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8116F" w14:textId="77777777" w:rsidR="00652668" w:rsidRPr="00652668" w:rsidRDefault="00652668" w:rsidP="00652668">
      <w:pPr>
        <w:shd w:val="clear" w:color="auto" w:fill="FFFFFF"/>
        <w:spacing w:before="72" w:after="60"/>
        <w:jc w:val="center"/>
        <w:outlineLvl w:val="2"/>
        <w:rPr>
          <w:rFonts w:ascii="Helvetica" w:eastAsia="Times New Roman" w:hAnsi="Helvetica" w:cs="Times New Roman"/>
          <w:b/>
          <w:bCs/>
          <w:color w:val="000000"/>
          <w:sz w:val="29"/>
          <w:szCs w:val="29"/>
          <w:lang w:eastAsia="es-ES_tradnl"/>
        </w:rPr>
      </w:pPr>
      <w:r w:rsidRPr="00652668">
        <w:rPr>
          <w:rFonts w:ascii="Helvetica" w:eastAsia="Times New Roman" w:hAnsi="Helvetica" w:cs="Times New Roman"/>
          <w:b/>
          <w:bCs/>
          <w:color w:val="000000"/>
          <w:sz w:val="29"/>
          <w:szCs w:val="29"/>
          <w:lang w:eastAsia="es-ES_tradnl"/>
        </w:rPr>
        <w:t xml:space="preserve">Métodos de </w:t>
      </w:r>
      <w:proofErr w:type="spellStart"/>
      <w:r w:rsidRPr="00652668">
        <w:rPr>
          <w:rFonts w:ascii="Helvetica" w:eastAsia="Times New Roman" w:hAnsi="Helvetica" w:cs="Times New Roman"/>
          <w:b/>
          <w:bCs/>
          <w:color w:val="000000"/>
          <w:sz w:val="29"/>
          <w:szCs w:val="29"/>
          <w:lang w:eastAsia="es-ES_tradnl"/>
        </w:rPr>
        <w:t>Runge-Kutta</w:t>
      </w:r>
      <w:proofErr w:type="spellEnd"/>
      <w:r w:rsidRPr="00652668">
        <w:rPr>
          <w:rFonts w:ascii="Helvetica" w:eastAsia="Times New Roman" w:hAnsi="Helvetica" w:cs="Times New Roman"/>
          <w:b/>
          <w:bCs/>
          <w:color w:val="000000"/>
          <w:sz w:val="29"/>
          <w:szCs w:val="29"/>
          <w:lang w:eastAsia="es-ES_tradnl"/>
        </w:rPr>
        <w:t xml:space="preserve"> de cuarto orden</w:t>
      </w:r>
    </w:p>
    <w:p w14:paraId="58A189EB" w14:textId="77777777" w:rsidR="00652668" w:rsidRPr="00652668" w:rsidRDefault="00652668" w:rsidP="00652668">
      <w:pPr>
        <w:shd w:val="clear" w:color="auto" w:fill="FFFFFF"/>
        <w:spacing w:before="120" w:after="120" w:line="269" w:lineRule="atLeast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 xml:space="preserve">Un miembro de la familia de los métodos </w:t>
      </w:r>
      <w:proofErr w:type="spellStart"/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Runge-Kutta</w:t>
      </w:r>
      <w:proofErr w:type="spellEnd"/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 xml:space="preserve"> es usado tan comúnmente que a menudo es referenciado como «RK4» o como «el método </w:t>
      </w:r>
      <w:proofErr w:type="spellStart"/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Runge-Kutta</w:t>
      </w:r>
      <w:proofErr w:type="spellEnd"/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».</w:t>
      </w:r>
    </w:p>
    <w:p w14:paraId="4834D7DC" w14:textId="77777777" w:rsidR="00652668" w:rsidRPr="00652668" w:rsidRDefault="00652668" w:rsidP="00652668">
      <w:pPr>
        <w:shd w:val="clear" w:color="auto" w:fill="FFFFFF"/>
        <w:spacing w:before="120" w:after="120" w:line="269" w:lineRule="atLeast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Definiendo un problema de valor inicial como:</w:t>
      </w:r>
    </w:p>
    <w:p w14:paraId="2E49E472" w14:textId="77777777" w:rsidR="00652668" w:rsidRPr="00652668" w:rsidRDefault="00652668" w:rsidP="00652668">
      <w:pPr>
        <w:shd w:val="clear" w:color="auto" w:fill="FFFFFF"/>
        <w:spacing w:after="24" w:line="269" w:lineRule="atLeast"/>
        <w:ind w:left="720"/>
        <w:rPr>
          <w:rFonts w:ascii="Helvetica" w:eastAsia="Times New Roman" w:hAnsi="Helvetica" w:cs="Times New Roman"/>
          <w:color w:val="252525"/>
          <w:sz w:val="21"/>
          <w:szCs w:val="21"/>
          <w:lang w:eastAsia="es-ES_tradnl"/>
        </w:rPr>
      </w:pPr>
      <w:r w:rsidRPr="00652668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4A1E0F1F" wp14:editId="7E36E822">
            <wp:extent cx="2035810" cy="207010"/>
            <wp:effectExtent l="0" t="0" r="0" b="0"/>
            <wp:docPr id="15" name="Imagen 15" descr="y' = f(x, y), \quad y(x_0) = 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' = f(x, y), \quad y(x_0) = y_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B4DD" w14:textId="77777777" w:rsidR="00652668" w:rsidRPr="00652668" w:rsidRDefault="00652668" w:rsidP="00652668">
      <w:pPr>
        <w:shd w:val="clear" w:color="auto" w:fill="FFFFFF"/>
        <w:spacing w:before="120" w:after="120" w:line="269" w:lineRule="atLeast"/>
        <w:ind w:left="384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Entonces el método RK4 para este problema está dado por la siguiente ecuación:</w:t>
      </w:r>
    </w:p>
    <w:p w14:paraId="65A07F1D" w14:textId="77777777" w:rsidR="00652668" w:rsidRPr="00652668" w:rsidRDefault="00652668" w:rsidP="00652668">
      <w:pPr>
        <w:shd w:val="clear" w:color="auto" w:fill="FFFFFF"/>
        <w:spacing w:after="24" w:line="269" w:lineRule="atLeast"/>
        <w:ind w:left="720"/>
        <w:rPr>
          <w:rFonts w:ascii="Helvetica" w:eastAsia="Times New Roman" w:hAnsi="Helvetica" w:cs="Times New Roman"/>
          <w:color w:val="252525"/>
          <w:sz w:val="21"/>
          <w:szCs w:val="21"/>
          <w:lang w:eastAsia="es-ES_tradnl"/>
        </w:rPr>
      </w:pPr>
      <w:r w:rsidRPr="00652668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1B745252" wp14:editId="5886D1E7">
            <wp:extent cx="2894330" cy="389890"/>
            <wp:effectExtent l="0" t="0" r="1270" b="0"/>
            <wp:docPr id="14" name="Imagen 14" descr="_{i+1} = y_i + {1 \over 6}h\left ( k_1 + 2k_2 + 2k_3 + k_4 \right 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{i+1} = y_i + {1 \over 6}h\left ( k_1 + 2k_2 + 2k_3 + k_4 \right )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6CE7" w14:textId="77777777" w:rsidR="00652668" w:rsidRPr="00652668" w:rsidRDefault="00652668" w:rsidP="00652668">
      <w:pPr>
        <w:shd w:val="clear" w:color="auto" w:fill="FFFFFF"/>
        <w:spacing w:before="120" w:after="120" w:line="269" w:lineRule="atLeast"/>
        <w:ind w:left="768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Donde</w:t>
      </w:r>
    </w:p>
    <w:p w14:paraId="0B13ACF1" w14:textId="77777777" w:rsidR="00652668" w:rsidRPr="00652668" w:rsidRDefault="00652668" w:rsidP="00652668">
      <w:pPr>
        <w:shd w:val="clear" w:color="auto" w:fill="FFFFFF"/>
        <w:spacing w:after="24" w:line="269" w:lineRule="atLeast"/>
        <w:ind w:left="720"/>
        <w:rPr>
          <w:rFonts w:ascii="Helvetica" w:eastAsia="Times New Roman" w:hAnsi="Helvetica" w:cs="Times New Roman"/>
          <w:color w:val="252525"/>
          <w:sz w:val="21"/>
          <w:szCs w:val="21"/>
          <w:lang w:eastAsia="es-ES_tradnl"/>
        </w:rPr>
      </w:pPr>
      <w:r w:rsidRPr="00652668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472F7B03" wp14:editId="038EF1BE">
            <wp:extent cx="2440940" cy="1025525"/>
            <wp:effectExtent l="0" t="0" r="0" b="0"/>
            <wp:docPr id="13" name="Imagen 13" descr="\begin{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egin{c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56EC" w14:textId="77777777" w:rsidR="00652668" w:rsidRPr="00652668" w:rsidRDefault="00652668" w:rsidP="00652668">
      <w:pPr>
        <w:shd w:val="clear" w:color="auto" w:fill="FFFFFF"/>
        <w:spacing w:before="120" w:after="120" w:line="269" w:lineRule="atLeast"/>
        <w:ind w:left="1152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Así, el siguiente valor (</w:t>
      </w:r>
      <w:r w:rsidRPr="00652668">
        <w:rPr>
          <w:rFonts w:ascii="Helvetica" w:hAnsi="Helvetica" w:cs="Times New Roman"/>
          <w:i/>
          <w:iCs/>
          <w:color w:val="252525"/>
          <w:sz w:val="21"/>
          <w:szCs w:val="21"/>
          <w:lang w:eastAsia="es-ES_tradnl"/>
        </w:rPr>
        <w:t>y</w:t>
      </w:r>
      <w:r w:rsidRPr="00652668">
        <w:rPr>
          <w:rFonts w:ascii="Helvetica" w:hAnsi="Helvetica" w:cs="Times New Roman"/>
          <w:i/>
          <w:iCs/>
          <w:color w:val="252525"/>
          <w:sz w:val="21"/>
          <w:szCs w:val="21"/>
          <w:vertAlign w:val="subscript"/>
          <w:lang w:eastAsia="es-ES_tradnl"/>
        </w:rPr>
        <w:t>n</w:t>
      </w:r>
      <w:r w:rsidRPr="00652668">
        <w:rPr>
          <w:rFonts w:ascii="Helvetica" w:hAnsi="Helvetica" w:cs="Times New Roman"/>
          <w:color w:val="252525"/>
          <w:sz w:val="21"/>
          <w:szCs w:val="21"/>
          <w:vertAlign w:val="subscript"/>
          <w:lang w:eastAsia="es-ES_tradnl"/>
        </w:rPr>
        <w:t>+1</w:t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) es determinado por el presente valor (</w:t>
      </w:r>
      <w:proofErr w:type="spellStart"/>
      <w:r w:rsidRPr="00652668">
        <w:rPr>
          <w:rFonts w:ascii="Helvetica" w:hAnsi="Helvetica" w:cs="Times New Roman"/>
          <w:i/>
          <w:iCs/>
          <w:color w:val="252525"/>
          <w:sz w:val="21"/>
          <w:szCs w:val="21"/>
          <w:lang w:eastAsia="es-ES_tradnl"/>
        </w:rPr>
        <w:t>y</w:t>
      </w:r>
      <w:r w:rsidRPr="00652668">
        <w:rPr>
          <w:rFonts w:ascii="Helvetica" w:hAnsi="Helvetica" w:cs="Times New Roman"/>
          <w:i/>
          <w:iCs/>
          <w:color w:val="252525"/>
          <w:sz w:val="21"/>
          <w:szCs w:val="21"/>
          <w:vertAlign w:val="subscript"/>
          <w:lang w:eastAsia="es-ES_tradnl"/>
        </w:rPr>
        <w:t>n</w:t>
      </w:r>
      <w:proofErr w:type="spellEnd"/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) más el producto del tamaño del intervalo (</w:t>
      </w:r>
      <w:r w:rsidRPr="00652668">
        <w:rPr>
          <w:rFonts w:ascii="Helvetica" w:hAnsi="Helvetica" w:cs="Times New Roman"/>
          <w:i/>
          <w:iCs/>
          <w:color w:val="252525"/>
          <w:sz w:val="21"/>
          <w:szCs w:val="21"/>
          <w:lang w:eastAsia="es-ES_tradnl"/>
        </w:rPr>
        <w:t>h</w:t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) por una pendiente estimada. La pendiente es un promedio ponderado de pendientes, donde </w:t>
      </w:r>
      <w:r w:rsidRPr="00652668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1DDCBCB9" wp14:editId="3840CF9D">
            <wp:extent cx="142875" cy="174625"/>
            <wp:effectExtent l="0" t="0" r="9525" b="3175"/>
            <wp:docPr id="12" name="Imagen 12" descr="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 es la pendiente al principio del intervalo, </w:t>
      </w:r>
      <w:r w:rsidRPr="00652668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29697BAD" wp14:editId="4EBA53D2">
            <wp:extent cx="151130" cy="158750"/>
            <wp:effectExtent l="0" t="0" r="1270" b="0"/>
            <wp:docPr id="11" name="Imagen 11" descr="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 es la pendiente en el punto medio del intervalo, usando </w:t>
      </w:r>
      <w:r w:rsidRPr="00652668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5D2E6D10" wp14:editId="591AED7B">
            <wp:extent cx="142875" cy="174625"/>
            <wp:effectExtent l="0" t="0" r="9525" b="3175"/>
            <wp:docPr id="10" name="Imagen 10" descr="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 para determinar el valor de </w:t>
      </w:r>
      <w:r w:rsidRPr="00652668">
        <w:rPr>
          <w:rFonts w:ascii="Helvetica" w:hAnsi="Helvetica" w:cs="Times New Roman"/>
          <w:i/>
          <w:iCs/>
          <w:color w:val="252525"/>
          <w:sz w:val="21"/>
          <w:szCs w:val="21"/>
          <w:lang w:eastAsia="es-ES_tradnl"/>
        </w:rPr>
        <w:t>y</w:t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 en el punto </w:t>
      </w:r>
      <w:r w:rsidRPr="00652668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79156C62" wp14:editId="45EBF099">
            <wp:extent cx="365760" cy="182880"/>
            <wp:effectExtent l="0" t="0" r="0" b="0"/>
            <wp:docPr id="9" name="Imagen 9" descr="scriptstyle x_n + \frac{h}{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iptstyle x_n + \frac{h}{2}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 usando el </w:t>
      </w:r>
      <w:bookmarkStart w:id="0" w:name="_GoBack"/>
      <w:bookmarkEnd w:id="0"/>
      <w:r w:rsidRPr="00652668">
        <w:rPr>
          <w:rFonts w:ascii="Helvetica" w:hAnsi="Helvetica" w:cs="Times New Roman"/>
          <w:color w:val="0B0080"/>
          <w:sz w:val="21"/>
          <w:szCs w:val="21"/>
          <w:u w:val="single"/>
          <w:lang w:eastAsia="es-ES_tradnl"/>
        </w:rPr>
        <w:t>método de Euler</w:t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. </w:t>
      </w:r>
      <w:r w:rsidRPr="00652668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077A074F" wp14:editId="6F77207D">
            <wp:extent cx="151130" cy="158750"/>
            <wp:effectExtent l="0" t="0" r="1270" b="0"/>
            <wp:docPr id="8" name="Imagen 8" descr="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_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 es otra vez la pendiente del punto medio, pero ahora usando </w:t>
      </w:r>
      <w:r w:rsidRPr="00652668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48263D7E" wp14:editId="7E11DBC4">
            <wp:extent cx="151130" cy="158750"/>
            <wp:effectExtent l="0" t="0" r="1270" b="0"/>
            <wp:docPr id="7" name="Imagen 7" descr="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 para determinar el valor de </w:t>
      </w:r>
      <w:r w:rsidRPr="00652668">
        <w:rPr>
          <w:rFonts w:ascii="Helvetica" w:hAnsi="Helvetica" w:cs="Times New Roman"/>
          <w:i/>
          <w:iCs/>
          <w:color w:val="252525"/>
          <w:sz w:val="21"/>
          <w:szCs w:val="21"/>
          <w:lang w:eastAsia="es-ES_tradnl"/>
        </w:rPr>
        <w:t>y</w:t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; </w:t>
      </w:r>
      <w:r w:rsidRPr="00652668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0E28FBF9" wp14:editId="5557260B">
            <wp:extent cx="151130" cy="158750"/>
            <wp:effectExtent l="0" t="0" r="1270" b="0"/>
            <wp:docPr id="6" name="Imagen 6" descr="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_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 es la pendiente al final del intervalo, con el valor de </w:t>
      </w:r>
      <w:r w:rsidRPr="00652668">
        <w:rPr>
          <w:rFonts w:ascii="Helvetica" w:hAnsi="Helvetica" w:cs="Times New Roman"/>
          <w:i/>
          <w:iCs/>
          <w:color w:val="252525"/>
          <w:sz w:val="21"/>
          <w:szCs w:val="21"/>
          <w:lang w:eastAsia="es-ES_tradnl"/>
        </w:rPr>
        <w:t>y</w:t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 determinado por </w:t>
      </w:r>
      <w:r w:rsidRPr="00652668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0B5B62BE" wp14:editId="4BE7D855">
            <wp:extent cx="151130" cy="158750"/>
            <wp:effectExtent l="0" t="0" r="1270" b="0"/>
            <wp:docPr id="5" name="Imagen 5" descr="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_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. Promediando las cuatro pendientes, se le asigna mayor peso a las pendientes en el punto medio:</w:t>
      </w:r>
    </w:p>
    <w:p w14:paraId="48B94625" w14:textId="77777777" w:rsidR="00652668" w:rsidRPr="00652668" w:rsidRDefault="00652668" w:rsidP="00652668">
      <w:pPr>
        <w:shd w:val="clear" w:color="auto" w:fill="FFFFFF"/>
        <w:spacing w:after="24" w:line="269" w:lineRule="atLeast"/>
        <w:ind w:left="720"/>
        <w:rPr>
          <w:rFonts w:ascii="Helvetica" w:eastAsia="Times New Roman" w:hAnsi="Helvetica" w:cs="Times New Roman"/>
          <w:color w:val="252525"/>
          <w:sz w:val="21"/>
          <w:szCs w:val="21"/>
          <w:lang w:eastAsia="es-ES_tradnl"/>
        </w:rPr>
      </w:pPr>
      <w:r w:rsidRPr="00652668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18630F65" wp14:editId="2B52595A">
            <wp:extent cx="2663825" cy="397510"/>
            <wp:effectExtent l="0" t="0" r="3175" b="8890"/>
            <wp:docPr id="4" name="Imagen 4" descr="\mbox{pendiente} = \frac{k_1 +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mbox{pendiente} = \frac{k_1 +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CBF1" w14:textId="77777777" w:rsidR="00652668" w:rsidRPr="00652668" w:rsidRDefault="00652668" w:rsidP="00652668">
      <w:pPr>
        <w:shd w:val="clear" w:color="auto" w:fill="FFFFFF"/>
        <w:spacing w:before="120" w:after="120" w:line="269" w:lineRule="atLeast"/>
        <w:ind w:left="1536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 xml:space="preserve">Esta forma del método de </w:t>
      </w:r>
      <w:proofErr w:type="spellStart"/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Runge-Kutta</w:t>
      </w:r>
      <w:proofErr w:type="spellEnd"/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, es un método de cuarto orden lo cual significa que el error por paso es del orden de </w:t>
      </w:r>
      <w:r w:rsidRPr="00652668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113AAC5D" wp14:editId="12F31706">
            <wp:extent cx="461010" cy="222885"/>
            <wp:effectExtent l="0" t="0" r="0" b="5715"/>
            <wp:docPr id="3" name="Imagen 3" descr="(h^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(h^5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, mientras que el error total acumulado tiene el orden </w:t>
      </w:r>
      <w:r w:rsidRPr="00652668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12C6ED3E" wp14:editId="74880F81">
            <wp:extent cx="461010" cy="222885"/>
            <wp:effectExtent l="0" t="0" r="0" b="5715"/>
            <wp:docPr id="2" name="Imagen 2" descr="(h^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(h^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. Por lo tanto, la convergencia del método es del orden de </w:t>
      </w:r>
      <w:r w:rsidRPr="00652668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22C7B99B" wp14:editId="63283EF5">
            <wp:extent cx="461010" cy="222885"/>
            <wp:effectExtent l="0" t="0" r="0" b="5715"/>
            <wp:docPr id="1" name="Imagen 1" descr="(h^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(h^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668">
        <w:rPr>
          <w:rFonts w:ascii="Helvetica" w:hAnsi="Helvetica" w:cs="Times New Roman"/>
          <w:color w:val="252525"/>
          <w:sz w:val="21"/>
          <w:szCs w:val="21"/>
          <w:lang w:eastAsia="es-ES_tradnl"/>
        </w:rPr>
        <w:t>, razón por la cual es usado en los métodos computacionales.</w:t>
      </w:r>
    </w:p>
    <w:p w14:paraId="46D08F80" w14:textId="77777777" w:rsidR="002D16F2" w:rsidRDefault="002D16F2"/>
    <w:sectPr w:rsidR="002D16F2" w:rsidSect="00604789">
      <w:pgSz w:w="12240" w:h="15840"/>
      <w:pgMar w:top="720" w:right="720" w:bottom="720" w:left="720" w:header="369" w:footer="36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68"/>
    <w:rsid w:val="002D16F2"/>
    <w:rsid w:val="00604789"/>
    <w:rsid w:val="00652668"/>
    <w:rsid w:val="007A7595"/>
    <w:rsid w:val="00F7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43A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5266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2668"/>
    <w:rPr>
      <w:rFonts w:ascii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652668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652668"/>
  </w:style>
  <w:style w:type="character" w:styleId="Hipervnculo">
    <w:name w:val="Hyperlink"/>
    <w:basedOn w:val="Fuentedeprrafopredeter"/>
    <w:uiPriority w:val="99"/>
    <w:semiHidden/>
    <w:unhideWhenUsed/>
    <w:rsid w:val="00652668"/>
    <w:rPr>
      <w:color w:val="0000FF"/>
      <w:u w:val="single"/>
    </w:rPr>
  </w:style>
  <w:style w:type="character" w:customStyle="1" w:styleId="mw-headline">
    <w:name w:val="mw-headline"/>
    <w:basedOn w:val="Fuentedeprrafopredeter"/>
    <w:rsid w:val="00652668"/>
  </w:style>
  <w:style w:type="character" w:customStyle="1" w:styleId="mw-editsection">
    <w:name w:val="mw-editsection"/>
    <w:basedOn w:val="Fuentedeprrafopredeter"/>
    <w:rsid w:val="00652668"/>
  </w:style>
  <w:style w:type="character" w:customStyle="1" w:styleId="mw-editsection-bracket">
    <w:name w:val="mw-editsection-bracket"/>
    <w:basedOn w:val="Fuentedeprrafopredeter"/>
    <w:rsid w:val="00652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6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1083</Characters>
  <Application>Microsoft Macintosh Word</Application>
  <DocSecurity>0</DocSecurity>
  <Lines>9</Lines>
  <Paragraphs>2</Paragraphs>
  <ScaleCrop>false</ScaleCrop>
  <Company>Kleo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Kleómenes Stamatiades Concha</dc:creator>
  <cp:keywords/>
  <dc:description/>
  <cp:lastModifiedBy>Kleómenes Stamatiades Concha</cp:lastModifiedBy>
  <cp:revision>1</cp:revision>
  <cp:lastPrinted>2015-10-12T05:33:00Z</cp:lastPrinted>
  <dcterms:created xsi:type="dcterms:W3CDTF">2015-10-12T05:32:00Z</dcterms:created>
  <dcterms:modified xsi:type="dcterms:W3CDTF">2015-10-12T05:33:00Z</dcterms:modified>
</cp:coreProperties>
</file>