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9AC" w:rsidRDefault="006779AC" w:rsidP="0058326F">
      <w:pPr>
        <w:spacing w:after="0" w:line="0" w:lineRule="atLeast"/>
        <w:rPr>
          <w:b/>
          <w:u w:val="single"/>
        </w:rPr>
      </w:pPr>
      <w:bookmarkStart w:id="0" w:name="_GoBack"/>
      <w:bookmarkEnd w:id="0"/>
      <w:r w:rsidRPr="00E707DF">
        <w:rPr>
          <w:noProof/>
        </w:rPr>
        <w:drawing>
          <wp:inline distT="0" distB="0" distL="0" distR="0">
            <wp:extent cx="2472690" cy="1714501"/>
            <wp:effectExtent l="57150" t="38100" r="41910" b="19049"/>
            <wp:docPr id="2" name="Picture 1" descr="DSC0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43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633" cy="1709608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70D1" w:rsidRDefault="007208B0" w:rsidP="0058326F">
      <w:pPr>
        <w:spacing w:after="0" w:line="0" w:lineRule="atLeast"/>
        <w:rPr>
          <w:b/>
          <w:u w:val="single"/>
        </w:rPr>
      </w:pPr>
      <w:r w:rsidRPr="007208B0">
        <w:rPr>
          <w:b/>
          <w:u w:val="single"/>
        </w:rPr>
        <w:t>Construction Features</w:t>
      </w:r>
    </w:p>
    <w:p w:rsidR="007208B0" w:rsidRPr="00CA13AC" w:rsidRDefault="007208B0" w:rsidP="0058326F">
      <w:pPr>
        <w:spacing w:after="0" w:line="0" w:lineRule="atLeast"/>
      </w:pPr>
      <w:r w:rsidRPr="00CA13AC">
        <w:t xml:space="preserve">2 x 6 </w:t>
      </w:r>
      <w:r w:rsidR="006779AC">
        <w:t>(m</w:t>
      </w:r>
      <w:r w:rsidR="00CA13AC" w:rsidRPr="00CA13AC">
        <w:t>inimum</w:t>
      </w:r>
      <w:r w:rsidR="006779AC">
        <w:t>)</w:t>
      </w:r>
      <w:r w:rsidR="00CA13AC" w:rsidRPr="00CA13AC">
        <w:t xml:space="preserve"> </w:t>
      </w:r>
      <w:r w:rsidRPr="00CA13AC">
        <w:t>Exterior Framed Walls</w:t>
      </w:r>
    </w:p>
    <w:p w:rsidR="007208B0" w:rsidRDefault="007208B0" w:rsidP="0058326F">
      <w:pPr>
        <w:spacing w:after="0" w:line="0" w:lineRule="atLeast"/>
        <w:jc w:val="both"/>
        <w:rPr>
          <w:sz w:val="20"/>
          <w:szCs w:val="20"/>
        </w:rPr>
      </w:pPr>
      <w:r w:rsidRPr="00CA13AC">
        <w:rPr>
          <w:sz w:val="20"/>
          <w:szCs w:val="20"/>
        </w:rPr>
        <w:t>Interior Walls Framed 16” on center</w:t>
      </w:r>
    </w:p>
    <w:p w:rsidR="006779AC" w:rsidRDefault="006779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Fully Sheated Exterior Plywood</w:t>
      </w:r>
    </w:p>
    <w:p w:rsidR="00CA13AC" w:rsidRDefault="00CA13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Recessed Window Detail</w:t>
      </w:r>
    </w:p>
    <w:p w:rsidR="00CA13AC" w:rsidRPr="00CA13AC" w:rsidRDefault="00CA13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Upgraded Roof Underlayment</w:t>
      </w:r>
    </w:p>
    <w:p w:rsidR="007208B0" w:rsidRPr="00CA13AC" w:rsidRDefault="007208B0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Synthetic Stucco System</w:t>
      </w:r>
    </w:p>
    <w:p w:rsidR="007208B0" w:rsidRPr="00CA13AC" w:rsidRDefault="007208B0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3000 psi concrete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Natural Gas Homes (where available)</w:t>
      </w:r>
    </w:p>
    <w:p w:rsidR="00CA13AC" w:rsidRDefault="00CA13AC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CA13AC">
        <w:rPr>
          <w:b/>
          <w:sz w:val="20"/>
          <w:szCs w:val="20"/>
          <w:u w:val="single"/>
        </w:rPr>
        <w:t>Exterior Features</w:t>
      </w:r>
    </w:p>
    <w:p w:rsidR="00757A37" w:rsidRDefault="00757A3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Multiple Height Elevations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Andersen Windows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Classic Exterior Doors</w:t>
      </w:r>
    </w:p>
    <w:p w:rsidR="00CA13AC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Color-thru Concrete Roof Tile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Roof Venting to Rear 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Large Covered Patios with High Arches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Significant Allowance for Front Entry Door</w:t>
      </w:r>
      <w:r w:rsidR="0019111B">
        <w:rPr>
          <w:sz w:val="20"/>
          <w:szCs w:val="20"/>
        </w:rPr>
        <w:t>*</w:t>
      </w:r>
    </w:p>
    <w:p w:rsidR="0019111B" w:rsidRDefault="00757A3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Synthetic Stucco and Color Coat System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 w:rsidRPr="0019111B">
        <w:rPr>
          <w:b/>
          <w:sz w:val="20"/>
          <w:szCs w:val="20"/>
          <w:u w:val="single"/>
        </w:rPr>
        <w:t>Insulation Package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1” Foam Panel over ½” Plywood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Exterior Walls - Closed Cell Foam Insulation x 6”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Roof – Open Cell Foam Insulation to Roof Deck x 6”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Garage Overhead Doors w/Insulated Foam Panels</w:t>
      </w:r>
    </w:p>
    <w:p w:rsidR="00757A37" w:rsidRPr="00CA13AC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Dual Glazed Window Glass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b/>
          <w:sz w:val="20"/>
          <w:szCs w:val="20"/>
          <w:u w:val="single"/>
        </w:rPr>
        <w:t>Electrical Systems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200A min</w:t>
      </w:r>
      <w:r w:rsidR="006C31CB">
        <w:rPr>
          <w:sz w:val="20"/>
          <w:szCs w:val="20"/>
        </w:rPr>
        <w:t>.</w:t>
      </w:r>
      <w:r>
        <w:rPr>
          <w:sz w:val="20"/>
          <w:szCs w:val="20"/>
        </w:rPr>
        <w:t xml:space="preserve"> Electrical Service</w:t>
      </w:r>
      <w:r w:rsidR="006C31CB">
        <w:rPr>
          <w:sz w:val="20"/>
          <w:szCs w:val="20"/>
        </w:rPr>
        <w:t xml:space="preserve"> w/100A Sub-Panel 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Recessed Lighting</w:t>
      </w:r>
      <w:r w:rsidR="006C31CB">
        <w:rPr>
          <w:sz w:val="20"/>
          <w:szCs w:val="20"/>
        </w:rPr>
        <w:t xml:space="preserve"> Fixtures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Cabinet Lighting in Kitchen (Above and Below)</w:t>
      </w:r>
    </w:p>
    <w:p w:rsidR="00B00E24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Ceiling Fans Wired Thru-out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Outdoor Lighting System</w:t>
      </w:r>
    </w:p>
    <w:p w:rsidR="006C31CB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Irrigation</w:t>
      </w:r>
      <w:r w:rsidR="006C31CB">
        <w:rPr>
          <w:sz w:val="20"/>
          <w:szCs w:val="20"/>
        </w:rPr>
        <w:t xml:space="preserve"> 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Pool/Spa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Jacuzzi Circuit</w:t>
      </w:r>
    </w:p>
    <w:p w:rsidR="0058326F" w:rsidRDefault="006779AC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Liftmaster Belt Drive Garage Door Openers</w:t>
      </w:r>
    </w:p>
    <w:p w:rsidR="0019111B" w:rsidRDefault="0058326F" w:rsidP="0058326F">
      <w:pPr>
        <w:spacing w:after="0" w:line="0" w:lineRule="atLeas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Plumbing Systems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sz w:val="20"/>
          <w:szCs w:val="20"/>
        </w:rPr>
        <w:t xml:space="preserve">75 Gallon Hot Water Heater </w:t>
      </w:r>
    </w:p>
    <w:p w:rsidR="006779AC" w:rsidRPr="00CA13AC" w:rsidRDefault="006779AC" w:rsidP="006779AC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 xml:space="preserve">Soft Water Loop </w:t>
      </w:r>
    </w:p>
    <w:p w:rsidR="006779AC" w:rsidRPr="00CA13AC" w:rsidRDefault="006779AC" w:rsidP="006779AC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Reverse Osmosis Line To Refrigerator and Sink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 w:rsidRPr="0058326F">
        <w:rPr>
          <w:sz w:val="20"/>
          <w:szCs w:val="20"/>
        </w:rPr>
        <w:t xml:space="preserve">Kohler </w:t>
      </w:r>
      <w:r w:rsidR="002A2D9D">
        <w:rPr>
          <w:sz w:val="20"/>
          <w:szCs w:val="20"/>
        </w:rPr>
        <w:t xml:space="preserve">8” Wide-Spread Vanity </w:t>
      </w:r>
      <w:r w:rsidRPr="0058326F">
        <w:rPr>
          <w:sz w:val="20"/>
          <w:szCs w:val="20"/>
        </w:rPr>
        <w:t>Faucets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Moen Shower Valves</w:t>
      </w:r>
    </w:p>
    <w:p w:rsidR="00E356EC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Toto </w:t>
      </w:r>
      <w:r w:rsidR="006779AC">
        <w:rPr>
          <w:sz w:val="20"/>
          <w:szCs w:val="20"/>
        </w:rPr>
        <w:t xml:space="preserve">Hi-Seat </w:t>
      </w:r>
      <w:r>
        <w:rPr>
          <w:sz w:val="20"/>
          <w:szCs w:val="20"/>
        </w:rPr>
        <w:t>Toilets</w:t>
      </w:r>
      <w:r w:rsidR="006779AC">
        <w:rPr>
          <w:sz w:val="20"/>
          <w:szCs w:val="20"/>
        </w:rPr>
        <w:t xml:space="preserve"> w/Self Closing Lids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Laundry Sink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b/>
          <w:sz w:val="20"/>
          <w:szCs w:val="20"/>
          <w:u w:val="single"/>
        </w:rPr>
        <w:t>HVAC Systems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Bryant or Carrier 13.5+ SEER Air Conditioning Units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lastRenderedPageBreak/>
        <w:t>Programmable Electronic Thermostats</w:t>
      </w:r>
    </w:p>
    <w:p w:rsidR="007F4049" w:rsidRPr="0058326F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Conveniently Accessed Unit Installation</w:t>
      </w:r>
    </w:p>
    <w:p w:rsidR="00CA13AC" w:rsidRDefault="00757A37" w:rsidP="0058326F">
      <w:pPr>
        <w:spacing w:after="0" w:line="0" w:lineRule="atLeast"/>
        <w:rPr>
          <w:sz w:val="20"/>
          <w:szCs w:val="20"/>
        </w:rPr>
      </w:pPr>
      <w:r w:rsidRPr="00757A37">
        <w:rPr>
          <w:b/>
          <w:sz w:val="20"/>
          <w:szCs w:val="20"/>
          <w:u w:val="single"/>
        </w:rPr>
        <w:t>Low Voltage Systems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ADEMCO</w:t>
      </w:r>
      <w:r w:rsidR="00044586">
        <w:rPr>
          <w:sz w:val="20"/>
          <w:szCs w:val="20"/>
        </w:rPr>
        <w:t xml:space="preserve"> Whole-House</w:t>
      </w:r>
      <w:r>
        <w:rPr>
          <w:sz w:val="20"/>
          <w:szCs w:val="20"/>
        </w:rPr>
        <w:t xml:space="preserve"> Security System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Central Vacuum Pre-piped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Surround Sound System Pre-wire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Structured Wiring Interface Panel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(8) RG6 Cable or Satellite </w:t>
      </w:r>
      <w:r w:rsidR="0019111B">
        <w:rPr>
          <w:sz w:val="20"/>
          <w:szCs w:val="20"/>
        </w:rPr>
        <w:t>Outlets</w:t>
      </w:r>
    </w:p>
    <w:p w:rsidR="00B00E24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(8) Cat5 Phone/Network</w:t>
      </w:r>
      <w:r w:rsidR="0019111B">
        <w:rPr>
          <w:sz w:val="20"/>
          <w:szCs w:val="20"/>
        </w:rPr>
        <w:t xml:space="preserve"> Outlets</w:t>
      </w:r>
    </w:p>
    <w:p w:rsidR="00B00E24" w:rsidRDefault="00B00E24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B00E24">
        <w:rPr>
          <w:b/>
          <w:sz w:val="20"/>
          <w:szCs w:val="20"/>
          <w:u w:val="single"/>
        </w:rPr>
        <w:t>Gourmet Kitchen Features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 w:rsidRPr="00B00E24">
        <w:rPr>
          <w:sz w:val="20"/>
          <w:szCs w:val="20"/>
        </w:rPr>
        <w:t xml:space="preserve">Custom Select Alder Wood </w:t>
      </w:r>
      <w:r>
        <w:rPr>
          <w:sz w:val="20"/>
          <w:szCs w:val="20"/>
        </w:rPr>
        <w:t>C</w:t>
      </w:r>
      <w:r w:rsidRPr="00B00E24">
        <w:rPr>
          <w:sz w:val="20"/>
          <w:szCs w:val="20"/>
        </w:rPr>
        <w:t>abinets</w:t>
      </w:r>
      <w:r w:rsidR="0058326F">
        <w:rPr>
          <w:sz w:val="20"/>
          <w:szCs w:val="20"/>
        </w:rPr>
        <w:t xml:space="preserve"> w/42” Uppers</w:t>
      </w:r>
    </w:p>
    <w:p w:rsidR="00EE2438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Refrigerator and Dishwasher Doors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3cm Level III Granite Countertops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Under-mount Granite Composite Sink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Pull-out Trash Container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Significant Appliance Allowance*</w:t>
      </w:r>
    </w:p>
    <w:p w:rsidR="002A2D9D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Walk-in Pantry</w:t>
      </w:r>
    </w:p>
    <w:p w:rsidR="002A2D9D" w:rsidRDefault="002A2D9D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2A2D9D">
        <w:rPr>
          <w:b/>
          <w:sz w:val="20"/>
          <w:szCs w:val="20"/>
          <w:u w:val="single"/>
        </w:rPr>
        <w:t>Interior Doors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8’ Solid </w:t>
      </w:r>
      <w:r w:rsidR="007F4049">
        <w:rPr>
          <w:sz w:val="20"/>
          <w:szCs w:val="20"/>
        </w:rPr>
        <w:t>Wood</w:t>
      </w:r>
      <w:r>
        <w:rPr>
          <w:sz w:val="20"/>
          <w:szCs w:val="20"/>
        </w:rPr>
        <w:t xml:space="preserve"> Canyon Custom Doors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4 Coat Wood Finish</w:t>
      </w:r>
    </w:p>
    <w:p w:rsidR="0058326F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Emtek Door Hardware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 w:rsidRPr="0058326F">
        <w:rPr>
          <w:b/>
          <w:sz w:val="20"/>
          <w:szCs w:val="20"/>
          <w:u w:val="single"/>
        </w:rPr>
        <w:t>Flooring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Travertine Flooring Thru-out Main Living Area </w:t>
      </w:r>
    </w:p>
    <w:p w:rsidR="002A2D9D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Plush Berber Carpet </w:t>
      </w:r>
      <w:r w:rsidR="0058326F">
        <w:rPr>
          <w:sz w:val="20"/>
          <w:szCs w:val="20"/>
        </w:rPr>
        <w:t>in Bedrooms and Closets*</w:t>
      </w:r>
    </w:p>
    <w:p w:rsidR="002A2D9D" w:rsidRDefault="002A2D9D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2A2D9D">
        <w:rPr>
          <w:b/>
          <w:sz w:val="20"/>
          <w:szCs w:val="20"/>
          <w:u w:val="single"/>
        </w:rPr>
        <w:t xml:space="preserve">Accessories 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sz w:val="20"/>
          <w:szCs w:val="20"/>
        </w:rPr>
        <w:t>Significant Allowance for Bathroom Accessories</w:t>
      </w:r>
      <w:r>
        <w:rPr>
          <w:sz w:val="20"/>
          <w:szCs w:val="20"/>
        </w:rPr>
        <w:t>*</w:t>
      </w:r>
    </w:p>
    <w:p w:rsidR="00EE2438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Framed Mirrors*</w:t>
      </w:r>
    </w:p>
    <w:p w:rsidR="00EE2438" w:rsidRDefault="00EE2438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EE2438">
        <w:rPr>
          <w:b/>
          <w:sz w:val="20"/>
          <w:szCs w:val="20"/>
          <w:u w:val="single"/>
        </w:rPr>
        <w:t>Interior Features</w:t>
      </w:r>
    </w:p>
    <w:p w:rsidR="007F4049" w:rsidRPr="007F4049" w:rsidRDefault="007F4049" w:rsidP="0058326F">
      <w:pPr>
        <w:spacing w:after="0" w:line="0" w:lineRule="atLeast"/>
        <w:rPr>
          <w:sz w:val="20"/>
          <w:szCs w:val="20"/>
        </w:rPr>
      </w:pPr>
      <w:r w:rsidRPr="007F4049">
        <w:rPr>
          <w:sz w:val="20"/>
          <w:szCs w:val="20"/>
        </w:rPr>
        <w:t>9’ to 14’ Ceiling Heights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Santa Fe Drywall Finish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2-Tone Dunn Edwards Paint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Coffered Ceilings in Kitchen, Great Room and Master Bedroom 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Spacious Walk-In Showers w/Travertine Tile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Handi-cap Accommodations  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Closet Systems – All Bedrooms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Wood Medicine Cabinets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Laundry Room Cabinets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42” Gas Fireplaces w/Natural Gas Logs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Lighted Niches and Pot</w:t>
      </w:r>
      <w:r w:rsidR="00FE0AE7">
        <w:rPr>
          <w:sz w:val="20"/>
          <w:szCs w:val="20"/>
        </w:rPr>
        <w:t>-</w:t>
      </w:r>
      <w:r>
        <w:rPr>
          <w:sz w:val="20"/>
          <w:szCs w:val="20"/>
        </w:rPr>
        <w:t>shelves</w:t>
      </w:r>
    </w:p>
    <w:p w:rsidR="00FE0AE7" w:rsidRDefault="00FE0AE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Entertainment Niches</w:t>
      </w:r>
    </w:p>
    <w:p w:rsidR="00EE2438" w:rsidRPr="00EE2438" w:rsidRDefault="00EE2438" w:rsidP="0058326F">
      <w:pPr>
        <w:spacing w:after="0" w:line="0" w:lineRule="atLeast"/>
        <w:rPr>
          <w:sz w:val="20"/>
          <w:szCs w:val="20"/>
        </w:rPr>
      </w:pPr>
    </w:p>
    <w:p w:rsidR="002A2D9D" w:rsidRPr="002A2D9D" w:rsidRDefault="00FE0AE7" w:rsidP="0058326F">
      <w:pPr>
        <w:spacing w:after="0" w:line="0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32710" cy="1752600"/>
            <wp:effectExtent l="57150" t="38100" r="34290" b="19050"/>
            <wp:docPr id="1" name="Picture 0" descr="DSC01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108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75260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D9D" w:rsidRPr="002A2D9D" w:rsidRDefault="002A2D9D" w:rsidP="0058326F">
      <w:pPr>
        <w:spacing w:after="0" w:line="0" w:lineRule="atLeast"/>
        <w:rPr>
          <w:sz w:val="20"/>
          <w:szCs w:val="20"/>
        </w:rPr>
      </w:pPr>
    </w:p>
    <w:p w:rsidR="0019111B" w:rsidRPr="00902BDC" w:rsidRDefault="00504A49" w:rsidP="0058326F">
      <w:pPr>
        <w:spacing w:after="0" w:line="0" w:lineRule="atLeast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44450</wp:posOffset>
                </wp:positionV>
                <wp:extent cx="90805" cy="90805"/>
                <wp:effectExtent l="11430" t="7620" r="31115" b="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custGeom>
                          <a:avLst/>
                          <a:gdLst>
                            <a:gd name="G0" fmla="+- 0 0 0"/>
                            <a:gd name="G1" fmla="+- -11796480 0 0"/>
                            <a:gd name="G2" fmla="+- 0 0 -11796480"/>
                            <a:gd name="G3" fmla="+- 10800 0 0"/>
                            <a:gd name="G4" fmla="+- 0 0 0"/>
                            <a:gd name="T0" fmla="*/ 360 256 1"/>
                            <a:gd name="T1" fmla="*/ 0 256 1"/>
                            <a:gd name="G5" fmla="+- G2 T0 T1"/>
                            <a:gd name="G6" fmla="?: G2 G2 G5"/>
                            <a:gd name="G7" fmla="+- 0 0 G6"/>
                            <a:gd name="G8" fmla="+- 5400 0 0"/>
                            <a:gd name="G9" fmla="+- 0 0 -11796480"/>
                            <a:gd name="G10" fmla="+- 5400 0 2700"/>
                            <a:gd name="G11" fmla="cos G10 0"/>
                            <a:gd name="G12" fmla="sin G10 0"/>
                            <a:gd name="G13" fmla="cos 13500 0"/>
                            <a:gd name="G14" fmla="sin 13500 0"/>
                            <a:gd name="G15" fmla="+- G11 10800 0"/>
                            <a:gd name="G16" fmla="+- G12 10800 0"/>
                            <a:gd name="G17" fmla="+- G13 10800 0"/>
                            <a:gd name="G18" fmla="+- G14 10800 0"/>
                            <a:gd name="G19" fmla="*/ 5400 1 2"/>
                            <a:gd name="G20" fmla="+- G19 5400 0"/>
                            <a:gd name="G21" fmla="cos G20 0"/>
                            <a:gd name="G22" fmla="sin G20 0"/>
                            <a:gd name="G23" fmla="+- G21 10800 0"/>
                            <a:gd name="G24" fmla="+- G12 G23 G22"/>
                            <a:gd name="G25" fmla="+- G22 G23 G11"/>
                            <a:gd name="G26" fmla="cos 10800 0"/>
                            <a:gd name="G27" fmla="sin 10800 0"/>
                            <a:gd name="G28" fmla="cos 5400 0"/>
                            <a:gd name="G29" fmla="sin 5400 0"/>
                            <a:gd name="G30" fmla="+- G26 10800 0"/>
                            <a:gd name="G31" fmla="+- G27 10800 0"/>
                            <a:gd name="G32" fmla="+- G28 10800 0"/>
                            <a:gd name="G33" fmla="+- G29 10800 0"/>
                            <a:gd name="G34" fmla="+- G19 5400 0"/>
                            <a:gd name="G35" fmla="cos G34 -11796480"/>
                            <a:gd name="G36" fmla="sin G34 -11796480"/>
                            <a:gd name="G37" fmla="+/ -11796480 0 2"/>
                            <a:gd name="T2" fmla="*/ 180 256 1"/>
                            <a:gd name="T3" fmla="*/ 0 256 1"/>
                            <a:gd name="G38" fmla="+- G37 T2 T3"/>
                            <a:gd name="G39" fmla="?: G2 G37 G38"/>
                            <a:gd name="G40" fmla="cos 10800 G39"/>
                            <a:gd name="G41" fmla="sin 10800 G39"/>
                            <a:gd name="G42" fmla="cos 5400 G39"/>
                            <a:gd name="G43" fmla="sin 5400 G39"/>
                            <a:gd name="G44" fmla="+- G40 10800 0"/>
                            <a:gd name="G45" fmla="+- G41 10800 0"/>
                            <a:gd name="G46" fmla="+- G42 10800 0"/>
                            <a:gd name="G47" fmla="+- G43 10800 0"/>
                            <a:gd name="G48" fmla="+- G35 10800 0"/>
                            <a:gd name="G49" fmla="+- G36 10800 0"/>
                            <a:gd name="T4" fmla="*/ 10799 w 21600"/>
                            <a:gd name="T5" fmla="*/ 0 h 21600"/>
                            <a:gd name="T6" fmla="*/ 2700 w 21600"/>
                            <a:gd name="T7" fmla="*/ 10800 h 21600"/>
                            <a:gd name="T8" fmla="*/ 10799 w 21600"/>
                            <a:gd name="T9" fmla="*/ 5400 h 21600"/>
                            <a:gd name="T10" fmla="*/ 24300 w 21600"/>
                            <a:gd name="T11" fmla="*/ 10800 h 21600"/>
                            <a:gd name="T12" fmla="*/ 18900 w 21600"/>
                            <a:gd name="T13" fmla="*/ 16200 h 21600"/>
                            <a:gd name="T14" fmla="*/ 13500 w 21600"/>
                            <a:gd name="T15" fmla="*/ 10800 h 21600"/>
                            <a:gd name="T16" fmla="*/ 3163 w 21600"/>
                            <a:gd name="T17" fmla="*/ 3163 h 21600"/>
                            <a:gd name="T18" fmla="*/ 18437 w 21600"/>
                            <a:gd name="T19" fmla="*/ 18437 h 21600"/>
                          </a:gdLst>
                          <a:ahLst/>
                          <a:cxnLst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>
                              <a:moveTo>
                                <a:pt x="16200" y="10800"/>
                              </a:moveTo>
                              <a:cubicBezTo>
                                <a:pt x="16200" y="7817"/>
                                <a:pt x="13782" y="5400"/>
                                <a:pt x="10800" y="5400"/>
                              </a:cubicBezTo>
                              <a:cubicBezTo>
                                <a:pt x="7817" y="5400"/>
                                <a:pt x="5400" y="7817"/>
                                <a:pt x="5400" y="10800"/>
                              </a:cubicBezTo>
                              <a:lnTo>
                                <a:pt x="0" y="10800"/>
                              </a:lnTo>
                              <a:cubicBezTo>
                                <a:pt x="0" y="4835"/>
                                <a:pt x="4835" y="0"/>
                                <a:pt x="10800" y="0"/>
                              </a:cubicBezTo>
                              <a:cubicBezTo>
                                <a:pt x="16764" y="0"/>
                                <a:pt x="21599" y="4835"/>
                                <a:pt x="21600" y="10799"/>
                              </a:cubicBezTo>
                              <a:lnTo>
                                <a:pt x="21600" y="10800"/>
                              </a:lnTo>
                              <a:lnTo>
                                <a:pt x="24300" y="10800"/>
                              </a:lnTo>
                              <a:lnTo>
                                <a:pt x="18900" y="16200"/>
                              </a:lnTo>
                              <a:lnTo>
                                <a:pt x="13500" y="10800"/>
                              </a:lnTo>
                              <a:lnTo>
                                <a:pt x="16200" y="10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style="position:absolute;margin-left:143.4pt;margin-top:3.5pt;width:7.1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g3sQUAAFcTAAAOAAAAZHJzL2Uyb0RvYy54bWysWG1vpDYQ/l6p/8HiY0/JYmBflU10zfXQ&#10;Sdf2pKM/wAF2FxUwBZJN7td3ZgyzsIuTqOreaWPWj8czzzMeG9/cPRe5eErrJtPl1pHXriPSMtZJ&#10;Vu63zl/R56uVI5pWlYnKdZlunZe0ce5uf/7p5lhtUk8fdJ6ktQAjZbM5Vlvn0LbVZjZr4kNaqOZa&#10;V2kJnTtdF6qFx3o/S2p1BOtFPvNcdzE76jqpah2nTQO/fjKdzi3Z3+3SuP1zt2vSVuRbB3xr6bum&#10;7wf8nt3eqM2+VtUhizs31H/wolBZCZOyqU+qVeKxzi5MFVlc60bv2utYFzO922VxSjFANNI9i+b7&#10;QVUpxQLkNBXT1Px/ZuM/nr7VIku2ju+IUhUg0cfHVtPMwkN6jlWzAdT36luNATbVVx3/3YhS3x9U&#10;uU8/1rU+HlKVgFMS8bPRAHxoYKh4OP6uE7CuwDox9byrCzQIHIhnEuSFBUmfWxHDj2t35c4dEUOP&#10;aaJ9temHxo9NG6aazKinr01r1EygRVokXUQhKL8rchD2w5Vw8V+nOwPkAHAl5XK9CFaTQG8ARACD&#10;zy0CnTylhDAmrQUD0BQgYsd/mQl/4QpvvhDEMmRa73zEzgNoGhICiexN6InIFTCqY6snadFj7jYC&#10;MPh/fo5Z9piOyHBxjoD1zjPNg+mw1wPMqyRKjh/m66x5S/dSPqYg1o0IJRg990uyclAnLBDWDK1I&#10;f47eX9hhzdCODTTiW0rRZcCFMeYc4gulZ8UNeQ+lb8UN2Q9lYMWxApAyxKs0i32QVqE3JD+U606A&#10;8xi8MffeBGfemPtJCHOPTHhWxjymv2Ms9HzAU6UaOT9SwMN0Bpy8SHqPFSDNzUK9CJHpJ80tIOYe&#10;LZlkvTDEvKOhaYw/ot2D9T49n8+8E2NLK47JJ9zKihsrsLbixgrY0sJnAWhJ+sErpZI1oKX5KpSV&#10;+DA7GcSqd0Z1xFFDhkuo5ZOVk0O2V06fZUX6/KWIoHz6Z7OFPgvbFU8AhjD0rMQGrO0p23DsOYyl&#10;PeXbFIxj5IybQnGQnHNTqJGqgWtTP2BZkY7Auk4D1pRw1soWnARFe9bKFoxlmFv9YyFILtvqiThc&#10;TA93uV6Lo/Dk4mJriTheSpHDNIiDBRDuTzZjHCzNiocCi0GO9i33OFwAUj2xGDztpOhi4Nt9hBrZ&#10;7eBvOXnaUhG5Wr9ik3MQkQs4uNsClyNhaAu2CCOHypgaaYt9KI8vF75NHjnUh4A2iyN9VgGsdpuX&#10;Q4EkIQc24Sy770+r6tAfYOPnsjvBQkvAIRvPxXigrWBjgVMxJi+ciCE1oW6ACUBhrwUMwSN4+S4w&#10;xIVgqkhvWsacQrTZVd+GQ7kiOFXPt+FdlKDzIEwzrKOnhtc7fLGLJAQJr3YRCggvd5GEOOD1LpJd&#10;aa1Ui+wSh9AUx61jFrs49C3sK/RTGmlCtUg0ZSo5TfnV+XFCxY8PWfxr+mN6zHIF7lBlr4w1f7ky&#10;FOBCHfXgDk/z9D0Y5sj4+MkYpAmQ0n4UZAjNRM/Yce4CdwzjGZvOy2E0xqshuu8fjzLzGnSwgr1/&#10;EDc9ozeWmOnndwUsF8uFyYqRKU/O17DMYIbzqTuRoYdqfCfg2PU+IBPCcASKYlKvx/R/OyyW0Yv0&#10;6DH9X4Ol8miwWP5etUsvFe+1S9Yw9kmRct2kJgRcAlQteC0Q5acX6EbnWfI5y3PM/6beP9zntXhS&#10;sLw+06dzeQTLS1xK67k3p/o06huZcOkzZaLIWrgAyrNi6wDf8EGQ2uCNwm9lQu1WZblpg8s51Dq6&#10;YsBbBXM78aCTF7hhqLW53YHbKGgcdP3DEUe42dk6zT+Pqk4dkX8p4ZZiLQM8h7X0EMyX+J5TD3se&#10;hj2qjMHU1mkdqMTYvG/hCYY8VnW2P8BMkmIvNd6b7DK8gyD/jFfdA9zeEPndTRNeDw2fCXW6D7v9&#10;FwAA//8DAFBLAwQUAAYACAAAACEAlX+ktNsAAAAIAQAADwAAAGRycy9kb3ducmV2LnhtbEyPTUvD&#10;QBCG74L/YRnBi9hNWkhrzKaI0LMYW8/b7OQDszMhu03jv3c86XF4hvd93mK/+EHNOIWeyUC6SkAh&#10;1ex6ag0cPw6PO1AhWnJ2YEID3xhgX97eFDZ3fKV3nKvYKgmhkFsDXYxjrnWoO/Q2rHhEEtbw5G2U&#10;c2q1m+xVwv2g10mSaW97kobOjvjaYf1VXbyBt6bKDic/dxVzPPHnEx5182DM/d3y8gwq4hL/nuFX&#10;X9ShFKczX8gFNRhY7zJRjwa2Mkn4JklTUGcB6QZ0Wej/A8ofAAAA//8DAFBLAQItABQABgAIAAAA&#10;IQC2gziS/gAAAOEBAAATAAAAAAAAAAAAAAAAAAAAAABbQ29udGVudF9UeXBlc10ueG1sUEsBAi0A&#10;FAAGAAgAAAAhADj9If/WAAAAlAEAAAsAAAAAAAAAAAAAAAAALwEAAF9yZWxzLy5yZWxzUEsBAi0A&#10;FAAGAAgAAAAhAN7XKDexBQAAVxMAAA4AAAAAAAAAAAAAAAAALgIAAGRycy9lMm9Eb2MueG1sUEsB&#10;Ai0AFAAGAAgAAAAhAJV/pLTbAAAACAEAAA8AAAAAAAAAAAAAAAAACwgAAGRycy9kb3ducmV2Lnht&#10;bFBLBQYAAAAABAAEAPMAAAATCQAAAAA=&#10;" path="m16200,10800v,-2983,-2418,-5400,-5400,-5400c7817,5400,5400,7817,5400,10800l,10800c,4835,4835,,10800,v5964,,10799,4835,10800,10799l21600,10800r2700,l18900,16200,13500,10800r2700,xe">
                <v:stroke joinstyle="miter"/>
                <v:path o:connecttype="custom" o:connectlocs="45398,0;11351,45403;45398,22701;102156,45403;79454,68104;56753,45403" o:connectangles="0,0,0,0,0,0" textboxrect="3163,3163,18437,18437"/>
              </v:shape>
            </w:pict>
          </mc:Fallback>
        </mc:AlternateContent>
      </w:r>
      <w:r w:rsidR="00902BDC" w:rsidRPr="00902BDC">
        <w:rPr>
          <w:b/>
          <w:sz w:val="20"/>
          <w:szCs w:val="20"/>
          <w:u w:val="single"/>
        </w:rPr>
        <w:t>See Reverse Side for FLOORPLAN</w:t>
      </w:r>
    </w:p>
    <w:p w:rsidR="0055395B" w:rsidRDefault="0055395B" w:rsidP="0058326F">
      <w:pPr>
        <w:spacing w:after="0" w:line="0" w:lineRule="atLeast"/>
        <w:rPr>
          <w:sz w:val="20"/>
          <w:szCs w:val="20"/>
        </w:rPr>
      </w:pPr>
    </w:p>
    <w:p w:rsidR="00C666DE" w:rsidRDefault="00C666DE" w:rsidP="0058326F">
      <w:pPr>
        <w:spacing w:after="0" w:line="0" w:lineRule="atLeast"/>
        <w:rPr>
          <w:sz w:val="20"/>
          <w:szCs w:val="20"/>
        </w:rPr>
        <w:sectPr w:rsidR="00C666DE" w:rsidSect="00CA13AC">
          <w:headerReference w:type="default" r:id="rId11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B20373" w:rsidRDefault="00B20373" w:rsidP="0058326F">
      <w:pPr>
        <w:spacing w:after="0" w:line="0" w:lineRule="atLeast"/>
        <w:rPr>
          <w:sz w:val="20"/>
          <w:szCs w:val="20"/>
        </w:rPr>
      </w:pPr>
    </w:p>
    <w:p w:rsidR="00B20373" w:rsidRDefault="00B20373" w:rsidP="0058326F">
      <w:pPr>
        <w:spacing w:after="0" w:line="0" w:lineRule="atLeast"/>
        <w:rPr>
          <w:noProof/>
          <w:sz w:val="20"/>
          <w:szCs w:val="20"/>
        </w:rPr>
      </w:pPr>
    </w:p>
    <w:p w:rsidR="0055395B" w:rsidRDefault="0055395B" w:rsidP="0058326F">
      <w:pPr>
        <w:spacing w:after="0" w:line="0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7223760" cy="6454341"/>
            <wp:effectExtent l="0" t="381000" r="0" b="36555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3760" cy="645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395B" w:rsidSect="00C666D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2D2" w:rsidRDefault="001B32D2" w:rsidP="00FE0AE7">
      <w:pPr>
        <w:spacing w:after="0" w:line="240" w:lineRule="auto"/>
      </w:pPr>
      <w:r>
        <w:separator/>
      </w:r>
    </w:p>
  </w:endnote>
  <w:endnote w:type="continuationSeparator" w:id="0">
    <w:p w:rsidR="001B32D2" w:rsidRDefault="001B32D2" w:rsidP="00FE0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2D2" w:rsidRDefault="001B32D2" w:rsidP="00FE0AE7">
      <w:pPr>
        <w:spacing w:after="0" w:line="240" w:lineRule="auto"/>
      </w:pPr>
      <w:r>
        <w:separator/>
      </w:r>
    </w:p>
  </w:footnote>
  <w:footnote w:type="continuationSeparator" w:id="0">
    <w:p w:rsidR="001B32D2" w:rsidRDefault="001B32D2" w:rsidP="00FE0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A0B5FAFC1FBE422A98CAC59D9FB52E8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E0AE7" w:rsidRDefault="00FE0AE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CBC Luxury Builders ’Luxury Features’</w:t>
        </w:r>
      </w:p>
    </w:sdtContent>
  </w:sdt>
  <w:p w:rsidR="00FE0AE7" w:rsidRDefault="00FE0A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76C"/>
    <w:multiLevelType w:val="hybridMultilevel"/>
    <w:tmpl w:val="1E74AA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D4691"/>
    <w:multiLevelType w:val="hybridMultilevel"/>
    <w:tmpl w:val="BBFC6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A78B4"/>
    <w:multiLevelType w:val="hybridMultilevel"/>
    <w:tmpl w:val="DDFEE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5C6588"/>
    <w:multiLevelType w:val="hybridMultilevel"/>
    <w:tmpl w:val="442A7204"/>
    <w:lvl w:ilvl="0" w:tplc="92B2190C">
      <w:start w:val="1"/>
      <w:numFmt w:val="bullet"/>
      <w:lvlText w:val=""/>
      <w:lvlJc w:val="left"/>
      <w:pPr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356135"/>
    <w:multiLevelType w:val="hybridMultilevel"/>
    <w:tmpl w:val="DBEC80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026AE5"/>
    <w:multiLevelType w:val="hybridMultilevel"/>
    <w:tmpl w:val="28326E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AD5266"/>
    <w:multiLevelType w:val="hybridMultilevel"/>
    <w:tmpl w:val="C826F3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896E85"/>
    <w:multiLevelType w:val="hybridMultilevel"/>
    <w:tmpl w:val="57F85E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B51E7"/>
    <w:multiLevelType w:val="hybridMultilevel"/>
    <w:tmpl w:val="AADA17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8B0"/>
    <w:rsid w:val="00044586"/>
    <w:rsid w:val="0019111B"/>
    <w:rsid w:val="0019783D"/>
    <w:rsid w:val="001B32D2"/>
    <w:rsid w:val="0020383C"/>
    <w:rsid w:val="002A2D9D"/>
    <w:rsid w:val="004E70D1"/>
    <w:rsid w:val="00504A49"/>
    <w:rsid w:val="0055395B"/>
    <w:rsid w:val="0058326F"/>
    <w:rsid w:val="005A436E"/>
    <w:rsid w:val="005C02FF"/>
    <w:rsid w:val="006779AC"/>
    <w:rsid w:val="006C31CB"/>
    <w:rsid w:val="007208B0"/>
    <w:rsid w:val="00757A37"/>
    <w:rsid w:val="007635C6"/>
    <w:rsid w:val="007F4049"/>
    <w:rsid w:val="00832404"/>
    <w:rsid w:val="008E3219"/>
    <w:rsid w:val="00902BDC"/>
    <w:rsid w:val="00B00E24"/>
    <w:rsid w:val="00B106CF"/>
    <w:rsid w:val="00B20373"/>
    <w:rsid w:val="00BB5AA5"/>
    <w:rsid w:val="00C666DE"/>
    <w:rsid w:val="00CA13AC"/>
    <w:rsid w:val="00D27094"/>
    <w:rsid w:val="00DB3A52"/>
    <w:rsid w:val="00E356EC"/>
    <w:rsid w:val="00E707DF"/>
    <w:rsid w:val="00E774CC"/>
    <w:rsid w:val="00ED74B7"/>
    <w:rsid w:val="00EE2438"/>
    <w:rsid w:val="00FE0AE7"/>
    <w:rsid w:val="00FE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8B0"/>
    <w:pPr>
      <w:ind w:left="720"/>
      <w:contextualSpacing/>
    </w:pPr>
  </w:style>
  <w:style w:type="paragraph" w:styleId="NoSpacing">
    <w:name w:val="No Spacing"/>
    <w:uiPriority w:val="1"/>
    <w:qFormat/>
    <w:rsid w:val="00CA13A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0E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AE7"/>
  </w:style>
  <w:style w:type="paragraph" w:styleId="Footer">
    <w:name w:val="footer"/>
    <w:basedOn w:val="Normal"/>
    <w:link w:val="FooterChar"/>
    <w:uiPriority w:val="99"/>
    <w:semiHidden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AE7"/>
  </w:style>
  <w:style w:type="paragraph" w:styleId="BalloonText">
    <w:name w:val="Balloon Text"/>
    <w:basedOn w:val="Normal"/>
    <w:link w:val="BalloonTextChar"/>
    <w:uiPriority w:val="99"/>
    <w:semiHidden/>
    <w:unhideWhenUsed/>
    <w:rsid w:val="00FE0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8B0"/>
    <w:pPr>
      <w:ind w:left="720"/>
      <w:contextualSpacing/>
    </w:pPr>
  </w:style>
  <w:style w:type="paragraph" w:styleId="NoSpacing">
    <w:name w:val="No Spacing"/>
    <w:uiPriority w:val="1"/>
    <w:qFormat/>
    <w:rsid w:val="00CA13A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0E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AE7"/>
  </w:style>
  <w:style w:type="paragraph" w:styleId="Footer">
    <w:name w:val="footer"/>
    <w:basedOn w:val="Normal"/>
    <w:link w:val="FooterChar"/>
    <w:uiPriority w:val="99"/>
    <w:semiHidden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AE7"/>
  </w:style>
  <w:style w:type="paragraph" w:styleId="BalloonText">
    <w:name w:val="Balloon Text"/>
    <w:basedOn w:val="Normal"/>
    <w:link w:val="BalloonTextChar"/>
    <w:uiPriority w:val="99"/>
    <w:semiHidden/>
    <w:unhideWhenUsed/>
    <w:rsid w:val="00FE0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0B5FAFC1FBE422A98CAC59D9FB52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C1219-54C2-4F68-A76E-C0F68A174D80}"/>
      </w:docPartPr>
      <w:docPartBody>
        <w:p w:rsidR="00DB6928" w:rsidRDefault="00780AEB" w:rsidP="00780AEB">
          <w:pPr>
            <w:pStyle w:val="A0B5FAFC1FBE422A98CAC59D9FB52E8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80AEB"/>
    <w:rsid w:val="000008A9"/>
    <w:rsid w:val="0015783F"/>
    <w:rsid w:val="00780AEB"/>
    <w:rsid w:val="008A22CC"/>
    <w:rsid w:val="00952E48"/>
    <w:rsid w:val="00DB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6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B5FAFC1FBE422A98CAC59D9FB52E86">
    <w:name w:val="A0B5FAFC1FBE422A98CAC59D9FB52E86"/>
    <w:rsid w:val="00780AE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A2F5C-3A68-4220-A2C9-A84D9A092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CBC Luxury Builders ’Luxury Features’</vt:lpstr>
    </vt:vector>
  </TitlesOfParts>
  <Company>Microsoft</Company>
  <LinksUpToDate>false</LinksUpToDate>
  <CharactersWithSpaces>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CBC Luxury Builders ’Luxury Features’</dc:title>
  <dc:creator>Vince</dc:creator>
  <cp:lastModifiedBy>Kyle S</cp:lastModifiedBy>
  <cp:revision>2</cp:revision>
  <cp:lastPrinted>2011-06-24T01:18:00Z</cp:lastPrinted>
  <dcterms:created xsi:type="dcterms:W3CDTF">2011-07-06T04:38:00Z</dcterms:created>
  <dcterms:modified xsi:type="dcterms:W3CDTF">2011-07-06T04:38:00Z</dcterms:modified>
</cp:coreProperties>
</file>