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AF5A" w14:textId="77777777" w:rsidR="00DF5B04" w:rsidRDefault="00DF5B04" w:rsidP="00DF5B04"/>
    <w:p w14:paraId="7347FA4D" w14:textId="6E2B97B0" w:rsidR="00DF5B04" w:rsidRPr="00CE12CE" w:rsidRDefault="00DF5B04" w:rsidP="00DF5B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12CE">
        <w:rPr>
          <w:b/>
          <w:bCs/>
          <w:sz w:val="28"/>
          <w:szCs w:val="28"/>
        </w:rPr>
        <w:t>Class priors</w:t>
      </w:r>
    </w:p>
    <w:p w14:paraId="19673CCA" w14:textId="3A62159C" w:rsidR="009D7C36" w:rsidRPr="00CE12CE" w:rsidRDefault="009D7C36" w:rsidP="009D7C36">
      <w:pPr>
        <w:pStyle w:val="ListParagraph"/>
        <w:rPr>
          <w:sz w:val="24"/>
          <w:szCs w:val="24"/>
        </w:rPr>
      </w:pPr>
      <w:r w:rsidRPr="00CE12CE">
        <w:rPr>
          <w:sz w:val="24"/>
          <w:szCs w:val="24"/>
        </w:rPr>
        <w:t>Class priors have been calculated as</w:t>
      </w:r>
    </w:p>
    <w:p w14:paraId="5FE3D8F6" w14:textId="3300DCB1" w:rsidR="009D7C36" w:rsidRPr="00CE12CE" w:rsidRDefault="009D7C36" w:rsidP="009D7C36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number of documents in class 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total number of documents</m:t>
              </m:r>
            </m:den>
          </m:f>
        </m:oMath>
      </m:oMathPara>
    </w:p>
    <w:p w14:paraId="431F3344" w14:textId="77777777" w:rsidR="00CE12CE" w:rsidRPr="00CE12CE" w:rsidRDefault="00CE12CE" w:rsidP="009D7C36">
      <w:pPr>
        <w:pStyle w:val="ListParagraph"/>
        <w:rPr>
          <w:sz w:val="24"/>
          <w:szCs w:val="24"/>
        </w:rPr>
      </w:pPr>
    </w:p>
    <w:p w14:paraId="5E301675" w14:textId="32AFCF79" w:rsidR="00DF5B04" w:rsidRPr="00DC0C00" w:rsidRDefault="001E06A9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="00DF5B04" w:rsidRPr="00DC0C00">
        <w:t>P(</w:t>
      </w:r>
      <w:proofErr w:type="gramEnd"/>
      <w:r w:rsidR="00DF5B04" w:rsidRPr="00DC0C00">
        <w:t>omega =  1) = 0.0426</w:t>
      </w:r>
    </w:p>
    <w:p w14:paraId="75DA66EF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2) = 0.0516</w:t>
      </w:r>
    </w:p>
    <w:p w14:paraId="56ABD642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3) = 0.0508</w:t>
      </w:r>
    </w:p>
    <w:p w14:paraId="19479080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4) = 0.0521</w:t>
      </w:r>
    </w:p>
    <w:p w14:paraId="697F2EE7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5) = 0.0510</w:t>
      </w:r>
    </w:p>
    <w:p w14:paraId="4F373ACB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6) = 0.0525</w:t>
      </w:r>
    </w:p>
    <w:p w14:paraId="14D766A6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7) = 0.0516</w:t>
      </w:r>
    </w:p>
    <w:p w14:paraId="2689AD2C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8) = 0.0525</w:t>
      </w:r>
    </w:p>
    <w:p w14:paraId="0AC533AD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 9) = 0.0529</w:t>
      </w:r>
    </w:p>
    <w:p w14:paraId="4A5C1A49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10) = 0.0527</w:t>
      </w:r>
    </w:p>
    <w:p w14:paraId="4A694354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11) = 0.0531</w:t>
      </w:r>
    </w:p>
    <w:p w14:paraId="4348BB11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12) = 0.0527</w:t>
      </w:r>
    </w:p>
    <w:p w14:paraId="583D54F0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13) = 0.0524</w:t>
      </w:r>
    </w:p>
    <w:p w14:paraId="43F06C41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14) = 0.0527</w:t>
      </w:r>
    </w:p>
    <w:p w14:paraId="7975D71F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15) = 0.0526</w:t>
      </w:r>
    </w:p>
    <w:p w14:paraId="38CAB47A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16) = 0.0532</w:t>
      </w:r>
    </w:p>
    <w:p w14:paraId="537A7BAB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17) = 0.0484</w:t>
      </w:r>
    </w:p>
    <w:p w14:paraId="1CE736AD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18) = 0.0500</w:t>
      </w:r>
    </w:p>
    <w:p w14:paraId="6D293F5F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19) = 0.0412</w:t>
      </w:r>
    </w:p>
    <w:p w14:paraId="62710603" w14:textId="77777777" w:rsidR="00DF5B04" w:rsidRPr="00DC0C00" w:rsidRDefault="00DF5B04" w:rsidP="00CE12CE">
      <w:pPr>
        <w:spacing w:after="0" w:line="240" w:lineRule="auto"/>
        <w:ind w:left="2880"/>
      </w:pPr>
      <w:r w:rsidRPr="00DC0C00">
        <w:t xml:space="preserve"> </w:t>
      </w:r>
      <w:proofErr w:type="gramStart"/>
      <w:r w:rsidRPr="00DC0C00">
        <w:t>P(</w:t>
      </w:r>
      <w:proofErr w:type="gramEnd"/>
      <w:r w:rsidRPr="00DC0C00">
        <w:t>omega = 20) = 0.0334</w:t>
      </w:r>
    </w:p>
    <w:p w14:paraId="25008D83" w14:textId="77777777" w:rsidR="00DF5B04" w:rsidRDefault="00DF5B04" w:rsidP="00DF5B04"/>
    <w:p w14:paraId="210BB96B" w14:textId="77777777" w:rsidR="00DF5B04" w:rsidRPr="00CE12CE" w:rsidRDefault="00DF5B04" w:rsidP="00DF5B04">
      <w:pPr>
        <w:rPr>
          <w:b/>
          <w:bCs/>
          <w:sz w:val="28"/>
          <w:szCs w:val="28"/>
        </w:rPr>
      </w:pPr>
      <w:r w:rsidRPr="00CE12CE">
        <w:rPr>
          <w:b/>
          <w:bCs/>
          <w:sz w:val="28"/>
          <w:szCs w:val="28"/>
        </w:rPr>
        <w:t xml:space="preserve">2.Results based on Bayesian estimator </w:t>
      </w:r>
    </w:p>
    <w:p w14:paraId="5B6C3BC9" w14:textId="114734F9" w:rsidR="00DF5B04" w:rsidRPr="00CE12CE" w:rsidRDefault="00DF5B04" w:rsidP="00DF5B04">
      <w:pPr>
        <w:rPr>
          <w:b/>
          <w:bCs/>
          <w:sz w:val="26"/>
          <w:szCs w:val="26"/>
        </w:rPr>
      </w:pPr>
      <w:r w:rsidRPr="00CE12CE">
        <w:rPr>
          <w:b/>
          <w:bCs/>
          <w:sz w:val="26"/>
          <w:szCs w:val="26"/>
        </w:rPr>
        <w:t>2.1</w:t>
      </w:r>
      <w:r w:rsidR="007D58B3" w:rsidRPr="00CE12CE">
        <w:rPr>
          <w:b/>
          <w:bCs/>
          <w:sz w:val="26"/>
          <w:szCs w:val="26"/>
        </w:rPr>
        <w:t xml:space="preserve">. </w:t>
      </w:r>
      <w:r w:rsidRPr="00CE12CE">
        <w:rPr>
          <w:b/>
          <w:bCs/>
          <w:sz w:val="26"/>
          <w:szCs w:val="26"/>
        </w:rPr>
        <w:t>Training Data on Bayesian estimator</w:t>
      </w:r>
    </w:p>
    <w:p w14:paraId="0F5F91E2" w14:textId="069FCA47" w:rsidR="00DF5B04" w:rsidRPr="00CE12CE" w:rsidRDefault="00B90AE4" w:rsidP="00DF5B04">
      <w:pPr>
        <w:rPr>
          <w:sz w:val="24"/>
          <w:szCs w:val="24"/>
        </w:rPr>
      </w:pPr>
      <w:r w:rsidRPr="00CE12CE">
        <w:rPr>
          <w:sz w:val="24"/>
          <w:szCs w:val="24"/>
        </w:rPr>
        <w:t xml:space="preserve">Predicted class has been assigned as </w:t>
      </w:r>
    </w:p>
    <w:p w14:paraId="3B1FC4E2" w14:textId="631C4790" w:rsidR="00B90AE4" w:rsidRPr="00CE12CE" w:rsidRDefault="00B90AE4" w:rsidP="00DF5B0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 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 ;j=1, 2, …, 20</m:t>
          </m:r>
        </m:oMath>
      </m:oMathPara>
    </w:p>
    <w:p w14:paraId="4BAF6A08" w14:textId="3C9517F9" w:rsidR="00B90AE4" w:rsidRDefault="00B90AE4" w:rsidP="00DF5B04">
      <w:pPr>
        <w:rPr>
          <w:rFonts w:eastAsiaTheme="minorEastAsia"/>
          <w:sz w:val="24"/>
          <w:szCs w:val="24"/>
        </w:rPr>
      </w:pPr>
      <w:r w:rsidRPr="00CE12CE"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d>
          </m:den>
        </m:f>
      </m:oMath>
      <w:r w:rsidR="00B81D6C" w:rsidRPr="00CE12CE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V=61188</m:t>
        </m:r>
      </m:oMath>
      <w:r w:rsidR="00B81D6C" w:rsidRPr="00CE12CE">
        <w:rPr>
          <w:rFonts w:eastAsiaTheme="minorEastAsia"/>
          <w:sz w:val="24"/>
          <w:szCs w:val="24"/>
        </w:rPr>
        <w:t xml:space="preserve"> is the total number of vocabulary,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B81D6C" w:rsidRPr="00CE12CE">
        <w:rPr>
          <w:rFonts w:eastAsiaTheme="minorEastAsia"/>
          <w:sz w:val="24"/>
          <w:szCs w:val="24"/>
        </w:rPr>
        <w:t xml:space="preserve"> is the number of times the word,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B81D6C" w:rsidRPr="00CE12CE">
        <w:rPr>
          <w:rFonts w:eastAsiaTheme="minorEastAsia"/>
          <w:sz w:val="24"/>
          <w:szCs w:val="24"/>
        </w:rPr>
        <w:t xml:space="preserve">, appears in all the documents in that class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B81D6C" w:rsidRPr="00CE12CE">
        <w:rPr>
          <w:rFonts w:eastAsiaTheme="minorEastAsia"/>
          <w:sz w:val="24"/>
          <w:szCs w:val="24"/>
        </w:rPr>
        <w:t xml:space="preserve"> and </w:t>
      </w:r>
      <w:r w:rsidR="00DA42CE">
        <w:rPr>
          <w:rFonts w:eastAsiaTheme="minorEastAsia"/>
          <w:sz w:val="24"/>
          <w:szCs w:val="24"/>
        </w:rPr>
        <w:t>n</w:t>
      </w:r>
      <w:r w:rsidR="00B81D6C" w:rsidRPr="00CE12CE">
        <w:rPr>
          <w:rFonts w:eastAsiaTheme="minorEastAsia"/>
          <w:sz w:val="24"/>
          <w:szCs w:val="24"/>
        </w:rPr>
        <w:t xml:space="preserve"> is the total number of words in </w:t>
      </w:r>
      <w:r w:rsidR="00DF5F12" w:rsidRPr="00CE12CE">
        <w:rPr>
          <w:rFonts w:eastAsiaTheme="minorEastAsia"/>
          <w:sz w:val="24"/>
          <w:szCs w:val="24"/>
        </w:rPr>
        <w:t xml:space="preserve">the documents of class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DF5F12" w:rsidRPr="00CE12CE">
        <w:rPr>
          <w:rFonts w:eastAsiaTheme="minorEastAsia"/>
          <w:sz w:val="24"/>
          <w:szCs w:val="24"/>
        </w:rPr>
        <w:t>.</w:t>
      </w:r>
    </w:p>
    <w:p w14:paraId="24289571" w14:textId="5C64DAAE" w:rsidR="00CE12CE" w:rsidRDefault="00CE12CE" w:rsidP="00DF5B04">
      <w:pPr>
        <w:rPr>
          <w:sz w:val="24"/>
          <w:szCs w:val="24"/>
        </w:rPr>
      </w:pPr>
    </w:p>
    <w:p w14:paraId="24262904" w14:textId="77777777" w:rsidR="00DC0C00" w:rsidRPr="00CE12CE" w:rsidRDefault="00DC0C00" w:rsidP="00DF5B04">
      <w:pPr>
        <w:rPr>
          <w:sz w:val="24"/>
          <w:szCs w:val="24"/>
        </w:rPr>
      </w:pPr>
    </w:p>
    <w:p w14:paraId="756716B7" w14:textId="480A954A" w:rsidR="00DF5B04" w:rsidRDefault="00DF5B04" w:rsidP="006037D4">
      <w:pPr>
        <w:spacing w:after="0" w:line="240" w:lineRule="auto"/>
        <w:ind w:left="720"/>
        <w:rPr>
          <w:sz w:val="24"/>
          <w:szCs w:val="24"/>
        </w:rPr>
      </w:pPr>
      <w:r w:rsidRPr="00C25489">
        <w:rPr>
          <w:b/>
          <w:bCs/>
          <w:sz w:val="24"/>
          <w:szCs w:val="24"/>
        </w:rPr>
        <w:lastRenderedPageBreak/>
        <w:t>Overall accuracy</w:t>
      </w:r>
      <w:r w:rsidR="007D58B3" w:rsidRPr="00CE12CE">
        <w:rPr>
          <w:sz w:val="24"/>
          <w:szCs w:val="24"/>
        </w:rPr>
        <w:t xml:space="preserve"> </w:t>
      </w:r>
      <w:r w:rsidRPr="00CE12CE">
        <w:rPr>
          <w:sz w:val="24"/>
          <w:szCs w:val="24"/>
        </w:rPr>
        <w:t>for train data = 0.9413</w:t>
      </w:r>
    </w:p>
    <w:p w14:paraId="626CA595" w14:textId="6EA84276" w:rsidR="00CE12CE" w:rsidRPr="00CE12CE" w:rsidRDefault="006037D4" w:rsidP="006037D4">
      <w:pPr>
        <w:spacing w:after="0" w:line="240" w:lineRule="auto"/>
        <w:ind w:left="720"/>
        <w:rPr>
          <w:sz w:val="24"/>
          <w:szCs w:val="24"/>
        </w:rPr>
      </w:pPr>
      <w:r w:rsidRPr="00C25489">
        <w:rPr>
          <w:b/>
          <w:bCs/>
          <w:sz w:val="24"/>
          <w:szCs w:val="24"/>
        </w:rPr>
        <w:t>Class accuracy</w:t>
      </w:r>
      <w:r>
        <w:rPr>
          <w:sz w:val="24"/>
          <w:szCs w:val="24"/>
        </w:rPr>
        <w:t xml:space="preserve"> for train data:</w:t>
      </w:r>
    </w:p>
    <w:p w14:paraId="0EDF58EE" w14:textId="76BD58E6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01 = 0.9667</w:t>
      </w:r>
    </w:p>
    <w:p w14:paraId="29634C0C" w14:textId="33F65453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02 = 0.9208</w:t>
      </w:r>
    </w:p>
    <w:p w14:paraId="61693AEE" w14:textId="07F502D7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03 = 0.8794</w:t>
      </w:r>
    </w:p>
    <w:p w14:paraId="1D069CBF" w14:textId="428B9531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04 = 0.9302</w:t>
      </w:r>
    </w:p>
    <w:p w14:paraId="21B80E86" w14:textId="69B03FDC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05 = 0.9409</w:t>
      </w:r>
    </w:p>
    <w:p w14:paraId="2D11FAEE" w14:textId="63EA20CD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06 = 0.9493</w:t>
      </w:r>
    </w:p>
    <w:p w14:paraId="25D4448B" w14:textId="218150E7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07 = 0.7732</w:t>
      </w:r>
    </w:p>
    <w:p w14:paraId="5B56584B" w14:textId="7D1A359C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08 = 0.9662</w:t>
      </w:r>
    </w:p>
    <w:p w14:paraId="1A86203F" w14:textId="7D6AC853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09 = 0.9631</w:t>
      </w:r>
    </w:p>
    <w:p w14:paraId="268FD30D" w14:textId="3D0D541F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10 = 0.9714</w:t>
      </w:r>
    </w:p>
    <w:p w14:paraId="76A05C1B" w14:textId="7AC0F9A0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11 = 0.9783</w:t>
      </w:r>
    </w:p>
    <w:p w14:paraId="00FA7578" w14:textId="1264B911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12 = 0.9798</w:t>
      </w:r>
    </w:p>
    <w:p w14:paraId="2379213C" w14:textId="0691A968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13 = 0.9239</w:t>
      </w:r>
    </w:p>
    <w:p w14:paraId="78FCCDD1" w14:textId="6F675661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14 = 0.9764</w:t>
      </w:r>
    </w:p>
    <w:p w14:paraId="1570BA29" w14:textId="76883235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15 = 0.9798</w:t>
      </w:r>
    </w:p>
    <w:p w14:paraId="20A27011" w14:textId="7722E2CD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16 = 0.9833</w:t>
      </w:r>
    </w:p>
    <w:p w14:paraId="12B2065C" w14:textId="5DCA48DF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17 = 0.9853</w:t>
      </w:r>
    </w:p>
    <w:p w14:paraId="52AAA427" w14:textId="0CA15246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18 = 0.9699</w:t>
      </w:r>
    </w:p>
    <w:p w14:paraId="776856DD" w14:textId="18DDA634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19 = 0.9698</w:t>
      </w:r>
    </w:p>
    <w:p w14:paraId="78D94F4C" w14:textId="0E403AB3" w:rsidR="00DF5B04" w:rsidRPr="00DC0C00" w:rsidRDefault="00DF5B04" w:rsidP="006037D4">
      <w:pPr>
        <w:spacing w:after="0" w:line="240" w:lineRule="auto"/>
        <w:ind w:left="3600"/>
      </w:pPr>
      <w:r w:rsidRPr="00DC0C00">
        <w:t xml:space="preserve"> </w:t>
      </w:r>
      <w:r w:rsidR="006037D4" w:rsidRPr="00DC0C00">
        <w:t>Group</w:t>
      </w:r>
      <w:r w:rsidRPr="00DC0C00">
        <w:t xml:space="preserve"> 20 = 0.7633</w:t>
      </w:r>
    </w:p>
    <w:p w14:paraId="5118A64A" w14:textId="77777777" w:rsidR="00C25489" w:rsidRPr="00CE12CE" w:rsidRDefault="00C25489" w:rsidP="006037D4">
      <w:pPr>
        <w:spacing w:after="0" w:line="240" w:lineRule="auto"/>
        <w:ind w:left="3600"/>
        <w:rPr>
          <w:sz w:val="24"/>
          <w:szCs w:val="24"/>
        </w:rPr>
      </w:pPr>
    </w:p>
    <w:p w14:paraId="6E808FCA" w14:textId="623E696E" w:rsidR="00DF5B04" w:rsidRPr="006037D4" w:rsidRDefault="00DF5B04" w:rsidP="00DF5B04">
      <w:pPr>
        <w:rPr>
          <w:b/>
          <w:bCs/>
          <w:sz w:val="26"/>
          <w:szCs w:val="26"/>
        </w:rPr>
      </w:pPr>
      <w:r w:rsidRPr="006037D4">
        <w:rPr>
          <w:b/>
          <w:bCs/>
          <w:sz w:val="26"/>
          <w:szCs w:val="26"/>
        </w:rPr>
        <w:t>Confusion matrix for train data with BE is following-</w:t>
      </w:r>
    </w:p>
    <w:tbl>
      <w:tblPr>
        <w:tblW w:w="9480" w:type="dxa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7D58B3" w:rsidRPr="007D58B3" w14:paraId="21E9FF13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33C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935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24E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83C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8AC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456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C3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5CD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E42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4E2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4CC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15E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029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C26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C78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B7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6D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663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35B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D95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D58B3" w:rsidRPr="007D58B3" w14:paraId="5819FDC6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3F0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49E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487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674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064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F38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54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9BB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639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925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CD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2FA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78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49E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26E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0D9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162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523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305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95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6BDCF774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845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27F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173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47A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FE7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7CB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14E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59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EF4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85F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12B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D29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0DA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746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482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489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EB6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54A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41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291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513EE329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06A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91D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3A1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A0E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C2C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6EB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60E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622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536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278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433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C6D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C80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9F4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93F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C8C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BC5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DA2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2A7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B29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58B3" w:rsidRPr="007D58B3" w14:paraId="4647A627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899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3CB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669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4DE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6BD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67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7E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1D5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103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C87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F13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AEF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129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3B6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53E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AD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171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E56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DAF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4A7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737840D3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2F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5DA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AEC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0EF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F6B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8E3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8F8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11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908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99E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84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56D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D6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D46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ED7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5A3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9C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894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EAB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907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2B3D1E98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CF9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E3B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B3F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2E6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0D7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801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48E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4E7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F98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CF3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833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AA9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D6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AA6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5F0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3DF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2B0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C1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F04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F3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52AF7091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99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D7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AE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3DC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357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E4B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EDF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DA0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E1F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72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BF3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D26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BEB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2B8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9E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DCA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5BB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4B8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37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48F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58B3" w:rsidRPr="007D58B3" w14:paraId="03623D76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4B0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626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C90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3D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B9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101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469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4C8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53D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A67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F09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88E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DAA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6FF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55A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DCA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4E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17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31C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9F1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40043D80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793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DFF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D36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E34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E26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5D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23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ECA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1A6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D96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DC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726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E6B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CA0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B1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BBD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09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B63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E36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F5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45F3A5F7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1E6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690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DEE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C6D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294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B76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7A0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6FE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D97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ACC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BC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36C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F1D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A46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985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2F6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79C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AEB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AF9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08C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52F01C3F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CF3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678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408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264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443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C45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95E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41B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26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123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BBC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807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E71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3A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0AD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F7E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214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263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DC4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54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7CBE9A19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858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B5A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FD4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E56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A59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36C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ED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795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6B9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BB0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A53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4F3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7E9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4F7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2AF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A37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CBD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259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19A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A7D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1C3CC982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BDE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F98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01B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C62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03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450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A5A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295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DC1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D34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DC3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AFA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523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138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8B0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356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5EF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627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9FC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D39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77DC69DF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33B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521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093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DE1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F0A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02A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4D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F72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28A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739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5BD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281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833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5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52B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4A5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C77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E8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840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177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472BAECE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AB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64C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AC6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1A7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B9C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B9A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CB2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E3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166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6DF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9DC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132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28D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BB2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376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7D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9C1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977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6EC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554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18019627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F42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0B1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DDC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CBB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78B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A54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3E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DE7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446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D21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E93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BE8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B2F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5B3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305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4DA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FE44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5C4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01D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59D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14CE8E90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123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1D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17F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0AF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797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DA1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9AF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42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22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107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813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DD5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367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7F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043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59A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05B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A06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A3B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F5C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26E7CFA7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F7C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D32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5A89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16E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93A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518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469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194B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435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19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A241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66E3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30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F25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E64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FB7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38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D0A2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3C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DE3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D58B3" w:rsidRPr="007D58B3" w14:paraId="4EB94D95" w14:textId="77777777" w:rsidTr="00C25489">
        <w:trPr>
          <w:trHeight w:val="274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142F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12B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90F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FEF7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1C2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ED85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9A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5D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FB9C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81B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0E7E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B66A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BA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5C48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FE3D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9F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70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386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948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F720" w14:textId="77777777" w:rsidR="007D58B3" w:rsidRPr="007D58B3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8B3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</w:tr>
    </w:tbl>
    <w:p w14:paraId="318F2AAC" w14:textId="77777777" w:rsidR="00DC0C00" w:rsidRDefault="00DC0C00" w:rsidP="00DF5B04">
      <w:pPr>
        <w:rPr>
          <w:b/>
          <w:bCs/>
          <w:sz w:val="28"/>
          <w:szCs w:val="28"/>
        </w:rPr>
      </w:pPr>
    </w:p>
    <w:p w14:paraId="64BEB6C6" w14:textId="1AD9D363" w:rsidR="007D58B3" w:rsidRPr="00C25489" w:rsidRDefault="007D58B3" w:rsidP="00DF5B04">
      <w:pPr>
        <w:rPr>
          <w:b/>
          <w:bCs/>
          <w:sz w:val="28"/>
          <w:szCs w:val="28"/>
        </w:rPr>
      </w:pPr>
      <w:r w:rsidRPr="00C25489">
        <w:rPr>
          <w:b/>
          <w:bCs/>
          <w:sz w:val="28"/>
          <w:szCs w:val="28"/>
        </w:rPr>
        <w:lastRenderedPageBreak/>
        <w:t>2.2 Test Data on Bayesian estimator</w:t>
      </w:r>
    </w:p>
    <w:p w14:paraId="74A5CEE1" w14:textId="43BCCB2E" w:rsidR="007D58B3" w:rsidRDefault="007D58B3" w:rsidP="00C25489">
      <w:pPr>
        <w:spacing w:after="0"/>
        <w:ind w:left="1440"/>
      </w:pPr>
      <w:r w:rsidRPr="00C25489">
        <w:rPr>
          <w:b/>
          <w:bCs/>
        </w:rPr>
        <w:t>Overall accuracy</w:t>
      </w:r>
      <w:r>
        <w:t xml:space="preserve"> for test data = 0.7812</w:t>
      </w:r>
    </w:p>
    <w:p w14:paraId="67964522" w14:textId="54D98E63" w:rsidR="006037D4" w:rsidRPr="00CE12CE" w:rsidRDefault="006037D4" w:rsidP="00C25489">
      <w:pPr>
        <w:spacing w:after="0"/>
        <w:ind w:left="1440"/>
        <w:rPr>
          <w:sz w:val="24"/>
          <w:szCs w:val="24"/>
        </w:rPr>
      </w:pPr>
      <w:r w:rsidRPr="00C25489">
        <w:rPr>
          <w:b/>
          <w:bCs/>
          <w:sz w:val="24"/>
          <w:szCs w:val="24"/>
        </w:rPr>
        <w:t>Class accuracy</w:t>
      </w:r>
      <w:r>
        <w:rPr>
          <w:sz w:val="24"/>
          <w:szCs w:val="24"/>
        </w:rPr>
        <w:t xml:space="preserve"> for 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 data:</w:t>
      </w:r>
    </w:p>
    <w:p w14:paraId="17FE72F8" w14:textId="5811D45E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01 = 0.7327</w:t>
      </w:r>
    </w:p>
    <w:p w14:paraId="178D56DC" w14:textId="6E8EA75D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02 = 0.7686</w:t>
      </w:r>
    </w:p>
    <w:p w14:paraId="2449E355" w14:textId="2B8B100A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03 = 0.5294</w:t>
      </w:r>
    </w:p>
    <w:p w14:paraId="41A2EA34" w14:textId="5BB8D68F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04 = 0.7781</w:t>
      </w:r>
    </w:p>
    <w:p w14:paraId="21FF9AD1" w14:textId="32D39635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05 = 0.7154</w:t>
      </w:r>
    </w:p>
    <w:p w14:paraId="65E31A2B" w14:textId="10906488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06 = 0.7821</w:t>
      </w:r>
    </w:p>
    <w:p w14:paraId="546FC015" w14:textId="162F79D8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07 = 0.5969</w:t>
      </w:r>
    </w:p>
    <w:p w14:paraId="5E28C503" w14:textId="6DC1D4C4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08 = 0.9013</w:t>
      </w:r>
    </w:p>
    <w:p w14:paraId="5D1AE6B2" w14:textId="36E3D7CE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09 = 0.8892</w:t>
      </w:r>
    </w:p>
    <w:p w14:paraId="6C111600" w14:textId="2C932111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10 = 0.8690</w:t>
      </w:r>
    </w:p>
    <w:p w14:paraId="6685E7F2" w14:textId="75EACAC9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11 = 0.9549</w:t>
      </w:r>
    </w:p>
    <w:p w14:paraId="3A20291F" w14:textId="03E54D3F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12 = 0.9139</w:t>
      </w:r>
    </w:p>
    <w:p w14:paraId="7ED66DEA" w14:textId="0837E0C3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13 = 0.6565</w:t>
      </w:r>
    </w:p>
    <w:p w14:paraId="03439A2E" w14:textId="0635F5A1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14 = 0.8219</w:t>
      </w:r>
    </w:p>
    <w:p w14:paraId="537E870A" w14:textId="6EB00A15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15 = 0.8571</w:t>
      </w:r>
    </w:p>
    <w:p w14:paraId="380F6A8B" w14:textId="2A3EF245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16 = 0.9472</w:t>
      </w:r>
    </w:p>
    <w:p w14:paraId="42773428" w14:textId="12CFAA9E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17 = 0.8901</w:t>
      </w:r>
    </w:p>
    <w:p w14:paraId="7218BE51" w14:textId="47EC0BCA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18 = 0.8670</w:t>
      </w:r>
    </w:p>
    <w:p w14:paraId="3A4A16D2" w14:textId="532632DC" w:rsidR="007D58B3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19 = 0.5935</w:t>
      </w:r>
    </w:p>
    <w:p w14:paraId="475A579F" w14:textId="124BF30C" w:rsidR="007D58B3" w:rsidRPr="00DF5B04" w:rsidRDefault="007D58B3" w:rsidP="00C25489">
      <w:pPr>
        <w:spacing w:after="0"/>
        <w:ind w:left="3600"/>
      </w:pPr>
      <w:r>
        <w:t xml:space="preserve"> </w:t>
      </w:r>
      <w:r w:rsidR="006037D4">
        <w:t>Group</w:t>
      </w:r>
      <w:r>
        <w:t xml:space="preserve"> 20 = 0.3506</w:t>
      </w:r>
    </w:p>
    <w:p w14:paraId="7A24E659" w14:textId="77777777" w:rsidR="007D58B3" w:rsidRDefault="007D58B3" w:rsidP="00DF5B04"/>
    <w:p w14:paraId="79C72450" w14:textId="30207B4F" w:rsidR="00DF5B04" w:rsidRPr="00C25489" w:rsidRDefault="00DF5B04" w:rsidP="00C25489">
      <w:pPr>
        <w:spacing w:line="240" w:lineRule="auto"/>
        <w:rPr>
          <w:b/>
          <w:bCs/>
          <w:sz w:val="26"/>
          <w:szCs w:val="26"/>
        </w:rPr>
      </w:pPr>
      <w:r w:rsidRPr="00C25489">
        <w:rPr>
          <w:b/>
          <w:bCs/>
          <w:sz w:val="26"/>
          <w:szCs w:val="26"/>
        </w:rPr>
        <w:t>Confusion matrix for test data with BE is following-</w:t>
      </w:r>
    </w:p>
    <w:tbl>
      <w:tblPr>
        <w:tblW w:w="9120" w:type="dxa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D58B3" w:rsidRPr="00C25489" w14:paraId="677AC6CA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0DC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53B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FF4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27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4AD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45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B3A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43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1C3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86C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B39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9B8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F43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77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823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F0E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46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FAA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032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A58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7D58B3" w:rsidRPr="00C25489" w14:paraId="4B775F44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2DA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BD6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1E5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8D6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D0E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1C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797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C6F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E22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64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B31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5DD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A47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859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685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CEE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CF1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3DE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C37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255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35B21719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7E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90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93E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EC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86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D6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2E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E7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85B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68B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06E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9E4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791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076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B08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BD6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053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050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92E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8B3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D58B3" w:rsidRPr="00C25489" w14:paraId="030B8655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EA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269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98D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35D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D3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6B3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C71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744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980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7FF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B8B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4D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0C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0D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650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DBF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5F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CD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49E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843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6586A6DE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158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29F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94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4B9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4C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AD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A6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F40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375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29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3F1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1EA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458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7FB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7F9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B3D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A75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1A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BAA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D4E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36C0E7CA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8EE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2DB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DFE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EF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BC0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76F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8EB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F54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3C6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D0D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ECD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115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E06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29F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C7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BD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563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5F8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205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B90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7959E278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F8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AC6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678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6E8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16D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D1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20D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227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BA3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D14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D10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E3A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C3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A11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E88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DEC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556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2E5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56E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EEE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3D7A087E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16C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31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A6A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1B3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1E0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58A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AB2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B32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451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7B7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64A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9ED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307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0BF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C83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C1E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033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634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B8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499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022506C8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984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833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76A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C73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C3E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166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9B6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8F6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BCE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039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CF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E50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8B2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F47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53E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49C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CC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D2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9F7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F4A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248BFB15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D9E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7C6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C4E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95F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88C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440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FB6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C5C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41B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6B2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E1E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9C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F6B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4A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A6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923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2E4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979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330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923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7AFFFE40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29D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B4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FBE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775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5DC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E5E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886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41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764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29A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3E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986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236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4B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7AB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C3D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23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9D5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62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C52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0C3B2F15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E94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A87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4B8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18C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02E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4BF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C3F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7DC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D53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BF6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CE6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CE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1F5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510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6BA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84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FF0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95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B76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C11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D58B3" w:rsidRPr="00C25489" w14:paraId="4267468E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FF4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86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C11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240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4C3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462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0E4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6D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25D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F6E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076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55C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3F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74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1A9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0FB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40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5E1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7E5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B2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638EE849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A01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3D9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762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DB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059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CE2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3C2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95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16F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D05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53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90C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00E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6DB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2D9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3D8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A88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40B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97B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18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0B6E3F5D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1F1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CF1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348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B9D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54B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B20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014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884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38A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A3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C1E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686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1AC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186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A01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DA6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C78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7AE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BDF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9D7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D58B3" w:rsidRPr="00C25489" w14:paraId="0442F3BF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C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FF2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2D4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83F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B6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692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A1C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9B7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239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C35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29D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B2B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96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87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B59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DF1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334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F92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04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80C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D58B3" w:rsidRPr="00C25489" w14:paraId="62D086B8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8D8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3A4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446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337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073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933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852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3EE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EE1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E21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CA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C13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E7F8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18E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D02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C2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79D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B76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C16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AEA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7D58B3" w:rsidRPr="00C25489" w14:paraId="69F59D28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231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6EC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072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4F8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6D8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7CF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A35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371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218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61F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28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9E8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EDA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58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2E7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83B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067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3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56A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226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D58B3" w:rsidRPr="00C25489" w14:paraId="1E7B83C8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10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902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169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54D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A61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FD6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1AC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282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44E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B76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921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266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A05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3DE4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193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E1A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BAF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309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B89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76D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D58B3" w:rsidRPr="00C25489" w14:paraId="06702DBE" w14:textId="77777777" w:rsidTr="00C25489">
        <w:trPr>
          <w:trHeight w:val="239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496E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C48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028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74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9D6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8E8C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5172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724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54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94C3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EC7B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1D67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AF7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3BA9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F6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88CF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295D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CF85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E906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E80" w14:textId="77777777" w:rsidR="007D58B3" w:rsidRPr="00C25489" w:rsidRDefault="007D58B3" w:rsidP="007D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54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</w:p>
        </w:tc>
      </w:tr>
    </w:tbl>
    <w:p w14:paraId="071491B4" w14:textId="14F07F05" w:rsidR="00060558" w:rsidRPr="00C25489" w:rsidRDefault="00DF5F12" w:rsidP="00DF5B04">
      <w:pPr>
        <w:rPr>
          <w:b/>
          <w:bCs/>
          <w:sz w:val="28"/>
          <w:szCs w:val="28"/>
        </w:rPr>
      </w:pPr>
      <w:r w:rsidRPr="00C25489">
        <w:rPr>
          <w:b/>
          <w:bCs/>
          <w:sz w:val="28"/>
          <w:szCs w:val="28"/>
        </w:rPr>
        <w:lastRenderedPageBreak/>
        <w:t>3 Results based on Maximum Likelihood estimator</w:t>
      </w:r>
    </w:p>
    <w:p w14:paraId="5F0E5F06" w14:textId="77777777" w:rsidR="0084197E" w:rsidRPr="00C25489" w:rsidRDefault="0084197E" w:rsidP="0084197E">
      <w:pPr>
        <w:rPr>
          <w:sz w:val="24"/>
          <w:szCs w:val="24"/>
        </w:rPr>
      </w:pPr>
      <w:r w:rsidRPr="00C25489">
        <w:rPr>
          <w:sz w:val="24"/>
          <w:szCs w:val="24"/>
        </w:rPr>
        <w:t xml:space="preserve">Predicted class has been assigned as </w:t>
      </w:r>
    </w:p>
    <w:p w14:paraId="456055E7" w14:textId="77777777" w:rsidR="0084197E" w:rsidRPr="00C25489" w:rsidRDefault="0084197E" w:rsidP="0084197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 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 ;j=1, 2, …, 20</m:t>
          </m:r>
        </m:oMath>
      </m:oMathPara>
    </w:p>
    <w:p w14:paraId="1BCC47E7" w14:textId="4B042451" w:rsidR="0084197E" w:rsidRPr="00C25489" w:rsidRDefault="0084197E" w:rsidP="0084197E">
      <w:pPr>
        <w:rPr>
          <w:sz w:val="24"/>
          <w:szCs w:val="24"/>
        </w:rPr>
      </w:pPr>
      <w:r w:rsidRPr="00C25489"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C2548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C25489">
        <w:rPr>
          <w:rFonts w:eastAsiaTheme="minorEastAsia"/>
          <w:sz w:val="24"/>
          <w:szCs w:val="24"/>
        </w:rPr>
        <w:t xml:space="preserve"> is the number of times the word,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C25489">
        <w:rPr>
          <w:rFonts w:eastAsiaTheme="minorEastAsia"/>
          <w:sz w:val="24"/>
          <w:szCs w:val="24"/>
        </w:rPr>
        <w:t xml:space="preserve">, appears in all the documents in that class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C25489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C25489">
        <w:rPr>
          <w:rFonts w:eastAsiaTheme="minorEastAsia"/>
          <w:sz w:val="24"/>
          <w:szCs w:val="24"/>
        </w:rPr>
        <w:t xml:space="preserve"> is the total number of words in the documents of class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C25489">
        <w:rPr>
          <w:rFonts w:eastAsiaTheme="minorEastAsia"/>
          <w:sz w:val="24"/>
          <w:szCs w:val="24"/>
        </w:rPr>
        <w:t>.</w:t>
      </w:r>
    </w:p>
    <w:p w14:paraId="497AA982" w14:textId="01C5CCA7" w:rsidR="00060558" w:rsidRDefault="00060558" w:rsidP="00DF5B04"/>
    <w:p w14:paraId="1C48CFC7" w14:textId="0FB9193D" w:rsidR="00060558" w:rsidRPr="00C25489" w:rsidRDefault="00DF5F12" w:rsidP="00DF5B04">
      <w:pPr>
        <w:rPr>
          <w:b/>
          <w:bCs/>
          <w:sz w:val="26"/>
          <w:szCs w:val="26"/>
        </w:rPr>
      </w:pPr>
      <w:r w:rsidRPr="00C25489">
        <w:rPr>
          <w:b/>
          <w:bCs/>
          <w:sz w:val="26"/>
          <w:szCs w:val="26"/>
        </w:rPr>
        <w:t>3.1). Training Data of Maximum Likelihood estimator</w:t>
      </w:r>
    </w:p>
    <w:p w14:paraId="4B09ED16" w14:textId="77777777" w:rsidR="00DF5F12" w:rsidRDefault="00DF5F12" w:rsidP="00DF5B04"/>
    <w:p w14:paraId="029FBF0F" w14:textId="39385816" w:rsidR="00060558" w:rsidRDefault="00060558" w:rsidP="0084197E">
      <w:pPr>
        <w:ind w:left="1440"/>
      </w:pPr>
      <w:r w:rsidRPr="0084197E">
        <w:rPr>
          <w:b/>
          <w:bCs/>
        </w:rPr>
        <w:t xml:space="preserve">Overall </w:t>
      </w:r>
      <w:proofErr w:type="gramStart"/>
      <w:r w:rsidRPr="0084197E">
        <w:rPr>
          <w:b/>
          <w:bCs/>
        </w:rPr>
        <w:t>accuracy</w:t>
      </w:r>
      <w:r>
        <w:t xml:space="preserve">  for</w:t>
      </w:r>
      <w:proofErr w:type="gramEnd"/>
      <w:r>
        <w:t xml:space="preserve"> train data = 0.9896</w:t>
      </w:r>
    </w:p>
    <w:p w14:paraId="419821F4" w14:textId="4055FA19" w:rsidR="006037D4" w:rsidRPr="006037D4" w:rsidRDefault="006037D4" w:rsidP="0084197E">
      <w:pPr>
        <w:spacing w:after="0"/>
        <w:ind w:left="1440"/>
        <w:rPr>
          <w:sz w:val="24"/>
          <w:szCs w:val="24"/>
        </w:rPr>
      </w:pPr>
      <w:r w:rsidRPr="0084197E">
        <w:rPr>
          <w:b/>
          <w:bCs/>
          <w:sz w:val="24"/>
          <w:szCs w:val="24"/>
        </w:rPr>
        <w:t>Class accuracy</w:t>
      </w:r>
      <w:r>
        <w:rPr>
          <w:sz w:val="24"/>
          <w:szCs w:val="24"/>
        </w:rPr>
        <w:t xml:space="preserve"> for train data:</w:t>
      </w:r>
    </w:p>
    <w:p w14:paraId="457147C3" w14:textId="56E0288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01 = 0.9958</w:t>
      </w:r>
    </w:p>
    <w:p w14:paraId="25DAEF37" w14:textId="07B04DD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02 = 0.9793</w:t>
      </w:r>
    </w:p>
    <w:p w14:paraId="5B17E69F" w14:textId="6532C78E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03 = 0.9895</w:t>
      </w:r>
    </w:p>
    <w:p w14:paraId="3EF75334" w14:textId="75B8FAA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04 = 0.9864</w:t>
      </w:r>
    </w:p>
    <w:p w14:paraId="313FCBE1" w14:textId="28EBE17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05 = 0.9878</w:t>
      </w:r>
    </w:p>
    <w:p w14:paraId="777D5658" w14:textId="33F0DC6E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06 = 0.9831</w:t>
      </w:r>
    </w:p>
    <w:p w14:paraId="1E66657B" w14:textId="0B428672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07 = 0.9914</w:t>
      </w:r>
    </w:p>
    <w:p w14:paraId="594FEEBB" w14:textId="4EC2DB8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08 = 0.9899</w:t>
      </w:r>
    </w:p>
    <w:p w14:paraId="6A866DF9" w14:textId="01772C6F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09 = 0.9950</w:t>
      </w:r>
    </w:p>
    <w:p w14:paraId="4235D4D4" w14:textId="479B5ED5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10 = 0.9916</w:t>
      </w:r>
    </w:p>
    <w:p w14:paraId="2632AE05" w14:textId="2F80AEF0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11 = 0.9883</w:t>
      </w:r>
    </w:p>
    <w:p w14:paraId="014AC9F7" w14:textId="58F54D3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12 = 0.9983</w:t>
      </w:r>
    </w:p>
    <w:p w14:paraId="2D32BB89" w14:textId="06090053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13 = 0.9882</w:t>
      </w:r>
    </w:p>
    <w:p w14:paraId="0E513018" w14:textId="12ABD097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14 = 0.9949</w:t>
      </w:r>
    </w:p>
    <w:p w14:paraId="5BAEC5F9" w14:textId="6A303C45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15 = 0.9949</w:t>
      </w:r>
    </w:p>
    <w:p w14:paraId="5AEDBAF5" w14:textId="2500D548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16 = 0.9866</w:t>
      </w:r>
    </w:p>
    <w:p w14:paraId="6D2A34E6" w14:textId="07CA2002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17 = 0.9945</w:t>
      </w:r>
    </w:p>
    <w:p w14:paraId="073C4AFA" w14:textId="120A149F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18 = 0.9911</w:t>
      </w:r>
    </w:p>
    <w:p w14:paraId="2F151032" w14:textId="69E4B6E6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19 = 0.9849</w:t>
      </w:r>
    </w:p>
    <w:p w14:paraId="561B0A8E" w14:textId="4E53D88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20 = 0.9761</w:t>
      </w:r>
    </w:p>
    <w:p w14:paraId="6670D2DC" w14:textId="7CBE1DBC" w:rsidR="00060558" w:rsidRDefault="00060558" w:rsidP="00060558"/>
    <w:p w14:paraId="2487B1AE" w14:textId="04B827C5" w:rsidR="0084197E" w:rsidRDefault="0084197E" w:rsidP="00060558"/>
    <w:p w14:paraId="27DA75F4" w14:textId="02EBCCC3" w:rsidR="0084197E" w:rsidRDefault="0084197E" w:rsidP="00060558"/>
    <w:p w14:paraId="2B1B1461" w14:textId="77777777" w:rsidR="0084197E" w:rsidRDefault="0084197E" w:rsidP="00060558"/>
    <w:p w14:paraId="454DBE80" w14:textId="5BDB7FDF" w:rsidR="00060558" w:rsidRPr="0084197E" w:rsidRDefault="00060558" w:rsidP="0084197E">
      <w:pPr>
        <w:spacing w:line="240" w:lineRule="auto"/>
        <w:rPr>
          <w:b/>
          <w:bCs/>
          <w:sz w:val="26"/>
          <w:szCs w:val="26"/>
        </w:rPr>
      </w:pPr>
      <w:r w:rsidRPr="0084197E">
        <w:rPr>
          <w:b/>
          <w:bCs/>
          <w:sz w:val="26"/>
          <w:szCs w:val="26"/>
        </w:rPr>
        <w:lastRenderedPageBreak/>
        <w:t>Confusion matrix for train data-</w:t>
      </w:r>
    </w:p>
    <w:tbl>
      <w:tblPr>
        <w:tblW w:w="9040" w:type="dxa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060558" w:rsidRPr="0084197E" w14:paraId="310F0FB1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F77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478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6D8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665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8A5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4C2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843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70A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5AF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7F7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A18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221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9DC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AC5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08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339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5F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E42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809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1BE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70D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</w:tr>
      <w:tr w:rsidR="00060558" w:rsidRPr="0084197E" w14:paraId="3AE86D1B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C64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73F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569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C2F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86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79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E96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CC3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6C9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88D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6B7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43B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E0B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09F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7D7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CFD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38E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FE6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C07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33A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83D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4C7141F9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8B0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C2A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B2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566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D4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C66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8C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2E0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EF8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240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CD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49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2D3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B6E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5AD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10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38A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ADA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348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6D9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3E4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405390DC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C3E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261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867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66F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579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BC3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637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ED1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219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7BB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CC4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E35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082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7E1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06B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DC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369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8B5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308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173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873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444E6D1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1FE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2AB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AEB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675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4BA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568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E1E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176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B4A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13B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8F0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5B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A94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31C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9F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E49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0EE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E89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BA3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6D2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17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03E16872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A3C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2BC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E9C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10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54A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2BB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582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F48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885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4B7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4C2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57C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49A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70A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90D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D62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AA0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AA4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1FD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789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B5E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79E2AFC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FF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CE0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AD5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2D7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F01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6F8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B9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577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E3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17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F84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70C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F3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854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190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80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D1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694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E88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B3D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3F8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D5DC26B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D29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20C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4D4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5DD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76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C6A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E8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8BA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586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4A4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9AB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6F6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346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54E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AA3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9FD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692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9C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949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3C6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0E7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06559C7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53B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34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2E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A2D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450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14B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E37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E39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F69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9CB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A40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2CC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D94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829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D9A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029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C2B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470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32F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EA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72AD7B55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11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22B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05F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C5D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E07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B8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238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35A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121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248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589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A07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E95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A9D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9BA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E1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E4E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9CD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573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CFE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41C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060035B8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587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154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6AE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4C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45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CE5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40B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4C6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F39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140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AD3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A18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2C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0B6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892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F4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487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C8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534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211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7E38C163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67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638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44D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729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7CA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B39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24F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18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1B6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7DE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F80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3BE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E33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9E7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7ED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88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0B3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8E6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F98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B4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10B3D6E5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FEE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D5F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297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C34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6B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01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8FB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20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A87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D31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0EE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71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54A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584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405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F92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D4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3B8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F1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752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DEB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5097733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BC8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366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B91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F05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188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8F2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EC7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9DE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19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BE4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514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66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AB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55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4FB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131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40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029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39C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D98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0F38E14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0D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271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3B6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D82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5CD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027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79D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D28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D7E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3BF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43E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3D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59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701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16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F89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26A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82D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AE4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64B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3639B77B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C7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70A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B94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7CA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65D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917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AB2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41B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48F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1CE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7B7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718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ED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391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B5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E9D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591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FFB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0FF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43F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B25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</w:tr>
      <w:tr w:rsidR="00060558" w:rsidRPr="0084197E" w14:paraId="6B0B5657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B78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20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D09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9CC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3E1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A60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5FE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7A2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5A4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D75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4A1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445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DF8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2BE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AE5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07F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3A3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542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50D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B9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EDC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4B81AC40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406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EA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CE3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569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EE2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93E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EC2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12F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B7A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39B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D02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6ED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C4D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3A8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A5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225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746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376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559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8BA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A85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</w:tr>
      <w:tr w:rsidR="00060558" w:rsidRPr="0084197E" w14:paraId="5284A7B3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ED0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7D2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450B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84D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81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148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DF1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04C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C23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771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EB3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E5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90E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020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A8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6D2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7BA5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334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2F09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397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</w:tr>
      <w:tr w:rsidR="00060558" w:rsidRPr="0084197E" w14:paraId="172EA947" w14:textId="77777777" w:rsidTr="0084197E">
        <w:trPr>
          <w:trHeight w:val="245"/>
          <w:jc w:val="center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D56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87E1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A23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41BD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C6E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69B3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C834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340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DE4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5AC8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7057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909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1300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C38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451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94BF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F1A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882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C8A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2CE" w14:textId="77777777" w:rsidR="00060558" w:rsidRPr="0084197E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4197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367</w:t>
            </w:r>
          </w:p>
        </w:tc>
      </w:tr>
    </w:tbl>
    <w:p w14:paraId="20457928" w14:textId="77777777" w:rsidR="00060558" w:rsidRPr="0084197E" w:rsidRDefault="00060558" w:rsidP="0084197E">
      <w:pPr>
        <w:spacing w:line="240" w:lineRule="auto"/>
        <w:rPr>
          <w:sz w:val="14"/>
          <w:szCs w:val="14"/>
        </w:rPr>
      </w:pPr>
    </w:p>
    <w:p w14:paraId="14EE5C6E" w14:textId="77516193" w:rsidR="00060558" w:rsidRPr="0084197E" w:rsidRDefault="00DF5F12" w:rsidP="0084197E">
      <w:pPr>
        <w:spacing w:line="240" w:lineRule="auto"/>
        <w:rPr>
          <w:b/>
          <w:bCs/>
          <w:sz w:val="26"/>
          <w:szCs w:val="26"/>
        </w:rPr>
      </w:pPr>
      <w:r w:rsidRPr="0084197E">
        <w:rPr>
          <w:b/>
          <w:bCs/>
          <w:sz w:val="26"/>
          <w:szCs w:val="26"/>
        </w:rPr>
        <w:t>3.2). Test Data of Maximum Likelihood estimator</w:t>
      </w:r>
    </w:p>
    <w:p w14:paraId="175CAA6D" w14:textId="48E9A847" w:rsidR="00060558" w:rsidRDefault="00060558" w:rsidP="0084197E">
      <w:pPr>
        <w:spacing w:line="240" w:lineRule="auto"/>
        <w:ind w:left="1440"/>
      </w:pPr>
      <w:r w:rsidRPr="0084197E">
        <w:rPr>
          <w:b/>
          <w:bCs/>
        </w:rPr>
        <w:t xml:space="preserve">Overall accuracy </w:t>
      </w:r>
      <w:r>
        <w:t>for test data = 0.0946</w:t>
      </w:r>
    </w:p>
    <w:p w14:paraId="36D65F0D" w14:textId="48D7431D" w:rsidR="006037D4" w:rsidRPr="00CE12CE" w:rsidRDefault="006037D4" w:rsidP="0084197E">
      <w:pPr>
        <w:spacing w:after="0"/>
        <w:ind w:left="1440"/>
        <w:rPr>
          <w:sz w:val="24"/>
          <w:szCs w:val="24"/>
        </w:rPr>
      </w:pPr>
      <w:r w:rsidRPr="0084197E">
        <w:rPr>
          <w:b/>
          <w:bCs/>
          <w:sz w:val="24"/>
          <w:szCs w:val="24"/>
        </w:rPr>
        <w:t>Class accuracy</w:t>
      </w:r>
      <w:r>
        <w:rPr>
          <w:sz w:val="24"/>
          <w:szCs w:val="24"/>
        </w:rPr>
        <w:t xml:space="preserve"> for 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 data:</w:t>
      </w:r>
    </w:p>
    <w:p w14:paraId="5902CF7E" w14:textId="0ACBB9FA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01 = 0.9937</w:t>
      </w:r>
    </w:p>
    <w:p w14:paraId="5BDF01F1" w14:textId="5966E924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02 = 0.0694</w:t>
      </w:r>
    </w:p>
    <w:p w14:paraId="155A6D58" w14:textId="2A381023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03 = 0.0486</w:t>
      </w:r>
    </w:p>
    <w:p w14:paraId="492186EF" w14:textId="18CED022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04 = 0.0714</w:t>
      </w:r>
    </w:p>
    <w:p w14:paraId="264260FB" w14:textId="70ADAF0E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05 = 0.0574</w:t>
      </w:r>
    </w:p>
    <w:p w14:paraId="5B8F5513" w14:textId="6C327A3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06 = 0.0821</w:t>
      </w:r>
    </w:p>
    <w:p w14:paraId="24BF9637" w14:textId="5FB7650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07 = 0.1178</w:t>
      </w:r>
    </w:p>
    <w:p w14:paraId="64F28D6D" w14:textId="04212B20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08 = 0.0481</w:t>
      </w:r>
    </w:p>
    <w:p w14:paraId="48287972" w14:textId="58B68120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09 = 0.0504</w:t>
      </w:r>
    </w:p>
    <w:p w14:paraId="53C7E500" w14:textId="34626BD3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10 = 0.0529</w:t>
      </w:r>
    </w:p>
    <w:p w14:paraId="36A921FE" w14:textId="305FB0D9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11 = 0.0902</w:t>
      </w:r>
    </w:p>
    <w:p w14:paraId="1189E3D2" w14:textId="24230B21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12 = 0.0430</w:t>
      </w:r>
    </w:p>
    <w:p w14:paraId="71F59AE5" w14:textId="02F2F78B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13 = 0.0229</w:t>
      </w:r>
    </w:p>
    <w:p w14:paraId="76443874" w14:textId="6BA88F32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14 = 0.0356</w:t>
      </w:r>
    </w:p>
    <w:p w14:paraId="32369E52" w14:textId="2548DF0A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15 = 0.0434</w:t>
      </w:r>
    </w:p>
    <w:p w14:paraId="74648415" w14:textId="0160226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16 = 0.0678</w:t>
      </w:r>
    </w:p>
    <w:p w14:paraId="4F2C00BB" w14:textId="29202B4B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17 = 0.0330</w:t>
      </w:r>
    </w:p>
    <w:p w14:paraId="6624DD5F" w14:textId="22753B9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18 = 0.0399</w:t>
      </w:r>
    </w:p>
    <w:p w14:paraId="2F4D84BE" w14:textId="74BF97F2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19 = 0.0258</w:t>
      </w:r>
    </w:p>
    <w:p w14:paraId="4BEA30D5" w14:textId="0DFB217C" w:rsidR="00060558" w:rsidRDefault="00060558" w:rsidP="0084197E">
      <w:pPr>
        <w:spacing w:after="0"/>
        <w:ind w:left="3600"/>
      </w:pPr>
      <w:r>
        <w:t xml:space="preserve"> </w:t>
      </w:r>
      <w:r w:rsidR="006037D4">
        <w:t>Group</w:t>
      </w:r>
      <w:r>
        <w:t xml:space="preserve"> 20 = 0.0239</w:t>
      </w:r>
    </w:p>
    <w:p w14:paraId="42869D96" w14:textId="5F176AC0" w:rsidR="00060558" w:rsidRPr="0084197E" w:rsidRDefault="00060558" w:rsidP="00060558">
      <w:pPr>
        <w:rPr>
          <w:b/>
          <w:bCs/>
          <w:sz w:val="26"/>
          <w:szCs w:val="26"/>
        </w:rPr>
      </w:pPr>
      <w:r w:rsidRPr="0084197E">
        <w:rPr>
          <w:b/>
          <w:bCs/>
          <w:sz w:val="26"/>
          <w:szCs w:val="26"/>
        </w:rPr>
        <w:lastRenderedPageBreak/>
        <w:t>Confusion matrix for test data-</w:t>
      </w:r>
    </w:p>
    <w:tbl>
      <w:tblPr>
        <w:tblW w:w="9100" w:type="dxa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60558" w:rsidRPr="00060558" w14:paraId="5F3C5D07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61C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452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703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A44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124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6A9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B29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2A3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48C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628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322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033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6C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194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F1A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B85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CB1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74F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F22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EA5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60558" w:rsidRPr="00060558" w14:paraId="728272E3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C9A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6E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CA7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FA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363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1DE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B75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E2E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025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8A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857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004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3D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22A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3C8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218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066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EA7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C3A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B12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4E63EA79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33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BFE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B7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94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6D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EE9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05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3AB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67A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9F2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355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736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B2C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D2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378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A4D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1B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0DD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580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FE0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72FAFD0A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152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46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7BE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FE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13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AF9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119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8A8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D58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55C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2E5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4F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941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824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4C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C13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3C8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40A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AA9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87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09830F81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4EF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F82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E65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359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618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AF2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B5A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46C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EC9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D0C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127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7D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897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7ED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25B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44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B9F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30F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E6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D59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5DC7996C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7A1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AC7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970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48D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B47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974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C0D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7CA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1BF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50D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133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85D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66E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08B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D31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D51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0AE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00F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83F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166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78BBC3BF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ACA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975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597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418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0E2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378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05F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DC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E15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B6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7BA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64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512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F0D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B11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92F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297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05C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C3E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FF0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60558" w:rsidRPr="00060558" w14:paraId="37428C9D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81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DB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685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AC0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050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A28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268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BF9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E6B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B7D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AA8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386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DF4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7A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411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A38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D33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53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01D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153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60558" w:rsidRPr="00060558" w14:paraId="17343C3E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2E4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A84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01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47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149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D99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B30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0C2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DF0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E57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ACF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A28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FF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868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5A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4AA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DA5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E94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045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26C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7BBBB6D5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E6D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E1E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6C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BA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1DC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5F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DC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AEB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B05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33C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7C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AAC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519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B14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873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950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5ED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4F2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EB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587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77CCF96F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FA2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458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BE5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938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806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0C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824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CE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05D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834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9AD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94E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2C3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4DE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12E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FC4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A9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F62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F59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622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59EFD26B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08E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E0F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083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11B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C7F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A3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A64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0CA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2D7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0CA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EA7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AC9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7F1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70F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79A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4E1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79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B98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8B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B80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7E772419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AD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70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AE8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761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011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78D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822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1F4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020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218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1C3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8AE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863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60F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EF2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8C6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C8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043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3D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512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137D8403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89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802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742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763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7E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68A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CB2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7F3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52D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58A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72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377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B42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2EA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D1D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47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C8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C7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CD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61A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24C52E67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24F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8C5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F4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949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465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68C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1F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1C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D6B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FA6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66D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C1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A4F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EBA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D0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526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F4C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B14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0C3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95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276F66B8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E22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0AD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341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393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D66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556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59C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65A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B35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F7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BC8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3EC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AA9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441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23C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8C5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B3C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980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85E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F48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60558" w:rsidRPr="00060558" w14:paraId="6089CDE8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5BC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12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87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053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185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FFF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A27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784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401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6A2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68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BFC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CC8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EFF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FC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930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707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77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432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B8C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60558" w:rsidRPr="00060558" w14:paraId="63B66804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189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4F5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DD0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2B4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7B6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5AE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D3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04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BB2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B78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D47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29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1D8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334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6E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274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9555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A82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A6B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9B1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2071F457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572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CDC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591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879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B91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08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7B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A8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CF91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A05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884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69B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DF6E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4BE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86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79A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3CBA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59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2F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0992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60558" w:rsidRPr="00060558" w14:paraId="3381109B" w14:textId="77777777" w:rsidTr="0084197E">
        <w:trPr>
          <w:trHeight w:val="30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805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DE5F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C3C4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2DB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948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F11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B50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C34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360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1783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D15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946C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FEA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E09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4B48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E517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9EB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9F2D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6800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C26" w14:textId="77777777" w:rsidR="00060558" w:rsidRPr="00060558" w:rsidRDefault="00060558" w:rsidP="0006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055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3257EF39" w14:textId="46E990DF" w:rsidR="00060558" w:rsidRDefault="00060558" w:rsidP="00060558"/>
    <w:p w14:paraId="09679621" w14:textId="65F71EAB" w:rsidR="0084197E" w:rsidRDefault="0084197E" w:rsidP="00060558"/>
    <w:p w14:paraId="5460662E" w14:textId="290AA133" w:rsidR="0084197E" w:rsidRPr="00DC0C00" w:rsidRDefault="0084197E" w:rsidP="00060558">
      <w:pPr>
        <w:rPr>
          <w:b/>
          <w:bCs/>
          <w:sz w:val="28"/>
          <w:szCs w:val="28"/>
        </w:rPr>
      </w:pPr>
      <w:r w:rsidRPr="00DC0C00">
        <w:rPr>
          <w:b/>
          <w:bCs/>
          <w:sz w:val="28"/>
          <w:szCs w:val="28"/>
        </w:rPr>
        <w:t>Comment:</w:t>
      </w:r>
    </w:p>
    <w:p w14:paraId="0C845A0A" w14:textId="4ABBC970" w:rsidR="0084197E" w:rsidRPr="00DC0C00" w:rsidRDefault="00FC57AD" w:rsidP="00DC0C00">
      <w:pPr>
        <w:spacing w:line="360" w:lineRule="auto"/>
        <w:jc w:val="both"/>
        <w:rPr>
          <w:sz w:val="24"/>
          <w:szCs w:val="24"/>
        </w:rPr>
      </w:pPr>
      <w:r w:rsidRPr="00DC0C00">
        <w:rPr>
          <w:sz w:val="24"/>
          <w:szCs w:val="24"/>
        </w:rPr>
        <w:t>Overall accuracy as well as group specific accuracy for the training data are higher that test data. It is found that MLE overall</w:t>
      </w:r>
      <w:r w:rsidR="00894B56" w:rsidRPr="00DC0C00">
        <w:rPr>
          <w:sz w:val="24"/>
          <w:szCs w:val="24"/>
        </w:rPr>
        <w:t xml:space="preserve"> train</w:t>
      </w:r>
      <w:r w:rsidRPr="00DC0C00">
        <w:rPr>
          <w:sz w:val="24"/>
          <w:szCs w:val="24"/>
        </w:rPr>
        <w:t xml:space="preserve"> accuracy (</w:t>
      </w:r>
      <w:r w:rsidRPr="00DC0C00">
        <w:rPr>
          <w:sz w:val="24"/>
          <w:szCs w:val="24"/>
        </w:rPr>
        <w:t>0.9896</w:t>
      </w:r>
      <w:r w:rsidRPr="00DC0C00">
        <w:rPr>
          <w:sz w:val="24"/>
          <w:szCs w:val="24"/>
        </w:rPr>
        <w:t xml:space="preserve">) is higher than the Bayes estimation overall </w:t>
      </w:r>
      <w:r w:rsidR="00894B56" w:rsidRPr="00DC0C00">
        <w:rPr>
          <w:sz w:val="24"/>
          <w:szCs w:val="24"/>
        </w:rPr>
        <w:t xml:space="preserve">train </w:t>
      </w:r>
      <w:r w:rsidRPr="00DC0C00">
        <w:rPr>
          <w:sz w:val="24"/>
          <w:szCs w:val="24"/>
        </w:rPr>
        <w:t>accuracy (</w:t>
      </w:r>
      <w:r w:rsidRPr="00DC0C00">
        <w:rPr>
          <w:sz w:val="24"/>
          <w:szCs w:val="24"/>
        </w:rPr>
        <w:t>0.9413</w:t>
      </w:r>
      <w:r w:rsidRPr="00DC0C00">
        <w:rPr>
          <w:sz w:val="24"/>
          <w:szCs w:val="24"/>
        </w:rPr>
        <w:t xml:space="preserve">). however, </w:t>
      </w:r>
      <w:r w:rsidR="00894B56" w:rsidRPr="00DC0C00">
        <w:rPr>
          <w:sz w:val="24"/>
          <w:szCs w:val="24"/>
        </w:rPr>
        <w:t>MLE overall test accuracy (</w:t>
      </w:r>
      <w:r w:rsidR="00894B56" w:rsidRPr="00DC0C00">
        <w:rPr>
          <w:sz w:val="24"/>
          <w:szCs w:val="24"/>
        </w:rPr>
        <w:t>0.0946</w:t>
      </w:r>
      <w:r w:rsidR="00894B56" w:rsidRPr="00DC0C00">
        <w:rPr>
          <w:sz w:val="24"/>
          <w:szCs w:val="24"/>
        </w:rPr>
        <w:t>) is much lower that the Bayes estimation overall test accuracy (</w:t>
      </w:r>
      <w:r w:rsidR="00894B56" w:rsidRPr="00DC0C00">
        <w:rPr>
          <w:sz w:val="24"/>
          <w:szCs w:val="24"/>
        </w:rPr>
        <w:t>0.7812</w:t>
      </w:r>
      <w:r w:rsidR="00894B56" w:rsidRPr="00DC0C00">
        <w:rPr>
          <w:sz w:val="24"/>
          <w:szCs w:val="24"/>
        </w:rPr>
        <w:t>)</w:t>
      </w:r>
      <w:bookmarkStart w:id="0" w:name="_GoBack"/>
      <w:bookmarkEnd w:id="0"/>
      <w:r w:rsidR="00894B56" w:rsidRPr="00DC0C00">
        <w:rPr>
          <w:sz w:val="24"/>
          <w:szCs w:val="24"/>
        </w:rPr>
        <w:t xml:space="preserve"> that indicates that MLE estimation overestimates on the training data. </w:t>
      </w:r>
      <w:r w:rsidR="00B85082" w:rsidRPr="00DC0C00">
        <w:rPr>
          <w:sz w:val="24"/>
          <w:szCs w:val="24"/>
        </w:rPr>
        <w:t xml:space="preserve">As a result, all groups accuracy for MLE is very poor except reference group (group 1). </w:t>
      </w:r>
      <w:r w:rsidR="00894B56" w:rsidRPr="00DC0C00">
        <w:rPr>
          <w:sz w:val="24"/>
          <w:szCs w:val="24"/>
        </w:rPr>
        <w:t xml:space="preserve">This may happen because </w:t>
      </w:r>
      <w:r w:rsidR="0084197E" w:rsidRPr="00DC0C00">
        <w:rPr>
          <w:sz w:val="24"/>
          <w:szCs w:val="24"/>
        </w:rPr>
        <w:t>for MLE the conditional probability values are zero,</w:t>
      </w:r>
      <w:r w:rsidR="00894B56" w:rsidRPr="00DC0C00">
        <w:rPr>
          <w:sz w:val="24"/>
          <w:szCs w:val="24"/>
        </w:rPr>
        <w:t xml:space="preserve"> and for any new </w:t>
      </w:r>
      <w:r w:rsidR="00230D52" w:rsidRPr="00DC0C00">
        <w:rPr>
          <w:sz w:val="24"/>
          <w:szCs w:val="24"/>
        </w:rPr>
        <w:t>words it considers there is no chance to include in any group except reference group. However, for the Bayes estimation</w:t>
      </w:r>
      <w:r w:rsidR="0084197E" w:rsidRPr="00DC0C00">
        <w:rPr>
          <w:sz w:val="24"/>
          <w:szCs w:val="24"/>
        </w:rPr>
        <w:t>,</w:t>
      </w:r>
      <w:r w:rsidR="00894B56" w:rsidRPr="00DC0C00">
        <w:rPr>
          <w:sz w:val="24"/>
          <w:szCs w:val="24"/>
        </w:rPr>
        <w:t xml:space="preserve"> </w:t>
      </w:r>
      <w:r w:rsidR="0084197E" w:rsidRPr="00DC0C00">
        <w:rPr>
          <w:sz w:val="24"/>
          <w:szCs w:val="24"/>
        </w:rPr>
        <w:t>they</w:t>
      </w:r>
      <w:r w:rsidR="00894B56" w:rsidRPr="00DC0C00">
        <w:rPr>
          <w:sz w:val="24"/>
          <w:szCs w:val="24"/>
        </w:rPr>
        <w:t xml:space="preserve"> </w:t>
      </w:r>
      <w:r w:rsidR="0084197E" w:rsidRPr="00DC0C00">
        <w:rPr>
          <w:sz w:val="24"/>
          <w:szCs w:val="24"/>
        </w:rPr>
        <w:t>have</w:t>
      </w:r>
      <w:r w:rsidR="00894B56" w:rsidRPr="00DC0C00">
        <w:rPr>
          <w:sz w:val="24"/>
          <w:szCs w:val="24"/>
        </w:rPr>
        <w:t xml:space="preserve"> </w:t>
      </w:r>
      <w:r w:rsidR="0084197E" w:rsidRPr="00DC0C00">
        <w:rPr>
          <w:sz w:val="24"/>
          <w:szCs w:val="24"/>
        </w:rPr>
        <w:t>some</w:t>
      </w:r>
      <w:r w:rsidR="00894B56" w:rsidRPr="00DC0C00">
        <w:rPr>
          <w:sz w:val="24"/>
          <w:szCs w:val="24"/>
        </w:rPr>
        <w:t xml:space="preserve"> </w:t>
      </w:r>
      <w:r w:rsidR="0084197E" w:rsidRPr="00DC0C00">
        <w:rPr>
          <w:sz w:val="24"/>
          <w:szCs w:val="24"/>
        </w:rPr>
        <w:t>very</w:t>
      </w:r>
      <w:r w:rsidR="00894B56" w:rsidRPr="00DC0C00">
        <w:rPr>
          <w:sz w:val="24"/>
          <w:szCs w:val="24"/>
        </w:rPr>
        <w:t xml:space="preserve"> </w:t>
      </w:r>
      <w:r w:rsidR="0084197E" w:rsidRPr="00DC0C00">
        <w:rPr>
          <w:sz w:val="24"/>
          <w:szCs w:val="24"/>
        </w:rPr>
        <w:t>small</w:t>
      </w:r>
      <w:r w:rsidR="00894B56" w:rsidRPr="00DC0C00">
        <w:rPr>
          <w:sz w:val="24"/>
          <w:szCs w:val="24"/>
        </w:rPr>
        <w:t xml:space="preserve"> </w:t>
      </w:r>
      <w:r w:rsidR="00230D52" w:rsidRPr="00DC0C00">
        <w:rPr>
          <w:sz w:val="24"/>
          <w:szCs w:val="24"/>
        </w:rPr>
        <w:t>prior probability</w:t>
      </w:r>
      <w:r w:rsidR="0084197E" w:rsidRPr="00DC0C00">
        <w:rPr>
          <w:sz w:val="24"/>
          <w:szCs w:val="24"/>
        </w:rPr>
        <w:t>.</w:t>
      </w:r>
      <w:r w:rsidR="00DA42CE">
        <w:rPr>
          <w:sz w:val="24"/>
          <w:szCs w:val="24"/>
        </w:rPr>
        <w:t xml:space="preserve"> </w:t>
      </w:r>
      <w:r w:rsidR="00B55318">
        <w:rPr>
          <w:sz w:val="24"/>
          <w:szCs w:val="24"/>
        </w:rPr>
        <w:t>Thus, f</w:t>
      </w:r>
      <w:r w:rsidR="00DA42CE">
        <w:rPr>
          <w:sz w:val="24"/>
          <w:szCs w:val="24"/>
        </w:rPr>
        <w:t xml:space="preserve">or this problem, Bayesian estimator </w:t>
      </w:r>
      <w:r w:rsidR="00B55318">
        <w:rPr>
          <w:sz w:val="24"/>
          <w:szCs w:val="24"/>
        </w:rPr>
        <w:t xml:space="preserve">performs better than MLE estimator. </w:t>
      </w:r>
    </w:p>
    <w:p w14:paraId="17D6D9BA" w14:textId="4A67717A" w:rsidR="0084197E" w:rsidRDefault="0084197E" w:rsidP="0084197E"/>
    <w:sectPr w:rsidR="0084197E" w:rsidSect="006224B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E176" w14:textId="77777777" w:rsidR="003217B9" w:rsidRDefault="003217B9" w:rsidP="00B85082">
      <w:pPr>
        <w:spacing w:after="0" w:line="240" w:lineRule="auto"/>
      </w:pPr>
      <w:r>
        <w:separator/>
      </w:r>
    </w:p>
  </w:endnote>
  <w:endnote w:type="continuationSeparator" w:id="0">
    <w:p w14:paraId="63F261D5" w14:textId="77777777" w:rsidR="003217B9" w:rsidRDefault="003217B9" w:rsidP="00B8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351781"/>
      <w:docPartObj>
        <w:docPartGallery w:val="Page Numbers (Bottom of Page)"/>
        <w:docPartUnique/>
      </w:docPartObj>
    </w:sdtPr>
    <w:sdtContent>
      <w:sdt>
        <w:sdtPr>
          <w:id w:val="-268004294"/>
          <w:docPartObj>
            <w:docPartGallery w:val="Page Numbers (Top of Page)"/>
            <w:docPartUnique/>
          </w:docPartObj>
        </w:sdtPr>
        <w:sdtContent>
          <w:p w14:paraId="6F63C2EB" w14:textId="79C36FBC" w:rsidR="00B85082" w:rsidRDefault="00B850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AAA028" w14:textId="77777777" w:rsidR="00B85082" w:rsidRDefault="00B85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78090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E167EA" w14:textId="262454A5" w:rsidR="00B85082" w:rsidRDefault="00B850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257AF2" w14:textId="77777777" w:rsidR="00B85082" w:rsidRDefault="00B85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69D77" w14:textId="77777777" w:rsidR="003217B9" w:rsidRDefault="003217B9" w:rsidP="00B85082">
      <w:pPr>
        <w:spacing w:after="0" w:line="240" w:lineRule="auto"/>
      </w:pPr>
      <w:r>
        <w:separator/>
      </w:r>
    </w:p>
  </w:footnote>
  <w:footnote w:type="continuationSeparator" w:id="0">
    <w:p w14:paraId="551D9C69" w14:textId="77777777" w:rsidR="003217B9" w:rsidRDefault="003217B9" w:rsidP="00B8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0FA5F" w14:textId="129C7619" w:rsidR="006224B6" w:rsidRPr="006224B6" w:rsidRDefault="006224B6">
    <w:pPr>
      <w:pStyle w:val="Header"/>
      <w:rPr>
        <w:b/>
        <w:bCs/>
        <w:sz w:val="30"/>
        <w:szCs w:val="30"/>
      </w:rPr>
    </w:pPr>
    <w:proofErr w:type="spellStart"/>
    <w:r w:rsidRPr="00B85082">
      <w:rPr>
        <w:b/>
        <w:bCs/>
        <w:sz w:val="30"/>
        <w:szCs w:val="30"/>
      </w:rPr>
      <w:t>ComS</w:t>
    </w:r>
    <w:proofErr w:type="spellEnd"/>
    <w:r w:rsidRPr="00B85082">
      <w:rPr>
        <w:b/>
        <w:bCs/>
        <w:sz w:val="30"/>
        <w:szCs w:val="30"/>
      </w:rPr>
      <w:t xml:space="preserve"> 573</w:t>
    </w:r>
    <w:r w:rsidRPr="00B85082">
      <w:rPr>
        <w:b/>
        <w:bCs/>
        <w:sz w:val="30"/>
        <w:szCs w:val="30"/>
      </w:rPr>
      <w:tab/>
      <w:t>Lab 1</w:t>
    </w:r>
    <w:r w:rsidRPr="00B85082">
      <w:rPr>
        <w:b/>
        <w:bCs/>
        <w:sz w:val="30"/>
        <w:szCs w:val="30"/>
      </w:rPr>
      <w:tab/>
      <w:t>Kanak Choudhury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551C" w14:textId="14502CE6" w:rsidR="00B85082" w:rsidRPr="00B85082" w:rsidRDefault="00B85082">
    <w:pPr>
      <w:pStyle w:val="Header"/>
      <w:rPr>
        <w:b/>
        <w:bCs/>
        <w:sz w:val="30"/>
        <w:szCs w:val="30"/>
      </w:rPr>
    </w:pPr>
    <w:proofErr w:type="spellStart"/>
    <w:r w:rsidRPr="00B85082">
      <w:rPr>
        <w:b/>
        <w:bCs/>
        <w:sz w:val="30"/>
        <w:szCs w:val="30"/>
      </w:rPr>
      <w:t>ComS</w:t>
    </w:r>
    <w:proofErr w:type="spellEnd"/>
    <w:r w:rsidRPr="00B85082">
      <w:rPr>
        <w:b/>
        <w:bCs/>
        <w:sz w:val="30"/>
        <w:szCs w:val="30"/>
      </w:rPr>
      <w:t xml:space="preserve"> 573</w:t>
    </w:r>
    <w:r w:rsidRPr="00B85082">
      <w:rPr>
        <w:b/>
        <w:bCs/>
        <w:sz w:val="30"/>
        <w:szCs w:val="30"/>
      </w:rPr>
      <w:tab/>
      <w:t>Lab 1</w:t>
    </w:r>
    <w:r w:rsidRPr="00B85082">
      <w:rPr>
        <w:b/>
        <w:bCs/>
        <w:sz w:val="30"/>
        <w:szCs w:val="30"/>
      </w:rPr>
      <w:tab/>
      <w:t>Kanak Choudhury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73C8"/>
    <w:multiLevelType w:val="hybridMultilevel"/>
    <w:tmpl w:val="142E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18"/>
    <w:rsid w:val="00060558"/>
    <w:rsid w:val="001E06A9"/>
    <w:rsid w:val="00230D52"/>
    <w:rsid w:val="003217B9"/>
    <w:rsid w:val="003E07B1"/>
    <w:rsid w:val="00504F90"/>
    <w:rsid w:val="006037D4"/>
    <w:rsid w:val="006224B6"/>
    <w:rsid w:val="007D58B3"/>
    <w:rsid w:val="0084197E"/>
    <w:rsid w:val="00894B56"/>
    <w:rsid w:val="008D4518"/>
    <w:rsid w:val="009D7C36"/>
    <w:rsid w:val="00B15924"/>
    <w:rsid w:val="00B55318"/>
    <w:rsid w:val="00B81D6C"/>
    <w:rsid w:val="00B85082"/>
    <w:rsid w:val="00B90AE4"/>
    <w:rsid w:val="00C25489"/>
    <w:rsid w:val="00CE12CE"/>
    <w:rsid w:val="00DA42CE"/>
    <w:rsid w:val="00DC0C00"/>
    <w:rsid w:val="00DF5B04"/>
    <w:rsid w:val="00DF5F12"/>
    <w:rsid w:val="00E24ED8"/>
    <w:rsid w:val="00F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7EFDF"/>
  <w15:chartTrackingRefBased/>
  <w15:docId w15:val="{1472A366-C7F6-4AF4-8072-7211E525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C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82"/>
  </w:style>
  <w:style w:type="paragraph" w:styleId="Footer">
    <w:name w:val="footer"/>
    <w:basedOn w:val="Normal"/>
    <w:link w:val="FooterChar"/>
    <w:uiPriority w:val="99"/>
    <w:unhideWhenUsed/>
    <w:rsid w:val="00B8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82"/>
  </w:style>
  <w:style w:type="paragraph" w:styleId="BalloonText">
    <w:name w:val="Balloon Text"/>
    <w:basedOn w:val="Normal"/>
    <w:link w:val="BalloonTextChar"/>
    <w:uiPriority w:val="99"/>
    <w:semiHidden/>
    <w:unhideWhenUsed/>
    <w:rsid w:val="00E24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7A21-B7A3-444C-A1A2-0433AE17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Choudhury</dc:creator>
  <cp:keywords/>
  <dc:description/>
  <cp:lastModifiedBy>Kanak Choudhury</cp:lastModifiedBy>
  <cp:revision>4</cp:revision>
  <cp:lastPrinted>2020-02-05T23:05:00Z</cp:lastPrinted>
  <dcterms:created xsi:type="dcterms:W3CDTF">2020-02-05T04:57:00Z</dcterms:created>
  <dcterms:modified xsi:type="dcterms:W3CDTF">2020-02-05T23:05:00Z</dcterms:modified>
</cp:coreProperties>
</file>