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85226" w14:textId="1C35D79F" w:rsidR="005F70EC" w:rsidRPr="00DF2D50" w:rsidRDefault="005F70EC" w:rsidP="00F94554">
      <w:pPr>
        <w:jc w:val="center"/>
        <w:rPr>
          <w:rFonts w:ascii="Times New Roman" w:hAnsi="Times New Roman" w:cs="Times New Roman"/>
        </w:rPr>
      </w:pPr>
      <w:r w:rsidRPr="00DF2D50">
        <w:rPr>
          <w:rFonts w:ascii="Times New Roman" w:hAnsi="Times New Roman" w:cs="Times New Roman"/>
        </w:rPr>
        <w:t>Determining Customer Valuableness</w:t>
      </w:r>
    </w:p>
    <w:p w14:paraId="664E74B8" w14:textId="0C5B1726" w:rsidR="005F70EC" w:rsidRPr="00DF2D50" w:rsidRDefault="005F70EC" w:rsidP="00F94554">
      <w:pPr>
        <w:jc w:val="center"/>
        <w:rPr>
          <w:rFonts w:ascii="Times New Roman" w:hAnsi="Times New Roman" w:cs="Times New Roman"/>
        </w:rPr>
      </w:pPr>
      <w:r w:rsidRPr="00DF2D50">
        <w:rPr>
          <w:rFonts w:ascii="Times New Roman" w:hAnsi="Times New Roman" w:cs="Times New Roman"/>
        </w:rPr>
        <w:t>CIS731 Final Project Report</w:t>
      </w:r>
    </w:p>
    <w:p w14:paraId="0476B427" w14:textId="76B113DF" w:rsidR="00047074" w:rsidRPr="00DF2D50" w:rsidRDefault="00047074" w:rsidP="00F94554">
      <w:pPr>
        <w:jc w:val="center"/>
        <w:rPr>
          <w:rFonts w:ascii="Times New Roman" w:hAnsi="Times New Roman" w:cs="Times New Roman"/>
        </w:rPr>
      </w:pPr>
      <w:r w:rsidRPr="00DF2D50">
        <w:rPr>
          <w:rFonts w:ascii="Times New Roman" w:hAnsi="Times New Roman" w:cs="Times New Roman"/>
        </w:rPr>
        <w:t>Kaitlyn Stick-Mueller</w:t>
      </w:r>
    </w:p>
    <w:p w14:paraId="46DA2C20" w14:textId="5CE7B2CC" w:rsidR="005F70EC" w:rsidRPr="00DF2D50" w:rsidRDefault="005F70EC" w:rsidP="00F94554">
      <w:pPr>
        <w:jc w:val="center"/>
        <w:rPr>
          <w:rFonts w:ascii="Times New Roman" w:hAnsi="Times New Roman" w:cs="Times New Roman"/>
        </w:rPr>
      </w:pPr>
      <w:r w:rsidRPr="00DF2D50">
        <w:rPr>
          <w:rFonts w:ascii="Times New Roman" w:hAnsi="Times New Roman" w:cs="Times New Roman"/>
        </w:rPr>
        <w:t>December 13, 2024</w:t>
      </w:r>
    </w:p>
    <w:p w14:paraId="3D165B74" w14:textId="77777777" w:rsidR="005F70EC" w:rsidRPr="00DF2D50" w:rsidRDefault="005F70EC">
      <w:pPr>
        <w:rPr>
          <w:rFonts w:ascii="Times New Roman" w:hAnsi="Times New Roman" w:cs="Times New Roman"/>
        </w:rPr>
      </w:pPr>
    </w:p>
    <w:p w14:paraId="4FA0A5DD" w14:textId="4C1CF91B" w:rsidR="005F70EC" w:rsidRPr="00DF2D50" w:rsidRDefault="005F70EC">
      <w:pPr>
        <w:rPr>
          <w:rFonts w:ascii="Times New Roman" w:hAnsi="Times New Roman" w:cs="Times New Roman"/>
          <w:b/>
          <w:bCs/>
        </w:rPr>
      </w:pPr>
      <w:r w:rsidRPr="00DF2D50">
        <w:rPr>
          <w:rFonts w:ascii="Times New Roman" w:hAnsi="Times New Roman" w:cs="Times New Roman"/>
          <w:b/>
          <w:bCs/>
        </w:rPr>
        <w:t>Introduction</w:t>
      </w:r>
    </w:p>
    <w:p w14:paraId="1E20318C" w14:textId="50902A8E" w:rsidR="00851CDC" w:rsidRPr="00DF2D50" w:rsidRDefault="00851CDC">
      <w:pPr>
        <w:rPr>
          <w:rFonts w:ascii="Times New Roman" w:hAnsi="Times New Roman" w:cs="Times New Roman"/>
        </w:rPr>
      </w:pPr>
      <w:r w:rsidRPr="00DF2D50">
        <w:rPr>
          <w:rFonts w:ascii="Times New Roman" w:hAnsi="Times New Roman" w:cs="Times New Roman"/>
        </w:rPr>
        <w:t>Marketing is one of the most important components of any business.</w:t>
      </w:r>
      <w:r w:rsidR="00B4029B" w:rsidRPr="00DF2D50">
        <w:rPr>
          <w:rFonts w:ascii="Times New Roman" w:hAnsi="Times New Roman" w:cs="Times New Roman"/>
        </w:rPr>
        <w:t xml:space="preserve"> </w:t>
      </w:r>
      <w:r w:rsidR="00C134F9" w:rsidRPr="00DF2D50">
        <w:rPr>
          <w:rFonts w:ascii="Times New Roman" w:hAnsi="Times New Roman" w:cs="Times New Roman"/>
        </w:rPr>
        <w:t>Marketing to the wrong customers can cost businesses large amounts of money</w:t>
      </w:r>
      <w:r w:rsidR="00D50158" w:rsidRPr="00DF2D50">
        <w:rPr>
          <w:rFonts w:ascii="Times New Roman" w:hAnsi="Times New Roman" w:cs="Times New Roman"/>
        </w:rPr>
        <w:t xml:space="preserve"> and </w:t>
      </w:r>
      <w:proofErr w:type="gramStart"/>
      <w:r w:rsidR="00D50158" w:rsidRPr="00DF2D50">
        <w:rPr>
          <w:rFonts w:ascii="Times New Roman" w:hAnsi="Times New Roman" w:cs="Times New Roman"/>
        </w:rPr>
        <w:t>loss of</w:t>
      </w:r>
      <w:proofErr w:type="gramEnd"/>
      <w:r w:rsidR="00D50158" w:rsidRPr="00DF2D50">
        <w:rPr>
          <w:rFonts w:ascii="Times New Roman" w:hAnsi="Times New Roman" w:cs="Times New Roman"/>
        </w:rPr>
        <w:t xml:space="preserve"> valuable customers. Choosing to market to the right customers </w:t>
      </w:r>
      <w:r w:rsidR="00711428" w:rsidRPr="00DF2D50">
        <w:rPr>
          <w:rFonts w:ascii="Times New Roman" w:hAnsi="Times New Roman" w:cs="Times New Roman"/>
        </w:rPr>
        <w:t>can help a business succeed.</w:t>
      </w:r>
    </w:p>
    <w:p w14:paraId="6B164634" w14:textId="4C7C1323" w:rsidR="00711428" w:rsidRPr="00DF2D50" w:rsidRDefault="00711428">
      <w:pPr>
        <w:rPr>
          <w:rFonts w:ascii="Times New Roman" w:hAnsi="Times New Roman" w:cs="Times New Roman"/>
        </w:rPr>
      </w:pPr>
      <w:r w:rsidRPr="00DF2D50">
        <w:rPr>
          <w:rFonts w:ascii="Times New Roman" w:hAnsi="Times New Roman" w:cs="Times New Roman"/>
        </w:rPr>
        <w:t xml:space="preserve">The immediate assumption of determining the “right” customers would be to </w:t>
      </w:r>
      <w:r w:rsidR="00221EFC" w:rsidRPr="00DF2D50">
        <w:rPr>
          <w:rFonts w:ascii="Times New Roman" w:hAnsi="Times New Roman" w:cs="Times New Roman"/>
        </w:rPr>
        <w:t xml:space="preserve">focus on who has spent the most money at the business. However, many marketing models suggest that there are more factors </w:t>
      </w:r>
      <w:r w:rsidR="00047074" w:rsidRPr="00DF2D50">
        <w:rPr>
          <w:rFonts w:ascii="Times New Roman" w:hAnsi="Times New Roman" w:cs="Times New Roman"/>
        </w:rPr>
        <w:t xml:space="preserve">necessary to successfully determine customer value. </w:t>
      </w:r>
    </w:p>
    <w:p w14:paraId="2FC38D8A" w14:textId="41397D43" w:rsidR="00234498" w:rsidRPr="00DF2D50" w:rsidRDefault="00234498">
      <w:pPr>
        <w:rPr>
          <w:rFonts w:ascii="Times New Roman" w:hAnsi="Times New Roman" w:cs="Times New Roman"/>
        </w:rPr>
      </w:pPr>
      <w:r w:rsidRPr="00DF2D50">
        <w:rPr>
          <w:rFonts w:ascii="Times New Roman" w:hAnsi="Times New Roman" w:cs="Times New Roman"/>
        </w:rPr>
        <w:t xml:space="preserve">Customer Lifetime Value is an important metric </w:t>
      </w:r>
      <w:r w:rsidR="007478E1">
        <w:rPr>
          <w:rFonts w:ascii="Times New Roman" w:hAnsi="Times New Roman" w:cs="Times New Roman"/>
        </w:rPr>
        <w:t>to ensure businesses invest in the right customers</w:t>
      </w:r>
      <w:r w:rsidR="00A36D20" w:rsidRPr="00DF2D50">
        <w:rPr>
          <w:rFonts w:ascii="Times New Roman" w:hAnsi="Times New Roman" w:cs="Times New Roman"/>
        </w:rPr>
        <w:t xml:space="preserve">. It allows businesses to focus on the customers who </w:t>
      </w:r>
      <w:r w:rsidR="00CC50E6" w:rsidRPr="00DF2D50">
        <w:rPr>
          <w:rFonts w:ascii="Times New Roman" w:hAnsi="Times New Roman" w:cs="Times New Roman"/>
        </w:rPr>
        <w:t>are loyal to the brand and likely to continue their relationship with the company (S</w:t>
      </w:r>
      <w:r w:rsidR="00DF051C" w:rsidRPr="00DF2D50">
        <w:rPr>
          <w:rFonts w:ascii="Times New Roman" w:hAnsi="Times New Roman" w:cs="Times New Roman"/>
        </w:rPr>
        <w:t>aker et al.</w:t>
      </w:r>
      <w:r w:rsidR="00ED5F8A" w:rsidRPr="00DF2D50">
        <w:rPr>
          <w:rFonts w:ascii="Times New Roman" w:hAnsi="Times New Roman" w:cs="Times New Roman"/>
        </w:rPr>
        <w:t>, 2020</w:t>
      </w:r>
      <w:r w:rsidR="00DF051C" w:rsidRPr="00DF2D50">
        <w:rPr>
          <w:rFonts w:ascii="Times New Roman" w:hAnsi="Times New Roman" w:cs="Times New Roman"/>
        </w:rPr>
        <w:t xml:space="preserve">). </w:t>
      </w:r>
      <w:r w:rsidR="00F85FAF" w:rsidRPr="00DF2D50">
        <w:rPr>
          <w:rFonts w:ascii="Times New Roman" w:hAnsi="Times New Roman" w:cs="Times New Roman"/>
        </w:rPr>
        <w:t>Some marketing models suggest focusing on a customer’s recency, frequency, and monetary value with the company (</w:t>
      </w:r>
      <w:r w:rsidR="00ED5F8A" w:rsidRPr="00DF2D50">
        <w:rPr>
          <w:rFonts w:ascii="Times New Roman" w:hAnsi="Times New Roman" w:cs="Times New Roman"/>
        </w:rPr>
        <w:t xml:space="preserve">Murphy, 2024). Focusing on these three metrics (called RFM), allows businesses to focus on </w:t>
      </w:r>
      <w:r w:rsidR="002F127E" w:rsidRPr="00DF2D50">
        <w:rPr>
          <w:rFonts w:ascii="Times New Roman" w:hAnsi="Times New Roman" w:cs="Times New Roman"/>
        </w:rPr>
        <w:t>each customer’s purchasing patterns</w:t>
      </w:r>
      <w:r w:rsidR="00920FC4" w:rsidRPr="00DF2D50">
        <w:rPr>
          <w:rFonts w:ascii="Times New Roman" w:hAnsi="Times New Roman" w:cs="Times New Roman"/>
        </w:rPr>
        <w:t xml:space="preserve">. The recency component focuses on how recent a customer has purchased from a company, </w:t>
      </w:r>
      <w:r w:rsidR="00A61CBD" w:rsidRPr="00DF2D50">
        <w:rPr>
          <w:rFonts w:ascii="Times New Roman" w:hAnsi="Times New Roman" w:cs="Times New Roman"/>
        </w:rPr>
        <w:t xml:space="preserve">frequency considers how many purchases the customer has made, and monetary value is composed of how much money the customer has spent at the company (Murphy, 2024). Understanding these RFM components of a customer can allow </w:t>
      </w:r>
      <w:r w:rsidR="006427A7" w:rsidRPr="00DF2D50">
        <w:rPr>
          <w:rFonts w:ascii="Times New Roman" w:hAnsi="Times New Roman" w:cs="Times New Roman"/>
        </w:rPr>
        <w:t>businesses to predict their valuable and invaluable customers</w:t>
      </w:r>
      <w:r w:rsidR="00954AD1" w:rsidRPr="00DF2D50">
        <w:rPr>
          <w:rFonts w:ascii="Times New Roman" w:hAnsi="Times New Roman" w:cs="Times New Roman"/>
        </w:rPr>
        <w:t xml:space="preserve">. Throughout this project, </w:t>
      </w:r>
      <w:r w:rsidR="00CB7DFE" w:rsidRPr="00DF2D50">
        <w:rPr>
          <w:rFonts w:ascii="Times New Roman" w:hAnsi="Times New Roman" w:cs="Times New Roman"/>
        </w:rPr>
        <w:t xml:space="preserve">using </w:t>
      </w:r>
      <w:proofErr w:type="spellStart"/>
      <w:r w:rsidR="000C0BDA" w:rsidRPr="00DF2D50">
        <w:rPr>
          <w:rFonts w:ascii="Times New Roman" w:hAnsi="Times New Roman" w:cs="Times New Roman"/>
        </w:rPr>
        <w:t>PySpark</w:t>
      </w:r>
      <w:proofErr w:type="spellEnd"/>
      <w:r w:rsidR="000C0BDA" w:rsidRPr="00DF2D50">
        <w:rPr>
          <w:rFonts w:ascii="Times New Roman" w:hAnsi="Times New Roman" w:cs="Times New Roman"/>
        </w:rPr>
        <w:t xml:space="preserve"> </w:t>
      </w:r>
      <w:r w:rsidR="00CB7DFE" w:rsidRPr="00DF2D50">
        <w:rPr>
          <w:rFonts w:ascii="Times New Roman" w:hAnsi="Times New Roman" w:cs="Times New Roman"/>
        </w:rPr>
        <w:t xml:space="preserve">Machine Learning models, customer valuableness was predicted </w:t>
      </w:r>
      <w:r w:rsidR="009377C8" w:rsidRPr="00DF2D50">
        <w:rPr>
          <w:rFonts w:ascii="Times New Roman" w:hAnsi="Times New Roman" w:cs="Times New Roman"/>
        </w:rPr>
        <w:t>based on their RFM purchasing habits by clustering and</w:t>
      </w:r>
      <w:r w:rsidR="00350898" w:rsidRPr="00DF2D50">
        <w:rPr>
          <w:rFonts w:ascii="Times New Roman" w:hAnsi="Times New Roman" w:cs="Times New Roman"/>
        </w:rPr>
        <w:t xml:space="preserve"> then</w:t>
      </w:r>
      <w:r w:rsidR="009377C8" w:rsidRPr="00DF2D50">
        <w:rPr>
          <w:rFonts w:ascii="Times New Roman" w:hAnsi="Times New Roman" w:cs="Times New Roman"/>
        </w:rPr>
        <w:t xml:space="preserve"> classifying customers. </w:t>
      </w:r>
    </w:p>
    <w:p w14:paraId="464CA363" w14:textId="77777777" w:rsidR="009377C8" w:rsidRPr="00DF2D50" w:rsidRDefault="009377C8">
      <w:pPr>
        <w:rPr>
          <w:rFonts w:ascii="Times New Roman" w:hAnsi="Times New Roman" w:cs="Times New Roman"/>
        </w:rPr>
      </w:pPr>
    </w:p>
    <w:p w14:paraId="4843D6F5" w14:textId="768E42B6" w:rsidR="00F43B77" w:rsidRPr="00DF2D50" w:rsidRDefault="00C4451C">
      <w:pPr>
        <w:rPr>
          <w:rFonts w:ascii="Times New Roman" w:hAnsi="Times New Roman" w:cs="Times New Roman"/>
          <w:b/>
          <w:bCs/>
        </w:rPr>
      </w:pPr>
      <w:r w:rsidRPr="00DF2D50">
        <w:rPr>
          <w:rFonts w:ascii="Times New Roman" w:hAnsi="Times New Roman" w:cs="Times New Roman"/>
          <w:b/>
          <w:bCs/>
        </w:rPr>
        <w:t xml:space="preserve">Background &amp; </w:t>
      </w:r>
      <w:r w:rsidR="00F43B77" w:rsidRPr="00DF2D50">
        <w:rPr>
          <w:rFonts w:ascii="Times New Roman" w:hAnsi="Times New Roman" w:cs="Times New Roman"/>
          <w:b/>
          <w:bCs/>
        </w:rPr>
        <w:t>Related Work</w:t>
      </w:r>
    </w:p>
    <w:p w14:paraId="3F052FAE" w14:textId="106C289B" w:rsidR="00350898" w:rsidRPr="00DF2D50" w:rsidRDefault="00350898">
      <w:pPr>
        <w:rPr>
          <w:rFonts w:ascii="Times New Roman" w:hAnsi="Times New Roman" w:cs="Times New Roman"/>
        </w:rPr>
      </w:pPr>
      <w:r w:rsidRPr="00DF2D50">
        <w:rPr>
          <w:rFonts w:ascii="Times New Roman" w:hAnsi="Times New Roman" w:cs="Times New Roman"/>
        </w:rPr>
        <w:t xml:space="preserve">This project was inspired by the Databricks Solution Accelerator </w:t>
      </w:r>
      <w:r w:rsidR="00425AA8" w:rsidRPr="00DF2D50">
        <w:rPr>
          <w:rFonts w:ascii="Times New Roman" w:hAnsi="Times New Roman" w:cs="Times New Roman"/>
        </w:rPr>
        <w:t xml:space="preserve">“Analyze Customer Lifetime Value.” </w:t>
      </w:r>
      <w:r w:rsidR="00630862" w:rsidRPr="00DF2D50">
        <w:rPr>
          <w:rFonts w:ascii="Times New Roman" w:hAnsi="Times New Roman" w:cs="Times New Roman"/>
        </w:rPr>
        <w:t xml:space="preserve">The Solution Accelerator provided a </w:t>
      </w:r>
      <w:r w:rsidR="005A4C03" w:rsidRPr="00DF2D50">
        <w:rPr>
          <w:rFonts w:ascii="Times New Roman" w:hAnsi="Times New Roman" w:cs="Times New Roman"/>
        </w:rPr>
        <w:t xml:space="preserve">starting point for the project, with suggestions on cleaning, exploring, and preparing the dataset for modeling. </w:t>
      </w:r>
      <w:r w:rsidR="0054551E" w:rsidRPr="00DF2D50">
        <w:rPr>
          <w:rFonts w:ascii="Times New Roman" w:hAnsi="Times New Roman" w:cs="Times New Roman"/>
        </w:rPr>
        <w:t xml:space="preserve">It also provided guidance about the uses of the RFM metrics. </w:t>
      </w:r>
      <w:r w:rsidR="006863C0" w:rsidRPr="00DF2D50">
        <w:rPr>
          <w:rFonts w:ascii="Times New Roman" w:hAnsi="Times New Roman" w:cs="Times New Roman"/>
        </w:rPr>
        <w:t xml:space="preserve">Further understanding of the RFM metrics and their uses in business marketing was found in Casey Murphy’s 2024 article </w:t>
      </w:r>
      <w:r w:rsidR="006863C0" w:rsidRPr="00DF2D50">
        <w:rPr>
          <w:rFonts w:ascii="Times New Roman" w:hAnsi="Times New Roman" w:cs="Times New Roman"/>
          <w:i/>
          <w:iCs/>
        </w:rPr>
        <w:t xml:space="preserve">What Is Recency, Frequency, Monetary Value (RFM) in </w:t>
      </w:r>
      <w:proofErr w:type="gramStart"/>
      <w:r w:rsidR="006863C0" w:rsidRPr="00DF2D50">
        <w:rPr>
          <w:rFonts w:ascii="Times New Roman" w:hAnsi="Times New Roman" w:cs="Times New Roman"/>
          <w:i/>
          <w:iCs/>
        </w:rPr>
        <w:t>Marketing?</w:t>
      </w:r>
      <w:r w:rsidR="00941DC8">
        <w:rPr>
          <w:rFonts w:ascii="Times New Roman" w:hAnsi="Times New Roman" w:cs="Times New Roman"/>
          <w:i/>
          <w:iCs/>
        </w:rPr>
        <w:t>,</w:t>
      </w:r>
      <w:proofErr w:type="gramEnd"/>
      <w:r w:rsidR="00941DC8">
        <w:rPr>
          <w:rFonts w:ascii="Times New Roman" w:hAnsi="Times New Roman" w:cs="Times New Roman"/>
          <w:i/>
          <w:iCs/>
        </w:rPr>
        <w:t xml:space="preserve"> </w:t>
      </w:r>
      <w:r w:rsidR="00941DC8" w:rsidRPr="00941DC8">
        <w:rPr>
          <w:rFonts w:ascii="Times New Roman" w:hAnsi="Times New Roman" w:cs="Times New Roman"/>
        </w:rPr>
        <w:t>including its business relation and calculation</w:t>
      </w:r>
      <w:r w:rsidR="00941DC8">
        <w:rPr>
          <w:rFonts w:ascii="Times New Roman" w:hAnsi="Times New Roman" w:cs="Times New Roman"/>
          <w:i/>
          <w:iCs/>
        </w:rPr>
        <w:t>.</w:t>
      </w:r>
      <w:r w:rsidR="00526513" w:rsidRPr="00DF2D50">
        <w:rPr>
          <w:rFonts w:ascii="Times New Roman" w:hAnsi="Times New Roman" w:cs="Times New Roman"/>
          <w:i/>
          <w:iCs/>
        </w:rPr>
        <w:t xml:space="preserve"> </w:t>
      </w:r>
      <w:r w:rsidR="00A210F8" w:rsidRPr="00DF2D50">
        <w:rPr>
          <w:rFonts w:ascii="Times New Roman" w:hAnsi="Times New Roman" w:cs="Times New Roman"/>
        </w:rPr>
        <w:t>Insights about the importance of Customer Lifetime Value were also explored within Databrick</w:t>
      </w:r>
      <w:r w:rsidR="000974D1">
        <w:rPr>
          <w:rFonts w:ascii="Times New Roman" w:hAnsi="Times New Roman" w:cs="Times New Roman"/>
        </w:rPr>
        <w:t>s’</w:t>
      </w:r>
      <w:r w:rsidR="00A210F8" w:rsidRPr="00DF2D50">
        <w:rPr>
          <w:rFonts w:ascii="Times New Roman" w:hAnsi="Times New Roman" w:cs="Times New Roman"/>
        </w:rPr>
        <w:t xml:space="preserve"> article accompanying their Solution Accelerator, which discussed </w:t>
      </w:r>
      <w:r w:rsidR="00702C1E" w:rsidRPr="00DF2D50">
        <w:rPr>
          <w:rFonts w:ascii="Times New Roman" w:hAnsi="Times New Roman" w:cs="Times New Roman"/>
        </w:rPr>
        <w:t>how Customer Lifetime Value is an important component of proper marketing (Saker, et al., 2020).</w:t>
      </w:r>
    </w:p>
    <w:p w14:paraId="2E72F3EB" w14:textId="41D6B69E" w:rsidR="00702C1E" w:rsidRPr="00DF2D50" w:rsidRDefault="00702C1E">
      <w:pPr>
        <w:rPr>
          <w:rFonts w:ascii="Times New Roman" w:hAnsi="Times New Roman" w:cs="Times New Roman"/>
        </w:rPr>
      </w:pPr>
      <w:r w:rsidRPr="00DF2D50">
        <w:rPr>
          <w:rFonts w:ascii="Times New Roman" w:hAnsi="Times New Roman" w:cs="Times New Roman"/>
        </w:rPr>
        <w:lastRenderedPageBreak/>
        <w:t xml:space="preserve">The dataset used in this project is titled “Online Retail,” and it was provided through the Databricks Solution Accelerator. The dataset </w:t>
      </w:r>
      <w:r w:rsidR="006E7ECE" w:rsidRPr="00DF2D50">
        <w:rPr>
          <w:rFonts w:ascii="Times New Roman" w:hAnsi="Times New Roman" w:cs="Times New Roman"/>
        </w:rPr>
        <w:t xml:space="preserve">comes from the UC Irvine Machine Learning Repository, and it is comprised of 491,909 rows </w:t>
      </w:r>
      <w:r w:rsidR="00AF051A" w:rsidRPr="00DF2D50">
        <w:rPr>
          <w:rFonts w:ascii="Times New Roman" w:hAnsi="Times New Roman" w:cs="Times New Roman"/>
        </w:rPr>
        <w:t xml:space="preserve">of transaction data </w:t>
      </w:r>
      <w:r w:rsidR="007065C2">
        <w:rPr>
          <w:rFonts w:ascii="Times New Roman" w:hAnsi="Times New Roman" w:cs="Times New Roman"/>
        </w:rPr>
        <w:t>from one year at a</w:t>
      </w:r>
      <w:r w:rsidR="00AF051A" w:rsidRPr="00DF2D50">
        <w:rPr>
          <w:rFonts w:ascii="Times New Roman" w:hAnsi="Times New Roman" w:cs="Times New Roman"/>
        </w:rPr>
        <w:t xml:space="preserve"> UK based online store (Chen, 2015). </w:t>
      </w:r>
      <w:r w:rsidR="00BA127D" w:rsidRPr="00DF2D50">
        <w:rPr>
          <w:rFonts w:ascii="Times New Roman" w:hAnsi="Times New Roman" w:cs="Times New Roman"/>
        </w:rPr>
        <w:t>Each row of the dataset includes a separate item from each invoice</w:t>
      </w:r>
      <w:r w:rsidR="00C516DF" w:rsidRPr="00DF2D50">
        <w:rPr>
          <w:rFonts w:ascii="Times New Roman" w:hAnsi="Times New Roman" w:cs="Times New Roman"/>
        </w:rPr>
        <w:t xml:space="preserve">, and includes the item’s invoice number, stock code, description, quantity, </w:t>
      </w:r>
      <w:r w:rsidR="00ED5315" w:rsidRPr="00DF2D50">
        <w:rPr>
          <w:rFonts w:ascii="Times New Roman" w:hAnsi="Times New Roman" w:cs="Times New Roman"/>
        </w:rPr>
        <w:t xml:space="preserve">invoice date, unit price, customer ID, and country of purchase. </w:t>
      </w:r>
      <w:r w:rsidR="00AB2E5A" w:rsidRPr="00DF2D50">
        <w:rPr>
          <w:rFonts w:ascii="Times New Roman" w:hAnsi="Times New Roman" w:cs="Times New Roman"/>
        </w:rPr>
        <w:t xml:space="preserve">The data was collected from December 2010 to December 2011. </w:t>
      </w:r>
      <w:r w:rsidR="005A4328">
        <w:rPr>
          <w:rFonts w:ascii="Times New Roman" w:hAnsi="Times New Roman" w:cs="Times New Roman"/>
        </w:rPr>
        <w:t xml:space="preserve">Each line describes a </w:t>
      </w:r>
      <w:r w:rsidR="00943AA5">
        <w:rPr>
          <w:rFonts w:ascii="Times New Roman" w:hAnsi="Times New Roman" w:cs="Times New Roman"/>
        </w:rPr>
        <w:t xml:space="preserve">unique item </w:t>
      </w:r>
      <w:r w:rsidR="00FB6C32">
        <w:rPr>
          <w:rFonts w:ascii="Times New Roman" w:hAnsi="Times New Roman" w:cs="Times New Roman"/>
        </w:rPr>
        <w:t>of</w:t>
      </w:r>
      <w:r w:rsidR="00943AA5">
        <w:rPr>
          <w:rFonts w:ascii="Times New Roman" w:hAnsi="Times New Roman" w:cs="Times New Roman"/>
        </w:rPr>
        <w:t xml:space="preserve"> an invoice.</w:t>
      </w:r>
      <w:r w:rsidR="000B4D34" w:rsidRPr="00DF2D50">
        <w:rPr>
          <w:rFonts w:ascii="Times New Roman" w:hAnsi="Times New Roman" w:cs="Times New Roman"/>
        </w:rPr>
        <w:t xml:space="preserve"> </w:t>
      </w:r>
      <w:r w:rsidR="00943AA5">
        <w:rPr>
          <w:rFonts w:ascii="Times New Roman" w:hAnsi="Times New Roman" w:cs="Times New Roman"/>
        </w:rPr>
        <w:t>Some</w:t>
      </w:r>
      <w:r w:rsidR="000B2818" w:rsidRPr="00DF2D50">
        <w:rPr>
          <w:rFonts w:ascii="Times New Roman" w:hAnsi="Times New Roman" w:cs="Times New Roman"/>
        </w:rPr>
        <w:t xml:space="preserve"> components of the data had to be further</w:t>
      </w:r>
      <w:r w:rsidR="00943AA5">
        <w:rPr>
          <w:rFonts w:ascii="Times New Roman" w:hAnsi="Times New Roman" w:cs="Times New Roman"/>
        </w:rPr>
        <w:t xml:space="preserve"> cleaned,</w:t>
      </w:r>
      <w:r w:rsidR="000B2818" w:rsidRPr="00DF2D50">
        <w:rPr>
          <w:rFonts w:ascii="Times New Roman" w:hAnsi="Times New Roman" w:cs="Times New Roman"/>
        </w:rPr>
        <w:t xml:space="preserve"> </w:t>
      </w:r>
      <w:r w:rsidR="00D54C01" w:rsidRPr="00DF2D50">
        <w:rPr>
          <w:rFonts w:ascii="Times New Roman" w:hAnsi="Times New Roman" w:cs="Times New Roman"/>
        </w:rPr>
        <w:t>as discussed in the Methodology section.</w:t>
      </w:r>
      <w:r w:rsidR="002704A4" w:rsidRPr="00DF2D50">
        <w:rPr>
          <w:rFonts w:ascii="Times New Roman" w:hAnsi="Times New Roman" w:cs="Times New Roman"/>
        </w:rPr>
        <w:t xml:space="preserve"> The dataset </w:t>
      </w:r>
      <w:r w:rsidR="00943AA5" w:rsidRPr="00DF2D50">
        <w:rPr>
          <w:rFonts w:ascii="Times New Roman" w:hAnsi="Times New Roman" w:cs="Times New Roman"/>
        </w:rPr>
        <w:t>is</w:t>
      </w:r>
      <w:r w:rsidR="002704A4" w:rsidRPr="00DF2D50">
        <w:rPr>
          <w:rFonts w:ascii="Times New Roman" w:hAnsi="Times New Roman" w:cs="Times New Roman"/>
        </w:rPr>
        <w:t xml:space="preserve"> unlabeled, so </w:t>
      </w:r>
      <w:r w:rsidR="00726145" w:rsidRPr="00DF2D50">
        <w:rPr>
          <w:rFonts w:ascii="Times New Roman" w:hAnsi="Times New Roman" w:cs="Times New Roman"/>
        </w:rPr>
        <w:t xml:space="preserve">there is no direct information </w:t>
      </w:r>
      <w:r w:rsidR="007065C2">
        <w:rPr>
          <w:rFonts w:ascii="Times New Roman" w:hAnsi="Times New Roman" w:cs="Times New Roman"/>
        </w:rPr>
        <w:t xml:space="preserve">provided about a customer’s </w:t>
      </w:r>
      <w:r w:rsidR="00796168">
        <w:rPr>
          <w:rFonts w:ascii="Times New Roman" w:hAnsi="Times New Roman" w:cs="Times New Roman"/>
        </w:rPr>
        <w:t>value</w:t>
      </w:r>
      <w:r w:rsidR="00B93265" w:rsidRPr="00DF2D50">
        <w:rPr>
          <w:rFonts w:ascii="Times New Roman" w:hAnsi="Times New Roman" w:cs="Times New Roman"/>
        </w:rPr>
        <w:t xml:space="preserve">. Thus, </w:t>
      </w:r>
      <w:r w:rsidR="006B6851" w:rsidRPr="00DF2D50">
        <w:rPr>
          <w:rFonts w:ascii="Times New Roman" w:hAnsi="Times New Roman" w:cs="Times New Roman"/>
        </w:rPr>
        <w:t>the first task within the project is to cluster the customers based on their RFM components. Using their clusters</w:t>
      </w:r>
      <w:r w:rsidR="00951FFA" w:rsidRPr="00DF2D50">
        <w:rPr>
          <w:rFonts w:ascii="Times New Roman" w:hAnsi="Times New Roman" w:cs="Times New Roman"/>
        </w:rPr>
        <w:t xml:space="preserve"> as labels, classification models can then be used to predict </w:t>
      </w:r>
      <w:r w:rsidR="005B2BD8" w:rsidRPr="00DF2D50">
        <w:rPr>
          <w:rFonts w:ascii="Times New Roman" w:hAnsi="Times New Roman" w:cs="Times New Roman"/>
        </w:rPr>
        <w:t xml:space="preserve">customer </w:t>
      </w:r>
      <w:r w:rsidR="00FB6C32" w:rsidRPr="00DF2D50">
        <w:rPr>
          <w:rFonts w:ascii="Times New Roman" w:hAnsi="Times New Roman" w:cs="Times New Roman"/>
        </w:rPr>
        <w:t>value</w:t>
      </w:r>
      <w:r w:rsidR="00E806F3" w:rsidRPr="00DF2D50">
        <w:rPr>
          <w:rFonts w:ascii="Times New Roman" w:hAnsi="Times New Roman" w:cs="Times New Roman"/>
        </w:rPr>
        <w:t xml:space="preserve"> to the company. </w:t>
      </w:r>
    </w:p>
    <w:p w14:paraId="74F34E1B" w14:textId="77777777" w:rsidR="00CD18C1" w:rsidRPr="00DF2D50" w:rsidRDefault="00CD18C1" w:rsidP="0027060D">
      <w:pPr>
        <w:keepNext/>
        <w:jc w:val="center"/>
        <w:rPr>
          <w:rFonts w:ascii="Times New Roman" w:hAnsi="Times New Roman" w:cs="Times New Roman"/>
        </w:rPr>
      </w:pPr>
      <w:r w:rsidRPr="00DF2D50">
        <w:rPr>
          <w:rFonts w:ascii="Times New Roman" w:hAnsi="Times New Roman" w:cs="Times New Roman"/>
          <w:noProof/>
        </w:rPr>
        <w:drawing>
          <wp:inline distT="0" distB="0" distL="0" distR="0" wp14:anchorId="3391187C" wp14:editId="31B34490">
            <wp:extent cx="6263294" cy="1274895"/>
            <wp:effectExtent l="0" t="0" r="4445" b="1905"/>
            <wp:docPr id="156136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6332009" cy="1288882"/>
                    </a:xfrm>
                    <a:prstGeom prst="rect">
                      <a:avLst/>
                    </a:prstGeom>
                    <a:noFill/>
                  </pic:spPr>
                </pic:pic>
              </a:graphicData>
            </a:graphic>
          </wp:inline>
        </w:drawing>
      </w:r>
    </w:p>
    <w:p w14:paraId="135775B6" w14:textId="410760D7" w:rsidR="005F70EC" w:rsidRPr="002F46E8" w:rsidRDefault="00CD18C1" w:rsidP="00CD18C1">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0A352B">
        <w:rPr>
          <w:rFonts w:ascii="Times New Roman" w:hAnsi="Times New Roman" w:cs="Times New Roman"/>
          <w:noProof/>
          <w:sz w:val="20"/>
          <w:szCs w:val="20"/>
        </w:rPr>
        <w:t>1</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xml:space="preserve">: First five rows of "Online Retail" dataset, presented as a Pandas </w:t>
      </w:r>
      <w:proofErr w:type="spellStart"/>
      <w:r w:rsidRPr="002F46E8">
        <w:rPr>
          <w:rFonts w:ascii="Times New Roman" w:hAnsi="Times New Roman" w:cs="Times New Roman"/>
          <w:sz w:val="20"/>
          <w:szCs w:val="20"/>
        </w:rPr>
        <w:t>DataFrame</w:t>
      </w:r>
      <w:proofErr w:type="spellEnd"/>
    </w:p>
    <w:p w14:paraId="7C4B788E" w14:textId="77777777" w:rsidR="007D342C" w:rsidRPr="00DF2D50" w:rsidRDefault="007D342C">
      <w:pPr>
        <w:rPr>
          <w:rFonts w:ascii="Times New Roman" w:hAnsi="Times New Roman" w:cs="Times New Roman"/>
        </w:rPr>
      </w:pPr>
    </w:p>
    <w:p w14:paraId="3880FC53" w14:textId="6C4CC63D" w:rsidR="005F70EC" w:rsidRPr="00DF2D50" w:rsidRDefault="005F70EC" w:rsidP="00CD18C1">
      <w:pPr>
        <w:rPr>
          <w:rFonts w:ascii="Times New Roman" w:hAnsi="Times New Roman" w:cs="Times New Roman"/>
          <w:b/>
          <w:bCs/>
        </w:rPr>
      </w:pPr>
      <w:r w:rsidRPr="00DF2D50">
        <w:rPr>
          <w:rFonts w:ascii="Times New Roman" w:hAnsi="Times New Roman" w:cs="Times New Roman"/>
          <w:b/>
          <w:bCs/>
        </w:rPr>
        <w:t>Methodology</w:t>
      </w:r>
    </w:p>
    <w:p w14:paraId="1EDC073D" w14:textId="77777777" w:rsidR="00E65518" w:rsidRDefault="00E65518">
      <w:pPr>
        <w:rPr>
          <w:rFonts w:ascii="Times New Roman" w:hAnsi="Times New Roman" w:cs="Times New Roman"/>
        </w:rPr>
      </w:pPr>
      <w:r>
        <w:rPr>
          <w:rFonts w:ascii="Times New Roman" w:hAnsi="Times New Roman" w:cs="Times New Roman"/>
        </w:rPr>
        <w:t xml:space="preserve">Much of the initial data processing was inspired by the Databricks Solution Accelerator “Analyze Customer Lifetime Value.” The initial cleaning procedures and </w:t>
      </w:r>
      <w:proofErr w:type="gramStart"/>
      <w:r>
        <w:rPr>
          <w:rFonts w:ascii="Times New Roman" w:hAnsi="Times New Roman" w:cs="Times New Roman"/>
        </w:rPr>
        <w:t>exploratory</w:t>
      </w:r>
      <w:proofErr w:type="gramEnd"/>
      <w:r>
        <w:rPr>
          <w:rFonts w:ascii="Times New Roman" w:hAnsi="Times New Roman" w:cs="Times New Roman"/>
        </w:rPr>
        <w:t xml:space="preserve"> analysis of the Solution Accelerator served as guidance for the steps completed in this project.</w:t>
      </w:r>
    </w:p>
    <w:p w14:paraId="41EA1463" w14:textId="225480C0" w:rsidR="003037AE" w:rsidRPr="00DF2D50" w:rsidRDefault="006D58BA">
      <w:pPr>
        <w:rPr>
          <w:rFonts w:ascii="Times New Roman" w:hAnsi="Times New Roman" w:cs="Times New Roman"/>
        </w:rPr>
      </w:pPr>
      <w:r w:rsidRPr="00DF2D50">
        <w:rPr>
          <w:rFonts w:ascii="Times New Roman" w:hAnsi="Times New Roman" w:cs="Times New Roman"/>
        </w:rPr>
        <w:t xml:space="preserve">The first component of </w:t>
      </w:r>
      <w:r w:rsidR="00477535" w:rsidRPr="00DF2D50">
        <w:rPr>
          <w:rFonts w:ascii="Times New Roman" w:hAnsi="Times New Roman" w:cs="Times New Roman"/>
        </w:rPr>
        <w:t xml:space="preserve">the project’s methods included processing and scrubbing the data. Overall, the dataset was </w:t>
      </w:r>
      <w:r w:rsidR="00F0242D" w:rsidRPr="00DF2D50">
        <w:rPr>
          <w:rFonts w:ascii="Times New Roman" w:hAnsi="Times New Roman" w:cs="Times New Roman"/>
        </w:rPr>
        <w:t>mostly clean, but there were several issues that needed correction for the success of this project.</w:t>
      </w:r>
      <w:r w:rsidR="002D7E6E" w:rsidRPr="00DF2D50">
        <w:rPr>
          <w:rFonts w:ascii="Times New Roman" w:hAnsi="Times New Roman" w:cs="Times New Roman"/>
        </w:rPr>
        <w:t xml:space="preserve"> Using </w:t>
      </w:r>
      <w:proofErr w:type="spellStart"/>
      <w:r w:rsidR="002D7E6E" w:rsidRPr="00DF2D50">
        <w:rPr>
          <w:rFonts w:ascii="Times New Roman" w:hAnsi="Times New Roman" w:cs="Times New Roman"/>
        </w:rPr>
        <w:t>PySpark’s</w:t>
      </w:r>
      <w:proofErr w:type="spellEnd"/>
      <w:r w:rsidR="002D7E6E" w:rsidRPr="00DF2D50">
        <w:rPr>
          <w:rFonts w:ascii="Times New Roman" w:hAnsi="Times New Roman" w:cs="Times New Roman"/>
        </w:rPr>
        <w:t xml:space="preserve"> </w:t>
      </w:r>
      <w:proofErr w:type="spellStart"/>
      <w:r w:rsidR="002D7E6E" w:rsidRPr="00DF2D50">
        <w:rPr>
          <w:rFonts w:ascii="Times New Roman" w:hAnsi="Times New Roman" w:cs="Times New Roman"/>
        </w:rPr>
        <w:t>WithColumn</w:t>
      </w:r>
      <w:proofErr w:type="spellEnd"/>
      <w:r w:rsidR="002D7E6E" w:rsidRPr="00DF2D50">
        <w:rPr>
          <w:rFonts w:ascii="Times New Roman" w:hAnsi="Times New Roman" w:cs="Times New Roman"/>
        </w:rPr>
        <w:t xml:space="preserve"> function, a new column </w:t>
      </w:r>
      <w:r w:rsidR="00540BCD" w:rsidRPr="00DF2D50">
        <w:rPr>
          <w:rFonts w:ascii="Times New Roman" w:hAnsi="Times New Roman" w:cs="Times New Roman"/>
        </w:rPr>
        <w:t xml:space="preserve">was created to describe the sales amount for each row, defined as the Quantity of the item times the </w:t>
      </w:r>
      <w:r w:rsidR="000509FB" w:rsidRPr="00DF2D50">
        <w:rPr>
          <w:rFonts w:ascii="Times New Roman" w:hAnsi="Times New Roman" w:cs="Times New Roman"/>
        </w:rPr>
        <w:t xml:space="preserve">Unit Price of the item. </w:t>
      </w:r>
      <w:r w:rsidR="00FC2010" w:rsidRPr="00DF2D50">
        <w:rPr>
          <w:rFonts w:ascii="Times New Roman" w:hAnsi="Times New Roman" w:cs="Times New Roman"/>
        </w:rPr>
        <w:t xml:space="preserve">The creation of this column ensured that </w:t>
      </w:r>
      <w:r w:rsidR="008F6E27" w:rsidRPr="00DF2D50">
        <w:rPr>
          <w:rFonts w:ascii="Times New Roman" w:hAnsi="Times New Roman" w:cs="Times New Roman"/>
        </w:rPr>
        <w:t xml:space="preserve">each </w:t>
      </w:r>
      <w:r w:rsidR="00D566E7" w:rsidRPr="00DF2D50">
        <w:rPr>
          <w:rFonts w:ascii="Times New Roman" w:hAnsi="Times New Roman" w:cs="Times New Roman"/>
        </w:rPr>
        <w:t xml:space="preserve">item and its cost was properly accounted for in each row. </w:t>
      </w:r>
      <w:r w:rsidR="00B01E25" w:rsidRPr="00DF2D50">
        <w:rPr>
          <w:rFonts w:ascii="Times New Roman" w:hAnsi="Times New Roman" w:cs="Times New Roman"/>
        </w:rPr>
        <w:t xml:space="preserve">Also, the </w:t>
      </w:r>
      <w:proofErr w:type="spellStart"/>
      <w:r w:rsidR="00B01E25" w:rsidRPr="00DF2D50">
        <w:rPr>
          <w:rFonts w:ascii="Times New Roman" w:hAnsi="Times New Roman" w:cs="Times New Roman"/>
        </w:rPr>
        <w:t>InvoiceDate</w:t>
      </w:r>
      <w:proofErr w:type="spellEnd"/>
      <w:r w:rsidR="00B01E25" w:rsidRPr="00DF2D50">
        <w:rPr>
          <w:rFonts w:ascii="Times New Roman" w:hAnsi="Times New Roman" w:cs="Times New Roman"/>
        </w:rPr>
        <w:t xml:space="preserve"> column had to be changed from a </w:t>
      </w:r>
      <w:r w:rsidR="004D0993" w:rsidRPr="00DF2D50">
        <w:rPr>
          <w:rFonts w:ascii="Times New Roman" w:hAnsi="Times New Roman" w:cs="Times New Roman"/>
        </w:rPr>
        <w:t>“</w:t>
      </w:r>
      <w:r w:rsidR="00B01E25" w:rsidRPr="00DF2D50">
        <w:rPr>
          <w:rFonts w:ascii="Times New Roman" w:hAnsi="Times New Roman" w:cs="Times New Roman"/>
        </w:rPr>
        <w:t>string</w:t>
      </w:r>
      <w:r w:rsidR="004D0993" w:rsidRPr="00DF2D50">
        <w:rPr>
          <w:rFonts w:ascii="Times New Roman" w:hAnsi="Times New Roman" w:cs="Times New Roman"/>
        </w:rPr>
        <w:t>”</w:t>
      </w:r>
      <w:r w:rsidR="00B01E25" w:rsidRPr="00DF2D50">
        <w:rPr>
          <w:rFonts w:ascii="Times New Roman" w:hAnsi="Times New Roman" w:cs="Times New Roman"/>
        </w:rPr>
        <w:t xml:space="preserve"> data type to a “date” data type. </w:t>
      </w:r>
      <w:r w:rsidR="004D0993" w:rsidRPr="00DF2D50">
        <w:rPr>
          <w:rFonts w:ascii="Times New Roman" w:hAnsi="Times New Roman" w:cs="Times New Roman"/>
        </w:rPr>
        <w:t xml:space="preserve">Therefore, </w:t>
      </w:r>
      <w:r w:rsidR="007103C2" w:rsidRPr="00DF2D50">
        <w:rPr>
          <w:rFonts w:ascii="Times New Roman" w:hAnsi="Times New Roman" w:cs="Times New Roman"/>
        </w:rPr>
        <w:t xml:space="preserve">each purchase could be represented by its date of purchase. </w:t>
      </w:r>
    </w:p>
    <w:p w14:paraId="12D2F6C3" w14:textId="125FD42D" w:rsidR="0012504E" w:rsidRPr="00DF2D50" w:rsidRDefault="0012504E">
      <w:pPr>
        <w:rPr>
          <w:rFonts w:ascii="Times New Roman" w:hAnsi="Times New Roman" w:cs="Times New Roman"/>
        </w:rPr>
      </w:pPr>
      <w:r w:rsidRPr="00DF2D50">
        <w:rPr>
          <w:rFonts w:ascii="Times New Roman" w:hAnsi="Times New Roman" w:cs="Times New Roman"/>
        </w:rPr>
        <w:t xml:space="preserve">Following the creation of the Sales column, some </w:t>
      </w:r>
      <w:proofErr w:type="gramStart"/>
      <w:r w:rsidRPr="00DF2D50">
        <w:rPr>
          <w:rFonts w:ascii="Times New Roman" w:hAnsi="Times New Roman" w:cs="Times New Roman"/>
        </w:rPr>
        <w:t>exploratory</w:t>
      </w:r>
      <w:proofErr w:type="gramEnd"/>
      <w:r w:rsidRPr="00DF2D50">
        <w:rPr>
          <w:rFonts w:ascii="Times New Roman" w:hAnsi="Times New Roman" w:cs="Times New Roman"/>
        </w:rPr>
        <w:t xml:space="preserve"> analysis </w:t>
      </w:r>
      <w:r w:rsidR="00F97561" w:rsidRPr="00DF2D50">
        <w:rPr>
          <w:rFonts w:ascii="Times New Roman" w:hAnsi="Times New Roman" w:cs="Times New Roman"/>
        </w:rPr>
        <w:t>was completed. Some</w:t>
      </w:r>
      <w:r w:rsidR="0081192F" w:rsidRPr="00DF2D50">
        <w:rPr>
          <w:rFonts w:ascii="Times New Roman" w:hAnsi="Times New Roman" w:cs="Times New Roman"/>
        </w:rPr>
        <w:t xml:space="preserve"> exploration included </w:t>
      </w:r>
      <w:r w:rsidR="00D2092F" w:rsidRPr="00DF2D50">
        <w:rPr>
          <w:rFonts w:ascii="Times New Roman" w:hAnsi="Times New Roman" w:cs="Times New Roman"/>
        </w:rPr>
        <w:t xml:space="preserve">information about </w:t>
      </w:r>
      <w:r w:rsidR="008D65D3" w:rsidRPr="00DF2D50">
        <w:rPr>
          <w:rFonts w:ascii="Times New Roman" w:hAnsi="Times New Roman" w:cs="Times New Roman"/>
        </w:rPr>
        <w:t xml:space="preserve">daily transactions, including the customer, the date of purchase, the </w:t>
      </w:r>
      <w:r w:rsidR="005E238F" w:rsidRPr="00DF2D50">
        <w:rPr>
          <w:rFonts w:ascii="Times New Roman" w:hAnsi="Times New Roman" w:cs="Times New Roman"/>
        </w:rPr>
        <w:t xml:space="preserve">transaction, and the cost of the transaction. From the pivot table created using Spark SQL, </w:t>
      </w:r>
      <w:r w:rsidR="00EC2FEE" w:rsidRPr="00DF2D50">
        <w:rPr>
          <w:rFonts w:ascii="Times New Roman" w:hAnsi="Times New Roman" w:cs="Times New Roman"/>
        </w:rPr>
        <w:t xml:space="preserve">visualizations regarding the daily sales were able to be created. </w:t>
      </w:r>
    </w:p>
    <w:p w14:paraId="1FCDD641" w14:textId="793F498B" w:rsidR="00EC2FEE" w:rsidRPr="00DF2D50" w:rsidRDefault="00EC2FEE">
      <w:pPr>
        <w:rPr>
          <w:rFonts w:ascii="Times New Roman" w:hAnsi="Times New Roman" w:cs="Times New Roman"/>
        </w:rPr>
      </w:pPr>
      <w:r w:rsidRPr="00DF2D50">
        <w:rPr>
          <w:rFonts w:ascii="Times New Roman" w:hAnsi="Times New Roman" w:cs="Times New Roman"/>
        </w:rPr>
        <w:t xml:space="preserve">Also from the daily transactions, </w:t>
      </w:r>
      <w:r w:rsidR="00E36F0C" w:rsidRPr="00DF2D50">
        <w:rPr>
          <w:rFonts w:ascii="Times New Roman" w:hAnsi="Times New Roman" w:cs="Times New Roman"/>
        </w:rPr>
        <w:t xml:space="preserve">some scrubbing of the data was completed. By ordering the data in order of </w:t>
      </w:r>
      <w:proofErr w:type="gramStart"/>
      <w:r w:rsidR="00E36F0C" w:rsidRPr="00DF2D50">
        <w:rPr>
          <w:rFonts w:ascii="Times New Roman" w:hAnsi="Times New Roman" w:cs="Times New Roman"/>
        </w:rPr>
        <w:t>largest</w:t>
      </w:r>
      <w:proofErr w:type="gramEnd"/>
      <w:r w:rsidR="00E36F0C" w:rsidRPr="00DF2D50">
        <w:rPr>
          <w:rFonts w:ascii="Times New Roman" w:hAnsi="Times New Roman" w:cs="Times New Roman"/>
        </w:rPr>
        <w:t xml:space="preserve"> daily transactions, </w:t>
      </w:r>
      <w:r w:rsidR="00646119" w:rsidRPr="00DF2D50">
        <w:rPr>
          <w:rFonts w:ascii="Times New Roman" w:hAnsi="Times New Roman" w:cs="Times New Roman"/>
        </w:rPr>
        <w:t xml:space="preserve">some customers had purchases of over </w:t>
      </w:r>
      <w:r w:rsidR="00C92851" w:rsidRPr="00DF2D50">
        <w:rPr>
          <w:rFonts w:ascii="Times New Roman" w:hAnsi="Times New Roman" w:cs="Times New Roman"/>
        </w:rPr>
        <w:t>£</w:t>
      </w:r>
      <w:r w:rsidR="00646119" w:rsidRPr="00DF2D50">
        <w:rPr>
          <w:rFonts w:ascii="Times New Roman" w:hAnsi="Times New Roman" w:cs="Times New Roman"/>
        </w:rPr>
        <w:t>70,000</w:t>
      </w:r>
      <w:r w:rsidR="00CA2E3F" w:rsidRPr="00DF2D50">
        <w:rPr>
          <w:rFonts w:ascii="Times New Roman" w:hAnsi="Times New Roman" w:cs="Times New Roman"/>
        </w:rPr>
        <w:t xml:space="preserve">, which </w:t>
      </w:r>
      <w:r w:rsidR="00CA2E3F" w:rsidRPr="00DF2D50">
        <w:rPr>
          <w:rFonts w:ascii="Times New Roman" w:hAnsi="Times New Roman" w:cs="Times New Roman"/>
        </w:rPr>
        <w:lastRenderedPageBreak/>
        <w:t xml:space="preserve">seemed unrealistic compared to the rest of the data. Therefore, customers with extremely large </w:t>
      </w:r>
      <w:r w:rsidR="00F348C7">
        <w:rPr>
          <w:rFonts w:ascii="Times New Roman" w:hAnsi="Times New Roman" w:cs="Times New Roman"/>
        </w:rPr>
        <w:t xml:space="preserve">daily </w:t>
      </w:r>
      <w:r w:rsidR="00CA2E3F" w:rsidRPr="00DF2D50">
        <w:rPr>
          <w:rFonts w:ascii="Times New Roman" w:hAnsi="Times New Roman" w:cs="Times New Roman"/>
        </w:rPr>
        <w:t xml:space="preserve">purchases were removed using the Filter function in </w:t>
      </w:r>
      <w:proofErr w:type="spellStart"/>
      <w:r w:rsidR="00CA2E3F" w:rsidRPr="00DF2D50">
        <w:rPr>
          <w:rFonts w:ascii="Times New Roman" w:hAnsi="Times New Roman" w:cs="Times New Roman"/>
        </w:rPr>
        <w:t>PySpark</w:t>
      </w:r>
      <w:proofErr w:type="spellEnd"/>
      <w:r w:rsidR="00CA2E3F" w:rsidRPr="00DF2D50">
        <w:rPr>
          <w:rFonts w:ascii="Times New Roman" w:hAnsi="Times New Roman" w:cs="Times New Roman"/>
        </w:rPr>
        <w:t xml:space="preserve">. </w:t>
      </w:r>
    </w:p>
    <w:p w14:paraId="5A22ACC6" w14:textId="62878AEE" w:rsidR="00DF4719" w:rsidRPr="00DF2D50" w:rsidRDefault="000C0BDA" w:rsidP="00DF4719">
      <w:pPr>
        <w:pStyle w:val="NormalWeb"/>
        <w:keepNext/>
        <w:jc w:val="center"/>
      </w:pPr>
      <w:r w:rsidRPr="00DF2D50">
        <w:t xml:space="preserve">Continuing with the exploration of data, </w:t>
      </w:r>
      <w:r w:rsidR="0038267B" w:rsidRPr="00DF2D50">
        <w:t xml:space="preserve">monthly sales reports were also generated. </w:t>
      </w:r>
      <w:r w:rsidR="00695317" w:rsidRPr="00DF2D50">
        <w:t xml:space="preserve">Upon doing this, it was evident that </w:t>
      </w:r>
      <w:proofErr w:type="gramStart"/>
      <w:r w:rsidR="00ED13CD" w:rsidRPr="00DF2D50">
        <w:t>the December</w:t>
      </w:r>
      <w:proofErr w:type="gramEnd"/>
      <w:r w:rsidR="00ED13CD" w:rsidRPr="00DF2D50">
        <w:t xml:space="preserve"> </w:t>
      </w:r>
      <w:r w:rsidR="007B555C" w:rsidRPr="00DF2D50">
        <w:t xml:space="preserve">2011 were significantly lower than every other month. </w:t>
      </w:r>
      <w:r w:rsidR="00B60918" w:rsidRPr="00DF2D50">
        <w:t xml:space="preserve">With further inspection, it was clear that </w:t>
      </w:r>
      <w:r w:rsidR="00213104" w:rsidRPr="00DF2D50">
        <w:t xml:space="preserve">December 2011 only contained 3 days of data, while every other month was almost entirely included. Therefore, for consistency purposes, the data was limited to December 1, </w:t>
      </w:r>
      <w:proofErr w:type="gramStart"/>
      <w:r w:rsidR="00213104" w:rsidRPr="00DF2D50">
        <w:t>2010</w:t>
      </w:r>
      <w:proofErr w:type="gramEnd"/>
      <w:r w:rsidR="00213104" w:rsidRPr="00DF2D50">
        <w:t xml:space="preserve"> to November 30, 2011 to include exactly a full year’s worth of data at the company. </w:t>
      </w:r>
      <w:r w:rsidR="00DF4719" w:rsidRPr="00DF2D50">
        <w:rPr>
          <w:noProof/>
        </w:rPr>
        <w:drawing>
          <wp:inline distT="0" distB="0" distL="0" distR="0" wp14:anchorId="04E9C04E" wp14:editId="6DEF693D">
            <wp:extent cx="5943600" cy="2113280"/>
            <wp:effectExtent l="0" t="0" r="0" b="1270"/>
            <wp:docPr id="2" name="Picture 1" descr="A graph of 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a graph of a ba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43600" cy="2113280"/>
                    </a:xfrm>
                    <a:prstGeom prst="rect">
                      <a:avLst/>
                    </a:prstGeom>
                    <a:noFill/>
                    <a:ln>
                      <a:noFill/>
                    </a:ln>
                  </pic:spPr>
                </pic:pic>
              </a:graphicData>
            </a:graphic>
          </wp:inline>
        </w:drawing>
      </w:r>
    </w:p>
    <w:p w14:paraId="45C4E1E8" w14:textId="6B8257F1" w:rsidR="000C0BDA" w:rsidRPr="00DF4719" w:rsidRDefault="00DF4719" w:rsidP="00DF4719">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0A352B">
        <w:rPr>
          <w:rFonts w:ascii="Times New Roman" w:hAnsi="Times New Roman" w:cs="Times New Roman"/>
          <w:noProof/>
          <w:sz w:val="20"/>
          <w:szCs w:val="20"/>
        </w:rPr>
        <w:t>2</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xml:space="preserve">: </w:t>
      </w:r>
      <w:r>
        <w:rPr>
          <w:rFonts w:ascii="Times New Roman" w:hAnsi="Times New Roman" w:cs="Times New Roman"/>
          <w:sz w:val="20"/>
          <w:szCs w:val="20"/>
        </w:rPr>
        <w:t>Monthly Transactions</w:t>
      </w:r>
      <w:r w:rsidRPr="002F46E8">
        <w:rPr>
          <w:rFonts w:ascii="Times New Roman" w:hAnsi="Times New Roman" w:cs="Times New Roman"/>
          <w:sz w:val="20"/>
          <w:szCs w:val="20"/>
        </w:rPr>
        <w:t xml:space="preserve"> Summary over the Year</w:t>
      </w:r>
      <w:r>
        <w:rPr>
          <w:rFonts w:ascii="Times New Roman" w:hAnsi="Times New Roman" w:cs="Times New Roman"/>
          <w:sz w:val="20"/>
          <w:szCs w:val="20"/>
        </w:rPr>
        <w:t>, Colored by Sales Amount</w:t>
      </w:r>
    </w:p>
    <w:p w14:paraId="10518391" w14:textId="39B15C0C" w:rsidR="00B87BF6" w:rsidRPr="00DF2D50" w:rsidRDefault="00B87BF6">
      <w:pPr>
        <w:rPr>
          <w:rFonts w:ascii="Times New Roman" w:hAnsi="Times New Roman" w:cs="Times New Roman"/>
        </w:rPr>
      </w:pPr>
      <w:r w:rsidRPr="00DF2D50">
        <w:rPr>
          <w:rFonts w:ascii="Times New Roman" w:hAnsi="Times New Roman" w:cs="Times New Roman"/>
        </w:rPr>
        <w:t xml:space="preserve">Lastly, as the project aims to highlight the company’s most valuable customers, rows with null </w:t>
      </w:r>
      <w:proofErr w:type="spellStart"/>
      <w:r w:rsidRPr="00DF2D50">
        <w:rPr>
          <w:rFonts w:ascii="Times New Roman" w:hAnsi="Times New Roman" w:cs="Times New Roman"/>
        </w:rPr>
        <w:t>CustomerIDs</w:t>
      </w:r>
      <w:proofErr w:type="spellEnd"/>
      <w:r w:rsidRPr="00DF2D50">
        <w:rPr>
          <w:rFonts w:ascii="Times New Roman" w:hAnsi="Times New Roman" w:cs="Times New Roman"/>
        </w:rPr>
        <w:t xml:space="preserve"> were removed using </w:t>
      </w:r>
      <w:proofErr w:type="spellStart"/>
      <w:r w:rsidRPr="00DF2D50">
        <w:rPr>
          <w:rFonts w:ascii="Times New Roman" w:hAnsi="Times New Roman" w:cs="Times New Roman"/>
        </w:rPr>
        <w:t>PySpark’s</w:t>
      </w:r>
      <w:proofErr w:type="spellEnd"/>
      <w:r w:rsidRPr="00DF2D50">
        <w:rPr>
          <w:rFonts w:ascii="Times New Roman" w:hAnsi="Times New Roman" w:cs="Times New Roman"/>
        </w:rPr>
        <w:t xml:space="preserve"> Filter function</w:t>
      </w:r>
      <w:r w:rsidR="00523682" w:rsidRPr="00DF2D50">
        <w:rPr>
          <w:rFonts w:ascii="Times New Roman" w:hAnsi="Times New Roman" w:cs="Times New Roman"/>
        </w:rPr>
        <w:t xml:space="preserve">. </w:t>
      </w:r>
      <w:r w:rsidR="00645B3B" w:rsidRPr="00DF2D50">
        <w:rPr>
          <w:rFonts w:ascii="Times New Roman" w:hAnsi="Times New Roman" w:cs="Times New Roman"/>
        </w:rPr>
        <w:t xml:space="preserve">Since these purchases could not be traced back to a given customer, they were unsupportive </w:t>
      </w:r>
      <w:r w:rsidR="00285F22" w:rsidRPr="00DF2D50">
        <w:rPr>
          <w:rFonts w:ascii="Times New Roman" w:hAnsi="Times New Roman" w:cs="Times New Roman"/>
        </w:rPr>
        <w:t>in the goal of the project.</w:t>
      </w:r>
    </w:p>
    <w:p w14:paraId="576E25CF" w14:textId="520BC505" w:rsidR="00061DF5" w:rsidRPr="00DF2D50" w:rsidRDefault="008B67A1">
      <w:pPr>
        <w:rPr>
          <w:rFonts w:ascii="Times New Roman" w:hAnsi="Times New Roman" w:cs="Times New Roman"/>
        </w:rPr>
      </w:pPr>
      <w:r w:rsidRPr="00DF2D50">
        <w:rPr>
          <w:rFonts w:ascii="Times New Roman" w:hAnsi="Times New Roman" w:cs="Times New Roman"/>
        </w:rPr>
        <w:t xml:space="preserve">After processing the data, the data had to be transformed to prepare for modeling. The first portion of the preparation was to create a new </w:t>
      </w:r>
      <w:proofErr w:type="spellStart"/>
      <w:r w:rsidRPr="00DF2D50">
        <w:rPr>
          <w:rFonts w:ascii="Times New Roman" w:hAnsi="Times New Roman" w:cs="Times New Roman"/>
        </w:rPr>
        <w:t>DataFrame</w:t>
      </w:r>
      <w:proofErr w:type="spellEnd"/>
      <w:r w:rsidRPr="00DF2D50">
        <w:rPr>
          <w:rFonts w:ascii="Times New Roman" w:hAnsi="Times New Roman" w:cs="Times New Roman"/>
        </w:rPr>
        <w:t xml:space="preserve"> containing customer information. The new </w:t>
      </w:r>
      <w:proofErr w:type="spellStart"/>
      <w:r w:rsidRPr="00DF2D50">
        <w:rPr>
          <w:rFonts w:ascii="Times New Roman" w:hAnsi="Times New Roman" w:cs="Times New Roman"/>
        </w:rPr>
        <w:t>DataFrame</w:t>
      </w:r>
      <w:proofErr w:type="spellEnd"/>
      <w:r w:rsidRPr="00DF2D50">
        <w:rPr>
          <w:rFonts w:ascii="Times New Roman" w:hAnsi="Times New Roman" w:cs="Times New Roman"/>
        </w:rPr>
        <w:t xml:space="preserve"> began with only </w:t>
      </w:r>
      <w:r w:rsidR="004231A2" w:rsidRPr="00DF2D50">
        <w:rPr>
          <w:rFonts w:ascii="Times New Roman" w:hAnsi="Times New Roman" w:cs="Times New Roman"/>
        </w:rPr>
        <w:t>distinct</w:t>
      </w:r>
      <w:r w:rsidRPr="00DF2D50">
        <w:rPr>
          <w:rFonts w:ascii="Times New Roman" w:hAnsi="Times New Roman" w:cs="Times New Roman"/>
        </w:rPr>
        <w:t xml:space="preserve"> customer IDs. </w:t>
      </w:r>
      <w:r w:rsidR="00440BCB" w:rsidRPr="00DF2D50">
        <w:rPr>
          <w:rFonts w:ascii="Times New Roman" w:hAnsi="Times New Roman" w:cs="Times New Roman"/>
        </w:rPr>
        <w:t>Then, the recency, frequency, and monetary value (RFM) values were computed for each distinct customer. The recency of the customer was</w:t>
      </w:r>
      <w:r w:rsidR="00AA2195" w:rsidRPr="00DF2D50">
        <w:rPr>
          <w:rFonts w:ascii="Times New Roman" w:hAnsi="Times New Roman" w:cs="Times New Roman"/>
        </w:rPr>
        <w:t xml:space="preserve"> calculated by finding the “current date” of the data, or the m</w:t>
      </w:r>
      <w:r w:rsidR="00837899" w:rsidRPr="00DF2D50">
        <w:rPr>
          <w:rFonts w:ascii="Times New Roman" w:hAnsi="Times New Roman" w:cs="Times New Roman"/>
        </w:rPr>
        <w:t xml:space="preserve">aximum of the invoice dates, November 30, 2011. Then, the last purchase </w:t>
      </w:r>
      <w:r w:rsidR="00FE574D" w:rsidRPr="00DF2D50">
        <w:rPr>
          <w:rFonts w:ascii="Times New Roman" w:hAnsi="Times New Roman" w:cs="Times New Roman"/>
        </w:rPr>
        <w:t xml:space="preserve">date </w:t>
      </w:r>
      <w:r w:rsidR="00837899" w:rsidRPr="00DF2D50">
        <w:rPr>
          <w:rFonts w:ascii="Times New Roman" w:hAnsi="Times New Roman" w:cs="Times New Roman"/>
        </w:rPr>
        <w:t>was found for each unique customer</w:t>
      </w:r>
      <w:r w:rsidR="00FE574D" w:rsidRPr="00DF2D50">
        <w:rPr>
          <w:rFonts w:ascii="Times New Roman" w:hAnsi="Times New Roman" w:cs="Times New Roman"/>
        </w:rPr>
        <w:t xml:space="preserve">, and the two quantities were subtracted to find the number of days since the last purchase. </w:t>
      </w:r>
      <w:r w:rsidR="00E83B7C" w:rsidRPr="00DF2D50">
        <w:rPr>
          <w:rFonts w:ascii="Times New Roman" w:hAnsi="Times New Roman" w:cs="Times New Roman"/>
        </w:rPr>
        <w:t xml:space="preserve">The frequency for each customer was calculated by </w:t>
      </w:r>
      <w:r w:rsidR="00335254" w:rsidRPr="00DF2D50">
        <w:rPr>
          <w:rFonts w:ascii="Times New Roman" w:hAnsi="Times New Roman" w:cs="Times New Roman"/>
        </w:rPr>
        <w:t>aggregating the data to count the numbe</w:t>
      </w:r>
      <w:r w:rsidR="00600E62" w:rsidRPr="00DF2D50">
        <w:rPr>
          <w:rFonts w:ascii="Times New Roman" w:hAnsi="Times New Roman" w:cs="Times New Roman"/>
        </w:rPr>
        <w:t>r of unique invoice numbers.</w:t>
      </w:r>
      <w:r w:rsidR="00C637A6" w:rsidRPr="00DF2D50">
        <w:rPr>
          <w:rFonts w:ascii="Times New Roman" w:hAnsi="Times New Roman" w:cs="Times New Roman"/>
        </w:rPr>
        <w:t xml:space="preserve"> Lastly, the monetary value was calculated by computing the sum of the sales amount for each customer. </w:t>
      </w:r>
      <w:r w:rsidR="00061DF5" w:rsidRPr="00DF2D50">
        <w:rPr>
          <w:rFonts w:ascii="Times New Roman" w:hAnsi="Times New Roman" w:cs="Times New Roman"/>
        </w:rPr>
        <w:t>These metrics were then joined to the customers data to get a complete picture of the customer’s ID, recency, frequency, and monetary value.</w:t>
      </w:r>
      <w:r w:rsidR="00845A99" w:rsidRPr="00DF2D50">
        <w:rPr>
          <w:rFonts w:ascii="Times New Roman" w:hAnsi="Times New Roman" w:cs="Times New Roman"/>
        </w:rPr>
        <w:t xml:space="preserve"> Further cleaning of this data included removing customers with negative monetary values.</w:t>
      </w:r>
      <w:r w:rsidR="00E65518">
        <w:rPr>
          <w:rFonts w:ascii="Times New Roman" w:hAnsi="Times New Roman" w:cs="Times New Roman"/>
        </w:rPr>
        <w:t xml:space="preserve"> The Databricks Solution Accelerator calculated the same RFM metrics, as well as age, but used slightly different methodology. After the calculation of metrics, the remainder of the methodology, especially pertaining to predictions and classification, differs from </w:t>
      </w:r>
      <w:proofErr w:type="gramStart"/>
      <w:r w:rsidR="00E65518">
        <w:rPr>
          <w:rFonts w:ascii="Times New Roman" w:hAnsi="Times New Roman" w:cs="Times New Roman"/>
        </w:rPr>
        <w:t>that of</w:t>
      </w:r>
      <w:proofErr w:type="gramEnd"/>
      <w:r w:rsidR="00E65518">
        <w:rPr>
          <w:rFonts w:ascii="Times New Roman" w:hAnsi="Times New Roman" w:cs="Times New Roman"/>
        </w:rPr>
        <w:t xml:space="preserve"> which was used in this project.</w:t>
      </w:r>
    </w:p>
    <w:p w14:paraId="76AEC73B" w14:textId="30351122" w:rsidR="00F12FC9" w:rsidRPr="00DF2D50" w:rsidRDefault="00845A99" w:rsidP="00202DB2">
      <w:pPr>
        <w:rPr>
          <w:rFonts w:ascii="Times New Roman" w:hAnsi="Times New Roman" w:cs="Times New Roman"/>
        </w:rPr>
      </w:pPr>
      <w:r w:rsidRPr="00DF2D50">
        <w:rPr>
          <w:rFonts w:ascii="Times New Roman" w:hAnsi="Times New Roman" w:cs="Times New Roman"/>
        </w:rPr>
        <w:lastRenderedPageBreak/>
        <w:t xml:space="preserve">For clustering tasks, the dataset needs to be scaled. Therefore, the customer RFM values were scaled using the </w:t>
      </w:r>
      <w:proofErr w:type="spellStart"/>
      <w:r w:rsidRPr="00DF2D50">
        <w:rPr>
          <w:rFonts w:ascii="Times New Roman" w:hAnsi="Times New Roman" w:cs="Times New Roman"/>
        </w:rPr>
        <w:t>MinMaxScaler</w:t>
      </w:r>
      <w:proofErr w:type="spellEnd"/>
      <w:r w:rsidRPr="00DF2D50">
        <w:rPr>
          <w:rFonts w:ascii="Times New Roman" w:hAnsi="Times New Roman" w:cs="Times New Roman"/>
        </w:rPr>
        <w:t xml:space="preserve"> in </w:t>
      </w:r>
      <w:proofErr w:type="spellStart"/>
      <w:r w:rsidRPr="00DF2D50">
        <w:rPr>
          <w:rFonts w:ascii="Times New Roman" w:hAnsi="Times New Roman" w:cs="Times New Roman"/>
        </w:rPr>
        <w:t>PySpark</w:t>
      </w:r>
      <w:proofErr w:type="spellEnd"/>
      <w:r w:rsidRPr="00DF2D50">
        <w:rPr>
          <w:rFonts w:ascii="Times New Roman" w:hAnsi="Times New Roman" w:cs="Times New Roman"/>
        </w:rPr>
        <w:t xml:space="preserve"> and were returned as a </w:t>
      </w:r>
      <w:proofErr w:type="gramStart"/>
      <w:r w:rsidRPr="00DF2D50">
        <w:rPr>
          <w:rFonts w:ascii="Times New Roman" w:hAnsi="Times New Roman" w:cs="Times New Roman"/>
        </w:rPr>
        <w:t>new columns</w:t>
      </w:r>
      <w:proofErr w:type="gramEnd"/>
      <w:r w:rsidRPr="00DF2D50">
        <w:rPr>
          <w:rFonts w:ascii="Times New Roman" w:hAnsi="Times New Roman" w:cs="Times New Roman"/>
        </w:rPr>
        <w:t xml:space="preserve"> in the </w:t>
      </w:r>
      <w:proofErr w:type="spellStart"/>
      <w:r w:rsidRPr="00DF2D50">
        <w:rPr>
          <w:rFonts w:ascii="Times New Roman" w:hAnsi="Times New Roman" w:cs="Times New Roman"/>
        </w:rPr>
        <w:t>DataFrame</w:t>
      </w:r>
      <w:proofErr w:type="spellEnd"/>
      <w:r w:rsidRPr="00DF2D50">
        <w:rPr>
          <w:rFonts w:ascii="Times New Roman" w:hAnsi="Times New Roman" w:cs="Times New Roman"/>
        </w:rPr>
        <w:t xml:space="preserve">. Additionally, </w:t>
      </w:r>
      <w:proofErr w:type="spellStart"/>
      <w:r w:rsidR="00194062" w:rsidRPr="00DF2D50">
        <w:rPr>
          <w:rFonts w:ascii="Times New Roman" w:hAnsi="Times New Roman" w:cs="Times New Roman"/>
        </w:rPr>
        <w:t>PySpark’s</w:t>
      </w:r>
      <w:proofErr w:type="spellEnd"/>
      <w:r w:rsidR="00194062" w:rsidRPr="00DF2D50">
        <w:rPr>
          <w:rFonts w:ascii="Times New Roman" w:hAnsi="Times New Roman" w:cs="Times New Roman"/>
        </w:rPr>
        <w:t xml:space="preserve"> </w:t>
      </w:r>
      <w:r w:rsidR="00C713B3">
        <w:rPr>
          <w:rFonts w:ascii="Times New Roman" w:hAnsi="Times New Roman" w:cs="Times New Roman"/>
        </w:rPr>
        <w:t>ML</w:t>
      </w:r>
      <w:r w:rsidR="00194062" w:rsidRPr="00DF2D50">
        <w:rPr>
          <w:rFonts w:ascii="Times New Roman" w:hAnsi="Times New Roman" w:cs="Times New Roman"/>
        </w:rPr>
        <w:t xml:space="preserve"> models require the data to include a vector of its features, so </w:t>
      </w:r>
      <w:r w:rsidR="009E1778" w:rsidRPr="00DF2D50">
        <w:rPr>
          <w:rFonts w:ascii="Times New Roman" w:hAnsi="Times New Roman" w:cs="Times New Roman"/>
        </w:rPr>
        <w:t>vectors of both the unscaled data (for use in classificatio</w:t>
      </w:r>
      <w:r w:rsidR="00F23C06">
        <w:rPr>
          <w:rFonts w:ascii="Times New Roman" w:hAnsi="Times New Roman" w:cs="Times New Roman"/>
        </w:rPr>
        <w:t>n</w:t>
      </w:r>
      <w:r w:rsidR="009E1778" w:rsidRPr="00DF2D50">
        <w:rPr>
          <w:rFonts w:ascii="Times New Roman" w:hAnsi="Times New Roman" w:cs="Times New Roman"/>
        </w:rPr>
        <w:t xml:space="preserve">) and scaled data (for use in clustering) were created using </w:t>
      </w:r>
      <w:proofErr w:type="spellStart"/>
      <w:r w:rsidR="009E1778" w:rsidRPr="00DF2D50">
        <w:rPr>
          <w:rFonts w:ascii="Times New Roman" w:hAnsi="Times New Roman" w:cs="Times New Roman"/>
        </w:rPr>
        <w:t>PySpark’s</w:t>
      </w:r>
      <w:proofErr w:type="spellEnd"/>
      <w:r w:rsidR="009E1778" w:rsidRPr="00DF2D50">
        <w:rPr>
          <w:rFonts w:ascii="Times New Roman" w:hAnsi="Times New Roman" w:cs="Times New Roman"/>
        </w:rPr>
        <w:t xml:space="preserve"> </w:t>
      </w:r>
      <w:proofErr w:type="spellStart"/>
      <w:r w:rsidR="009E1778" w:rsidRPr="00DF2D50">
        <w:rPr>
          <w:rFonts w:ascii="Times New Roman" w:hAnsi="Times New Roman" w:cs="Times New Roman"/>
        </w:rPr>
        <w:t>VectorAssembler</w:t>
      </w:r>
      <w:proofErr w:type="spellEnd"/>
      <w:r w:rsidR="009E1778" w:rsidRPr="00DF2D50">
        <w:rPr>
          <w:rFonts w:ascii="Times New Roman" w:hAnsi="Times New Roman" w:cs="Times New Roman"/>
        </w:rPr>
        <w:t>.</w:t>
      </w:r>
      <w:r w:rsidR="00A123CB" w:rsidRPr="00DF2D50">
        <w:rPr>
          <w:rFonts w:ascii="Times New Roman" w:hAnsi="Times New Roman" w:cs="Times New Roman"/>
        </w:rPr>
        <w:t xml:space="preserve"> Lastly, the data was split into train and test datasets, randomly splitting into 70% and 30% of the data. </w:t>
      </w:r>
    </w:p>
    <w:p w14:paraId="7B3B6B18" w14:textId="77777777" w:rsidR="0027060D" w:rsidRPr="00DF2D50" w:rsidRDefault="0027060D" w:rsidP="0027060D">
      <w:pPr>
        <w:keepNext/>
        <w:jc w:val="center"/>
        <w:rPr>
          <w:rFonts w:ascii="Times New Roman" w:hAnsi="Times New Roman" w:cs="Times New Roman"/>
        </w:rPr>
      </w:pPr>
      <w:r w:rsidRPr="00DF2D50">
        <w:rPr>
          <w:rFonts w:ascii="Times New Roman" w:hAnsi="Times New Roman" w:cs="Times New Roman"/>
          <w:noProof/>
        </w:rPr>
        <w:drawing>
          <wp:inline distT="0" distB="0" distL="0" distR="0" wp14:anchorId="42F80534" wp14:editId="497DC871">
            <wp:extent cx="3335482" cy="1563889"/>
            <wp:effectExtent l="0" t="0" r="0" b="0"/>
            <wp:docPr id="354676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0568" cy="1570962"/>
                    </a:xfrm>
                    <a:prstGeom prst="rect">
                      <a:avLst/>
                    </a:prstGeom>
                    <a:noFill/>
                  </pic:spPr>
                </pic:pic>
              </a:graphicData>
            </a:graphic>
          </wp:inline>
        </w:drawing>
      </w:r>
    </w:p>
    <w:p w14:paraId="40209FEC" w14:textId="4B0BA03A" w:rsidR="006328F9" w:rsidRPr="002F46E8" w:rsidRDefault="0027060D" w:rsidP="0027060D">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0A352B">
        <w:rPr>
          <w:rFonts w:ascii="Times New Roman" w:hAnsi="Times New Roman" w:cs="Times New Roman"/>
          <w:noProof/>
          <w:sz w:val="20"/>
          <w:szCs w:val="20"/>
        </w:rPr>
        <w:t>3</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Customers Table, including their Calculated RFM Metrics</w:t>
      </w:r>
    </w:p>
    <w:p w14:paraId="7C5FCB01" w14:textId="6146CF83" w:rsidR="0052080C" w:rsidRPr="00DF2D50" w:rsidRDefault="0052080C" w:rsidP="004C089D">
      <w:pPr>
        <w:rPr>
          <w:rFonts w:ascii="Times New Roman" w:hAnsi="Times New Roman" w:cs="Times New Roman"/>
        </w:rPr>
      </w:pPr>
      <w:r w:rsidRPr="00DF2D50">
        <w:rPr>
          <w:rFonts w:ascii="Times New Roman" w:hAnsi="Times New Roman" w:cs="Times New Roman"/>
        </w:rPr>
        <w:t>Once the dataset was completely transformed, machine learning model</w:t>
      </w:r>
      <w:r w:rsidR="00E45A59" w:rsidRPr="00DF2D50">
        <w:rPr>
          <w:rFonts w:ascii="Times New Roman" w:hAnsi="Times New Roman" w:cs="Times New Roman"/>
        </w:rPr>
        <w:t xml:space="preserve">ing was underway. </w:t>
      </w:r>
      <w:r w:rsidR="00E36221" w:rsidRPr="00DF2D50">
        <w:rPr>
          <w:rFonts w:ascii="Times New Roman" w:hAnsi="Times New Roman" w:cs="Times New Roman"/>
        </w:rPr>
        <w:t xml:space="preserve">The project began with </w:t>
      </w:r>
      <w:r w:rsidR="00BF434F" w:rsidRPr="00DF2D50">
        <w:rPr>
          <w:rFonts w:ascii="Times New Roman" w:hAnsi="Times New Roman" w:cs="Times New Roman"/>
        </w:rPr>
        <w:t xml:space="preserve">clustering the data </w:t>
      </w:r>
      <w:proofErr w:type="gramStart"/>
      <w:r w:rsidR="00BF434F" w:rsidRPr="00DF2D50">
        <w:rPr>
          <w:rFonts w:ascii="Times New Roman" w:hAnsi="Times New Roman" w:cs="Times New Roman"/>
        </w:rPr>
        <w:t>in order to</w:t>
      </w:r>
      <w:proofErr w:type="gramEnd"/>
      <w:r w:rsidR="00BF434F" w:rsidRPr="00DF2D50">
        <w:rPr>
          <w:rFonts w:ascii="Times New Roman" w:hAnsi="Times New Roman" w:cs="Times New Roman"/>
        </w:rPr>
        <w:t xml:space="preserve"> obtain labels for “valuable” and “</w:t>
      </w:r>
      <w:r w:rsidR="000A352B">
        <w:rPr>
          <w:rFonts w:ascii="Times New Roman" w:hAnsi="Times New Roman" w:cs="Times New Roman"/>
        </w:rPr>
        <w:t xml:space="preserve">non </w:t>
      </w:r>
      <w:r w:rsidR="00BF434F" w:rsidRPr="00DF2D50">
        <w:rPr>
          <w:rFonts w:ascii="Times New Roman" w:hAnsi="Times New Roman" w:cs="Times New Roman"/>
        </w:rPr>
        <w:t>valuable” group</w:t>
      </w:r>
      <w:r w:rsidR="00663E4B" w:rsidRPr="00DF2D50">
        <w:rPr>
          <w:rFonts w:ascii="Times New Roman" w:hAnsi="Times New Roman" w:cs="Times New Roman"/>
        </w:rPr>
        <w:t>s</w:t>
      </w:r>
      <w:r w:rsidR="00BF434F" w:rsidRPr="00DF2D50">
        <w:rPr>
          <w:rFonts w:ascii="Times New Roman" w:hAnsi="Times New Roman" w:cs="Times New Roman"/>
        </w:rPr>
        <w:t xml:space="preserve">. </w:t>
      </w:r>
      <w:r w:rsidR="00663E4B" w:rsidRPr="00DF2D50">
        <w:rPr>
          <w:rFonts w:ascii="Times New Roman" w:hAnsi="Times New Roman" w:cs="Times New Roman"/>
        </w:rPr>
        <w:t>The models used were the K-Means clustering model, and the Bisecting K-Means model</w:t>
      </w:r>
      <w:r w:rsidR="006328F9" w:rsidRPr="00DF2D50">
        <w:rPr>
          <w:rFonts w:ascii="Times New Roman" w:hAnsi="Times New Roman" w:cs="Times New Roman"/>
        </w:rPr>
        <w:t xml:space="preserve"> from the </w:t>
      </w:r>
      <w:proofErr w:type="spellStart"/>
      <w:r w:rsidR="006328F9" w:rsidRPr="00DF2D50">
        <w:rPr>
          <w:rFonts w:ascii="Times New Roman" w:hAnsi="Times New Roman" w:cs="Times New Roman"/>
        </w:rPr>
        <w:t>PySpark</w:t>
      </w:r>
      <w:proofErr w:type="spellEnd"/>
      <w:r w:rsidR="006328F9" w:rsidRPr="00DF2D50">
        <w:rPr>
          <w:rFonts w:ascii="Times New Roman" w:hAnsi="Times New Roman" w:cs="Times New Roman"/>
        </w:rPr>
        <w:t xml:space="preserve"> Machine Learning models. </w:t>
      </w:r>
      <w:r w:rsidR="009102E3" w:rsidRPr="00DF2D50">
        <w:rPr>
          <w:rFonts w:ascii="Times New Roman" w:hAnsi="Times New Roman" w:cs="Times New Roman"/>
        </w:rPr>
        <w:t xml:space="preserve">The models were each created </w:t>
      </w:r>
      <w:r w:rsidR="009C5D16" w:rsidRPr="00DF2D50">
        <w:rPr>
          <w:rFonts w:ascii="Times New Roman" w:hAnsi="Times New Roman" w:cs="Times New Roman"/>
        </w:rPr>
        <w:t xml:space="preserve">by searching for the features vector, and then </w:t>
      </w:r>
      <w:r w:rsidR="006715F0" w:rsidRPr="00DF2D50">
        <w:rPr>
          <w:rFonts w:ascii="Times New Roman" w:hAnsi="Times New Roman" w:cs="Times New Roman"/>
        </w:rPr>
        <w:t>fitted using</w:t>
      </w:r>
      <w:r w:rsidR="009C5D16" w:rsidRPr="00DF2D50">
        <w:rPr>
          <w:rFonts w:ascii="Times New Roman" w:hAnsi="Times New Roman" w:cs="Times New Roman"/>
        </w:rPr>
        <w:t xml:space="preserve"> the train data and </w:t>
      </w:r>
      <w:r w:rsidR="006715F0" w:rsidRPr="00DF2D50">
        <w:rPr>
          <w:rFonts w:ascii="Times New Roman" w:hAnsi="Times New Roman" w:cs="Times New Roman"/>
        </w:rPr>
        <w:t>transformed</w:t>
      </w:r>
      <w:r w:rsidR="004C089D" w:rsidRPr="00DF2D50">
        <w:rPr>
          <w:rFonts w:ascii="Times New Roman" w:hAnsi="Times New Roman" w:cs="Times New Roman"/>
        </w:rPr>
        <w:t xml:space="preserve"> using</w:t>
      </w:r>
      <w:r w:rsidR="009C5D16" w:rsidRPr="00DF2D50">
        <w:rPr>
          <w:rFonts w:ascii="Times New Roman" w:hAnsi="Times New Roman" w:cs="Times New Roman"/>
        </w:rPr>
        <w:t xml:space="preserve"> the test data. </w:t>
      </w:r>
      <w:r w:rsidR="004C089D" w:rsidRPr="00DF2D50">
        <w:rPr>
          <w:rFonts w:ascii="Times New Roman" w:hAnsi="Times New Roman" w:cs="Times New Roman"/>
        </w:rPr>
        <w:t xml:space="preserve">The train data contained 2982 customers while the test data consisted of 1294 customers. </w:t>
      </w:r>
      <w:r w:rsidR="5B383792" w:rsidRPr="00DF2D50">
        <w:rPr>
          <w:rFonts w:ascii="Times New Roman" w:hAnsi="Times New Roman" w:cs="Times New Roman"/>
        </w:rPr>
        <w:t>The clustering models were each built using their default parameters, and i</w:t>
      </w:r>
      <w:r w:rsidR="229C5139" w:rsidRPr="00DF2D50">
        <w:rPr>
          <w:rFonts w:ascii="Times New Roman" w:hAnsi="Times New Roman" w:cs="Times New Roman"/>
        </w:rPr>
        <w:t xml:space="preserve">nformation about how to apply the clustering models </w:t>
      </w:r>
      <w:proofErr w:type="gramStart"/>
      <w:r w:rsidR="229C5139" w:rsidRPr="00DF2D50">
        <w:rPr>
          <w:rFonts w:ascii="Times New Roman" w:hAnsi="Times New Roman" w:cs="Times New Roman"/>
        </w:rPr>
        <w:t>were</w:t>
      </w:r>
      <w:proofErr w:type="gramEnd"/>
      <w:r w:rsidR="229C5139" w:rsidRPr="00DF2D50">
        <w:rPr>
          <w:rFonts w:ascii="Times New Roman" w:hAnsi="Times New Roman" w:cs="Times New Roman"/>
        </w:rPr>
        <w:t xml:space="preserve"> obtained from the </w:t>
      </w:r>
      <w:proofErr w:type="spellStart"/>
      <w:r w:rsidR="229C5139" w:rsidRPr="00DF2D50">
        <w:rPr>
          <w:rFonts w:ascii="Times New Roman" w:hAnsi="Times New Roman" w:cs="Times New Roman"/>
        </w:rPr>
        <w:t>Drabas</w:t>
      </w:r>
      <w:proofErr w:type="spellEnd"/>
      <w:r w:rsidR="229C5139" w:rsidRPr="00DF2D50">
        <w:rPr>
          <w:rFonts w:ascii="Times New Roman" w:hAnsi="Times New Roman" w:cs="Times New Roman"/>
        </w:rPr>
        <w:t xml:space="preserve"> &amp; Lee textbook (2017) as well as </w:t>
      </w:r>
      <w:r w:rsidR="49EC16D5" w:rsidRPr="00DF2D50">
        <w:rPr>
          <w:rFonts w:ascii="Times New Roman" w:hAnsi="Times New Roman" w:cs="Times New Roman"/>
        </w:rPr>
        <w:t xml:space="preserve">the </w:t>
      </w:r>
      <w:r w:rsidR="49EC16D5" w:rsidRPr="00DF2D50">
        <w:rPr>
          <w:rFonts w:ascii="Times New Roman" w:hAnsi="Times New Roman" w:cs="Times New Roman"/>
          <w:i/>
          <w:iCs/>
        </w:rPr>
        <w:t xml:space="preserve">Clustering </w:t>
      </w:r>
      <w:r w:rsidR="49EC16D5" w:rsidRPr="00DF2D50">
        <w:rPr>
          <w:rFonts w:ascii="Times New Roman" w:hAnsi="Times New Roman" w:cs="Times New Roman"/>
        </w:rPr>
        <w:t>documentation from Apache Spark.</w:t>
      </w:r>
    </w:p>
    <w:p w14:paraId="4AD45AEE" w14:textId="0C92CE96" w:rsidR="00A87F39" w:rsidRPr="00DF2D50" w:rsidRDefault="248E2D66" w:rsidP="004C089D">
      <w:pPr>
        <w:rPr>
          <w:rFonts w:ascii="Times New Roman" w:hAnsi="Times New Roman" w:cs="Times New Roman"/>
        </w:rPr>
      </w:pPr>
      <w:r w:rsidRPr="00DF2D50">
        <w:rPr>
          <w:rFonts w:ascii="Times New Roman" w:hAnsi="Times New Roman" w:cs="Times New Roman"/>
        </w:rPr>
        <w:t>After applying the dataset to the clustering task, predictions of clusters were created for the test data set. The data was grouped into cluster</w:t>
      </w:r>
      <w:r w:rsidR="38638FFF" w:rsidRPr="00DF2D50">
        <w:rPr>
          <w:rFonts w:ascii="Times New Roman" w:hAnsi="Times New Roman" w:cs="Times New Roman"/>
        </w:rPr>
        <w:t>s</w:t>
      </w:r>
      <w:r w:rsidRPr="00DF2D50">
        <w:rPr>
          <w:rFonts w:ascii="Times New Roman" w:hAnsi="Times New Roman" w:cs="Times New Roman"/>
        </w:rPr>
        <w:t xml:space="preserve"> 0 and 1, and each cluster represented a group of more valuable customers and a group of less valuable customers. </w:t>
      </w:r>
      <w:r w:rsidR="55A1C070" w:rsidRPr="00DF2D50">
        <w:rPr>
          <w:rFonts w:ascii="Times New Roman" w:hAnsi="Times New Roman" w:cs="Times New Roman"/>
        </w:rPr>
        <w:t xml:space="preserve">Using this labeled dataset, </w:t>
      </w:r>
      <w:proofErr w:type="gramStart"/>
      <w:r w:rsidR="55A1C070" w:rsidRPr="00DF2D50">
        <w:rPr>
          <w:rFonts w:ascii="Times New Roman" w:hAnsi="Times New Roman" w:cs="Times New Roman"/>
        </w:rPr>
        <w:t xml:space="preserve">the </w:t>
      </w:r>
      <w:r w:rsidR="3E7A3D80" w:rsidRPr="00DF2D50">
        <w:rPr>
          <w:rFonts w:ascii="Times New Roman" w:hAnsi="Times New Roman" w:cs="Times New Roman"/>
        </w:rPr>
        <w:t>classification</w:t>
      </w:r>
      <w:proofErr w:type="gramEnd"/>
      <w:r w:rsidR="3E7A3D80" w:rsidRPr="00DF2D50">
        <w:rPr>
          <w:rFonts w:ascii="Times New Roman" w:hAnsi="Times New Roman" w:cs="Times New Roman"/>
        </w:rPr>
        <w:t xml:space="preserve"> models can be applied to </w:t>
      </w:r>
      <w:r w:rsidR="6EF829A8" w:rsidRPr="00DF2D50">
        <w:rPr>
          <w:rFonts w:ascii="Times New Roman" w:hAnsi="Times New Roman" w:cs="Times New Roman"/>
        </w:rPr>
        <w:t xml:space="preserve">train the model to predict a customer’s valuableness based on their recency, frequency, and monetary value. </w:t>
      </w:r>
      <w:r w:rsidR="15277F2D" w:rsidRPr="00DF2D50">
        <w:rPr>
          <w:rFonts w:ascii="Times New Roman" w:hAnsi="Times New Roman" w:cs="Times New Roman"/>
        </w:rPr>
        <w:t xml:space="preserve">The classification model taken as the baseline was the Logistic Regression model, and the alternative model was taken as the Random Forest Classifier. These models were built based on the test data from the K-Means clustering results. </w:t>
      </w:r>
      <w:r w:rsidR="4802AA65" w:rsidRPr="00DF2D50">
        <w:rPr>
          <w:rFonts w:ascii="Times New Roman" w:hAnsi="Times New Roman" w:cs="Times New Roman"/>
        </w:rPr>
        <w:t>To</w:t>
      </w:r>
      <w:r w:rsidR="15277F2D" w:rsidRPr="00DF2D50">
        <w:rPr>
          <w:rFonts w:ascii="Times New Roman" w:hAnsi="Times New Roman" w:cs="Times New Roman"/>
        </w:rPr>
        <w:t xml:space="preserve"> train an</w:t>
      </w:r>
      <w:r w:rsidR="0119EE4F" w:rsidRPr="00DF2D50">
        <w:rPr>
          <w:rFonts w:ascii="Times New Roman" w:hAnsi="Times New Roman" w:cs="Times New Roman"/>
        </w:rPr>
        <w:t xml:space="preserve">d test the classification models, the test data results from clustering </w:t>
      </w:r>
      <w:proofErr w:type="gramStart"/>
      <w:r w:rsidR="0119EE4F" w:rsidRPr="00DF2D50">
        <w:rPr>
          <w:rFonts w:ascii="Times New Roman" w:hAnsi="Times New Roman" w:cs="Times New Roman"/>
        </w:rPr>
        <w:t>was</w:t>
      </w:r>
      <w:proofErr w:type="gramEnd"/>
      <w:r w:rsidR="0119EE4F" w:rsidRPr="00DF2D50">
        <w:rPr>
          <w:rFonts w:ascii="Times New Roman" w:hAnsi="Times New Roman" w:cs="Times New Roman"/>
        </w:rPr>
        <w:t xml:space="preserve"> split into 70% train and 30% test, at </w:t>
      </w:r>
      <w:r w:rsidR="00FA212E" w:rsidRPr="00DF2D50">
        <w:rPr>
          <w:rFonts w:ascii="Times New Roman" w:hAnsi="Times New Roman" w:cs="Times New Roman"/>
        </w:rPr>
        <w:t>926</w:t>
      </w:r>
      <w:r w:rsidR="0119EE4F" w:rsidRPr="00DF2D50">
        <w:rPr>
          <w:rFonts w:ascii="Times New Roman" w:hAnsi="Times New Roman" w:cs="Times New Roman"/>
        </w:rPr>
        <w:t xml:space="preserve"> customers </w:t>
      </w:r>
      <w:r w:rsidR="00FA212E" w:rsidRPr="00DF2D50">
        <w:rPr>
          <w:rFonts w:ascii="Times New Roman" w:hAnsi="Times New Roman" w:cs="Times New Roman"/>
        </w:rPr>
        <w:t xml:space="preserve">(691 valuable) </w:t>
      </w:r>
      <w:r w:rsidR="0119EE4F" w:rsidRPr="00DF2D50">
        <w:rPr>
          <w:rFonts w:ascii="Times New Roman" w:hAnsi="Times New Roman" w:cs="Times New Roman"/>
        </w:rPr>
        <w:t xml:space="preserve">and </w:t>
      </w:r>
      <w:r w:rsidR="00ED484C" w:rsidRPr="00DF2D50">
        <w:rPr>
          <w:rFonts w:ascii="Times New Roman" w:hAnsi="Times New Roman" w:cs="Times New Roman"/>
        </w:rPr>
        <w:t>368</w:t>
      </w:r>
      <w:r w:rsidR="0119EE4F" w:rsidRPr="00DF2D50">
        <w:rPr>
          <w:rFonts w:ascii="Times New Roman" w:hAnsi="Times New Roman" w:cs="Times New Roman"/>
        </w:rPr>
        <w:t xml:space="preserve"> customers</w:t>
      </w:r>
      <w:r w:rsidR="00ED484C" w:rsidRPr="00DF2D50">
        <w:rPr>
          <w:rFonts w:ascii="Times New Roman" w:hAnsi="Times New Roman" w:cs="Times New Roman"/>
        </w:rPr>
        <w:t xml:space="preserve"> (281 valuable)</w:t>
      </w:r>
      <w:r w:rsidR="0119EE4F" w:rsidRPr="00DF2D50">
        <w:rPr>
          <w:rFonts w:ascii="Times New Roman" w:hAnsi="Times New Roman" w:cs="Times New Roman"/>
        </w:rPr>
        <w:t xml:space="preserve">, respectively. </w:t>
      </w:r>
      <w:r w:rsidR="2FC03044" w:rsidRPr="00DF2D50">
        <w:rPr>
          <w:rFonts w:ascii="Times New Roman" w:hAnsi="Times New Roman" w:cs="Times New Roman"/>
        </w:rPr>
        <w:t xml:space="preserve">The Logistic Regression models were built using their default </w:t>
      </w:r>
      <w:r w:rsidR="52C0E58B" w:rsidRPr="00DF2D50">
        <w:rPr>
          <w:rFonts w:ascii="Times New Roman" w:hAnsi="Times New Roman" w:cs="Times New Roman"/>
        </w:rPr>
        <w:t>parameters and</w:t>
      </w:r>
      <w:r w:rsidR="08CA8F2D" w:rsidRPr="00DF2D50">
        <w:rPr>
          <w:rFonts w:ascii="Times New Roman" w:hAnsi="Times New Roman" w:cs="Times New Roman"/>
        </w:rPr>
        <w:t xml:space="preserve"> were prepared using information from the </w:t>
      </w:r>
      <w:proofErr w:type="spellStart"/>
      <w:r w:rsidR="08CA8F2D" w:rsidRPr="00DF2D50">
        <w:rPr>
          <w:rFonts w:ascii="Times New Roman" w:hAnsi="Times New Roman" w:cs="Times New Roman"/>
        </w:rPr>
        <w:t>Drabas</w:t>
      </w:r>
      <w:proofErr w:type="spellEnd"/>
      <w:r w:rsidR="08CA8F2D" w:rsidRPr="00DF2D50">
        <w:rPr>
          <w:rFonts w:ascii="Times New Roman" w:hAnsi="Times New Roman" w:cs="Times New Roman"/>
        </w:rPr>
        <w:t xml:space="preserve"> &amp; Lee textbook (2017) and the </w:t>
      </w:r>
      <w:r w:rsidR="08CA8F2D" w:rsidRPr="00DF2D50">
        <w:rPr>
          <w:rFonts w:ascii="Times New Roman" w:hAnsi="Times New Roman" w:cs="Times New Roman"/>
          <w:i/>
          <w:iCs/>
        </w:rPr>
        <w:t>Classification and Regression</w:t>
      </w:r>
      <w:r w:rsidR="08CA8F2D" w:rsidRPr="00DF2D50">
        <w:rPr>
          <w:rFonts w:ascii="Times New Roman" w:hAnsi="Times New Roman" w:cs="Times New Roman"/>
        </w:rPr>
        <w:t xml:space="preserve"> documentation from Apache Spark. </w:t>
      </w:r>
    </w:p>
    <w:p w14:paraId="75D176CE" w14:textId="77777777" w:rsidR="005F70EC" w:rsidRPr="00DF2D50" w:rsidRDefault="005F70EC">
      <w:pPr>
        <w:rPr>
          <w:rFonts w:ascii="Times New Roman" w:hAnsi="Times New Roman" w:cs="Times New Roman"/>
        </w:rPr>
      </w:pPr>
    </w:p>
    <w:p w14:paraId="29FA196B" w14:textId="080F4723" w:rsidR="005F70EC" w:rsidRPr="00DF2D50" w:rsidRDefault="005F70EC">
      <w:pPr>
        <w:rPr>
          <w:rFonts w:ascii="Times New Roman" w:hAnsi="Times New Roman" w:cs="Times New Roman"/>
          <w:b/>
          <w:bCs/>
        </w:rPr>
      </w:pPr>
      <w:r w:rsidRPr="00DF2D50">
        <w:rPr>
          <w:rFonts w:ascii="Times New Roman" w:hAnsi="Times New Roman" w:cs="Times New Roman"/>
          <w:b/>
          <w:bCs/>
        </w:rPr>
        <w:lastRenderedPageBreak/>
        <w:t>Evaluation</w:t>
      </w:r>
    </w:p>
    <w:p w14:paraId="7ACC042D" w14:textId="44E515F3" w:rsidR="002A0052" w:rsidRPr="00DF2D50" w:rsidRDefault="509EF9D9">
      <w:pPr>
        <w:rPr>
          <w:rFonts w:ascii="Times New Roman" w:hAnsi="Times New Roman" w:cs="Times New Roman"/>
        </w:rPr>
      </w:pPr>
      <w:r w:rsidRPr="00DF2D50">
        <w:rPr>
          <w:rFonts w:ascii="Times New Roman" w:hAnsi="Times New Roman" w:cs="Times New Roman"/>
        </w:rPr>
        <w:t>The clustering models were evaluated based primarily on their Silhouette value</w:t>
      </w:r>
      <w:r w:rsidR="00713500">
        <w:rPr>
          <w:rFonts w:ascii="Times New Roman" w:hAnsi="Times New Roman" w:cs="Times New Roman"/>
        </w:rPr>
        <w:t xml:space="preserve">. </w:t>
      </w:r>
      <w:r w:rsidR="00EF18AB">
        <w:rPr>
          <w:rFonts w:ascii="Times New Roman" w:hAnsi="Times New Roman" w:cs="Times New Roman"/>
        </w:rPr>
        <w:t xml:space="preserve">The Silhouette score describes how well cohesive the clusters are in comparison to the other clusters, so it is a strong measure of how well grouped the clusters are. </w:t>
      </w:r>
      <w:r w:rsidR="6A5DC5CC" w:rsidRPr="00DF2D50">
        <w:rPr>
          <w:rFonts w:ascii="Times New Roman" w:hAnsi="Times New Roman" w:cs="Times New Roman"/>
        </w:rPr>
        <w:t xml:space="preserve">The K-Means model contained a Silhouette value of </w:t>
      </w:r>
      <w:r w:rsidR="002053E9" w:rsidRPr="00DF2D50">
        <w:rPr>
          <w:rFonts w:ascii="Times New Roman" w:hAnsi="Times New Roman" w:cs="Times New Roman"/>
        </w:rPr>
        <w:t>0.858</w:t>
      </w:r>
      <w:r w:rsidR="6A5DC5CC" w:rsidRPr="00DF2D50">
        <w:rPr>
          <w:rFonts w:ascii="Times New Roman" w:hAnsi="Times New Roman" w:cs="Times New Roman"/>
        </w:rPr>
        <w:t xml:space="preserve">, and similarly, the bisecting K-Means model had a Silhouette value of </w:t>
      </w:r>
      <w:r w:rsidR="002053E9" w:rsidRPr="00DF2D50">
        <w:rPr>
          <w:rFonts w:ascii="Times New Roman" w:hAnsi="Times New Roman" w:cs="Times New Roman"/>
        </w:rPr>
        <w:t>0.858</w:t>
      </w:r>
      <w:r w:rsidR="6A5DC5CC" w:rsidRPr="00DF2D50">
        <w:rPr>
          <w:rFonts w:ascii="Times New Roman" w:hAnsi="Times New Roman" w:cs="Times New Roman"/>
        </w:rPr>
        <w:t xml:space="preserve">. </w:t>
      </w:r>
      <w:r w:rsidR="0C2A83AD" w:rsidRPr="00DF2D50">
        <w:rPr>
          <w:rFonts w:ascii="Times New Roman" w:hAnsi="Times New Roman" w:cs="Times New Roman"/>
        </w:rPr>
        <w:t xml:space="preserve">Some differences </w:t>
      </w:r>
      <w:r w:rsidR="35153DB0" w:rsidRPr="00DF2D50">
        <w:rPr>
          <w:rFonts w:ascii="Times New Roman" w:hAnsi="Times New Roman" w:cs="Times New Roman"/>
        </w:rPr>
        <w:t xml:space="preserve">mostly came from each model’s run time and susceptibility to errors. The K-Means </w:t>
      </w:r>
      <w:r w:rsidR="2CC59576" w:rsidRPr="00DF2D50">
        <w:rPr>
          <w:rFonts w:ascii="Times New Roman" w:hAnsi="Times New Roman" w:cs="Times New Roman"/>
        </w:rPr>
        <w:t>clustering typically ran aro</w:t>
      </w:r>
      <w:r w:rsidR="09097833" w:rsidRPr="00DF2D50">
        <w:rPr>
          <w:rFonts w:ascii="Times New Roman" w:hAnsi="Times New Roman" w:cs="Times New Roman"/>
        </w:rPr>
        <w:t xml:space="preserve">und </w:t>
      </w:r>
      <w:r w:rsidR="002053E9" w:rsidRPr="00DF2D50">
        <w:rPr>
          <w:rFonts w:ascii="Times New Roman" w:hAnsi="Times New Roman" w:cs="Times New Roman"/>
        </w:rPr>
        <w:t>55.29 seconds</w:t>
      </w:r>
      <w:r w:rsidR="09097833" w:rsidRPr="00DF2D50">
        <w:rPr>
          <w:rFonts w:ascii="Times New Roman" w:hAnsi="Times New Roman" w:cs="Times New Roman"/>
        </w:rPr>
        <w:t>, while the Bisecting K-Means clustering</w:t>
      </w:r>
      <w:r w:rsidR="57E9F9BA" w:rsidRPr="00DF2D50">
        <w:rPr>
          <w:rFonts w:ascii="Times New Roman" w:hAnsi="Times New Roman" w:cs="Times New Roman"/>
        </w:rPr>
        <w:t xml:space="preserve"> ran faster at </w:t>
      </w:r>
      <w:r w:rsidR="002053E9" w:rsidRPr="00DF2D50">
        <w:rPr>
          <w:rFonts w:ascii="Times New Roman" w:hAnsi="Times New Roman" w:cs="Times New Roman"/>
        </w:rPr>
        <w:t>29.93 seconds</w:t>
      </w:r>
      <w:r w:rsidR="57E9F9BA" w:rsidRPr="00DF2D50">
        <w:rPr>
          <w:rFonts w:ascii="Times New Roman" w:hAnsi="Times New Roman" w:cs="Times New Roman"/>
        </w:rPr>
        <w:t>. However, when running the two models, the Bisecting K-Means model frequently would encounter run failures</w:t>
      </w:r>
      <w:r w:rsidR="00713500">
        <w:rPr>
          <w:rFonts w:ascii="Times New Roman" w:hAnsi="Times New Roman" w:cs="Times New Roman"/>
        </w:rPr>
        <w:t xml:space="preserve"> with limited explanation</w:t>
      </w:r>
      <w:r w:rsidR="57E9F9BA" w:rsidRPr="00DF2D50">
        <w:rPr>
          <w:rFonts w:ascii="Times New Roman" w:hAnsi="Times New Roman" w:cs="Times New Roman"/>
        </w:rPr>
        <w:t xml:space="preserve">. </w:t>
      </w:r>
      <w:r w:rsidR="4FC791CD" w:rsidRPr="00DF2D50">
        <w:rPr>
          <w:rFonts w:ascii="Times New Roman" w:hAnsi="Times New Roman" w:cs="Times New Roman"/>
        </w:rPr>
        <w:t>Because</w:t>
      </w:r>
      <w:r w:rsidR="57E9F9BA" w:rsidRPr="00DF2D50">
        <w:rPr>
          <w:rFonts w:ascii="Times New Roman" w:hAnsi="Times New Roman" w:cs="Times New Roman"/>
        </w:rPr>
        <w:t xml:space="preserve"> the two models have the same silhouette score </w:t>
      </w:r>
      <w:r w:rsidR="36434189" w:rsidRPr="00DF2D50">
        <w:rPr>
          <w:rFonts w:ascii="Times New Roman" w:hAnsi="Times New Roman" w:cs="Times New Roman"/>
        </w:rPr>
        <w:t>and</w:t>
      </w:r>
      <w:r w:rsidR="57E9F9BA" w:rsidRPr="00DF2D50">
        <w:rPr>
          <w:rFonts w:ascii="Times New Roman" w:hAnsi="Times New Roman" w:cs="Times New Roman"/>
        </w:rPr>
        <w:t xml:space="preserve"> reasonably </w:t>
      </w:r>
      <w:r w:rsidR="7A8EE9D6" w:rsidRPr="00DF2D50">
        <w:rPr>
          <w:rFonts w:ascii="Times New Roman" w:hAnsi="Times New Roman" w:cs="Times New Roman"/>
        </w:rPr>
        <w:t xml:space="preserve">similar </w:t>
      </w:r>
      <w:r w:rsidR="0FE5FE72" w:rsidRPr="00DF2D50">
        <w:rPr>
          <w:rFonts w:ascii="Times New Roman" w:hAnsi="Times New Roman" w:cs="Times New Roman"/>
        </w:rPr>
        <w:t>run times, the K-Means model was preferred over the Bisecting K-Means for its consistency in being able to run.</w:t>
      </w:r>
      <w:r w:rsidR="09097833" w:rsidRPr="00DF2D50">
        <w:rPr>
          <w:rFonts w:ascii="Times New Roman" w:hAnsi="Times New Roman" w:cs="Times New Roman"/>
        </w:rPr>
        <w:t xml:space="preserve"> </w:t>
      </w:r>
    </w:p>
    <w:p w14:paraId="00FAB833" w14:textId="5D368092" w:rsidR="008A1B7E" w:rsidRPr="00DF2D50" w:rsidRDefault="00713500" w:rsidP="00713500">
      <w:pPr>
        <w:rPr>
          <w:rFonts w:ascii="Times New Roman" w:hAnsi="Times New Roman" w:cs="Times New Roman"/>
        </w:rPr>
      </w:pPr>
      <w:r w:rsidRPr="00DF2D50">
        <w:rPr>
          <w:rFonts w:ascii="Times New Roman" w:hAnsi="Times New Roman" w:cs="Times New Roman"/>
          <w:noProof/>
        </w:rPr>
        <w:drawing>
          <wp:anchor distT="0" distB="0" distL="114300" distR="114300" simplePos="0" relativeHeight="251669504" behindDoc="0" locked="0" layoutInCell="1" allowOverlap="1" wp14:anchorId="3DB1AB79" wp14:editId="42C7C405">
            <wp:simplePos x="0" y="0"/>
            <wp:positionH relativeFrom="column">
              <wp:posOffset>2911475</wp:posOffset>
            </wp:positionH>
            <wp:positionV relativeFrom="paragraph">
              <wp:posOffset>3137535</wp:posOffset>
            </wp:positionV>
            <wp:extent cx="2421255" cy="2064385"/>
            <wp:effectExtent l="0" t="0" r="0" b="0"/>
            <wp:wrapSquare wrapText="bothSides"/>
            <wp:docPr id="1524397524" name="Content Placeholder 4">
              <a:extLst xmlns:a="http://schemas.openxmlformats.org/drawingml/2006/main">
                <a:ext uri="{FF2B5EF4-FFF2-40B4-BE49-F238E27FC236}">
                  <a16:creationId xmlns:a16="http://schemas.microsoft.com/office/drawing/2014/main" id="{6A66FE15-D8C2-2042-9923-E9C10CD11F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24397524" name="Content Placeholder 4">
                      <a:extLst>
                        <a:ext uri="{FF2B5EF4-FFF2-40B4-BE49-F238E27FC236}">
                          <a16:creationId xmlns:a16="http://schemas.microsoft.com/office/drawing/2014/main" id="{6A66FE15-D8C2-2042-9923-E9C10CD11F9B}"/>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1255" cy="2064385"/>
                    </a:xfrm>
                    <a:prstGeom prst="rect">
                      <a:avLst/>
                    </a:prstGeom>
                  </pic:spPr>
                </pic:pic>
              </a:graphicData>
            </a:graphic>
          </wp:anchor>
        </w:drawing>
      </w:r>
      <w:r w:rsidR="2382C352" w:rsidRPr="00DF2D50">
        <w:rPr>
          <w:rFonts w:ascii="Times New Roman" w:hAnsi="Times New Roman" w:cs="Times New Roman"/>
        </w:rPr>
        <w:t>The classification models were evaluated based on several measures, including precision</w:t>
      </w:r>
      <w:r w:rsidR="005922EA">
        <w:rPr>
          <w:rFonts w:ascii="Times New Roman" w:hAnsi="Times New Roman" w:cs="Times New Roman"/>
        </w:rPr>
        <w:t xml:space="preserve"> (positive predictive value)</w:t>
      </w:r>
      <w:r w:rsidR="2382C352" w:rsidRPr="00DF2D50">
        <w:rPr>
          <w:rFonts w:ascii="Times New Roman" w:hAnsi="Times New Roman" w:cs="Times New Roman"/>
        </w:rPr>
        <w:t>, recall</w:t>
      </w:r>
      <w:r w:rsidR="005922EA">
        <w:rPr>
          <w:rFonts w:ascii="Times New Roman" w:hAnsi="Times New Roman" w:cs="Times New Roman"/>
        </w:rPr>
        <w:t xml:space="preserve"> (true positive rate)</w:t>
      </w:r>
      <w:r w:rsidR="2382C352" w:rsidRPr="00DF2D50">
        <w:rPr>
          <w:rFonts w:ascii="Times New Roman" w:hAnsi="Times New Roman" w:cs="Times New Roman"/>
        </w:rPr>
        <w:t>, F-1 score</w:t>
      </w:r>
      <w:r w:rsidR="00FD0BDD">
        <w:rPr>
          <w:rFonts w:ascii="Times New Roman" w:hAnsi="Times New Roman" w:cs="Times New Roman"/>
        </w:rPr>
        <w:t xml:space="preserve"> (average of precision and recall)</w:t>
      </w:r>
      <w:r w:rsidR="2382C352" w:rsidRPr="00DF2D50">
        <w:rPr>
          <w:rFonts w:ascii="Times New Roman" w:hAnsi="Times New Roman" w:cs="Times New Roman"/>
        </w:rPr>
        <w:t>, and support</w:t>
      </w:r>
      <w:r w:rsidR="009137F1">
        <w:rPr>
          <w:rFonts w:ascii="Times New Roman" w:hAnsi="Times New Roman" w:cs="Times New Roman"/>
        </w:rPr>
        <w:t xml:space="preserve"> (number of incidences in each class)</w:t>
      </w:r>
      <w:r w:rsidR="2382C352" w:rsidRPr="00DF2D50">
        <w:rPr>
          <w:rFonts w:ascii="Times New Roman" w:hAnsi="Times New Roman" w:cs="Times New Roman"/>
        </w:rPr>
        <w:t xml:space="preserve">. The baseline model, Logistic Regression, </w:t>
      </w:r>
      <w:r w:rsidR="5A8839A9" w:rsidRPr="00DF2D50">
        <w:rPr>
          <w:rFonts w:ascii="Times New Roman" w:hAnsi="Times New Roman" w:cs="Times New Roman"/>
        </w:rPr>
        <w:t>had precision, recall, and F-1 scores of 1.00</w:t>
      </w:r>
      <w:r>
        <w:rPr>
          <w:rFonts w:ascii="Times New Roman" w:hAnsi="Times New Roman" w:cs="Times New Roman"/>
        </w:rPr>
        <w:t>0</w:t>
      </w:r>
      <w:r w:rsidR="5A8839A9" w:rsidRPr="00DF2D50">
        <w:rPr>
          <w:rFonts w:ascii="Times New Roman" w:hAnsi="Times New Roman" w:cs="Times New Roman"/>
        </w:rPr>
        <w:t xml:space="preserve">, and had </w:t>
      </w:r>
      <w:r w:rsidR="008854F2" w:rsidRPr="00DF2D50">
        <w:rPr>
          <w:rFonts w:ascii="Times New Roman" w:hAnsi="Times New Roman" w:cs="Times New Roman"/>
        </w:rPr>
        <w:t>81</w:t>
      </w:r>
      <w:r w:rsidR="5A8839A9" w:rsidRPr="00DF2D50">
        <w:rPr>
          <w:rFonts w:ascii="Times New Roman" w:hAnsi="Times New Roman" w:cs="Times New Roman"/>
        </w:rPr>
        <w:t xml:space="preserve"> and </w:t>
      </w:r>
      <w:r w:rsidR="008854F2" w:rsidRPr="00DF2D50">
        <w:rPr>
          <w:rFonts w:ascii="Times New Roman" w:hAnsi="Times New Roman" w:cs="Times New Roman"/>
        </w:rPr>
        <w:t>287</w:t>
      </w:r>
      <w:r w:rsidR="5A8839A9" w:rsidRPr="00DF2D50">
        <w:rPr>
          <w:rFonts w:ascii="Times New Roman" w:hAnsi="Times New Roman" w:cs="Times New Roman"/>
        </w:rPr>
        <w:t xml:space="preserve"> for support of cluster 0 and 1. The alternative model, Random Forest Classifier, had precision of </w:t>
      </w:r>
      <w:r w:rsidR="00D51602" w:rsidRPr="00DF2D50">
        <w:rPr>
          <w:rFonts w:ascii="Times New Roman" w:hAnsi="Times New Roman" w:cs="Times New Roman"/>
        </w:rPr>
        <w:t>0.99</w:t>
      </w:r>
      <w:r>
        <w:rPr>
          <w:rFonts w:ascii="Times New Roman" w:hAnsi="Times New Roman" w:cs="Times New Roman"/>
        </w:rPr>
        <w:t>3</w:t>
      </w:r>
      <w:r w:rsidR="5A8839A9" w:rsidRPr="00DF2D50">
        <w:rPr>
          <w:rFonts w:ascii="Times New Roman" w:hAnsi="Times New Roman" w:cs="Times New Roman"/>
        </w:rPr>
        <w:t xml:space="preserve">, recall </w:t>
      </w:r>
      <w:r w:rsidR="00AC34FF">
        <w:rPr>
          <w:rFonts w:ascii="Times New Roman" w:hAnsi="Times New Roman" w:cs="Times New Roman"/>
        </w:rPr>
        <w:t>of 1.00</w:t>
      </w:r>
      <w:r>
        <w:rPr>
          <w:rFonts w:ascii="Times New Roman" w:hAnsi="Times New Roman" w:cs="Times New Roman"/>
        </w:rPr>
        <w:t>0</w:t>
      </w:r>
      <w:r w:rsidR="00AC34FF">
        <w:rPr>
          <w:rFonts w:ascii="Times New Roman" w:hAnsi="Times New Roman" w:cs="Times New Roman"/>
        </w:rPr>
        <w:t xml:space="preserve">, </w:t>
      </w:r>
      <w:r w:rsidR="00D51602" w:rsidRPr="00DF2D50">
        <w:rPr>
          <w:rFonts w:ascii="Times New Roman" w:hAnsi="Times New Roman" w:cs="Times New Roman"/>
        </w:rPr>
        <w:t xml:space="preserve">and F-1 </w:t>
      </w:r>
      <w:r w:rsidR="5A8839A9" w:rsidRPr="00DF2D50">
        <w:rPr>
          <w:rFonts w:ascii="Times New Roman" w:hAnsi="Times New Roman" w:cs="Times New Roman"/>
        </w:rPr>
        <w:t xml:space="preserve">of </w:t>
      </w:r>
      <w:r w:rsidR="00AC34FF">
        <w:rPr>
          <w:rFonts w:ascii="Times New Roman" w:hAnsi="Times New Roman" w:cs="Times New Roman"/>
        </w:rPr>
        <w:t>0.99</w:t>
      </w:r>
      <w:r>
        <w:rPr>
          <w:rFonts w:ascii="Times New Roman" w:hAnsi="Times New Roman" w:cs="Times New Roman"/>
        </w:rPr>
        <w:t>6</w:t>
      </w:r>
      <w:r w:rsidR="5C2B31B8" w:rsidRPr="00DF2D50">
        <w:rPr>
          <w:rFonts w:ascii="Times New Roman" w:hAnsi="Times New Roman" w:cs="Times New Roman"/>
        </w:rPr>
        <w:t xml:space="preserve">, and had </w:t>
      </w:r>
      <w:r w:rsidR="00D51602" w:rsidRPr="00DF2D50">
        <w:rPr>
          <w:rFonts w:ascii="Times New Roman" w:hAnsi="Times New Roman" w:cs="Times New Roman"/>
        </w:rPr>
        <w:t>81</w:t>
      </w:r>
      <w:r w:rsidR="5C2B31B8" w:rsidRPr="00DF2D50">
        <w:rPr>
          <w:rFonts w:ascii="Times New Roman" w:hAnsi="Times New Roman" w:cs="Times New Roman"/>
        </w:rPr>
        <w:t xml:space="preserve"> and </w:t>
      </w:r>
      <w:r w:rsidR="00D51602" w:rsidRPr="00DF2D50">
        <w:rPr>
          <w:rFonts w:ascii="Times New Roman" w:hAnsi="Times New Roman" w:cs="Times New Roman"/>
        </w:rPr>
        <w:t>287</w:t>
      </w:r>
      <w:r w:rsidR="5C2B31B8" w:rsidRPr="00DF2D50">
        <w:rPr>
          <w:rFonts w:ascii="Times New Roman" w:hAnsi="Times New Roman" w:cs="Times New Roman"/>
        </w:rPr>
        <w:t xml:space="preserve"> for support of cluster 0 and 1. </w:t>
      </w:r>
      <w:r w:rsidR="00D15A7C" w:rsidRPr="00DF2D50">
        <w:rPr>
          <w:rFonts w:ascii="Times New Roman" w:hAnsi="Times New Roman" w:cs="Times New Roman"/>
        </w:rPr>
        <w:t xml:space="preserve">The documentation for computing each of these evaluation measures was </w:t>
      </w:r>
      <w:r w:rsidR="004E2141" w:rsidRPr="00DF2D50">
        <w:rPr>
          <w:rFonts w:ascii="Times New Roman" w:hAnsi="Times New Roman" w:cs="Times New Roman"/>
          <w:i/>
          <w:iCs/>
        </w:rPr>
        <w:t>Evaluation Metrics – RDD-based API</w:t>
      </w:r>
      <w:r w:rsidR="004E2141" w:rsidRPr="00DF2D50">
        <w:rPr>
          <w:rFonts w:ascii="Times New Roman" w:hAnsi="Times New Roman" w:cs="Times New Roman"/>
        </w:rPr>
        <w:t xml:space="preserve"> from the Apache Spark documentation </w:t>
      </w:r>
      <w:r w:rsidR="00C83C4E">
        <w:rPr>
          <w:rFonts w:ascii="Times New Roman" w:hAnsi="Times New Roman" w:cs="Times New Roman"/>
        </w:rPr>
        <w:t>s</w:t>
      </w:r>
      <w:r w:rsidR="004E2141" w:rsidRPr="00DF2D50">
        <w:rPr>
          <w:rFonts w:ascii="Times New Roman" w:hAnsi="Times New Roman" w:cs="Times New Roman"/>
        </w:rPr>
        <w:t xml:space="preserve">ite. </w:t>
      </w:r>
      <w:r w:rsidR="5C2B31B8" w:rsidRPr="00DF2D50">
        <w:rPr>
          <w:rFonts w:ascii="Times New Roman" w:hAnsi="Times New Roman" w:cs="Times New Roman"/>
        </w:rPr>
        <w:t xml:space="preserve">Based on these evaluation measures, the Logistic Regression model slightly outperformed the Random Forest Classifier, but overall, the two models were very accurate. </w:t>
      </w:r>
      <w:r w:rsidR="1DF66A98" w:rsidRPr="00DF2D50">
        <w:rPr>
          <w:rFonts w:ascii="Times New Roman" w:hAnsi="Times New Roman" w:cs="Times New Roman"/>
        </w:rPr>
        <w:t xml:space="preserve">Comparing the models by their run times, </w:t>
      </w:r>
      <w:r w:rsidR="006900B6" w:rsidRPr="00DF2D50">
        <w:rPr>
          <w:rFonts w:ascii="Times New Roman" w:hAnsi="Times New Roman" w:cs="Times New Roman"/>
        </w:rPr>
        <w:t xml:space="preserve">the Logistic Regression model ran in </w:t>
      </w:r>
      <w:r w:rsidR="002D7269" w:rsidRPr="00DF2D50">
        <w:rPr>
          <w:rFonts w:ascii="Times New Roman" w:hAnsi="Times New Roman" w:cs="Times New Roman"/>
        </w:rPr>
        <w:t>49.14</w:t>
      </w:r>
      <w:r w:rsidR="006900B6" w:rsidRPr="00DF2D50">
        <w:rPr>
          <w:rFonts w:ascii="Times New Roman" w:hAnsi="Times New Roman" w:cs="Times New Roman"/>
        </w:rPr>
        <w:t xml:space="preserve"> seconds while the Random Forest Classifier ran in </w:t>
      </w:r>
      <w:r w:rsidR="00CE236A" w:rsidRPr="00DF2D50">
        <w:rPr>
          <w:rFonts w:ascii="Times New Roman" w:hAnsi="Times New Roman" w:cs="Times New Roman"/>
        </w:rPr>
        <w:t>47.09</w:t>
      </w:r>
      <w:r w:rsidR="006900B6" w:rsidRPr="00DF2D50">
        <w:rPr>
          <w:rFonts w:ascii="Times New Roman" w:hAnsi="Times New Roman" w:cs="Times New Roman"/>
        </w:rPr>
        <w:t xml:space="preserve"> seconds, </w:t>
      </w:r>
      <w:r w:rsidR="004700D1" w:rsidRPr="00DF2D50">
        <w:rPr>
          <w:rFonts w:ascii="Times New Roman" w:hAnsi="Times New Roman" w:cs="Times New Roman"/>
        </w:rPr>
        <w:t xml:space="preserve">so the Random Forest Classifier was just slightly faster to run. Comparing the two models’ </w:t>
      </w:r>
      <w:r w:rsidR="00A720D0" w:rsidRPr="00DF2D50">
        <w:rPr>
          <w:rFonts w:ascii="Times New Roman" w:hAnsi="Times New Roman" w:cs="Times New Roman"/>
        </w:rPr>
        <w:t xml:space="preserve">confusion matrices, the </w:t>
      </w:r>
      <w:r w:rsidR="005D6504" w:rsidRPr="00DF2D50">
        <w:rPr>
          <w:rFonts w:ascii="Times New Roman" w:hAnsi="Times New Roman" w:cs="Times New Roman"/>
        </w:rPr>
        <w:t>L</w:t>
      </w:r>
      <w:r w:rsidR="00A720D0" w:rsidRPr="00DF2D50">
        <w:rPr>
          <w:rFonts w:ascii="Times New Roman" w:hAnsi="Times New Roman" w:cs="Times New Roman"/>
        </w:rPr>
        <w:t xml:space="preserve">ogistic </w:t>
      </w:r>
      <w:r w:rsidR="005D6504" w:rsidRPr="00DF2D50">
        <w:rPr>
          <w:rFonts w:ascii="Times New Roman" w:hAnsi="Times New Roman" w:cs="Times New Roman"/>
        </w:rPr>
        <w:t>R</w:t>
      </w:r>
      <w:r w:rsidR="00A720D0" w:rsidRPr="00DF2D50">
        <w:rPr>
          <w:rFonts w:ascii="Times New Roman" w:hAnsi="Times New Roman" w:cs="Times New Roman"/>
        </w:rPr>
        <w:t xml:space="preserve">egression model identified zero false positives or negatives, and the </w:t>
      </w:r>
      <w:r w:rsidR="005D6504" w:rsidRPr="00DF2D50">
        <w:rPr>
          <w:rFonts w:ascii="Times New Roman" w:hAnsi="Times New Roman" w:cs="Times New Roman"/>
        </w:rPr>
        <w:t xml:space="preserve">Random Forest Classifier model identified </w:t>
      </w:r>
      <w:r w:rsidR="00102393" w:rsidRPr="00DF2D50">
        <w:rPr>
          <w:rFonts w:ascii="Times New Roman" w:hAnsi="Times New Roman" w:cs="Times New Roman"/>
        </w:rPr>
        <w:t xml:space="preserve">two false positives. </w:t>
      </w:r>
      <w:r w:rsidR="007D5F5A" w:rsidRPr="00DF2D50">
        <w:rPr>
          <w:rFonts w:ascii="Times New Roman" w:hAnsi="Times New Roman" w:cs="Times New Roman"/>
        </w:rPr>
        <w:t>Thus, each model had minimal misclassifications, but the Logistic Regression model was able to correctly classify all customers</w:t>
      </w:r>
      <w:r w:rsidR="008111CD" w:rsidRPr="00DF2D50">
        <w:rPr>
          <w:rFonts w:ascii="Times New Roman" w:hAnsi="Times New Roman" w:cs="Times New Roman"/>
        </w:rPr>
        <w:t xml:space="preserve">. </w:t>
      </w:r>
    </w:p>
    <w:p w14:paraId="6397F929" w14:textId="0EEF4140" w:rsidR="008A1B7E" w:rsidRPr="00DF2D50" w:rsidRDefault="00713500" w:rsidP="00C85920">
      <w:pPr>
        <w:keepNext/>
        <w:jc w:val="center"/>
        <w:rPr>
          <w:rFonts w:ascii="Times New Roman" w:hAnsi="Times New Roman" w:cs="Times New Roman"/>
        </w:rPr>
      </w:pPr>
      <w:r w:rsidRPr="00DF2D50">
        <w:rPr>
          <w:rFonts w:ascii="Times New Roman" w:hAnsi="Times New Roman" w:cs="Times New Roman"/>
          <w:noProof/>
        </w:rPr>
        <w:drawing>
          <wp:anchor distT="0" distB="0" distL="114300" distR="114300" simplePos="0" relativeHeight="251649024" behindDoc="0" locked="0" layoutInCell="1" allowOverlap="1" wp14:anchorId="127E64DF" wp14:editId="0512F182">
            <wp:simplePos x="0" y="0"/>
            <wp:positionH relativeFrom="column">
              <wp:posOffset>248920</wp:posOffset>
            </wp:positionH>
            <wp:positionV relativeFrom="paragraph">
              <wp:posOffset>-6119</wp:posOffset>
            </wp:positionV>
            <wp:extent cx="2426335" cy="2065655"/>
            <wp:effectExtent l="0" t="0" r="0" b="0"/>
            <wp:wrapSquare wrapText="bothSides"/>
            <wp:docPr id="5" name="Content Placeholder 4">
              <a:extLst xmlns:a="http://schemas.openxmlformats.org/drawingml/2006/main">
                <a:ext uri="{FF2B5EF4-FFF2-40B4-BE49-F238E27FC236}">
                  <a16:creationId xmlns:a16="http://schemas.microsoft.com/office/drawing/2014/main" id="{6A66FE15-D8C2-2042-9923-E9C10CD11F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A66FE15-D8C2-2042-9923-E9C10CD11F9B}"/>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6335" cy="2065655"/>
                    </a:xfrm>
                    <a:prstGeom prst="rect">
                      <a:avLst/>
                    </a:prstGeom>
                  </pic:spPr>
                </pic:pic>
              </a:graphicData>
            </a:graphic>
          </wp:anchor>
        </w:drawing>
      </w:r>
    </w:p>
    <w:p w14:paraId="0E308871" w14:textId="77777777" w:rsidR="00D74EE2" w:rsidRPr="00DF2D50" w:rsidRDefault="00D74EE2">
      <w:pPr>
        <w:rPr>
          <w:rFonts w:ascii="Times New Roman" w:hAnsi="Times New Roman" w:cs="Times New Roman"/>
        </w:rPr>
      </w:pPr>
    </w:p>
    <w:p w14:paraId="3487928A" w14:textId="77777777" w:rsidR="00BE0677" w:rsidRDefault="00BE0677">
      <w:pPr>
        <w:rPr>
          <w:rFonts w:ascii="Times New Roman" w:hAnsi="Times New Roman" w:cs="Times New Roman"/>
          <w:b/>
          <w:bCs/>
        </w:rPr>
      </w:pPr>
    </w:p>
    <w:p w14:paraId="30C5FBBD" w14:textId="77777777" w:rsidR="00BE0677" w:rsidRDefault="00BE0677">
      <w:pPr>
        <w:rPr>
          <w:rFonts w:ascii="Times New Roman" w:hAnsi="Times New Roman" w:cs="Times New Roman"/>
          <w:b/>
          <w:bCs/>
        </w:rPr>
      </w:pPr>
    </w:p>
    <w:p w14:paraId="0222BFD3" w14:textId="77777777" w:rsidR="00BE0677" w:rsidRDefault="00BE0677">
      <w:pPr>
        <w:rPr>
          <w:rFonts w:ascii="Times New Roman" w:hAnsi="Times New Roman" w:cs="Times New Roman"/>
          <w:b/>
          <w:bCs/>
        </w:rPr>
      </w:pPr>
    </w:p>
    <w:p w14:paraId="64579C83" w14:textId="2CE9B666" w:rsidR="00BE0677" w:rsidRDefault="00BE0677">
      <w:pPr>
        <w:rPr>
          <w:rFonts w:ascii="Times New Roman" w:hAnsi="Times New Roman" w:cs="Times New Roman"/>
          <w:b/>
          <w:bCs/>
        </w:rPr>
      </w:pPr>
    </w:p>
    <w:p w14:paraId="5CE0F919" w14:textId="4FB18D75" w:rsidR="00941DC8" w:rsidRDefault="00713500">
      <w:pPr>
        <w:rPr>
          <w:rFonts w:ascii="Times New Roman" w:hAnsi="Times New Roman" w:cs="Times New Roman"/>
          <w:b/>
          <w:bCs/>
        </w:rPr>
      </w:pPr>
      <w:r>
        <w:rPr>
          <w:noProof/>
        </w:rPr>
        <mc:AlternateContent>
          <mc:Choice Requires="wps">
            <w:drawing>
              <wp:anchor distT="0" distB="0" distL="114300" distR="114300" simplePos="0" relativeHeight="251663360" behindDoc="0" locked="0" layoutInCell="1" allowOverlap="1" wp14:anchorId="17CC1DFD" wp14:editId="09C2BE95">
                <wp:simplePos x="0" y="0"/>
                <wp:positionH relativeFrom="column">
                  <wp:posOffset>186055</wp:posOffset>
                </wp:positionH>
                <wp:positionV relativeFrom="paragraph">
                  <wp:posOffset>249555</wp:posOffset>
                </wp:positionV>
                <wp:extent cx="2426335" cy="635"/>
                <wp:effectExtent l="0" t="0" r="0" b="0"/>
                <wp:wrapSquare wrapText="bothSides"/>
                <wp:docPr id="923004381" name="Text Box 1"/>
                <wp:cNvGraphicFramePr/>
                <a:graphic xmlns:a="http://schemas.openxmlformats.org/drawingml/2006/main">
                  <a:graphicData uri="http://schemas.microsoft.com/office/word/2010/wordprocessingShape">
                    <wps:wsp>
                      <wps:cNvSpPr txBox="1"/>
                      <wps:spPr>
                        <a:xfrm>
                          <a:off x="0" y="0"/>
                          <a:ext cx="2426335" cy="635"/>
                        </a:xfrm>
                        <a:prstGeom prst="rect">
                          <a:avLst/>
                        </a:prstGeom>
                        <a:solidFill>
                          <a:prstClr val="white"/>
                        </a:solidFill>
                        <a:ln>
                          <a:noFill/>
                        </a:ln>
                      </wps:spPr>
                      <wps:txbx>
                        <w:txbxContent>
                          <w:p w14:paraId="6BBBB16E" w14:textId="70F5CAA8"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w:t>
                            </w:r>
                            <w:r>
                              <w:rPr>
                                <w:sz w:val="20"/>
                                <w:szCs w:val="20"/>
                              </w:rPr>
                              <w:t xml:space="preserve"> 4</w:t>
                            </w:r>
                            <w:r w:rsidRPr="00BE0677">
                              <w:rPr>
                                <w:sz w:val="20"/>
                                <w:szCs w:val="20"/>
                              </w:rPr>
                              <w:t>: Confusion Matrix for Logistic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C1DFD" id="_x0000_t202" coordsize="21600,21600" o:spt="202" path="m,l,21600r21600,l21600,xe">
                <v:stroke joinstyle="miter"/>
                <v:path gradientshapeok="t" o:connecttype="rect"/>
              </v:shapetype>
              <v:shape id="Text Box 1" o:spid="_x0000_s1026" type="#_x0000_t202" style="position:absolute;margin-left:14.65pt;margin-top:19.65pt;width:191.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ufFQIAADgEAAAOAAAAZHJzL2Uyb0RvYy54bWysU8Fu2zAMvQ/YPwi6L07SrR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Dn/OL+9ufnEmaTcLQWEkV2POvThq4KGxaDgSJokqsRp&#10;60NfOpbETh5MXW5qY+JPTKwNspMg/dqqDmoA/63K2FhrIZ7qAeNOdp0jRqHbd8NweyjPNDNCbwfv&#10;5KamRlvhw5NA0p/GJE+HR1q0gbbgMEScVYA//7Yf60kWynLWkp8K7n8cBSrOzDdLgkXzjQGOwX4M&#10;7LFZA404o9fiZArpAAYzhhqheSGrr2IXSgkrqVfBwxiuQ+9qeipSrVapiCzmRNjanZMReiT0uXsR&#10;6AY5Aqn4AKPTRP5Glb426eJWx0AUJ8kioT2LA89kzyT68JSi/1//p6rrg1/+AgAA//8DAFBLAwQU&#10;AAYACAAAACEA9VhJvt8AAAAIAQAADwAAAGRycy9kb3ducmV2LnhtbEyPMU/DMBCFdyT+g3VILIg6&#10;aaIKQpyqqmCgS0XowubG1zgQnyPbacO/x5nKdLp7T+++V64n07MzOt9ZEpAuEmBIjVUdtQIOn2+P&#10;T8B8kKRkbwkF/KKHdXV7U8pC2Qt94LkOLYsh5AspQIcwFJz7RqORfmEHpKidrDMyxNW1XDl5ieGm&#10;58skWXEjO4oftBxwq7H5qUcjYJ9/7fXDeHrdbfLMvR/G7eq7rYW4v5s2L8ACTuFqhhk/okMVmY52&#10;JOVZL2D5nEWngGyeUc/TNAd2nA858Krk/wtUfwAAAP//AwBQSwECLQAUAAYACAAAACEAtoM4kv4A&#10;AADhAQAAEwAAAAAAAAAAAAAAAAAAAAAAW0NvbnRlbnRfVHlwZXNdLnhtbFBLAQItABQABgAIAAAA&#10;IQA4/SH/1gAAAJQBAAALAAAAAAAAAAAAAAAAAC8BAABfcmVscy8ucmVsc1BLAQItABQABgAIAAAA&#10;IQCqmgufFQIAADgEAAAOAAAAAAAAAAAAAAAAAC4CAABkcnMvZTJvRG9jLnhtbFBLAQItABQABgAI&#10;AAAAIQD1WEm+3wAAAAgBAAAPAAAAAAAAAAAAAAAAAG8EAABkcnMvZG93bnJldi54bWxQSwUGAAAA&#10;AAQABADzAAAAewUAAAAA&#10;" stroked="f">
                <v:textbox style="mso-fit-shape-to-text:t" inset="0,0,0,0">
                  <w:txbxContent>
                    <w:p w14:paraId="6BBBB16E" w14:textId="70F5CAA8"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w:t>
                      </w:r>
                      <w:r>
                        <w:rPr>
                          <w:sz w:val="20"/>
                          <w:szCs w:val="20"/>
                        </w:rPr>
                        <w:t xml:space="preserve"> 4</w:t>
                      </w:r>
                      <w:r w:rsidRPr="00BE0677">
                        <w:rPr>
                          <w:sz w:val="20"/>
                          <w:szCs w:val="20"/>
                        </w:rPr>
                        <w:t>: Confusion Matrix for Logistic Regression Model</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4155652" wp14:editId="5AAD8A13">
                <wp:simplePos x="0" y="0"/>
                <wp:positionH relativeFrom="column">
                  <wp:posOffset>2908300</wp:posOffset>
                </wp:positionH>
                <wp:positionV relativeFrom="paragraph">
                  <wp:posOffset>223520</wp:posOffset>
                </wp:positionV>
                <wp:extent cx="2426335" cy="635"/>
                <wp:effectExtent l="0" t="0" r="0" b="0"/>
                <wp:wrapSquare wrapText="bothSides"/>
                <wp:docPr id="80348190" name="Text Box 1"/>
                <wp:cNvGraphicFramePr/>
                <a:graphic xmlns:a="http://schemas.openxmlformats.org/drawingml/2006/main">
                  <a:graphicData uri="http://schemas.microsoft.com/office/word/2010/wordprocessingShape">
                    <wps:wsp>
                      <wps:cNvSpPr txBox="1"/>
                      <wps:spPr>
                        <a:xfrm>
                          <a:off x="0" y="0"/>
                          <a:ext cx="2426335" cy="635"/>
                        </a:xfrm>
                        <a:prstGeom prst="rect">
                          <a:avLst/>
                        </a:prstGeom>
                        <a:solidFill>
                          <a:prstClr val="white"/>
                        </a:solidFill>
                        <a:ln>
                          <a:noFill/>
                        </a:ln>
                      </wps:spPr>
                      <wps:txbx>
                        <w:txbxContent>
                          <w:p w14:paraId="723B1DE6" w14:textId="570C8A52"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 5: Confusion Matrix for Random Forest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55652" id="_x0000_s1027" type="#_x0000_t202" style="position:absolute;margin-left:229pt;margin-top:17.6pt;width:191.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ebGA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x/ntzc0nziTFbsmgGtn1qkMfvipoWDQKjsRJgkqc&#10;tj70qWNK7OTB6HKjjYk/MbA2yE6C+GtrHdRQ/LcsY2OuhXirLxg92XWOaIVu3zFdvppxD+WZRkfo&#10;VeGd3GjqtxU+PAkkGdC0JO3wSEdloC04DBZnNeDPv/ljPrFDUc5aklXB/Y+jQMWZ+WaJt6jB0cDR&#10;2I+GPTZroElntDROJpMuYDCjWSE0L6T4VexCIWEl9Sp4GM116MVNGyPVapWSSGlOhK3dORlLj7g+&#10;dy8C3cBKIDIfYBScyN+Q0+cmetzqGAjpxFzEtUdxgJtUmrgfNiquwev/lHXd++UvAAAA//8DAFBL&#10;AwQUAAYACAAAACEA1k/QV+EAAAAJAQAADwAAAGRycy9kb3ducmV2LnhtbEyPwU7DMBBE70j8g7VI&#10;XBB12qRVlMapqgoOcKkIvfTmxts4EK8j22nD3+Oe4Dg7o9k35WYyPbug850lAfNZAgypsaqjVsDh&#10;8/U5B+aDJCV7SyjgBz1sqvu7UhbKXukDL3VoWSwhX0gBOoSh4Nw3Go30MzsgRe9snZEhStdy5eQ1&#10;lpueL5JkxY3sKH7QcsCdxua7Ho2AfXbc66fx/PK+zVL3dhh3q6+2FuLxYdqugQWcwl8YbvgRHarI&#10;dLIjKc96Adkyj1uCgHS5ABYDeZbMgZ1uhxR4VfL/C6pfAAAA//8DAFBLAQItABQABgAIAAAAIQC2&#10;gziS/gAAAOEBAAATAAAAAAAAAAAAAAAAAAAAAABbQ29udGVudF9UeXBlc10ueG1sUEsBAi0AFAAG&#10;AAgAAAAhADj9If/WAAAAlAEAAAsAAAAAAAAAAAAAAAAALwEAAF9yZWxzLy5yZWxzUEsBAi0AFAAG&#10;AAgAAAAhAIZod5sYAgAAPwQAAA4AAAAAAAAAAAAAAAAALgIAAGRycy9lMm9Eb2MueG1sUEsBAi0A&#10;FAAGAAgAAAAhANZP0FfhAAAACQEAAA8AAAAAAAAAAAAAAAAAcgQAAGRycy9kb3ducmV2LnhtbFBL&#10;BQYAAAAABAAEAPMAAACABQAAAAA=&#10;" stroked="f">
                <v:textbox style="mso-fit-shape-to-text:t" inset="0,0,0,0">
                  <w:txbxContent>
                    <w:p w14:paraId="723B1DE6" w14:textId="570C8A52" w:rsidR="00BE0677" w:rsidRPr="00BE0677" w:rsidRDefault="00BE0677" w:rsidP="00BE0677">
                      <w:pPr>
                        <w:pStyle w:val="Caption"/>
                        <w:jc w:val="center"/>
                        <w:rPr>
                          <w:rFonts w:ascii="Times New Roman" w:hAnsi="Times New Roman" w:cs="Times New Roman"/>
                          <w:sz w:val="20"/>
                          <w:szCs w:val="20"/>
                        </w:rPr>
                      </w:pPr>
                      <w:r w:rsidRPr="00BE0677">
                        <w:rPr>
                          <w:sz w:val="20"/>
                          <w:szCs w:val="20"/>
                        </w:rPr>
                        <w:t>Figure 5: Confusion Matrix for Random Forest Classifier</w:t>
                      </w:r>
                    </w:p>
                  </w:txbxContent>
                </v:textbox>
                <w10:wrap type="square"/>
              </v:shape>
            </w:pict>
          </mc:Fallback>
        </mc:AlternateContent>
      </w:r>
    </w:p>
    <w:p w14:paraId="326266DB" w14:textId="57040145" w:rsidR="00941DC8" w:rsidRDefault="00941DC8">
      <w:pPr>
        <w:rPr>
          <w:rFonts w:ascii="Times New Roman" w:hAnsi="Times New Roman" w:cs="Times New Roman"/>
          <w:b/>
          <w:bCs/>
        </w:rPr>
      </w:pPr>
    </w:p>
    <w:p w14:paraId="1ED69151" w14:textId="77777777" w:rsidR="00991582" w:rsidRPr="00E65518" w:rsidRDefault="00991582">
      <w:pPr>
        <w:rPr>
          <w:rFonts w:ascii="Times New Roman" w:hAnsi="Times New Roman" w:cs="Times New Roman"/>
        </w:rPr>
      </w:pPr>
      <w:r>
        <w:rPr>
          <w:rFonts w:ascii="Times New Roman" w:hAnsi="Times New Roman" w:cs="Times New Roman"/>
        </w:rPr>
        <w:lastRenderedPageBreak/>
        <w:t xml:space="preserve">Following the creation of the initial models, the models were used in 3-fold cross validation to compare the two models to one another. Using the 3-folds to compute the F1 score of the two models, the following results were acquired. </w:t>
      </w:r>
    </w:p>
    <w:p w14:paraId="1E789588" w14:textId="21AA6DF6" w:rsidR="00991582" w:rsidRPr="00991582" w:rsidRDefault="00991582" w:rsidP="00991582">
      <w:pPr>
        <w:pStyle w:val="Caption"/>
        <w:keepNext/>
        <w:jc w:val="center"/>
        <w:rPr>
          <w:sz w:val="20"/>
          <w:szCs w:val="20"/>
        </w:rPr>
      </w:pPr>
      <w:r w:rsidRPr="00991582">
        <w:rPr>
          <w:sz w:val="20"/>
          <w:szCs w:val="20"/>
        </w:rPr>
        <w:t xml:space="preserve">Table </w:t>
      </w:r>
      <w:r w:rsidRPr="00991582">
        <w:rPr>
          <w:sz w:val="20"/>
          <w:szCs w:val="20"/>
        </w:rPr>
        <w:fldChar w:fldCharType="begin"/>
      </w:r>
      <w:r w:rsidRPr="00991582">
        <w:rPr>
          <w:sz w:val="20"/>
          <w:szCs w:val="20"/>
        </w:rPr>
        <w:instrText xml:space="preserve"> SEQ Table \* ARABIC </w:instrText>
      </w:r>
      <w:r w:rsidRPr="00991582">
        <w:rPr>
          <w:sz w:val="20"/>
          <w:szCs w:val="20"/>
        </w:rPr>
        <w:fldChar w:fldCharType="separate"/>
      </w:r>
      <w:r w:rsidRPr="00991582">
        <w:rPr>
          <w:noProof/>
          <w:sz w:val="20"/>
          <w:szCs w:val="20"/>
        </w:rPr>
        <w:t>1</w:t>
      </w:r>
      <w:r w:rsidRPr="00991582">
        <w:rPr>
          <w:sz w:val="20"/>
          <w:szCs w:val="20"/>
        </w:rPr>
        <w:fldChar w:fldCharType="end"/>
      </w:r>
      <w:r w:rsidRPr="00991582">
        <w:rPr>
          <w:sz w:val="20"/>
          <w:szCs w:val="20"/>
        </w:rPr>
        <w:t>: F1 Scores computed using 3-fold Cross Validation</w:t>
      </w:r>
    </w:p>
    <w:tbl>
      <w:tblPr>
        <w:tblStyle w:val="TableGrid"/>
        <w:tblW w:w="0" w:type="auto"/>
        <w:tblLook w:val="04A0" w:firstRow="1" w:lastRow="0" w:firstColumn="1" w:lastColumn="0" w:noHBand="0" w:noVBand="1"/>
      </w:tblPr>
      <w:tblGrid>
        <w:gridCol w:w="4675"/>
        <w:gridCol w:w="4675"/>
      </w:tblGrid>
      <w:tr w:rsidR="00991582" w14:paraId="11AEDC5D" w14:textId="77777777" w:rsidTr="00991582">
        <w:tc>
          <w:tcPr>
            <w:tcW w:w="4675" w:type="dxa"/>
          </w:tcPr>
          <w:p w14:paraId="2DC6600A" w14:textId="7CA04DBF" w:rsidR="00991582" w:rsidRDefault="00991582" w:rsidP="00713500">
            <w:pPr>
              <w:jc w:val="center"/>
              <w:rPr>
                <w:rFonts w:ascii="Times New Roman" w:hAnsi="Times New Roman" w:cs="Times New Roman"/>
              </w:rPr>
            </w:pPr>
            <w:r>
              <w:rPr>
                <w:rFonts w:ascii="Times New Roman" w:hAnsi="Times New Roman" w:cs="Times New Roman"/>
              </w:rPr>
              <w:t>Logistic Regression Model</w:t>
            </w:r>
          </w:p>
        </w:tc>
        <w:tc>
          <w:tcPr>
            <w:tcW w:w="4675" w:type="dxa"/>
          </w:tcPr>
          <w:p w14:paraId="2E5F1B80" w14:textId="5E56285D" w:rsidR="00991582" w:rsidRDefault="00991582" w:rsidP="00713500">
            <w:pPr>
              <w:jc w:val="center"/>
              <w:rPr>
                <w:rFonts w:ascii="Times New Roman" w:hAnsi="Times New Roman" w:cs="Times New Roman"/>
              </w:rPr>
            </w:pPr>
            <w:r>
              <w:rPr>
                <w:rFonts w:ascii="Times New Roman" w:hAnsi="Times New Roman" w:cs="Times New Roman"/>
              </w:rPr>
              <w:t>Random Forest Classifier Model</w:t>
            </w:r>
          </w:p>
        </w:tc>
      </w:tr>
      <w:tr w:rsidR="00991582" w14:paraId="348165E3" w14:textId="77777777" w:rsidTr="00991582">
        <w:tc>
          <w:tcPr>
            <w:tcW w:w="4675" w:type="dxa"/>
          </w:tcPr>
          <w:p w14:paraId="7C488D9C" w14:textId="6CE174FC" w:rsidR="00991582" w:rsidRDefault="00991582">
            <w:pPr>
              <w:rPr>
                <w:rFonts w:ascii="Times New Roman" w:hAnsi="Times New Roman" w:cs="Times New Roman"/>
              </w:rPr>
            </w:pPr>
            <w:r>
              <w:rPr>
                <w:rFonts w:ascii="Times New Roman" w:hAnsi="Times New Roman" w:cs="Times New Roman"/>
              </w:rPr>
              <w:t>1.0000</w:t>
            </w:r>
          </w:p>
        </w:tc>
        <w:tc>
          <w:tcPr>
            <w:tcW w:w="4675" w:type="dxa"/>
          </w:tcPr>
          <w:p w14:paraId="066D91DC" w14:textId="7489362B" w:rsidR="00991582" w:rsidRDefault="00991582">
            <w:pPr>
              <w:rPr>
                <w:rFonts w:ascii="Times New Roman" w:hAnsi="Times New Roman" w:cs="Times New Roman"/>
              </w:rPr>
            </w:pPr>
            <w:r>
              <w:rPr>
                <w:rFonts w:ascii="Times New Roman" w:hAnsi="Times New Roman" w:cs="Times New Roman"/>
              </w:rPr>
              <w:t>0.9980</w:t>
            </w:r>
          </w:p>
        </w:tc>
      </w:tr>
      <w:tr w:rsidR="00991582" w14:paraId="5F7E0A17" w14:textId="77777777" w:rsidTr="00991582">
        <w:tc>
          <w:tcPr>
            <w:tcW w:w="4675" w:type="dxa"/>
          </w:tcPr>
          <w:p w14:paraId="632E7B72" w14:textId="6D61B65B" w:rsidR="00991582" w:rsidRDefault="00991582">
            <w:pPr>
              <w:rPr>
                <w:rFonts w:ascii="Times New Roman" w:hAnsi="Times New Roman" w:cs="Times New Roman"/>
              </w:rPr>
            </w:pPr>
            <w:r>
              <w:rPr>
                <w:rFonts w:ascii="Times New Roman" w:hAnsi="Times New Roman" w:cs="Times New Roman"/>
              </w:rPr>
              <w:t>1.0000</w:t>
            </w:r>
          </w:p>
        </w:tc>
        <w:tc>
          <w:tcPr>
            <w:tcW w:w="4675" w:type="dxa"/>
          </w:tcPr>
          <w:p w14:paraId="0942B748" w14:textId="0FBF0152" w:rsidR="00991582" w:rsidRDefault="00991582">
            <w:pPr>
              <w:rPr>
                <w:rFonts w:ascii="Times New Roman" w:hAnsi="Times New Roman" w:cs="Times New Roman"/>
              </w:rPr>
            </w:pPr>
            <w:r>
              <w:rPr>
                <w:rFonts w:ascii="Times New Roman" w:hAnsi="Times New Roman" w:cs="Times New Roman"/>
              </w:rPr>
              <w:t>0.9955</w:t>
            </w:r>
          </w:p>
        </w:tc>
      </w:tr>
      <w:tr w:rsidR="00991582" w14:paraId="23DCA603" w14:textId="77777777" w:rsidTr="00991582">
        <w:tc>
          <w:tcPr>
            <w:tcW w:w="4675" w:type="dxa"/>
          </w:tcPr>
          <w:p w14:paraId="0155F265" w14:textId="1E6C8055" w:rsidR="00991582" w:rsidRDefault="00991582">
            <w:pPr>
              <w:rPr>
                <w:rFonts w:ascii="Times New Roman" w:hAnsi="Times New Roman" w:cs="Times New Roman"/>
              </w:rPr>
            </w:pPr>
            <w:r>
              <w:rPr>
                <w:rFonts w:ascii="Times New Roman" w:hAnsi="Times New Roman" w:cs="Times New Roman"/>
              </w:rPr>
              <w:t>1.0000</w:t>
            </w:r>
          </w:p>
        </w:tc>
        <w:tc>
          <w:tcPr>
            <w:tcW w:w="4675" w:type="dxa"/>
          </w:tcPr>
          <w:p w14:paraId="5940BE98" w14:textId="0FEC32D2" w:rsidR="00991582" w:rsidRDefault="00991582">
            <w:pPr>
              <w:rPr>
                <w:rFonts w:ascii="Times New Roman" w:hAnsi="Times New Roman" w:cs="Times New Roman"/>
              </w:rPr>
            </w:pPr>
            <w:r>
              <w:rPr>
                <w:rFonts w:ascii="Times New Roman" w:hAnsi="Times New Roman" w:cs="Times New Roman"/>
              </w:rPr>
              <w:t>1.0000</w:t>
            </w:r>
          </w:p>
        </w:tc>
      </w:tr>
    </w:tbl>
    <w:p w14:paraId="0EEAA3A5" w14:textId="201B1343" w:rsidR="00941DC8" w:rsidRDefault="00941DC8">
      <w:pPr>
        <w:rPr>
          <w:rFonts w:ascii="Times New Roman" w:hAnsi="Times New Roman" w:cs="Times New Roman"/>
        </w:rPr>
      </w:pPr>
    </w:p>
    <w:p w14:paraId="336F2475" w14:textId="268499D5" w:rsidR="00991582" w:rsidRPr="00E65518" w:rsidRDefault="00991582" w:rsidP="00991582">
      <w:pPr>
        <w:rPr>
          <w:rFonts w:ascii="Times New Roman" w:hAnsi="Times New Roman" w:cs="Times New Roman"/>
        </w:rPr>
      </w:pPr>
      <w:r>
        <w:rPr>
          <w:rFonts w:ascii="Times New Roman" w:hAnsi="Times New Roman" w:cs="Times New Roman"/>
        </w:rPr>
        <w:t>The null hypothesis of the hypothesis test is that t</w:t>
      </w:r>
      <w:r w:rsidRPr="00991582">
        <w:rPr>
          <w:rFonts w:ascii="Times New Roman" w:hAnsi="Times New Roman" w:cs="Times New Roman"/>
        </w:rPr>
        <w:t>he alternative model, Random Forest Classifier, does not outperform the baseline model, Logistic Regression.</w:t>
      </w:r>
      <w:r>
        <w:rPr>
          <w:rFonts w:ascii="Times New Roman" w:hAnsi="Times New Roman" w:cs="Times New Roman"/>
        </w:rPr>
        <w:t xml:space="preserve"> Therefore, the alternative hypothesis claims that the</w:t>
      </w:r>
      <w:r w:rsidRPr="00991582">
        <w:rPr>
          <w:rFonts w:ascii="Times New Roman" w:hAnsi="Times New Roman" w:cs="Times New Roman"/>
        </w:rPr>
        <w:t xml:space="preserve"> alternative model, Random Forest Classifier, outperforms the baseline model, Logistic Regression.</w:t>
      </w:r>
      <w:r>
        <w:rPr>
          <w:rFonts w:ascii="Times New Roman" w:hAnsi="Times New Roman" w:cs="Times New Roman"/>
        </w:rPr>
        <w:t xml:space="preserve"> Using these F1 </w:t>
      </w:r>
      <w:proofErr w:type="gramStart"/>
      <w:r>
        <w:rPr>
          <w:rFonts w:ascii="Times New Roman" w:hAnsi="Times New Roman" w:cs="Times New Roman"/>
        </w:rPr>
        <w:t>score</w:t>
      </w:r>
      <w:proofErr w:type="gramEnd"/>
      <w:r>
        <w:rPr>
          <w:rFonts w:ascii="Times New Roman" w:hAnsi="Times New Roman" w:cs="Times New Roman"/>
        </w:rPr>
        <w:t xml:space="preserve"> results from the cross validation, a p-value was obtained as 0.239. As this value is greater than 0.05, the null hypothesis cannot be rejected at the 95% confidence level. Therefore, the two models do not outperform one another. </w:t>
      </w:r>
    </w:p>
    <w:p w14:paraId="16824B5F" w14:textId="77777777" w:rsidR="00941DC8" w:rsidRDefault="00941DC8">
      <w:pPr>
        <w:rPr>
          <w:rFonts w:ascii="Times New Roman" w:hAnsi="Times New Roman" w:cs="Times New Roman"/>
          <w:b/>
          <w:bCs/>
        </w:rPr>
      </w:pPr>
    </w:p>
    <w:p w14:paraId="1973C0F1" w14:textId="5A94B8CC" w:rsidR="005F70EC" w:rsidRPr="00DF2D50" w:rsidRDefault="00DB26FA">
      <w:pPr>
        <w:rPr>
          <w:rFonts w:ascii="Times New Roman" w:hAnsi="Times New Roman" w:cs="Times New Roman"/>
          <w:b/>
          <w:bCs/>
        </w:rPr>
      </w:pPr>
      <w:r w:rsidRPr="00DF2D50">
        <w:rPr>
          <w:rFonts w:ascii="Times New Roman" w:hAnsi="Times New Roman" w:cs="Times New Roman"/>
          <w:b/>
          <w:bCs/>
        </w:rPr>
        <w:t>Conclusion and Discussion</w:t>
      </w:r>
    </w:p>
    <w:p w14:paraId="11CDB1C3" w14:textId="46AA2769" w:rsidR="00DF257D" w:rsidRPr="00DF2D50" w:rsidRDefault="00DF257D">
      <w:pPr>
        <w:rPr>
          <w:rFonts w:ascii="Times New Roman" w:hAnsi="Times New Roman" w:cs="Times New Roman"/>
        </w:rPr>
      </w:pPr>
      <w:r w:rsidRPr="00DF2D50">
        <w:rPr>
          <w:rFonts w:ascii="Times New Roman" w:hAnsi="Times New Roman" w:cs="Times New Roman"/>
        </w:rPr>
        <w:t xml:space="preserve">Based on evaluation measures, </w:t>
      </w:r>
      <w:r w:rsidR="00AD448E" w:rsidRPr="00DF2D50">
        <w:rPr>
          <w:rFonts w:ascii="Times New Roman" w:hAnsi="Times New Roman" w:cs="Times New Roman"/>
        </w:rPr>
        <w:t xml:space="preserve">the </w:t>
      </w:r>
      <w:r w:rsidR="006F2097" w:rsidRPr="00DF2D50">
        <w:rPr>
          <w:rFonts w:ascii="Times New Roman" w:hAnsi="Times New Roman" w:cs="Times New Roman"/>
        </w:rPr>
        <w:t>clustering</w:t>
      </w:r>
      <w:r w:rsidR="00AD448E" w:rsidRPr="00DF2D50">
        <w:rPr>
          <w:rFonts w:ascii="Times New Roman" w:hAnsi="Times New Roman" w:cs="Times New Roman"/>
        </w:rPr>
        <w:t xml:space="preserve"> </w:t>
      </w:r>
      <w:proofErr w:type="spellStart"/>
      <w:r w:rsidR="00AD448E" w:rsidRPr="00DF2D50">
        <w:rPr>
          <w:rFonts w:ascii="Times New Roman" w:hAnsi="Times New Roman" w:cs="Times New Roman"/>
        </w:rPr>
        <w:t>PySpark</w:t>
      </w:r>
      <w:proofErr w:type="spellEnd"/>
      <w:r w:rsidR="00AD448E" w:rsidRPr="00DF2D50">
        <w:rPr>
          <w:rFonts w:ascii="Times New Roman" w:hAnsi="Times New Roman" w:cs="Times New Roman"/>
        </w:rPr>
        <w:t xml:space="preserve"> ML models acted very similarly, </w:t>
      </w:r>
      <w:r w:rsidR="006F2097" w:rsidRPr="00DF2D50">
        <w:rPr>
          <w:rFonts w:ascii="Times New Roman" w:hAnsi="Times New Roman" w:cs="Times New Roman"/>
        </w:rPr>
        <w:t xml:space="preserve">however, the K-Means model was utilized for its labels in the classification portion of the </w:t>
      </w:r>
      <w:r w:rsidR="00E02444" w:rsidRPr="00DF2D50">
        <w:rPr>
          <w:rFonts w:ascii="Times New Roman" w:hAnsi="Times New Roman" w:cs="Times New Roman"/>
        </w:rPr>
        <w:t xml:space="preserve">project </w:t>
      </w:r>
      <w:r w:rsidR="00E95067" w:rsidRPr="00DF2D50">
        <w:rPr>
          <w:rFonts w:ascii="Times New Roman" w:hAnsi="Times New Roman" w:cs="Times New Roman"/>
        </w:rPr>
        <w:t xml:space="preserve">as the model was consistently reliable and rarely </w:t>
      </w:r>
      <w:r w:rsidR="00CA1F1F" w:rsidRPr="00DF2D50">
        <w:rPr>
          <w:rFonts w:ascii="Times New Roman" w:hAnsi="Times New Roman" w:cs="Times New Roman"/>
        </w:rPr>
        <w:t>caused run time failu</w:t>
      </w:r>
      <w:r w:rsidR="008A1B7E" w:rsidRPr="00DF2D50">
        <w:rPr>
          <w:rFonts w:ascii="Times New Roman" w:hAnsi="Times New Roman" w:cs="Times New Roman"/>
        </w:rPr>
        <w:t>r</w:t>
      </w:r>
      <w:r w:rsidR="00CA1F1F" w:rsidRPr="00DF2D50">
        <w:rPr>
          <w:rFonts w:ascii="Times New Roman" w:hAnsi="Times New Roman" w:cs="Times New Roman"/>
        </w:rPr>
        <w:t xml:space="preserve">es, unlike the Bisecting K-Means model. </w:t>
      </w:r>
      <w:r w:rsidR="004A554B">
        <w:rPr>
          <w:rFonts w:ascii="Times New Roman" w:hAnsi="Times New Roman" w:cs="Times New Roman"/>
        </w:rPr>
        <w:t xml:space="preserve">Therefore, the K-Means model was preferred </w:t>
      </w:r>
      <w:r w:rsidR="00C83C4E">
        <w:rPr>
          <w:rFonts w:ascii="Times New Roman" w:hAnsi="Times New Roman" w:cs="Times New Roman"/>
        </w:rPr>
        <w:t xml:space="preserve">for clustering. </w:t>
      </w:r>
    </w:p>
    <w:p w14:paraId="6B0B4914" w14:textId="0BFE3E23" w:rsidR="002F4AEC" w:rsidRPr="00DF2D50" w:rsidRDefault="002F4AEC">
      <w:pPr>
        <w:rPr>
          <w:rFonts w:ascii="Times New Roman" w:hAnsi="Times New Roman" w:cs="Times New Roman"/>
        </w:rPr>
      </w:pPr>
      <w:r w:rsidRPr="00DF2D50">
        <w:rPr>
          <w:rFonts w:ascii="Times New Roman" w:hAnsi="Times New Roman" w:cs="Times New Roman"/>
        </w:rPr>
        <w:t xml:space="preserve">Following the classification of the dataset using the labels from the K-Means clustering, </w:t>
      </w:r>
      <w:r w:rsidR="007E303D" w:rsidRPr="00DF2D50">
        <w:rPr>
          <w:rFonts w:ascii="Times New Roman" w:hAnsi="Times New Roman" w:cs="Times New Roman"/>
        </w:rPr>
        <w:t xml:space="preserve">the </w:t>
      </w:r>
      <w:r w:rsidR="005646EB" w:rsidRPr="00DF2D50">
        <w:rPr>
          <w:rFonts w:ascii="Times New Roman" w:hAnsi="Times New Roman" w:cs="Times New Roman"/>
        </w:rPr>
        <w:t xml:space="preserve">Logistic Regression and </w:t>
      </w:r>
      <w:r w:rsidR="00D01BB3" w:rsidRPr="00DF2D50">
        <w:rPr>
          <w:rFonts w:ascii="Times New Roman" w:hAnsi="Times New Roman" w:cs="Times New Roman"/>
        </w:rPr>
        <w:t xml:space="preserve">Random Forest Classifier models were </w:t>
      </w:r>
      <w:r w:rsidR="00287B47" w:rsidRPr="00DF2D50">
        <w:rPr>
          <w:rFonts w:ascii="Times New Roman" w:hAnsi="Times New Roman" w:cs="Times New Roman"/>
        </w:rPr>
        <w:t xml:space="preserve">both quite accurate, but the Logistic Regression model was slightly more accurate than the Random Forest Classifier, correctly identifying all </w:t>
      </w:r>
      <w:r w:rsidR="002E6338" w:rsidRPr="00DF2D50">
        <w:rPr>
          <w:rFonts w:ascii="Times New Roman" w:hAnsi="Times New Roman" w:cs="Times New Roman"/>
        </w:rPr>
        <w:t>valuable and invaluable customers with precision, recall, and F-1 scores of 1.00. For its high accuracy</w:t>
      </w:r>
      <w:r w:rsidR="007403C9" w:rsidRPr="00DF2D50">
        <w:rPr>
          <w:rFonts w:ascii="Times New Roman" w:hAnsi="Times New Roman" w:cs="Times New Roman"/>
        </w:rPr>
        <w:t xml:space="preserve"> in predicting customer </w:t>
      </w:r>
      <w:proofErr w:type="gramStart"/>
      <w:r w:rsidR="00E1713A" w:rsidRPr="00DF2D50">
        <w:rPr>
          <w:rFonts w:ascii="Times New Roman" w:hAnsi="Times New Roman" w:cs="Times New Roman"/>
        </w:rPr>
        <w:t>valuableness</w:t>
      </w:r>
      <w:proofErr w:type="gramEnd"/>
      <w:r w:rsidR="00E1713A" w:rsidRPr="00DF2D50">
        <w:rPr>
          <w:rFonts w:ascii="Times New Roman" w:hAnsi="Times New Roman" w:cs="Times New Roman"/>
        </w:rPr>
        <w:t xml:space="preserve">. </w:t>
      </w:r>
      <w:r w:rsidR="00991582">
        <w:rPr>
          <w:rFonts w:ascii="Times New Roman" w:hAnsi="Times New Roman" w:cs="Times New Roman"/>
        </w:rPr>
        <w:t xml:space="preserve">From using K-fold cross validation of the models, the models were determined to not have higher performance than one another. Therefore, the alternative model, Random Forest Classifier, does not outperform the baseline Logistic Regression model. </w:t>
      </w:r>
    </w:p>
    <w:p w14:paraId="5E1F1032" w14:textId="5C274C9B" w:rsidR="00E1713A" w:rsidRPr="00DF2D50" w:rsidRDefault="00881928">
      <w:pPr>
        <w:rPr>
          <w:rFonts w:ascii="Times New Roman" w:hAnsi="Times New Roman" w:cs="Times New Roman"/>
        </w:rPr>
      </w:pPr>
      <w:r w:rsidRPr="00DF2D50">
        <w:rPr>
          <w:rFonts w:ascii="Times New Roman" w:hAnsi="Times New Roman" w:cs="Times New Roman"/>
        </w:rPr>
        <w:t>Although having high evaluation measure</w:t>
      </w:r>
      <w:r w:rsidR="00BF3D2B" w:rsidRPr="00DF2D50">
        <w:rPr>
          <w:rFonts w:ascii="Times New Roman" w:hAnsi="Times New Roman" w:cs="Times New Roman"/>
        </w:rPr>
        <w:t xml:space="preserve">s is sought after to </w:t>
      </w:r>
      <w:r w:rsidR="00E52F07" w:rsidRPr="00DF2D50">
        <w:rPr>
          <w:rFonts w:ascii="Times New Roman" w:hAnsi="Times New Roman" w:cs="Times New Roman"/>
        </w:rPr>
        <w:t xml:space="preserve">verify </w:t>
      </w:r>
      <w:r w:rsidR="00544773" w:rsidRPr="00DF2D50">
        <w:rPr>
          <w:rFonts w:ascii="Times New Roman" w:hAnsi="Times New Roman" w:cs="Times New Roman"/>
        </w:rPr>
        <w:t xml:space="preserve">the goodness of fit of a model, there are some questions raised about the extremely high measures for the classification models. </w:t>
      </w:r>
      <w:r w:rsidR="009C2892" w:rsidRPr="00DF2D50">
        <w:rPr>
          <w:rFonts w:ascii="Times New Roman" w:hAnsi="Times New Roman" w:cs="Times New Roman"/>
        </w:rPr>
        <w:t xml:space="preserve">Since the models were trained based on labels from clustering models, it is questionable if the accuracy is inflated because of the cooperation between the </w:t>
      </w:r>
      <w:r w:rsidR="004D5338" w:rsidRPr="00DF2D50">
        <w:rPr>
          <w:rFonts w:ascii="Times New Roman" w:hAnsi="Times New Roman" w:cs="Times New Roman"/>
        </w:rPr>
        <w:t>two tasks. Additionally, there was limited data available for the classification tasks</w:t>
      </w:r>
      <w:r w:rsidR="00453093">
        <w:rPr>
          <w:rFonts w:ascii="Times New Roman" w:hAnsi="Times New Roman" w:cs="Times New Roman"/>
        </w:rPr>
        <w:t xml:space="preserve"> after splitting and testing the data several </w:t>
      </w:r>
      <w:proofErr w:type="gramStart"/>
      <w:r w:rsidR="00453093">
        <w:rPr>
          <w:rFonts w:ascii="Times New Roman" w:hAnsi="Times New Roman" w:cs="Times New Roman"/>
        </w:rPr>
        <w:t>time</w:t>
      </w:r>
      <w:proofErr w:type="gramEnd"/>
      <w:r w:rsidR="007125E4" w:rsidRPr="00DF2D50">
        <w:rPr>
          <w:rFonts w:ascii="Times New Roman" w:hAnsi="Times New Roman" w:cs="Times New Roman"/>
        </w:rPr>
        <w:t xml:space="preserve">. </w:t>
      </w:r>
      <w:r w:rsidR="00453093">
        <w:rPr>
          <w:rFonts w:ascii="Times New Roman" w:hAnsi="Times New Roman" w:cs="Times New Roman"/>
        </w:rPr>
        <w:t>Therefore, the model may appear to be over</w:t>
      </w:r>
      <w:r w:rsidR="00BE0677">
        <w:rPr>
          <w:rFonts w:ascii="Times New Roman" w:hAnsi="Times New Roman" w:cs="Times New Roman"/>
        </w:rPr>
        <w:t xml:space="preserve"> precise with a small dataset available</w:t>
      </w:r>
      <w:r w:rsidR="001845D1" w:rsidRPr="00DF2D50">
        <w:rPr>
          <w:rFonts w:ascii="Times New Roman" w:hAnsi="Times New Roman" w:cs="Times New Roman"/>
        </w:rPr>
        <w:t xml:space="preserve">. </w:t>
      </w:r>
    </w:p>
    <w:p w14:paraId="5846D35A" w14:textId="576508B3" w:rsidR="001845D1" w:rsidRPr="00DF2D50" w:rsidRDefault="001845D1">
      <w:pPr>
        <w:rPr>
          <w:rFonts w:ascii="Times New Roman" w:hAnsi="Times New Roman" w:cs="Times New Roman"/>
        </w:rPr>
      </w:pPr>
      <w:r w:rsidRPr="00DF2D50">
        <w:rPr>
          <w:rFonts w:ascii="Times New Roman" w:hAnsi="Times New Roman" w:cs="Times New Roman"/>
        </w:rPr>
        <w:lastRenderedPageBreak/>
        <w:t xml:space="preserve">From the clustering and classification tasks, conclusions can be drawn regarding a customer’s </w:t>
      </w:r>
      <w:r w:rsidR="000100E4" w:rsidRPr="00DF2D50">
        <w:rPr>
          <w:rFonts w:ascii="Times New Roman" w:hAnsi="Times New Roman" w:cs="Times New Roman"/>
        </w:rPr>
        <w:t>value</w:t>
      </w:r>
      <w:r w:rsidRPr="00DF2D50">
        <w:rPr>
          <w:rFonts w:ascii="Times New Roman" w:hAnsi="Times New Roman" w:cs="Times New Roman"/>
        </w:rPr>
        <w:t xml:space="preserve"> based on their recency, frequency, and monetary value </w:t>
      </w:r>
      <w:r w:rsidR="00547D11" w:rsidRPr="00DF2D50">
        <w:rPr>
          <w:rFonts w:ascii="Times New Roman" w:hAnsi="Times New Roman" w:cs="Times New Roman"/>
        </w:rPr>
        <w:t xml:space="preserve">scores. Each clustering model concluded that customers with </w:t>
      </w:r>
      <w:r w:rsidR="0075180B" w:rsidRPr="00DF2D50">
        <w:rPr>
          <w:rFonts w:ascii="Times New Roman" w:hAnsi="Times New Roman" w:cs="Times New Roman"/>
        </w:rPr>
        <w:t xml:space="preserve">low recency, high frequency, and high monetary value were the most valuable customers. On average, customers in this cluster had recency values of </w:t>
      </w:r>
      <w:r w:rsidR="00A13858" w:rsidRPr="00DF2D50">
        <w:rPr>
          <w:rFonts w:ascii="Times New Roman" w:hAnsi="Times New Roman" w:cs="Times New Roman"/>
        </w:rPr>
        <w:t>about 40</w:t>
      </w:r>
      <w:r w:rsidR="00D01E5F" w:rsidRPr="00DF2D50">
        <w:rPr>
          <w:rFonts w:ascii="Times New Roman" w:hAnsi="Times New Roman" w:cs="Times New Roman"/>
        </w:rPr>
        <w:t>.0</w:t>
      </w:r>
      <w:r w:rsidR="00A13858" w:rsidRPr="00DF2D50">
        <w:rPr>
          <w:rFonts w:ascii="Times New Roman" w:hAnsi="Times New Roman" w:cs="Times New Roman"/>
        </w:rPr>
        <w:t xml:space="preserve"> days, frequency values of about 5.8</w:t>
      </w:r>
      <w:r w:rsidR="00D01E5F" w:rsidRPr="00DF2D50">
        <w:rPr>
          <w:rFonts w:ascii="Times New Roman" w:hAnsi="Times New Roman" w:cs="Times New Roman"/>
        </w:rPr>
        <w:t xml:space="preserve">, and monetary value of 1809.1. Therefore, the most valuable customers tend to have shopped at the online store more recently, shop around 6 times in the year, and </w:t>
      </w:r>
      <w:proofErr w:type="gramStart"/>
      <w:r w:rsidR="00D01E5F" w:rsidRPr="00DF2D50">
        <w:rPr>
          <w:rFonts w:ascii="Times New Roman" w:hAnsi="Times New Roman" w:cs="Times New Roman"/>
        </w:rPr>
        <w:t>spent</w:t>
      </w:r>
      <w:proofErr w:type="gramEnd"/>
      <w:r w:rsidR="00D01E5F" w:rsidRPr="00DF2D50">
        <w:rPr>
          <w:rFonts w:ascii="Times New Roman" w:hAnsi="Times New Roman" w:cs="Times New Roman"/>
        </w:rPr>
        <w:t xml:space="preserve"> </w:t>
      </w:r>
      <w:r w:rsidR="008935DB" w:rsidRPr="00DF2D50">
        <w:rPr>
          <w:rFonts w:ascii="Times New Roman" w:hAnsi="Times New Roman" w:cs="Times New Roman"/>
        </w:rPr>
        <w:t>large amounts of money. The less valuable customers tended to have higher recency</w:t>
      </w:r>
      <w:r w:rsidR="00713500">
        <w:rPr>
          <w:rFonts w:ascii="Times New Roman" w:hAnsi="Times New Roman" w:cs="Times New Roman"/>
        </w:rPr>
        <w:t xml:space="preserve"> (averaging 234 days ago)</w:t>
      </w:r>
      <w:r w:rsidR="008935DB" w:rsidRPr="00DF2D50">
        <w:rPr>
          <w:rFonts w:ascii="Times New Roman" w:hAnsi="Times New Roman" w:cs="Times New Roman"/>
        </w:rPr>
        <w:t>, lower frequency</w:t>
      </w:r>
      <w:r w:rsidR="00713500">
        <w:rPr>
          <w:rFonts w:ascii="Times New Roman" w:hAnsi="Times New Roman" w:cs="Times New Roman"/>
        </w:rPr>
        <w:t xml:space="preserve"> (average of 1.9 times a year)</w:t>
      </w:r>
      <w:r w:rsidR="008935DB" w:rsidRPr="00DF2D50">
        <w:rPr>
          <w:rFonts w:ascii="Times New Roman" w:hAnsi="Times New Roman" w:cs="Times New Roman"/>
        </w:rPr>
        <w:t>, and lower monetary value</w:t>
      </w:r>
      <w:r w:rsidR="00713500">
        <w:rPr>
          <w:rFonts w:ascii="Times New Roman" w:hAnsi="Times New Roman" w:cs="Times New Roman"/>
        </w:rPr>
        <w:t xml:space="preserve"> (477.4 average spending amount)</w:t>
      </w:r>
      <w:r w:rsidR="008935DB" w:rsidRPr="00DF2D50">
        <w:rPr>
          <w:rFonts w:ascii="Times New Roman" w:hAnsi="Times New Roman" w:cs="Times New Roman"/>
        </w:rPr>
        <w:t>.</w:t>
      </w:r>
    </w:p>
    <w:p w14:paraId="3BBD6E55" w14:textId="5E144958" w:rsidR="00C85920" w:rsidRPr="00DF2D50" w:rsidRDefault="00BA1884" w:rsidP="00C85920">
      <w:pPr>
        <w:pStyle w:val="NormalWeb"/>
        <w:keepNext/>
        <w:jc w:val="center"/>
      </w:pPr>
      <w:r w:rsidRPr="00DF2D50">
        <w:rPr>
          <w:noProof/>
        </w:rPr>
        <w:drawing>
          <wp:inline distT="0" distB="0" distL="0" distR="0" wp14:anchorId="38332751" wp14:editId="5CB77511">
            <wp:extent cx="4540827" cy="2573238"/>
            <wp:effectExtent l="0" t="0" r="0" b="0"/>
            <wp:docPr id="2064720290" name="Picture 3"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20290" name="Picture 3" descr="A graph with blue and red dots&#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13462" t="8584" r="1392" b="36318"/>
                    <a:stretch/>
                  </pic:blipFill>
                  <pic:spPr bwMode="auto">
                    <a:xfrm>
                      <a:off x="0" y="0"/>
                      <a:ext cx="4556456" cy="2582095"/>
                    </a:xfrm>
                    <a:prstGeom prst="rect">
                      <a:avLst/>
                    </a:prstGeom>
                    <a:noFill/>
                    <a:ln>
                      <a:noFill/>
                    </a:ln>
                    <a:extLst>
                      <a:ext uri="{53640926-AAD7-44D8-BBD7-CCE9431645EC}">
                        <a14:shadowObscured xmlns:a14="http://schemas.microsoft.com/office/drawing/2010/main"/>
                      </a:ext>
                    </a:extLst>
                  </pic:spPr>
                </pic:pic>
              </a:graphicData>
            </a:graphic>
          </wp:inline>
        </w:drawing>
      </w:r>
    </w:p>
    <w:p w14:paraId="1D782246" w14:textId="7CE9D13A" w:rsidR="00BA1884" w:rsidRPr="002F46E8" w:rsidRDefault="00C85920" w:rsidP="00C85920">
      <w:pPr>
        <w:pStyle w:val="Caption"/>
        <w:jc w:val="center"/>
        <w:rPr>
          <w:rFonts w:ascii="Times New Roman" w:hAnsi="Times New Roman" w:cs="Times New Roman"/>
          <w:sz w:val="20"/>
          <w:szCs w:val="20"/>
        </w:rPr>
      </w:pPr>
      <w:r w:rsidRPr="002F46E8">
        <w:rPr>
          <w:rFonts w:ascii="Times New Roman" w:hAnsi="Times New Roman" w:cs="Times New Roman"/>
          <w:sz w:val="20"/>
          <w:szCs w:val="20"/>
        </w:rPr>
        <w:t xml:space="preserve">Figure </w:t>
      </w:r>
      <w:r w:rsidRPr="002F46E8">
        <w:rPr>
          <w:rFonts w:ascii="Times New Roman" w:hAnsi="Times New Roman" w:cs="Times New Roman"/>
          <w:sz w:val="20"/>
          <w:szCs w:val="20"/>
        </w:rPr>
        <w:fldChar w:fldCharType="begin"/>
      </w:r>
      <w:r w:rsidRPr="002F46E8">
        <w:rPr>
          <w:rFonts w:ascii="Times New Roman" w:hAnsi="Times New Roman" w:cs="Times New Roman"/>
          <w:sz w:val="20"/>
          <w:szCs w:val="20"/>
        </w:rPr>
        <w:instrText xml:space="preserve"> SEQ Figure \* ARABIC </w:instrText>
      </w:r>
      <w:r w:rsidRPr="002F46E8">
        <w:rPr>
          <w:rFonts w:ascii="Times New Roman" w:hAnsi="Times New Roman" w:cs="Times New Roman"/>
          <w:sz w:val="20"/>
          <w:szCs w:val="20"/>
        </w:rPr>
        <w:fldChar w:fldCharType="separate"/>
      </w:r>
      <w:r w:rsidR="000A352B">
        <w:rPr>
          <w:rFonts w:ascii="Times New Roman" w:hAnsi="Times New Roman" w:cs="Times New Roman"/>
          <w:noProof/>
          <w:sz w:val="20"/>
          <w:szCs w:val="20"/>
        </w:rPr>
        <w:t>4</w:t>
      </w:r>
      <w:r w:rsidRPr="002F46E8">
        <w:rPr>
          <w:rFonts w:ascii="Times New Roman" w:hAnsi="Times New Roman" w:cs="Times New Roman"/>
          <w:sz w:val="20"/>
          <w:szCs w:val="20"/>
        </w:rPr>
        <w:fldChar w:fldCharType="end"/>
      </w:r>
      <w:r w:rsidRPr="002F46E8">
        <w:rPr>
          <w:rFonts w:ascii="Times New Roman" w:hAnsi="Times New Roman" w:cs="Times New Roman"/>
          <w:sz w:val="20"/>
          <w:szCs w:val="20"/>
        </w:rPr>
        <w:t>: 3D depiction of Clusters based on RFM Values</w:t>
      </w:r>
    </w:p>
    <w:p w14:paraId="32DD5B0B" w14:textId="77777777" w:rsidR="00C85920" w:rsidRPr="00DF2D50" w:rsidRDefault="003619F6" w:rsidP="00C85920">
      <w:pPr>
        <w:pStyle w:val="NormalWeb"/>
        <w:keepNext/>
        <w:jc w:val="center"/>
      </w:pPr>
      <w:r w:rsidRPr="00DF2D50">
        <w:rPr>
          <w:noProof/>
        </w:rPr>
        <w:drawing>
          <wp:inline distT="0" distB="0" distL="0" distR="0" wp14:anchorId="68C2D1E2" wp14:editId="04200139">
            <wp:extent cx="4758690" cy="2717888"/>
            <wp:effectExtent l="0" t="0" r="3810" b="6350"/>
            <wp:docPr id="542253574" name="Picture 4" descr="A graph of a custom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53574" name="Picture 4" descr="A graph of a customer&#10;&#10;Description automatically generated with medium confid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l="1465" t="5023" r="1438" b="6231"/>
                    <a:stretch/>
                  </pic:blipFill>
                  <pic:spPr bwMode="auto">
                    <a:xfrm>
                      <a:off x="0" y="0"/>
                      <a:ext cx="4769709" cy="2724181"/>
                    </a:xfrm>
                    <a:prstGeom prst="rect">
                      <a:avLst/>
                    </a:prstGeom>
                    <a:noFill/>
                    <a:ln>
                      <a:noFill/>
                    </a:ln>
                    <a:extLst>
                      <a:ext uri="{53640926-AAD7-44D8-BBD7-CCE9431645EC}">
                        <a14:shadowObscured xmlns:a14="http://schemas.microsoft.com/office/drawing/2010/main"/>
                      </a:ext>
                    </a:extLst>
                  </pic:spPr>
                </pic:pic>
              </a:graphicData>
            </a:graphic>
          </wp:inline>
        </w:drawing>
      </w:r>
    </w:p>
    <w:p w14:paraId="14FACBFB" w14:textId="26F6CACC" w:rsidR="003619F6" w:rsidRPr="00DF2D50" w:rsidRDefault="00C85920" w:rsidP="00C85920">
      <w:pPr>
        <w:pStyle w:val="Caption"/>
        <w:jc w:val="center"/>
        <w:rPr>
          <w:rFonts w:ascii="Times New Roman" w:hAnsi="Times New Roman" w:cs="Times New Roman"/>
          <w:sz w:val="20"/>
          <w:szCs w:val="20"/>
        </w:rPr>
      </w:pPr>
      <w:r w:rsidRPr="00DF2D50">
        <w:rPr>
          <w:rFonts w:ascii="Times New Roman" w:hAnsi="Times New Roman" w:cs="Times New Roman"/>
          <w:sz w:val="20"/>
          <w:szCs w:val="20"/>
        </w:rPr>
        <w:t xml:space="preserve">Figure </w:t>
      </w:r>
      <w:r w:rsidRPr="00DF2D50">
        <w:rPr>
          <w:rFonts w:ascii="Times New Roman" w:hAnsi="Times New Roman" w:cs="Times New Roman"/>
          <w:sz w:val="20"/>
          <w:szCs w:val="20"/>
        </w:rPr>
        <w:fldChar w:fldCharType="begin"/>
      </w:r>
      <w:r w:rsidRPr="00DF2D50">
        <w:rPr>
          <w:rFonts w:ascii="Times New Roman" w:hAnsi="Times New Roman" w:cs="Times New Roman"/>
          <w:sz w:val="20"/>
          <w:szCs w:val="20"/>
        </w:rPr>
        <w:instrText xml:space="preserve"> SEQ Figure \* ARABIC </w:instrText>
      </w:r>
      <w:r w:rsidRPr="00DF2D50">
        <w:rPr>
          <w:rFonts w:ascii="Times New Roman" w:hAnsi="Times New Roman" w:cs="Times New Roman"/>
          <w:sz w:val="20"/>
          <w:szCs w:val="20"/>
        </w:rPr>
        <w:fldChar w:fldCharType="separate"/>
      </w:r>
      <w:r w:rsidR="000A352B">
        <w:rPr>
          <w:rFonts w:ascii="Times New Roman" w:hAnsi="Times New Roman" w:cs="Times New Roman"/>
          <w:noProof/>
          <w:sz w:val="20"/>
          <w:szCs w:val="20"/>
        </w:rPr>
        <w:t>5</w:t>
      </w:r>
      <w:r w:rsidRPr="00DF2D50">
        <w:rPr>
          <w:rFonts w:ascii="Times New Roman" w:hAnsi="Times New Roman" w:cs="Times New Roman"/>
          <w:sz w:val="20"/>
          <w:szCs w:val="20"/>
        </w:rPr>
        <w:fldChar w:fldCharType="end"/>
      </w:r>
      <w:r w:rsidRPr="00DF2D50">
        <w:rPr>
          <w:rFonts w:ascii="Times New Roman" w:hAnsi="Times New Roman" w:cs="Times New Roman"/>
          <w:sz w:val="20"/>
          <w:szCs w:val="20"/>
        </w:rPr>
        <w:t>: Average RFM Values per Cluster</w:t>
      </w:r>
    </w:p>
    <w:p w14:paraId="1B99ECAE" w14:textId="0E18417C" w:rsidR="006026EA" w:rsidRPr="00DF2D50" w:rsidRDefault="006026EA">
      <w:pPr>
        <w:rPr>
          <w:rFonts w:ascii="Times New Roman" w:hAnsi="Times New Roman" w:cs="Times New Roman"/>
        </w:rPr>
      </w:pPr>
      <w:r w:rsidRPr="00DF2D50">
        <w:rPr>
          <w:rFonts w:ascii="Times New Roman" w:hAnsi="Times New Roman" w:cs="Times New Roman"/>
        </w:rPr>
        <w:lastRenderedPageBreak/>
        <w:t xml:space="preserve">From the Logistic Regression classification model, the model appeared to rank the features of importance by their </w:t>
      </w:r>
      <w:r w:rsidR="00202F8A" w:rsidRPr="00DF2D50">
        <w:rPr>
          <w:rFonts w:ascii="Times New Roman" w:hAnsi="Times New Roman" w:cs="Times New Roman"/>
        </w:rPr>
        <w:t xml:space="preserve">recency, then frequency, and lastly, the monetary value. This idea </w:t>
      </w:r>
      <w:r w:rsidR="00F02ED8">
        <w:rPr>
          <w:rFonts w:ascii="Times New Roman" w:hAnsi="Times New Roman" w:cs="Times New Roman"/>
        </w:rPr>
        <w:t>goes against</w:t>
      </w:r>
      <w:r w:rsidR="00202F8A" w:rsidRPr="00DF2D50">
        <w:rPr>
          <w:rFonts w:ascii="Times New Roman" w:hAnsi="Times New Roman" w:cs="Times New Roman"/>
        </w:rPr>
        <w:t xml:space="preserve"> </w:t>
      </w:r>
      <w:r w:rsidR="0008284F" w:rsidRPr="00DF2D50">
        <w:rPr>
          <w:rFonts w:ascii="Times New Roman" w:hAnsi="Times New Roman" w:cs="Times New Roman"/>
        </w:rPr>
        <w:t xml:space="preserve">some elementary thinking about marketing techniques, as many marketers may believe that how much money a customer spends determines how </w:t>
      </w:r>
      <w:r w:rsidR="00F97324" w:rsidRPr="00DF2D50">
        <w:rPr>
          <w:rFonts w:ascii="Times New Roman" w:hAnsi="Times New Roman" w:cs="Times New Roman"/>
        </w:rPr>
        <w:t>much value they have to the company. However, the Logistic Regression model argues that instead, focusing on how long it has been since a customer has shopped</w:t>
      </w:r>
      <w:r w:rsidR="001027BB" w:rsidRPr="00DF2D50">
        <w:rPr>
          <w:rFonts w:ascii="Times New Roman" w:hAnsi="Times New Roman" w:cs="Times New Roman"/>
        </w:rPr>
        <w:t xml:space="preserve"> and how often a customer makes purchases are key indicators of a customer’s loyalty and shopping tendencies to a company. </w:t>
      </w:r>
    </w:p>
    <w:p w14:paraId="5D549A9D" w14:textId="6BE15F2F" w:rsidR="001027BB" w:rsidRPr="00DF2D50" w:rsidRDefault="009C6B0A">
      <w:pPr>
        <w:rPr>
          <w:rFonts w:ascii="Times New Roman" w:hAnsi="Times New Roman" w:cs="Times New Roman"/>
        </w:rPr>
      </w:pPr>
      <w:r w:rsidRPr="00DF2D50">
        <w:rPr>
          <w:rFonts w:ascii="Times New Roman" w:hAnsi="Times New Roman" w:cs="Times New Roman"/>
        </w:rPr>
        <w:t xml:space="preserve">This project </w:t>
      </w:r>
      <w:r w:rsidR="00F574FC" w:rsidRPr="00DF2D50">
        <w:rPr>
          <w:rFonts w:ascii="Times New Roman" w:hAnsi="Times New Roman" w:cs="Times New Roman"/>
        </w:rPr>
        <w:t xml:space="preserve">presented itself with many difficulties. </w:t>
      </w:r>
      <w:r w:rsidR="00CA6BE8" w:rsidRPr="00DF2D50">
        <w:rPr>
          <w:rFonts w:ascii="Times New Roman" w:hAnsi="Times New Roman" w:cs="Times New Roman"/>
        </w:rPr>
        <w:t xml:space="preserve">Some of the major difficulties consisted of learning about and applying the Machine Learning models. </w:t>
      </w:r>
      <w:r w:rsidR="00CD11A3" w:rsidRPr="00DF2D50">
        <w:rPr>
          <w:rFonts w:ascii="Times New Roman" w:hAnsi="Times New Roman" w:cs="Times New Roman"/>
        </w:rPr>
        <w:t xml:space="preserve">I have had limited experience with machine learning and have only completed it </w:t>
      </w:r>
      <w:proofErr w:type="gramStart"/>
      <w:r w:rsidR="00CD11A3" w:rsidRPr="00DF2D50">
        <w:rPr>
          <w:rFonts w:ascii="Times New Roman" w:hAnsi="Times New Roman" w:cs="Times New Roman"/>
        </w:rPr>
        <w:t>in</w:t>
      </w:r>
      <w:proofErr w:type="gramEnd"/>
      <w:r w:rsidR="00CD11A3" w:rsidRPr="00DF2D50">
        <w:rPr>
          <w:rFonts w:ascii="Times New Roman" w:hAnsi="Times New Roman" w:cs="Times New Roman"/>
        </w:rPr>
        <w:t xml:space="preserve"> one other course, which I was taking simultaneously with this one, CIS731. </w:t>
      </w:r>
      <w:r w:rsidR="00F61032" w:rsidRPr="00DF2D50">
        <w:rPr>
          <w:rFonts w:ascii="Times New Roman" w:hAnsi="Times New Roman" w:cs="Times New Roman"/>
        </w:rPr>
        <w:t xml:space="preserve">Another difficulty was learning and applying </w:t>
      </w:r>
      <w:proofErr w:type="spellStart"/>
      <w:r w:rsidR="00F61032" w:rsidRPr="00DF2D50">
        <w:rPr>
          <w:rFonts w:ascii="Times New Roman" w:hAnsi="Times New Roman" w:cs="Times New Roman"/>
        </w:rPr>
        <w:t>PySpark</w:t>
      </w:r>
      <w:proofErr w:type="spellEnd"/>
      <w:r w:rsidR="00F61032" w:rsidRPr="00DF2D50">
        <w:rPr>
          <w:rFonts w:ascii="Times New Roman" w:hAnsi="Times New Roman" w:cs="Times New Roman"/>
        </w:rPr>
        <w:t xml:space="preserve"> to this project, as I had no experience with </w:t>
      </w:r>
      <w:proofErr w:type="spellStart"/>
      <w:r w:rsidR="00F61032" w:rsidRPr="00DF2D50">
        <w:rPr>
          <w:rFonts w:ascii="Times New Roman" w:hAnsi="Times New Roman" w:cs="Times New Roman"/>
        </w:rPr>
        <w:t>PySpark</w:t>
      </w:r>
      <w:proofErr w:type="spellEnd"/>
      <w:r w:rsidR="00F61032" w:rsidRPr="00DF2D50">
        <w:rPr>
          <w:rFonts w:ascii="Times New Roman" w:hAnsi="Times New Roman" w:cs="Times New Roman"/>
        </w:rPr>
        <w:t xml:space="preserve"> prior to this course, and </w:t>
      </w:r>
      <w:r w:rsidR="007F133A" w:rsidRPr="00DF2D50">
        <w:rPr>
          <w:rFonts w:ascii="Times New Roman" w:hAnsi="Times New Roman" w:cs="Times New Roman"/>
        </w:rPr>
        <w:t xml:space="preserve">some Python knowledge coming into it. </w:t>
      </w:r>
      <w:r w:rsidR="002F484A" w:rsidRPr="00DF2D50">
        <w:rPr>
          <w:rFonts w:ascii="Times New Roman" w:hAnsi="Times New Roman" w:cs="Times New Roman"/>
        </w:rPr>
        <w:t xml:space="preserve">Therefore, I had some difficulties </w:t>
      </w:r>
      <w:r w:rsidR="00113545" w:rsidRPr="00DF2D50">
        <w:rPr>
          <w:rFonts w:ascii="Times New Roman" w:hAnsi="Times New Roman" w:cs="Times New Roman"/>
        </w:rPr>
        <w:t xml:space="preserve">learning </w:t>
      </w:r>
      <w:proofErr w:type="spellStart"/>
      <w:r w:rsidR="00113545" w:rsidRPr="00DF2D50">
        <w:rPr>
          <w:rFonts w:ascii="Times New Roman" w:hAnsi="Times New Roman" w:cs="Times New Roman"/>
        </w:rPr>
        <w:t>PySpark</w:t>
      </w:r>
      <w:proofErr w:type="spellEnd"/>
      <w:r w:rsidR="00113545" w:rsidRPr="00DF2D50">
        <w:rPr>
          <w:rFonts w:ascii="Times New Roman" w:hAnsi="Times New Roman" w:cs="Times New Roman"/>
        </w:rPr>
        <w:t xml:space="preserve"> and learning how to apply it in a similar way to Python.</w:t>
      </w:r>
    </w:p>
    <w:p w14:paraId="5ECB1CFF" w14:textId="2F256367" w:rsidR="00113545" w:rsidRPr="00DF2D50" w:rsidRDefault="0001434F">
      <w:pPr>
        <w:rPr>
          <w:rFonts w:ascii="Times New Roman" w:hAnsi="Times New Roman" w:cs="Times New Roman"/>
        </w:rPr>
      </w:pPr>
      <w:r w:rsidRPr="00DF2D50">
        <w:rPr>
          <w:rFonts w:ascii="Times New Roman" w:hAnsi="Times New Roman" w:cs="Times New Roman"/>
        </w:rPr>
        <w:t xml:space="preserve">Some opportunities of </w:t>
      </w:r>
      <w:r w:rsidR="00A6623C" w:rsidRPr="00DF2D50">
        <w:rPr>
          <w:rFonts w:ascii="Times New Roman" w:hAnsi="Times New Roman" w:cs="Times New Roman"/>
        </w:rPr>
        <w:t>learning</w:t>
      </w:r>
      <w:r w:rsidR="00972D80" w:rsidRPr="00DF2D50">
        <w:rPr>
          <w:rFonts w:ascii="Times New Roman" w:hAnsi="Times New Roman" w:cs="Times New Roman"/>
        </w:rPr>
        <w:t xml:space="preserve"> data analytics within this </w:t>
      </w:r>
      <w:r w:rsidR="00A6623C" w:rsidRPr="00DF2D50">
        <w:rPr>
          <w:rFonts w:ascii="Times New Roman" w:hAnsi="Times New Roman" w:cs="Times New Roman"/>
        </w:rPr>
        <w:t>project</w:t>
      </w:r>
      <w:r w:rsidR="00972D80" w:rsidRPr="00DF2D50">
        <w:rPr>
          <w:rFonts w:ascii="Times New Roman" w:hAnsi="Times New Roman" w:cs="Times New Roman"/>
        </w:rPr>
        <w:t xml:space="preserve"> include the importance of understanding the datase</w:t>
      </w:r>
      <w:r w:rsidR="00A6623C">
        <w:rPr>
          <w:rFonts w:ascii="Times New Roman" w:hAnsi="Times New Roman" w:cs="Times New Roman"/>
        </w:rPr>
        <w:t>t</w:t>
      </w:r>
      <w:r w:rsidR="00972D80" w:rsidRPr="00DF2D50">
        <w:rPr>
          <w:rFonts w:ascii="Times New Roman" w:hAnsi="Times New Roman" w:cs="Times New Roman"/>
        </w:rPr>
        <w:t xml:space="preserve">. </w:t>
      </w:r>
      <w:r w:rsidR="00CD6CE5" w:rsidRPr="00DF2D50">
        <w:rPr>
          <w:rFonts w:ascii="Times New Roman" w:hAnsi="Times New Roman" w:cs="Times New Roman"/>
        </w:rPr>
        <w:t xml:space="preserve">At first glance of the dataset, </w:t>
      </w:r>
      <w:r w:rsidR="00D16C23" w:rsidRPr="00DF2D50">
        <w:rPr>
          <w:rFonts w:ascii="Times New Roman" w:hAnsi="Times New Roman" w:cs="Times New Roman"/>
        </w:rPr>
        <w:t xml:space="preserve">discovering how to </w:t>
      </w:r>
      <w:r w:rsidR="000D3A21" w:rsidRPr="00DF2D50">
        <w:rPr>
          <w:rFonts w:ascii="Times New Roman" w:hAnsi="Times New Roman" w:cs="Times New Roman"/>
        </w:rPr>
        <w:t>decipher a customer</w:t>
      </w:r>
      <w:r w:rsidR="00A6623C">
        <w:rPr>
          <w:rFonts w:ascii="Times New Roman" w:hAnsi="Times New Roman" w:cs="Times New Roman"/>
        </w:rPr>
        <w:t>’s</w:t>
      </w:r>
      <w:r w:rsidR="000D3A21" w:rsidRPr="00DF2D50">
        <w:rPr>
          <w:rFonts w:ascii="Times New Roman" w:hAnsi="Times New Roman" w:cs="Times New Roman"/>
        </w:rPr>
        <w:t xml:space="preserve"> </w:t>
      </w:r>
      <w:proofErr w:type="gramStart"/>
      <w:r w:rsidR="000D3A21" w:rsidRPr="00DF2D50">
        <w:rPr>
          <w:rFonts w:ascii="Times New Roman" w:hAnsi="Times New Roman" w:cs="Times New Roman"/>
        </w:rPr>
        <w:t>valuable</w:t>
      </w:r>
      <w:r w:rsidR="00A6623C">
        <w:rPr>
          <w:rFonts w:ascii="Times New Roman" w:hAnsi="Times New Roman" w:cs="Times New Roman"/>
        </w:rPr>
        <w:t>ness</w:t>
      </w:r>
      <w:proofErr w:type="gramEnd"/>
      <w:r w:rsidR="000D3A21" w:rsidRPr="00DF2D50">
        <w:rPr>
          <w:rFonts w:ascii="Times New Roman" w:hAnsi="Times New Roman" w:cs="Times New Roman"/>
        </w:rPr>
        <w:t xml:space="preserve"> seems </w:t>
      </w:r>
      <w:r w:rsidR="00162E27" w:rsidRPr="00DF2D50">
        <w:rPr>
          <w:rFonts w:ascii="Times New Roman" w:hAnsi="Times New Roman" w:cs="Times New Roman"/>
        </w:rPr>
        <w:t>daunting, given rows</w:t>
      </w:r>
      <w:r w:rsidR="00A6623C">
        <w:rPr>
          <w:rFonts w:ascii="Times New Roman" w:hAnsi="Times New Roman" w:cs="Times New Roman"/>
        </w:rPr>
        <w:t xml:space="preserve"> of</w:t>
      </w:r>
      <w:r w:rsidR="00162E27" w:rsidRPr="00DF2D50">
        <w:rPr>
          <w:rFonts w:ascii="Times New Roman" w:hAnsi="Times New Roman" w:cs="Times New Roman"/>
        </w:rPr>
        <w:t xml:space="preserve"> </w:t>
      </w:r>
      <w:r w:rsidR="007344EC" w:rsidRPr="00DF2D50">
        <w:rPr>
          <w:rFonts w:ascii="Times New Roman" w:hAnsi="Times New Roman" w:cs="Times New Roman"/>
        </w:rPr>
        <w:t xml:space="preserve">individual purchase items. However, upon exploration of the data, </w:t>
      </w:r>
      <w:r w:rsidR="001D57FD" w:rsidRPr="00DF2D50">
        <w:rPr>
          <w:rFonts w:ascii="Times New Roman" w:hAnsi="Times New Roman" w:cs="Times New Roman"/>
        </w:rPr>
        <w:t xml:space="preserve">various metrics about customers </w:t>
      </w:r>
      <w:r w:rsidR="00F861CE">
        <w:rPr>
          <w:rFonts w:ascii="Times New Roman" w:hAnsi="Times New Roman" w:cs="Times New Roman"/>
        </w:rPr>
        <w:t>can be gathered for analysis</w:t>
      </w:r>
      <w:r w:rsidR="001D57FD" w:rsidRPr="00DF2D50">
        <w:rPr>
          <w:rFonts w:ascii="Times New Roman" w:hAnsi="Times New Roman" w:cs="Times New Roman"/>
        </w:rPr>
        <w:t xml:space="preserve">. </w:t>
      </w:r>
      <w:r w:rsidR="00B42E1E" w:rsidRPr="00DF2D50">
        <w:rPr>
          <w:rFonts w:ascii="Times New Roman" w:hAnsi="Times New Roman" w:cs="Times New Roman"/>
        </w:rPr>
        <w:t xml:space="preserve">Additionally, this dataset did not explicitly define customers as valuable or </w:t>
      </w:r>
      <w:proofErr w:type="spellStart"/>
      <w:r w:rsidR="00F02ED8">
        <w:rPr>
          <w:rFonts w:ascii="Times New Roman" w:hAnsi="Times New Roman" w:cs="Times New Roman"/>
        </w:rPr>
        <w:t xml:space="preserve">non </w:t>
      </w:r>
      <w:r w:rsidR="00B42E1E" w:rsidRPr="00DF2D50">
        <w:rPr>
          <w:rFonts w:ascii="Times New Roman" w:hAnsi="Times New Roman" w:cs="Times New Roman"/>
        </w:rPr>
        <w:t>valuable</w:t>
      </w:r>
      <w:proofErr w:type="spellEnd"/>
      <w:r w:rsidR="00B42E1E" w:rsidRPr="00DF2D50">
        <w:rPr>
          <w:rFonts w:ascii="Times New Roman" w:hAnsi="Times New Roman" w:cs="Times New Roman"/>
        </w:rPr>
        <w:t>, so the dataset was unlabeled. I had not worked with an unlabeled dataset before, so attempting to clas</w:t>
      </w:r>
      <w:r w:rsidR="00DA5B19" w:rsidRPr="00DF2D50">
        <w:rPr>
          <w:rFonts w:ascii="Times New Roman" w:hAnsi="Times New Roman" w:cs="Times New Roman"/>
        </w:rPr>
        <w:t xml:space="preserve">sify the data right away was not possible without labels. Therefore, I had to perform clustering on the data before applying </w:t>
      </w:r>
      <w:r w:rsidR="007A6D05" w:rsidRPr="00DF2D50">
        <w:rPr>
          <w:rFonts w:ascii="Times New Roman" w:hAnsi="Times New Roman" w:cs="Times New Roman"/>
        </w:rPr>
        <w:t>classification</w:t>
      </w:r>
      <w:r w:rsidR="00DA5B19" w:rsidRPr="00DF2D50">
        <w:rPr>
          <w:rFonts w:ascii="Times New Roman" w:hAnsi="Times New Roman" w:cs="Times New Roman"/>
        </w:rPr>
        <w:t xml:space="preserve"> so that </w:t>
      </w:r>
      <w:r w:rsidR="007A6D05" w:rsidRPr="00DF2D50">
        <w:rPr>
          <w:rFonts w:ascii="Times New Roman" w:hAnsi="Times New Roman" w:cs="Times New Roman"/>
        </w:rPr>
        <w:t xml:space="preserve">the classification models would have labels to predict based on. This project was </w:t>
      </w:r>
      <w:r w:rsidR="00E829F8" w:rsidRPr="00DF2D50">
        <w:rPr>
          <w:rFonts w:ascii="Times New Roman" w:hAnsi="Times New Roman" w:cs="Times New Roman"/>
        </w:rPr>
        <w:t>a great</w:t>
      </w:r>
      <w:r w:rsidR="007A6D05" w:rsidRPr="00DF2D50">
        <w:rPr>
          <w:rFonts w:ascii="Times New Roman" w:hAnsi="Times New Roman" w:cs="Times New Roman"/>
        </w:rPr>
        <w:t xml:space="preserve"> experience for learning how to </w:t>
      </w:r>
      <w:r w:rsidR="009604E3" w:rsidRPr="00DF2D50">
        <w:rPr>
          <w:rFonts w:ascii="Times New Roman" w:hAnsi="Times New Roman" w:cs="Times New Roman"/>
        </w:rPr>
        <w:t>get comfortable with a dataset and how to approach unlabeled data.</w:t>
      </w:r>
    </w:p>
    <w:p w14:paraId="65785021" w14:textId="5588E116" w:rsidR="00F94554" w:rsidRPr="00DF2D50" w:rsidRDefault="009604E3">
      <w:pPr>
        <w:rPr>
          <w:rFonts w:ascii="Times New Roman" w:hAnsi="Times New Roman" w:cs="Times New Roman"/>
        </w:rPr>
      </w:pPr>
      <w:r w:rsidRPr="00DF2D50">
        <w:rPr>
          <w:rFonts w:ascii="Times New Roman" w:hAnsi="Times New Roman" w:cs="Times New Roman"/>
        </w:rPr>
        <w:t xml:space="preserve">If this project were continued in the future, there are many aspects I would like to further investigate. </w:t>
      </w:r>
      <w:r w:rsidR="00D646EA" w:rsidRPr="00DF2D50">
        <w:rPr>
          <w:rFonts w:ascii="Times New Roman" w:hAnsi="Times New Roman" w:cs="Times New Roman"/>
        </w:rPr>
        <w:t>I</w:t>
      </w:r>
      <w:r w:rsidR="0081572C" w:rsidRPr="00DF2D50">
        <w:rPr>
          <w:rFonts w:ascii="Times New Roman" w:hAnsi="Times New Roman" w:cs="Times New Roman"/>
        </w:rPr>
        <w:t xml:space="preserve"> would b</w:t>
      </w:r>
      <w:r w:rsidR="00D646EA" w:rsidRPr="00DF2D50">
        <w:rPr>
          <w:rFonts w:ascii="Times New Roman" w:hAnsi="Times New Roman" w:cs="Times New Roman"/>
        </w:rPr>
        <w:t>egin by</w:t>
      </w:r>
      <w:r w:rsidR="0081572C" w:rsidRPr="00DF2D50">
        <w:rPr>
          <w:rFonts w:ascii="Times New Roman" w:hAnsi="Times New Roman" w:cs="Times New Roman"/>
        </w:rPr>
        <w:t xml:space="preserve"> finetuning the clustering and classification models to </w:t>
      </w:r>
      <w:r w:rsidR="00AF2555">
        <w:rPr>
          <w:rFonts w:ascii="Times New Roman" w:hAnsi="Times New Roman" w:cs="Times New Roman"/>
        </w:rPr>
        <w:t>obtain different evaluation measures. Additionally,</w:t>
      </w:r>
      <w:r w:rsidR="004A1396" w:rsidRPr="00DF2D50">
        <w:rPr>
          <w:rFonts w:ascii="Times New Roman" w:hAnsi="Times New Roman" w:cs="Times New Roman"/>
        </w:rPr>
        <w:t xml:space="preserve"> </w:t>
      </w:r>
      <w:r w:rsidR="00AF2555">
        <w:rPr>
          <w:rFonts w:ascii="Times New Roman" w:hAnsi="Times New Roman" w:cs="Times New Roman"/>
        </w:rPr>
        <w:t>a</w:t>
      </w:r>
      <w:r w:rsidR="00465574" w:rsidRPr="00DF2D50">
        <w:rPr>
          <w:rFonts w:ascii="Times New Roman" w:hAnsi="Times New Roman" w:cs="Times New Roman"/>
        </w:rPr>
        <w:t xml:space="preserve">djusting the number of clusters </w:t>
      </w:r>
      <w:r w:rsidR="00AB3ADE">
        <w:rPr>
          <w:rFonts w:ascii="Times New Roman" w:hAnsi="Times New Roman" w:cs="Times New Roman"/>
        </w:rPr>
        <w:t>could</w:t>
      </w:r>
      <w:r w:rsidR="00465574" w:rsidRPr="00DF2D50">
        <w:rPr>
          <w:rFonts w:ascii="Times New Roman" w:hAnsi="Times New Roman" w:cs="Times New Roman"/>
        </w:rPr>
        <w:t xml:space="preserve"> create more groupings </w:t>
      </w:r>
      <w:r w:rsidR="00AB3ADE">
        <w:rPr>
          <w:rFonts w:ascii="Times New Roman" w:hAnsi="Times New Roman" w:cs="Times New Roman"/>
        </w:rPr>
        <w:t xml:space="preserve">or tiers </w:t>
      </w:r>
      <w:r w:rsidR="00465574" w:rsidRPr="00DF2D50">
        <w:rPr>
          <w:rFonts w:ascii="Times New Roman" w:hAnsi="Times New Roman" w:cs="Times New Roman"/>
        </w:rPr>
        <w:t>of customer</w:t>
      </w:r>
      <w:r w:rsidR="00AB3ADE">
        <w:rPr>
          <w:rFonts w:ascii="Times New Roman" w:hAnsi="Times New Roman" w:cs="Times New Roman"/>
        </w:rPr>
        <w:t>s</w:t>
      </w:r>
      <w:r w:rsidR="00B25FA0" w:rsidRPr="00DF2D50">
        <w:rPr>
          <w:rFonts w:ascii="Times New Roman" w:hAnsi="Times New Roman" w:cs="Times New Roman"/>
        </w:rPr>
        <w:t>.</w:t>
      </w:r>
      <w:r w:rsidR="00465574" w:rsidRPr="00DF2D50">
        <w:rPr>
          <w:rFonts w:ascii="Times New Roman" w:hAnsi="Times New Roman" w:cs="Times New Roman"/>
        </w:rPr>
        <w:t xml:space="preserve"> This would help marketers choose to</w:t>
      </w:r>
      <w:r w:rsidR="00AB3ADE">
        <w:rPr>
          <w:rFonts w:ascii="Times New Roman" w:hAnsi="Times New Roman" w:cs="Times New Roman"/>
        </w:rPr>
        <w:t xml:space="preserve"> mostly invest </w:t>
      </w:r>
      <w:r w:rsidR="00A55ADC" w:rsidRPr="00DF2D50">
        <w:rPr>
          <w:rFonts w:ascii="Times New Roman" w:hAnsi="Times New Roman" w:cs="Times New Roman"/>
        </w:rPr>
        <w:t>in</w:t>
      </w:r>
      <w:r w:rsidR="00465574" w:rsidRPr="00DF2D50">
        <w:rPr>
          <w:rFonts w:ascii="Times New Roman" w:hAnsi="Times New Roman" w:cs="Times New Roman"/>
        </w:rPr>
        <w:t xml:space="preserve"> their </w:t>
      </w:r>
      <w:r w:rsidR="00AB3ADE">
        <w:rPr>
          <w:rFonts w:ascii="Times New Roman" w:hAnsi="Times New Roman" w:cs="Times New Roman"/>
        </w:rPr>
        <w:t>top tiers</w:t>
      </w:r>
      <w:r w:rsidR="00380C72" w:rsidRPr="00DF2D50">
        <w:rPr>
          <w:rFonts w:ascii="Times New Roman" w:hAnsi="Times New Roman" w:cs="Times New Roman"/>
        </w:rPr>
        <w:t xml:space="preserve"> and avoid overspending on </w:t>
      </w:r>
      <w:r w:rsidR="00AB3ADE">
        <w:rPr>
          <w:rFonts w:ascii="Times New Roman" w:hAnsi="Times New Roman" w:cs="Times New Roman"/>
        </w:rPr>
        <w:t xml:space="preserve">less valuable </w:t>
      </w:r>
      <w:r w:rsidR="00380C72" w:rsidRPr="00DF2D50">
        <w:rPr>
          <w:rFonts w:ascii="Times New Roman" w:hAnsi="Times New Roman" w:cs="Times New Roman"/>
        </w:rPr>
        <w:t xml:space="preserve">customers. </w:t>
      </w:r>
      <w:r w:rsidR="005923C0" w:rsidRPr="00DF2D50">
        <w:rPr>
          <w:rFonts w:ascii="Times New Roman" w:hAnsi="Times New Roman" w:cs="Times New Roman"/>
        </w:rPr>
        <w:t xml:space="preserve">This project would also be quite interesting to see given more data, either including two years of data, or </w:t>
      </w:r>
      <w:r w:rsidR="0058262B" w:rsidRPr="00DF2D50">
        <w:rPr>
          <w:rFonts w:ascii="Times New Roman" w:hAnsi="Times New Roman" w:cs="Times New Roman"/>
        </w:rPr>
        <w:t xml:space="preserve">an </w:t>
      </w:r>
      <w:proofErr w:type="spellStart"/>
      <w:proofErr w:type="gramStart"/>
      <w:r w:rsidR="0058262B" w:rsidRPr="00DF2D50">
        <w:rPr>
          <w:rFonts w:ascii="Times New Roman" w:hAnsi="Times New Roman" w:cs="Times New Roman"/>
        </w:rPr>
        <w:t>all time</w:t>
      </w:r>
      <w:proofErr w:type="spellEnd"/>
      <w:proofErr w:type="gramEnd"/>
      <w:r w:rsidR="0058262B" w:rsidRPr="00DF2D50">
        <w:rPr>
          <w:rFonts w:ascii="Times New Roman" w:hAnsi="Times New Roman" w:cs="Times New Roman"/>
        </w:rPr>
        <w:t xml:space="preserve"> customer record</w:t>
      </w:r>
      <w:r w:rsidR="00F606DD">
        <w:rPr>
          <w:rFonts w:ascii="Times New Roman" w:hAnsi="Times New Roman" w:cs="Times New Roman"/>
        </w:rPr>
        <w:t xml:space="preserve"> to reduce how much the models are limited by small data amounts</w:t>
      </w:r>
      <w:r w:rsidR="001E289F" w:rsidRPr="00DF2D50">
        <w:rPr>
          <w:rFonts w:ascii="Times New Roman" w:hAnsi="Times New Roman" w:cs="Times New Roman"/>
        </w:rPr>
        <w:t xml:space="preserve">. Finally, </w:t>
      </w:r>
      <w:r w:rsidR="00B60EEA" w:rsidRPr="00DF2D50">
        <w:rPr>
          <w:rFonts w:ascii="Times New Roman" w:hAnsi="Times New Roman" w:cs="Times New Roman"/>
        </w:rPr>
        <w:t>I would work to come up with a numerical quantity for the Customer Lifetime Value</w:t>
      </w:r>
      <w:r w:rsidR="005C2FAC" w:rsidRPr="00DF2D50">
        <w:rPr>
          <w:rFonts w:ascii="Times New Roman" w:hAnsi="Times New Roman" w:cs="Times New Roman"/>
        </w:rPr>
        <w:t xml:space="preserve"> </w:t>
      </w:r>
      <w:r w:rsidR="003C31AE" w:rsidRPr="00DF2D50">
        <w:rPr>
          <w:rFonts w:ascii="Times New Roman" w:hAnsi="Times New Roman" w:cs="Times New Roman"/>
        </w:rPr>
        <w:t xml:space="preserve">(CLV) </w:t>
      </w:r>
      <w:r w:rsidR="005C2FAC" w:rsidRPr="00DF2D50">
        <w:rPr>
          <w:rFonts w:ascii="Times New Roman" w:hAnsi="Times New Roman" w:cs="Times New Roman"/>
        </w:rPr>
        <w:t>based on the RFM values. Therefore, the most valuable customers could be quantified</w:t>
      </w:r>
      <w:r w:rsidR="003C31AE" w:rsidRPr="00DF2D50">
        <w:rPr>
          <w:rFonts w:ascii="Times New Roman" w:hAnsi="Times New Roman" w:cs="Times New Roman"/>
        </w:rPr>
        <w:t xml:space="preserve"> and rewarded with special offers and discounts. Additionally, having CLVs for each customer could help discover where cutoffs lie in the clusters to determine </w:t>
      </w:r>
      <w:r w:rsidR="00A55ADC">
        <w:rPr>
          <w:rFonts w:ascii="Times New Roman" w:hAnsi="Times New Roman" w:cs="Times New Roman"/>
        </w:rPr>
        <w:t>which customers are valuable</w:t>
      </w:r>
      <w:r w:rsidR="00D43DA5" w:rsidRPr="00DF2D50">
        <w:rPr>
          <w:rFonts w:ascii="Times New Roman" w:hAnsi="Times New Roman" w:cs="Times New Roman"/>
        </w:rPr>
        <w:t xml:space="preserve">. </w:t>
      </w:r>
      <w:r w:rsidR="00F94554" w:rsidRPr="00DF2D50">
        <w:rPr>
          <w:rFonts w:ascii="Times New Roman" w:hAnsi="Times New Roman" w:cs="Times New Roman"/>
        </w:rPr>
        <w:br w:type="page"/>
      </w:r>
    </w:p>
    <w:p w14:paraId="7136C14E" w14:textId="459E5038" w:rsidR="005F70EC" w:rsidRPr="00DF2D50" w:rsidRDefault="005F70EC" w:rsidP="00F94554">
      <w:pPr>
        <w:jc w:val="center"/>
        <w:rPr>
          <w:rFonts w:ascii="Times New Roman" w:hAnsi="Times New Roman" w:cs="Times New Roman"/>
        </w:rPr>
      </w:pPr>
      <w:r w:rsidRPr="00DF2D50">
        <w:rPr>
          <w:rFonts w:ascii="Times New Roman" w:hAnsi="Times New Roman" w:cs="Times New Roman"/>
        </w:rPr>
        <w:lastRenderedPageBreak/>
        <w:t>Bibliography</w:t>
      </w:r>
    </w:p>
    <w:p w14:paraId="720B14CB" w14:textId="5852479A" w:rsidR="00456DD7" w:rsidRPr="00DF2D50" w:rsidRDefault="00456DD7" w:rsidP="00456DD7">
      <w:pPr>
        <w:rPr>
          <w:rFonts w:ascii="Times New Roman" w:hAnsi="Times New Roman" w:cs="Times New Roman"/>
        </w:rPr>
      </w:pPr>
      <w:r w:rsidRPr="00DF2D50">
        <w:rPr>
          <w:rFonts w:ascii="Times New Roman" w:hAnsi="Times New Roman" w:cs="Times New Roman"/>
          <w:i/>
          <w:iCs/>
        </w:rPr>
        <w:t>Analyz</w:t>
      </w:r>
      <w:r w:rsidR="006B1C6F">
        <w:rPr>
          <w:rFonts w:ascii="Times New Roman" w:hAnsi="Times New Roman" w:cs="Times New Roman"/>
          <w:i/>
          <w:iCs/>
        </w:rPr>
        <w:t>e</w:t>
      </w:r>
      <w:r w:rsidRPr="00DF2D50">
        <w:rPr>
          <w:rFonts w:ascii="Times New Roman" w:hAnsi="Times New Roman" w:cs="Times New Roman"/>
          <w:i/>
          <w:iCs/>
        </w:rPr>
        <w:t xml:space="preserve"> Customer Lifetime Value</w:t>
      </w:r>
      <w:r w:rsidRPr="00DF2D50">
        <w:rPr>
          <w:rFonts w:ascii="Times New Roman" w:hAnsi="Times New Roman" w:cs="Times New Roman"/>
        </w:rPr>
        <w:t xml:space="preserve">. Databricks. </w:t>
      </w:r>
      <w:hyperlink r:id="rId17" w:history="1">
        <w:r w:rsidRPr="00DF2D50">
          <w:rPr>
            <w:rStyle w:val="Hyperlink"/>
            <w:rFonts w:ascii="Times New Roman" w:hAnsi="Times New Roman" w:cs="Times New Roman"/>
          </w:rPr>
          <w:t>https://www.databricks.com/solutions/accelerators/customer-lifetime-value</w:t>
        </w:r>
      </w:hyperlink>
      <w:r w:rsidRPr="00DF2D50">
        <w:rPr>
          <w:rFonts w:ascii="Times New Roman" w:hAnsi="Times New Roman" w:cs="Times New Roman"/>
        </w:rPr>
        <w:t xml:space="preserve"> </w:t>
      </w:r>
    </w:p>
    <w:p w14:paraId="724A3733" w14:textId="77777777" w:rsidR="00456DD7" w:rsidRPr="00DF2D50" w:rsidRDefault="00456DD7" w:rsidP="00456DD7">
      <w:pPr>
        <w:rPr>
          <w:rFonts w:ascii="Times New Roman" w:hAnsi="Times New Roman" w:cs="Times New Roman"/>
        </w:rPr>
      </w:pPr>
      <w:r w:rsidRPr="00DF2D50">
        <w:rPr>
          <w:rFonts w:ascii="Times New Roman" w:hAnsi="Times New Roman" w:cs="Times New Roman"/>
        </w:rPr>
        <w:t xml:space="preserve">Chen, D. (2015, November 5). </w:t>
      </w:r>
      <w:r w:rsidRPr="00DF2D50">
        <w:rPr>
          <w:rFonts w:ascii="Times New Roman" w:hAnsi="Times New Roman" w:cs="Times New Roman"/>
          <w:i/>
          <w:iCs/>
        </w:rPr>
        <w:t>Online Retail</w:t>
      </w:r>
      <w:r w:rsidRPr="00DF2D50">
        <w:rPr>
          <w:rFonts w:ascii="Times New Roman" w:hAnsi="Times New Roman" w:cs="Times New Roman"/>
        </w:rPr>
        <w:t xml:space="preserve">. UC Irvine Machine Learning Repository. </w:t>
      </w:r>
      <w:hyperlink r:id="rId18">
        <w:r w:rsidRPr="00DF2D50">
          <w:rPr>
            <w:rStyle w:val="Hyperlink"/>
            <w:rFonts w:ascii="Times New Roman" w:hAnsi="Times New Roman" w:cs="Times New Roman"/>
          </w:rPr>
          <w:t>https://archive.ics.uci.edu/dataset/352/online+retail</w:t>
        </w:r>
      </w:hyperlink>
      <w:r w:rsidRPr="00DF2D50">
        <w:rPr>
          <w:rFonts w:ascii="Times New Roman" w:hAnsi="Times New Roman" w:cs="Times New Roman"/>
        </w:rPr>
        <w:t xml:space="preserve"> </w:t>
      </w:r>
    </w:p>
    <w:p w14:paraId="577DD282" w14:textId="4FC2FA7F" w:rsidR="34CC7381" w:rsidRPr="00DF2D50" w:rsidRDefault="34CC7381">
      <w:pPr>
        <w:rPr>
          <w:rFonts w:ascii="Times New Roman" w:hAnsi="Times New Roman" w:cs="Times New Roman"/>
        </w:rPr>
      </w:pPr>
      <w:r w:rsidRPr="00DF2D50">
        <w:rPr>
          <w:rFonts w:ascii="Times New Roman" w:hAnsi="Times New Roman" w:cs="Times New Roman"/>
          <w:i/>
          <w:iCs/>
        </w:rPr>
        <w:t>Classification</w:t>
      </w:r>
      <w:r w:rsidRPr="00DF2D50">
        <w:rPr>
          <w:rFonts w:ascii="Times New Roman" w:hAnsi="Times New Roman" w:cs="Times New Roman"/>
        </w:rPr>
        <w:t xml:space="preserve">. Apache Spark. </w:t>
      </w:r>
      <w:hyperlink r:id="rId19">
        <w:r w:rsidRPr="00DF2D50">
          <w:rPr>
            <w:rStyle w:val="Hyperlink"/>
            <w:rFonts w:ascii="Times New Roman" w:hAnsi="Times New Roman" w:cs="Times New Roman"/>
          </w:rPr>
          <w:t>https://spark.apache.org/docs/latest/ml-classification-regression.html</w:t>
        </w:r>
      </w:hyperlink>
      <w:r w:rsidRPr="00DF2D50">
        <w:rPr>
          <w:rFonts w:ascii="Times New Roman" w:hAnsi="Times New Roman" w:cs="Times New Roman"/>
        </w:rPr>
        <w:t xml:space="preserve"> </w:t>
      </w:r>
    </w:p>
    <w:p w14:paraId="4AF85424" w14:textId="77777777" w:rsidR="00456DD7" w:rsidRPr="00DF2D50" w:rsidRDefault="00456DD7" w:rsidP="00456DD7">
      <w:pPr>
        <w:rPr>
          <w:rFonts w:ascii="Times New Roman" w:hAnsi="Times New Roman" w:cs="Times New Roman"/>
        </w:rPr>
      </w:pPr>
      <w:r w:rsidRPr="00DF2D50">
        <w:rPr>
          <w:rFonts w:ascii="Times New Roman" w:hAnsi="Times New Roman" w:cs="Times New Roman"/>
          <w:i/>
          <w:iCs/>
        </w:rPr>
        <w:t xml:space="preserve">Clustering. </w:t>
      </w:r>
      <w:r w:rsidRPr="00F657B2">
        <w:rPr>
          <w:rFonts w:ascii="Times New Roman" w:hAnsi="Times New Roman" w:cs="Times New Roman"/>
        </w:rPr>
        <w:t>Apache Spark</w:t>
      </w:r>
      <w:r w:rsidRPr="00DF2D50">
        <w:rPr>
          <w:rFonts w:ascii="Times New Roman" w:hAnsi="Times New Roman" w:cs="Times New Roman"/>
        </w:rPr>
        <w:t xml:space="preserve">. </w:t>
      </w:r>
      <w:hyperlink r:id="rId20" w:history="1">
        <w:r w:rsidRPr="00DF2D50">
          <w:rPr>
            <w:rStyle w:val="Hyperlink"/>
            <w:rFonts w:ascii="Times New Roman" w:hAnsi="Times New Roman" w:cs="Times New Roman"/>
          </w:rPr>
          <w:t>https://spark.apache.org/docs/latest/ml-clustering.html</w:t>
        </w:r>
      </w:hyperlink>
    </w:p>
    <w:p w14:paraId="7EF96432" w14:textId="77777777" w:rsidR="00456DD7" w:rsidRPr="00DF2D50" w:rsidRDefault="00456DD7" w:rsidP="00456DD7">
      <w:pPr>
        <w:rPr>
          <w:rFonts w:ascii="Times New Roman" w:hAnsi="Times New Roman" w:cs="Times New Roman"/>
          <w:color w:val="2D3B45"/>
          <w:shd w:val="clear" w:color="auto" w:fill="FFFFFF"/>
        </w:rPr>
      </w:pPr>
      <w:proofErr w:type="spellStart"/>
      <w:r w:rsidRPr="00DF2D50">
        <w:rPr>
          <w:rFonts w:ascii="Times New Roman" w:hAnsi="Times New Roman" w:cs="Times New Roman"/>
          <w:color w:val="2D3B45"/>
          <w:shd w:val="clear" w:color="auto" w:fill="FFFFFF"/>
        </w:rPr>
        <w:t>Drabas</w:t>
      </w:r>
      <w:proofErr w:type="spellEnd"/>
      <w:r w:rsidRPr="00DF2D50">
        <w:rPr>
          <w:rFonts w:ascii="Times New Roman" w:hAnsi="Times New Roman" w:cs="Times New Roman"/>
          <w:color w:val="2D3B45"/>
          <w:shd w:val="clear" w:color="auto" w:fill="FFFFFF"/>
        </w:rPr>
        <w:t>, T., &amp; Lee, D. (2017)</w:t>
      </w:r>
      <w:r w:rsidRPr="00DF2D50">
        <w:rPr>
          <w:rStyle w:val="Strong"/>
          <w:rFonts w:ascii="Times New Roman" w:hAnsi="Times New Roman" w:cs="Times New Roman"/>
          <w:color w:val="2D3B45"/>
          <w:shd w:val="clear" w:color="auto" w:fill="FFFFFF"/>
        </w:rPr>
        <w:t xml:space="preserve">. </w:t>
      </w:r>
      <w:r w:rsidRPr="00DF2D50">
        <w:rPr>
          <w:rStyle w:val="Strong"/>
          <w:rFonts w:ascii="Times New Roman" w:hAnsi="Times New Roman" w:cs="Times New Roman"/>
          <w:b w:val="0"/>
          <w:bCs w:val="0"/>
          <w:i/>
          <w:iCs/>
          <w:color w:val="2D3B45"/>
          <w:shd w:val="clear" w:color="auto" w:fill="FFFFFF"/>
        </w:rPr>
        <w:t xml:space="preserve">Learning </w:t>
      </w:r>
      <w:proofErr w:type="spellStart"/>
      <w:r w:rsidRPr="00DF2D50">
        <w:rPr>
          <w:rStyle w:val="Strong"/>
          <w:rFonts w:ascii="Times New Roman" w:hAnsi="Times New Roman" w:cs="Times New Roman"/>
          <w:b w:val="0"/>
          <w:bCs w:val="0"/>
          <w:i/>
          <w:iCs/>
          <w:color w:val="2D3B45"/>
          <w:shd w:val="clear" w:color="auto" w:fill="FFFFFF"/>
        </w:rPr>
        <w:t>PySpark</w:t>
      </w:r>
      <w:proofErr w:type="spellEnd"/>
      <w:r w:rsidRPr="00DF2D50">
        <w:rPr>
          <w:rFonts w:ascii="Times New Roman" w:hAnsi="Times New Roman" w:cs="Times New Roman"/>
          <w:b/>
          <w:bCs/>
          <w:color w:val="2D3B45"/>
          <w:shd w:val="clear" w:color="auto" w:fill="FFFFFF"/>
        </w:rPr>
        <w:t>.</w:t>
      </w:r>
      <w:r w:rsidRPr="00DF2D50">
        <w:rPr>
          <w:rFonts w:ascii="Times New Roman" w:hAnsi="Times New Roman" w:cs="Times New Roman"/>
          <w:color w:val="2D3B45"/>
          <w:shd w:val="clear" w:color="auto" w:fill="FFFFFF"/>
        </w:rPr>
        <w:t xml:space="preserve"> Birmingham, UK: </w:t>
      </w:r>
      <w:proofErr w:type="spellStart"/>
      <w:r w:rsidRPr="00DF2D50">
        <w:rPr>
          <w:rFonts w:ascii="Times New Roman" w:hAnsi="Times New Roman" w:cs="Times New Roman"/>
          <w:color w:val="2D3B45"/>
          <w:shd w:val="clear" w:color="auto" w:fill="FFFFFF"/>
        </w:rPr>
        <w:t>Packt</w:t>
      </w:r>
      <w:proofErr w:type="spellEnd"/>
      <w:r w:rsidRPr="00DF2D50">
        <w:rPr>
          <w:rFonts w:ascii="Times New Roman" w:hAnsi="Times New Roman" w:cs="Times New Roman"/>
          <w:color w:val="2D3B45"/>
          <w:shd w:val="clear" w:color="auto" w:fill="FFFFFF"/>
        </w:rPr>
        <w:t xml:space="preserve"> Publishing.</w:t>
      </w:r>
    </w:p>
    <w:p w14:paraId="12B99155" w14:textId="77777777" w:rsidR="00456DD7" w:rsidRPr="00DF2D50" w:rsidRDefault="00456DD7" w:rsidP="00456DD7">
      <w:pPr>
        <w:rPr>
          <w:rFonts w:ascii="Times New Roman" w:hAnsi="Times New Roman" w:cs="Times New Roman"/>
        </w:rPr>
      </w:pPr>
      <w:r w:rsidRPr="00DF2D50">
        <w:rPr>
          <w:rFonts w:ascii="Times New Roman" w:hAnsi="Times New Roman" w:cs="Times New Roman"/>
          <w:i/>
          <w:iCs/>
        </w:rPr>
        <w:t>Evaluation Metrics – RDD-based API</w:t>
      </w:r>
      <w:r w:rsidRPr="00DF2D50">
        <w:rPr>
          <w:rFonts w:ascii="Times New Roman" w:hAnsi="Times New Roman" w:cs="Times New Roman"/>
        </w:rPr>
        <w:t xml:space="preserve">. Apache Spark. </w:t>
      </w:r>
      <w:hyperlink r:id="rId21" w:history="1">
        <w:r w:rsidRPr="00DF2D50">
          <w:rPr>
            <w:rStyle w:val="Hyperlink"/>
            <w:rFonts w:ascii="Times New Roman" w:hAnsi="Times New Roman" w:cs="Times New Roman"/>
          </w:rPr>
          <w:t>https://spark.apache.org/docs/3.5.3/mllib-evaluation-metrics.html</w:t>
        </w:r>
      </w:hyperlink>
      <w:r w:rsidRPr="00DF2D50">
        <w:rPr>
          <w:rFonts w:ascii="Times New Roman" w:hAnsi="Times New Roman" w:cs="Times New Roman"/>
        </w:rPr>
        <w:t xml:space="preserve"> </w:t>
      </w:r>
    </w:p>
    <w:p w14:paraId="69138293" w14:textId="23913E03" w:rsidR="005F70EC" w:rsidRPr="00DF2D50" w:rsidRDefault="005F70EC">
      <w:pPr>
        <w:rPr>
          <w:rFonts w:ascii="Times New Roman" w:hAnsi="Times New Roman" w:cs="Times New Roman"/>
        </w:rPr>
      </w:pPr>
      <w:r w:rsidRPr="00DF2D50">
        <w:rPr>
          <w:rFonts w:ascii="Times New Roman" w:hAnsi="Times New Roman" w:cs="Times New Roman"/>
        </w:rPr>
        <w:t xml:space="preserve">Murphy, C. (2024, August 14). </w:t>
      </w:r>
      <w:r w:rsidRPr="00DF2D50">
        <w:rPr>
          <w:rFonts w:ascii="Times New Roman" w:hAnsi="Times New Roman" w:cs="Times New Roman"/>
          <w:i/>
          <w:iCs/>
        </w:rPr>
        <w:t xml:space="preserve">What Is Recency, Frequency, Monetary Value (RFM) in </w:t>
      </w:r>
      <w:proofErr w:type="gramStart"/>
      <w:r w:rsidRPr="00DF2D50">
        <w:rPr>
          <w:rFonts w:ascii="Times New Roman" w:hAnsi="Times New Roman" w:cs="Times New Roman"/>
          <w:i/>
          <w:iCs/>
        </w:rPr>
        <w:t>Marketing?.</w:t>
      </w:r>
      <w:proofErr w:type="gramEnd"/>
      <w:r w:rsidRPr="00DF2D50">
        <w:rPr>
          <w:rFonts w:ascii="Times New Roman" w:hAnsi="Times New Roman" w:cs="Times New Roman"/>
          <w:i/>
          <w:iCs/>
        </w:rPr>
        <w:t xml:space="preserve"> </w:t>
      </w:r>
      <w:r w:rsidRPr="00DF2D50">
        <w:rPr>
          <w:rFonts w:ascii="Times New Roman" w:hAnsi="Times New Roman" w:cs="Times New Roman"/>
        </w:rPr>
        <w:t xml:space="preserve">Investopedia. </w:t>
      </w:r>
      <w:hyperlink r:id="rId22" w:history="1">
        <w:r w:rsidRPr="00DF2D50">
          <w:rPr>
            <w:rStyle w:val="Hyperlink"/>
            <w:rFonts w:ascii="Times New Roman" w:hAnsi="Times New Roman" w:cs="Times New Roman"/>
          </w:rPr>
          <w:t>https://www.investopedia.com/terms/r/rfm-recency-frequency-monetary-value.asp</w:t>
        </w:r>
      </w:hyperlink>
    </w:p>
    <w:p w14:paraId="6BF23DBE" w14:textId="4CE57CFD" w:rsidR="005F70EC" w:rsidRPr="00DF2D50" w:rsidRDefault="005F70EC">
      <w:pPr>
        <w:rPr>
          <w:rFonts w:ascii="Times New Roman" w:hAnsi="Times New Roman" w:cs="Times New Roman"/>
        </w:rPr>
      </w:pPr>
      <w:r w:rsidRPr="00DF2D50">
        <w:rPr>
          <w:rFonts w:ascii="Times New Roman" w:hAnsi="Times New Roman" w:cs="Times New Roman"/>
        </w:rPr>
        <w:t xml:space="preserve">Saker, R. et al. (2020, June 3). </w:t>
      </w:r>
      <w:r w:rsidRPr="00DF2D50">
        <w:rPr>
          <w:rFonts w:ascii="Times New Roman" w:hAnsi="Times New Roman" w:cs="Times New Roman"/>
          <w:i/>
          <w:iCs/>
        </w:rPr>
        <w:t>Customer Lifetime Value Part 1: Estimating Customer Lifetimes.</w:t>
      </w:r>
      <w:r w:rsidRPr="00DF2D50">
        <w:rPr>
          <w:rFonts w:ascii="Times New Roman" w:hAnsi="Times New Roman" w:cs="Times New Roman"/>
        </w:rPr>
        <w:t xml:space="preserve"> Databricks. </w:t>
      </w:r>
      <w:hyperlink r:id="rId23" w:history="1">
        <w:r w:rsidRPr="00DF2D50">
          <w:rPr>
            <w:rStyle w:val="Hyperlink"/>
            <w:rFonts w:ascii="Times New Roman" w:hAnsi="Times New Roman" w:cs="Times New Roman"/>
          </w:rPr>
          <w:t>https://www.databricks.com/blog/2020/06/03/customer-lifetime-value-part-1-estimating-customer-lifetimes.html</w:t>
        </w:r>
      </w:hyperlink>
      <w:r w:rsidRPr="00DF2D50">
        <w:rPr>
          <w:rFonts w:ascii="Times New Roman" w:hAnsi="Times New Roman" w:cs="Times New Roman"/>
        </w:rPr>
        <w:t xml:space="preserve"> </w:t>
      </w:r>
    </w:p>
    <w:p w14:paraId="35382781" w14:textId="77777777" w:rsidR="00AC0F09" w:rsidRPr="00DF2D50" w:rsidRDefault="00AC0F09">
      <w:pPr>
        <w:rPr>
          <w:rFonts w:ascii="Times New Roman" w:hAnsi="Times New Roman" w:cs="Times New Roman"/>
        </w:rPr>
      </w:pPr>
    </w:p>
    <w:sectPr w:rsidR="00AC0F09" w:rsidRPr="00DF2D5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83886" w14:textId="77777777" w:rsidR="000B49D8" w:rsidRDefault="000B49D8" w:rsidP="002F46E8">
      <w:pPr>
        <w:spacing w:after="0" w:line="240" w:lineRule="auto"/>
      </w:pPr>
      <w:r>
        <w:separator/>
      </w:r>
    </w:p>
  </w:endnote>
  <w:endnote w:type="continuationSeparator" w:id="0">
    <w:p w14:paraId="3E310893" w14:textId="77777777" w:rsidR="000B49D8" w:rsidRDefault="000B49D8" w:rsidP="002F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CC7E4" w14:textId="77777777" w:rsidR="000B49D8" w:rsidRDefault="000B49D8" w:rsidP="002F46E8">
      <w:pPr>
        <w:spacing w:after="0" w:line="240" w:lineRule="auto"/>
      </w:pPr>
      <w:r>
        <w:separator/>
      </w:r>
    </w:p>
  </w:footnote>
  <w:footnote w:type="continuationSeparator" w:id="0">
    <w:p w14:paraId="26B27DD4" w14:textId="77777777" w:rsidR="000B49D8" w:rsidRDefault="000B49D8" w:rsidP="002F4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7801231"/>
      <w:docPartObj>
        <w:docPartGallery w:val="Page Numbers (Top of Page)"/>
        <w:docPartUnique/>
      </w:docPartObj>
    </w:sdtPr>
    <w:sdtEndPr>
      <w:rPr>
        <w:noProof/>
      </w:rPr>
    </w:sdtEndPr>
    <w:sdtContent>
      <w:p w14:paraId="3DB8CDAD" w14:textId="44B5ED9D" w:rsidR="002F46E8" w:rsidRDefault="002F46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5C73A7" w14:textId="77777777" w:rsidR="002F46E8" w:rsidRDefault="002F4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859B4"/>
    <w:multiLevelType w:val="hybridMultilevel"/>
    <w:tmpl w:val="34027726"/>
    <w:lvl w:ilvl="0" w:tplc="7CCE7630">
      <w:start w:val="1"/>
      <w:numFmt w:val="bullet"/>
      <w:lvlText w:val="•"/>
      <w:lvlJc w:val="left"/>
      <w:pPr>
        <w:tabs>
          <w:tab w:val="num" w:pos="720"/>
        </w:tabs>
        <w:ind w:left="720" w:hanging="360"/>
      </w:pPr>
      <w:rPr>
        <w:rFonts w:ascii="Arial" w:hAnsi="Arial" w:hint="default"/>
      </w:rPr>
    </w:lvl>
    <w:lvl w:ilvl="1" w:tplc="8BE2D3FC">
      <w:start w:val="1"/>
      <w:numFmt w:val="bullet"/>
      <w:lvlText w:val="•"/>
      <w:lvlJc w:val="left"/>
      <w:pPr>
        <w:tabs>
          <w:tab w:val="num" w:pos="1440"/>
        </w:tabs>
        <w:ind w:left="1440" w:hanging="360"/>
      </w:pPr>
      <w:rPr>
        <w:rFonts w:ascii="Arial" w:hAnsi="Arial" w:hint="default"/>
      </w:rPr>
    </w:lvl>
    <w:lvl w:ilvl="2" w:tplc="03E6C8A4" w:tentative="1">
      <w:start w:val="1"/>
      <w:numFmt w:val="bullet"/>
      <w:lvlText w:val="•"/>
      <w:lvlJc w:val="left"/>
      <w:pPr>
        <w:tabs>
          <w:tab w:val="num" w:pos="2160"/>
        </w:tabs>
        <w:ind w:left="2160" w:hanging="360"/>
      </w:pPr>
      <w:rPr>
        <w:rFonts w:ascii="Arial" w:hAnsi="Arial" w:hint="default"/>
      </w:rPr>
    </w:lvl>
    <w:lvl w:ilvl="3" w:tplc="CFEE8F12" w:tentative="1">
      <w:start w:val="1"/>
      <w:numFmt w:val="bullet"/>
      <w:lvlText w:val="•"/>
      <w:lvlJc w:val="left"/>
      <w:pPr>
        <w:tabs>
          <w:tab w:val="num" w:pos="2880"/>
        </w:tabs>
        <w:ind w:left="2880" w:hanging="360"/>
      </w:pPr>
      <w:rPr>
        <w:rFonts w:ascii="Arial" w:hAnsi="Arial" w:hint="default"/>
      </w:rPr>
    </w:lvl>
    <w:lvl w:ilvl="4" w:tplc="29A6161C" w:tentative="1">
      <w:start w:val="1"/>
      <w:numFmt w:val="bullet"/>
      <w:lvlText w:val="•"/>
      <w:lvlJc w:val="left"/>
      <w:pPr>
        <w:tabs>
          <w:tab w:val="num" w:pos="3600"/>
        </w:tabs>
        <w:ind w:left="3600" w:hanging="360"/>
      </w:pPr>
      <w:rPr>
        <w:rFonts w:ascii="Arial" w:hAnsi="Arial" w:hint="default"/>
      </w:rPr>
    </w:lvl>
    <w:lvl w:ilvl="5" w:tplc="7F1E2C88" w:tentative="1">
      <w:start w:val="1"/>
      <w:numFmt w:val="bullet"/>
      <w:lvlText w:val="•"/>
      <w:lvlJc w:val="left"/>
      <w:pPr>
        <w:tabs>
          <w:tab w:val="num" w:pos="4320"/>
        </w:tabs>
        <w:ind w:left="4320" w:hanging="360"/>
      </w:pPr>
      <w:rPr>
        <w:rFonts w:ascii="Arial" w:hAnsi="Arial" w:hint="default"/>
      </w:rPr>
    </w:lvl>
    <w:lvl w:ilvl="6" w:tplc="ED58F7B4" w:tentative="1">
      <w:start w:val="1"/>
      <w:numFmt w:val="bullet"/>
      <w:lvlText w:val="•"/>
      <w:lvlJc w:val="left"/>
      <w:pPr>
        <w:tabs>
          <w:tab w:val="num" w:pos="5040"/>
        </w:tabs>
        <w:ind w:left="5040" w:hanging="360"/>
      </w:pPr>
      <w:rPr>
        <w:rFonts w:ascii="Arial" w:hAnsi="Arial" w:hint="default"/>
      </w:rPr>
    </w:lvl>
    <w:lvl w:ilvl="7" w:tplc="61B4ACC2" w:tentative="1">
      <w:start w:val="1"/>
      <w:numFmt w:val="bullet"/>
      <w:lvlText w:val="•"/>
      <w:lvlJc w:val="left"/>
      <w:pPr>
        <w:tabs>
          <w:tab w:val="num" w:pos="5760"/>
        </w:tabs>
        <w:ind w:left="5760" w:hanging="360"/>
      </w:pPr>
      <w:rPr>
        <w:rFonts w:ascii="Arial" w:hAnsi="Arial" w:hint="default"/>
      </w:rPr>
    </w:lvl>
    <w:lvl w:ilvl="8" w:tplc="FAA650A8" w:tentative="1">
      <w:start w:val="1"/>
      <w:numFmt w:val="bullet"/>
      <w:lvlText w:val="•"/>
      <w:lvlJc w:val="left"/>
      <w:pPr>
        <w:tabs>
          <w:tab w:val="num" w:pos="6480"/>
        </w:tabs>
        <w:ind w:left="6480" w:hanging="360"/>
      </w:pPr>
      <w:rPr>
        <w:rFonts w:ascii="Arial" w:hAnsi="Arial" w:hint="default"/>
      </w:rPr>
    </w:lvl>
  </w:abstractNum>
  <w:num w:numId="1" w16cid:durableId="178889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EC"/>
    <w:rsid w:val="000100E4"/>
    <w:rsid w:val="0001434F"/>
    <w:rsid w:val="00025AC9"/>
    <w:rsid w:val="00047074"/>
    <w:rsid w:val="000509FB"/>
    <w:rsid w:val="00061DF5"/>
    <w:rsid w:val="00064C55"/>
    <w:rsid w:val="0008284F"/>
    <w:rsid w:val="000974D1"/>
    <w:rsid w:val="000A352B"/>
    <w:rsid w:val="000B2818"/>
    <w:rsid w:val="000B49D8"/>
    <w:rsid w:val="000B4D34"/>
    <w:rsid w:val="000C0BDA"/>
    <w:rsid w:val="000D3A21"/>
    <w:rsid w:val="00102393"/>
    <w:rsid w:val="001027BB"/>
    <w:rsid w:val="00113545"/>
    <w:rsid w:val="00114ECC"/>
    <w:rsid w:val="0012504E"/>
    <w:rsid w:val="00162E27"/>
    <w:rsid w:val="001845D1"/>
    <w:rsid w:val="00194062"/>
    <w:rsid w:val="001C1855"/>
    <w:rsid w:val="001D57FD"/>
    <w:rsid w:val="001E289F"/>
    <w:rsid w:val="00202DB2"/>
    <w:rsid w:val="00202F8A"/>
    <w:rsid w:val="002053E9"/>
    <w:rsid w:val="00213104"/>
    <w:rsid w:val="00221EFC"/>
    <w:rsid w:val="00234498"/>
    <w:rsid w:val="002704A4"/>
    <w:rsid w:val="0027060D"/>
    <w:rsid w:val="00285F22"/>
    <w:rsid w:val="00287B47"/>
    <w:rsid w:val="00290A5A"/>
    <w:rsid w:val="002A0052"/>
    <w:rsid w:val="002A09C4"/>
    <w:rsid w:val="002A73A0"/>
    <w:rsid w:val="002D7269"/>
    <w:rsid w:val="002D7E6E"/>
    <w:rsid w:val="002E53CF"/>
    <w:rsid w:val="002E6338"/>
    <w:rsid w:val="002F0B82"/>
    <w:rsid w:val="002F127E"/>
    <w:rsid w:val="002F46E8"/>
    <w:rsid w:val="002F484A"/>
    <w:rsid w:val="002F4AEC"/>
    <w:rsid w:val="003037AE"/>
    <w:rsid w:val="00335254"/>
    <w:rsid w:val="00350898"/>
    <w:rsid w:val="003619F6"/>
    <w:rsid w:val="00380C72"/>
    <w:rsid w:val="0038267B"/>
    <w:rsid w:val="00393BFC"/>
    <w:rsid w:val="003C31AE"/>
    <w:rsid w:val="003F0031"/>
    <w:rsid w:val="004003B9"/>
    <w:rsid w:val="004231A2"/>
    <w:rsid w:val="00425AA8"/>
    <w:rsid w:val="00440BCB"/>
    <w:rsid w:val="00451B15"/>
    <w:rsid w:val="00453093"/>
    <w:rsid w:val="00456DD7"/>
    <w:rsid w:val="00465574"/>
    <w:rsid w:val="004700D1"/>
    <w:rsid w:val="00477535"/>
    <w:rsid w:val="004833F5"/>
    <w:rsid w:val="004A1396"/>
    <w:rsid w:val="004A554B"/>
    <w:rsid w:val="004C089D"/>
    <w:rsid w:val="004D0993"/>
    <w:rsid w:val="004D5338"/>
    <w:rsid w:val="004E2141"/>
    <w:rsid w:val="004F4163"/>
    <w:rsid w:val="0052080C"/>
    <w:rsid w:val="00523682"/>
    <w:rsid w:val="00526513"/>
    <w:rsid w:val="00530761"/>
    <w:rsid w:val="00530A05"/>
    <w:rsid w:val="0053790D"/>
    <w:rsid w:val="00537B12"/>
    <w:rsid w:val="00540BCD"/>
    <w:rsid w:val="00544773"/>
    <w:rsid w:val="0054551E"/>
    <w:rsid w:val="00547D11"/>
    <w:rsid w:val="005646EB"/>
    <w:rsid w:val="0058262B"/>
    <w:rsid w:val="005922EA"/>
    <w:rsid w:val="005923C0"/>
    <w:rsid w:val="005A4328"/>
    <w:rsid w:val="005A4C03"/>
    <w:rsid w:val="005B2BD8"/>
    <w:rsid w:val="005C2FAC"/>
    <w:rsid w:val="005D6504"/>
    <w:rsid w:val="005E238F"/>
    <w:rsid w:val="005F70EC"/>
    <w:rsid w:val="00600E62"/>
    <w:rsid w:val="006026EA"/>
    <w:rsid w:val="00621097"/>
    <w:rsid w:val="00630862"/>
    <w:rsid w:val="006328F9"/>
    <w:rsid w:val="00642233"/>
    <w:rsid w:val="006427A7"/>
    <w:rsid w:val="00645B3B"/>
    <w:rsid w:val="00646119"/>
    <w:rsid w:val="00663E4B"/>
    <w:rsid w:val="006715F0"/>
    <w:rsid w:val="006863C0"/>
    <w:rsid w:val="006900B6"/>
    <w:rsid w:val="00695317"/>
    <w:rsid w:val="006B1C6F"/>
    <w:rsid w:val="006B6851"/>
    <w:rsid w:val="006D58BA"/>
    <w:rsid w:val="006E7ECE"/>
    <w:rsid w:val="006F2097"/>
    <w:rsid w:val="006F6D36"/>
    <w:rsid w:val="00702C1E"/>
    <w:rsid w:val="007065C2"/>
    <w:rsid w:val="007103C2"/>
    <w:rsid w:val="00711428"/>
    <w:rsid w:val="007125E4"/>
    <w:rsid w:val="00713500"/>
    <w:rsid w:val="00726145"/>
    <w:rsid w:val="007344EC"/>
    <w:rsid w:val="007403C9"/>
    <w:rsid w:val="007478E1"/>
    <w:rsid w:val="0075180B"/>
    <w:rsid w:val="007670DD"/>
    <w:rsid w:val="00796168"/>
    <w:rsid w:val="007A56BC"/>
    <w:rsid w:val="007A6D05"/>
    <w:rsid w:val="007B555C"/>
    <w:rsid w:val="007C72FA"/>
    <w:rsid w:val="007D342C"/>
    <w:rsid w:val="007D5F5A"/>
    <w:rsid w:val="007E303D"/>
    <w:rsid w:val="007F133A"/>
    <w:rsid w:val="008111CD"/>
    <w:rsid w:val="0081192F"/>
    <w:rsid w:val="00814E85"/>
    <w:rsid w:val="0081572C"/>
    <w:rsid w:val="00837899"/>
    <w:rsid w:val="00845A99"/>
    <w:rsid w:val="00851CDC"/>
    <w:rsid w:val="0086784E"/>
    <w:rsid w:val="00881928"/>
    <w:rsid w:val="008854F2"/>
    <w:rsid w:val="008935DB"/>
    <w:rsid w:val="008A1B7E"/>
    <w:rsid w:val="008B67A1"/>
    <w:rsid w:val="008C4A3D"/>
    <w:rsid w:val="008D65D3"/>
    <w:rsid w:val="008F6E27"/>
    <w:rsid w:val="009102E3"/>
    <w:rsid w:val="009137F1"/>
    <w:rsid w:val="00920FC4"/>
    <w:rsid w:val="009377C8"/>
    <w:rsid w:val="00941DC8"/>
    <w:rsid w:val="00943AA5"/>
    <w:rsid w:val="00951FFA"/>
    <w:rsid w:val="00954AD1"/>
    <w:rsid w:val="009604E3"/>
    <w:rsid w:val="00972D80"/>
    <w:rsid w:val="00991582"/>
    <w:rsid w:val="009C2892"/>
    <w:rsid w:val="009C5D16"/>
    <w:rsid w:val="009C6B0A"/>
    <w:rsid w:val="009D147F"/>
    <w:rsid w:val="009D365D"/>
    <w:rsid w:val="009E1778"/>
    <w:rsid w:val="00A123CB"/>
    <w:rsid w:val="00A13858"/>
    <w:rsid w:val="00A14E20"/>
    <w:rsid w:val="00A210F8"/>
    <w:rsid w:val="00A36D20"/>
    <w:rsid w:val="00A51C0D"/>
    <w:rsid w:val="00A55ADC"/>
    <w:rsid w:val="00A61CBD"/>
    <w:rsid w:val="00A6623C"/>
    <w:rsid w:val="00A720D0"/>
    <w:rsid w:val="00A7330E"/>
    <w:rsid w:val="00A87F39"/>
    <w:rsid w:val="00AA2195"/>
    <w:rsid w:val="00AB2E5A"/>
    <w:rsid w:val="00AB3ADE"/>
    <w:rsid w:val="00AB5399"/>
    <w:rsid w:val="00AC0F09"/>
    <w:rsid w:val="00AC34FF"/>
    <w:rsid w:val="00AD448E"/>
    <w:rsid w:val="00AF051A"/>
    <w:rsid w:val="00AF2555"/>
    <w:rsid w:val="00B01E25"/>
    <w:rsid w:val="00B25FA0"/>
    <w:rsid w:val="00B4029B"/>
    <w:rsid w:val="00B42E1E"/>
    <w:rsid w:val="00B60918"/>
    <w:rsid w:val="00B60EEA"/>
    <w:rsid w:val="00B87BF6"/>
    <w:rsid w:val="00B93265"/>
    <w:rsid w:val="00BA127D"/>
    <w:rsid w:val="00BA1884"/>
    <w:rsid w:val="00BA7AE7"/>
    <w:rsid w:val="00BB0AAC"/>
    <w:rsid w:val="00BE0677"/>
    <w:rsid w:val="00BF1BB6"/>
    <w:rsid w:val="00BF3D2B"/>
    <w:rsid w:val="00BF434F"/>
    <w:rsid w:val="00C134F9"/>
    <w:rsid w:val="00C14538"/>
    <w:rsid w:val="00C4451C"/>
    <w:rsid w:val="00C44DDA"/>
    <w:rsid w:val="00C516DF"/>
    <w:rsid w:val="00C637A6"/>
    <w:rsid w:val="00C713B3"/>
    <w:rsid w:val="00C83C4E"/>
    <w:rsid w:val="00C85920"/>
    <w:rsid w:val="00C92851"/>
    <w:rsid w:val="00C94EED"/>
    <w:rsid w:val="00CA1F1F"/>
    <w:rsid w:val="00CA2E3F"/>
    <w:rsid w:val="00CA6BE8"/>
    <w:rsid w:val="00CB7DFE"/>
    <w:rsid w:val="00CC50E6"/>
    <w:rsid w:val="00CD11A3"/>
    <w:rsid w:val="00CD18C1"/>
    <w:rsid w:val="00CD6CE5"/>
    <w:rsid w:val="00CE236A"/>
    <w:rsid w:val="00CF0370"/>
    <w:rsid w:val="00D01BB3"/>
    <w:rsid w:val="00D01E5F"/>
    <w:rsid w:val="00D15A7C"/>
    <w:rsid w:val="00D16C23"/>
    <w:rsid w:val="00D2092F"/>
    <w:rsid w:val="00D43DA5"/>
    <w:rsid w:val="00D50158"/>
    <w:rsid w:val="00D51602"/>
    <w:rsid w:val="00D54C01"/>
    <w:rsid w:val="00D566E7"/>
    <w:rsid w:val="00D646EA"/>
    <w:rsid w:val="00D74EE2"/>
    <w:rsid w:val="00D81039"/>
    <w:rsid w:val="00DA4D2A"/>
    <w:rsid w:val="00DA5B19"/>
    <w:rsid w:val="00DB26FA"/>
    <w:rsid w:val="00DC3BC2"/>
    <w:rsid w:val="00DF051C"/>
    <w:rsid w:val="00DF257D"/>
    <w:rsid w:val="00DF2D50"/>
    <w:rsid w:val="00DF4719"/>
    <w:rsid w:val="00E02444"/>
    <w:rsid w:val="00E1713A"/>
    <w:rsid w:val="00E249B5"/>
    <w:rsid w:val="00E36221"/>
    <w:rsid w:val="00E36F0C"/>
    <w:rsid w:val="00E45A59"/>
    <w:rsid w:val="00E474E4"/>
    <w:rsid w:val="00E52F07"/>
    <w:rsid w:val="00E57262"/>
    <w:rsid w:val="00E65518"/>
    <w:rsid w:val="00E806F3"/>
    <w:rsid w:val="00E829F8"/>
    <w:rsid w:val="00E83B7C"/>
    <w:rsid w:val="00E95067"/>
    <w:rsid w:val="00EC2FEE"/>
    <w:rsid w:val="00ED13CD"/>
    <w:rsid w:val="00ED484C"/>
    <w:rsid w:val="00ED5315"/>
    <w:rsid w:val="00ED5F8A"/>
    <w:rsid w:val="00EE36BD"/>
    <w:rsid w:val="00EF18AB"/>
    <w:rsid w:val="00F0242D"/>
    <w:rsid w:val="00F02ED8"/>
    <w:rsid w:val="00F12FC9"/>
    <w:rsid w:val="00F23C06"/>
    <w:rsid w:val="00F348C7"/>
    <w:rsid w:val="00F43B77"/>
    <w:rsid w:val="00F5431F"/>
    <w:rsid w:val="00F574FC"/>
    <w:rsid w:val="00F606DD"/>
    <w:rsid w:val="00F61032"/>
    <w:rsid w:val="00F657B2"/>
    <w:rsid w:val="00F842E3"/>
    <w:rsid w:val="00F85FAF"/>
    <w:rsid w:val="00F861CE"/>
    <w:rsid w:val="00F94554"/>
    <w:rsid w:val="00F97324"/>
    <w:rsid w:val="00F97561"/>
    <w:rsid w:val="00FA1CA5"/>
    <w:rsid w:val="00FA212E"/>
    <w:rsid w:val="00FB6C32"/>
    <w:rsid w:val="00FC2010"/>
    <w:rsid w:val="00FD0BDD"/>
    <w:rsid w:val="00FE574D"/>
    <w:rsid w:val="0119EE4F"/>
    <w:rsid w:val="028EE9E7"/>
    <w:rsid w:val="04854C02"/>
    <w:rsid w:val="08CA8F2D"/>
    <w:rsid w:val="09097833"/>
    <w:rsid w:val="0C2A83AD"/>
    <w:rsid w:val="0FE5FE72"/>
    <w:rsid w:val="15277F2D"/>
    <w:rsid w:val="1DF66A98"/>
    <w:rsid w:val="1F99C489"/>
    <w:rsid w:val="21A876C0"/>
    <w:rsid w:val="229C5139"/>
    <w:rsid w:val="229CDE77"/>
    <w:rsid w:val="22B8FE4A"/>
    <w:rsid w:val="2382C352"/>
    <w:rsid w:val="248E2D66"/>
    <w:rsid w:val="25E308CC"/>
    <w:rsid w:val="26E5AFA5"/>
    <w:rsid w:val="272F4E26"/>
    <w:rsid w:val="27D17916"/>
    <w:rsid w:val="2A338D2B"/>
    <w:rsid w:val="2CC59576"/>
    <w:rsid w:val="2CC6FDA7"/>
    <w:rsid w:val="2DEE1B99"/>
    <w:rsid w:val="2FC03044"/>
    <w:rsid w:val="2FC97E1E"/>
    <w:rsid w:val="3022FE70"/>
    <w:rsid w:val="34CC7381"/>
    <w:rsid w:val="35153DB0"/>
    <w:rsid w:val="36434189"/>
    <w:rsid w:val="38638FFF"/>
    <w:rsid w:val="3A03D9D2"/>
    <w:rsid w:val="3B86AA19"/>
    <w:rsid w:val="3DC7C952"/>
    <w:rsid w:val="3E7A3D80"/>
    <w:rsid w:val="41449DE1"/>
    <w:rsid w:val="4802AA65"/>
    <w:rsid w:val="49EC16D5"/>
    <w:rsid w:val="4E5A4CC9"/>
    <w:rsid w:val="4F3BA223"/>
    <w:rsid w:val="4FC791CD"/>
    <w:rsid w:val="5018F559"/>
    <w:rsid w:val="509EF9D9"/>
    <w:rsid w:val="52875011"/>
    <w:rsid w:val="52C0E58B"/>
    <w:rsid w:val="55A1C070"/>
    <w:rsid w:val="57E9F9BA"/>
    <w:rsid w:val="5A8839A9"/>
    <w:rsid w:val="5AE4912A"/>
    <w:rsid w:val="5B383792"/>
    <w:rsid w:val="5C2B31B8"/>
    <w:rsid w:val="6146E5FB"/>
    <w:rsid w:val="65228DFA"/>
    <w:rsid w:val="65D882AF"/>
    <w:rsid w:val="6812601C"/>
    <w:rsid w:val="6A5DC5CC"/>
    <w:rsid w:val="6B3DF65D"/>
    <w:rsid w:val="6DA67542"/>
    <w:rsid w:val="6EF829A8"/>
    <w:rsid w:val="72FCC0E7"/>
    <w:rsid w:val="738B42C8"/>
    <w:rsid w:val="7A8EE9D6"/>
    <w:rsid w:val="7B1BA860"/>
    <w:rsid w:val="7BE49BFC"/>
    <w:rsid w:val="7DA6B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9D34"/>
  <w15:chartTrackingRefBased/>
  <w15:docId w15:val="{673E35B6-55CF-4362-B2E4-7919923F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0EC"/>
    <w:rPr>
      <w:rFonts w:eastAsiaTheme="majorEastAsia" w:cstheme="majorBidi"/>
      <w:color w:val="272727" w:themeColor="text1" w:themeTint="D8"/>
    </w:rPr>
  </w:style>
  <w:style w:type="paragraph" w:styleId="Title">
    <w:name w:val="Title"/>
    <w:basedOn w:val="Normal"/>
    <w:next w:val="Normal"/>
    <w:link w:val="TitleChar"/>
    <w:uiPriority w:val="10"/>
    <w:qFormat/>
    <w:rsid w:val="005F7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0EC"/>
    <w:pPr>
      <w:spacing w:before="160"/>
      <w:jc w:val="center"/>
    </w:pPr>
    <w:rPr>
      <w:i/>
      <w:iCs/>
      <w:color w:val="404040" w:themeColor="text1" w:themeTint="BF"/>
    </w:rPr>
  </w:style>
  <w:style w:type="character" w:customStyle="1" w:styleId="QuoteChar">
    <w:name w:val="Quote Char"/>
    <w:basedOn w:val="DefaultParagraphFont"/>
    <w:link w:val="Quote"/>
    <w:uiPriority w:val="29"/>
    <w:rsid w:val="005F70EC"/>
    <w:rPr>
      <w:i/>
      <w:iCs/>
      <w:color w:val="404040" w:themeColor="text1" w:themeTint="BF"/>
    </w:rPr>
  </w:style>
  <w:style w:type="paragraph" w:styleId="ListParagraph">
    <w:name w:val="List Paragraph"/>
    <w:basedOn w:val="Normal"/>
    <w:uiPriority w:val="34"/>
    <w:qFormat/>
    <w:rsid w:val="005F70EC"/>
    <w:pPr>
      <w:ind w:left="720"/>
      <w:contextualSpacing/>
    </w:pPr>
  </w:style>
  <w:style w:type="character" w:styleId="IntenseEmphasis">
    <w:name w:val="Intense Emphasis"/>
    <w:basedOn w:val="DefaultParagraphFont"/>
    <w:uiPriority w:val="21"/>
    <w:qFormat/>
    <w:rsid w:val="005F70EC"/>
    <w:rPr>
      <w:i/>
      <w:iCs/>
      <w:color w:val="0F4761" w:themeColor="accent1" w:themeShade="BF"/>
    </w:rPr>
  </w:style>
  <w:style w:type="paragraph" w:styleId="IntenseQuote">
    <w:name w:val="Intense Quote"/>
    <w:basedOn w:val="Normal"/>
    <w:next w:val="Normal"/>
    <w:link w:val="IntenseQuoteChar"/>
    <w:uiPriority w:val="30"/>
    <w:qFormat/>
    <w:rsid w:val="005F7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0EC"/>
    <w:rPr>
      <w:i/>
      <w:iCs/>
      <w:color w:val="0F4761" w:themeColor="accent1" w:themeShade="BF"/>
    </w:rPr>
  </w:style>
  <w:style w:type="character" w:styleId="IntenseReference">
    <w:name w:val="Intense Reference"/>
    <w:basedOn w:val="DefaultParagraphFont"/>
    <w:uiPriority w:val="32"/>
    <w:qFormat/>
    <w:rsid w:val="005F70EC"/>
    <w:rPr>
      <w:b/>
      <w:bCs/>
      <w:smallCaps/>
      <w:color w:val="0F4761" w:themeColor="accent1" w:themeShade="BF"/>
      <w:spacing w:val="5"/>
    </w:rPr>
  </w:style>
  <w:style w:type="character" w:styleId="Hyperlink">
    <w:name w:val="Hyperlink"/>
    <w:basedOn w:val="DefaultParagraphFont"/>
    <w:uiPriority w:val="99"/>
    <w:unhideWhenUsed/>
    <w:rsid w:val="005F70EC"/>
    <w:rPr>
      <w:color w:val="467886" w:themeColor="hyperlink"/>
      <w:u w:val="single"/>
    </w:rPr>
  </w:style>
  <w:style w:type="character" w:styleId="UnresolvedMention">
    <w:name w:val="Unresolved Mention"/>
    <w:basedOn w:val="DefaultParagraphFont"/>
    <w:uiPriority w:val="99"/>
    <w:semiHidden/>
    <w:unhideWhenUsed/>
    <w:rsid w:val="005F70EC"/>
    <w:rPr>
      <w:color w:val="605E5C"/>
      <w:shd w:val="clear" w:color="auto" w:fill="E1DFDD"/>
    </w:rPr>
  </w:style>
  <w:style w:type="character" w:styleId="Strong">
    <w:name w:val="Strong"/>
    <w:basedOn w:val="DefaultParagraphFont"/>
    <w:uiPriority w:val="22"/>
    <w:qFormat/>
    <w:rsid w:val="00AC0F09"/>
    <w:rPr>
      <w:b/>
      <w:bCs/>
    </w:rPr>
  </w:style>
  <w:style w:type="character" w:styleId="FollowedHyperlink">
    <w:name w:val="FollowedHyperlink"/>
    <w:basedOn w:val="DefaultParagraphFont"/>
    <w:uiPriority w:val="99"/>
    <w:semiHidden/>
    <w:unhideWhenUsed/>
    <w:rsid w:val="00234498"/>
    <w:rPr>
      <w:color w:val="96607D" w:themeColor="followedHyperlink"/>
      <w:u w:val="single"/>
    </w:rPr>
  </w:style>
  <w:style w:type="paragraph" w:styleId="Caption">
    <w:name w:val="caption"/>
    <w:basedOn w:val="Normal"/>
    <w:next w:val="Normal"/>
    <w:uiPriority w:val="35"/>
    <w:unhideWhenUsed/>
    <w:qFormat/>
    <w:rsid w:val="00CD18C1"/>
    <w:pPr>
      <w:spacing w:after="200" w:line="240" w:lineRule="auto"/>
    </w:pPr>
    <w:rPr>
      <w:i/>
      <w:iCs/>
      <w:color w:val="0E2841" w:themeColor="text2"/>
      <w:sz w:val="18"/>
      <w:szCs w:val="18"/>
    </w:rPr>
  </w:style>
  <w:style w:type="paragraph" w:styleId="NormalWeb">
    <w:name w:val="Normal (Web)"/>
    <w:basedOn w:val="Normal"/>
    <w:uiPriority w:val="99"/>
    <w:semiHidden/>
    <w:unhideWhenUsed/>
    <w:rsid w:val="0053790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F4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E8"/>
  </w:style>
  <w:style w:type="paragraph" w:styleId="Footer">
    <w:name w:val="footer"/>
    <w:basedOn w:val="Normal"/>
    <w:link w:val="FooterChar"/>
    <w:uiPriority w:val="99"/>
    <w:unhideWhenUsed/>
    <w:rsid w:val="002F4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E8"/>
  </w:style>
  <w:style w:type="table" w:styleId="TableGrid">
    <w:name w:val="Table Grid"/>
    <w:basedOn w:val="TableNormal"/>
    <w:uiPriority w:val="39"/>
    <w:rsid w:val="00991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06576">
      <w:bodyDiv w:val="1"/>
      <w:marLeft w:val="0"/>
      <w:marRight w:val="0"/>
      <w:marTop w:val="0"/>
      <w:marBottom w:val="0"/>
      <w:divBdr>
        <w:top w:val="none" w:sz="0" w:space="0" w:color="auto"/>
        <w:left w:val="none" w:sz="0" w:space="0" w:color="auto"/>
        <w:bottom w:val="none" w:sz="0" w:space="0" w:color="auto"/>
        <w:right w:val="none" w:sz="0" w:space="0" w:color="auto"/>
      </w:divBdr>
    </w:div>
    <w:div w:id="548498219">
      <w:bodyDiv w:val="1"/>
      <w:marLeft w:val="0"/>
      <w:marRight w:val="0"/>
      <w:marTop w:val="0"/>
      <w:marBottom w:val="0"/>
      <w:divBdr>
        <w:top w:val="none" w:sz="0" w:space="0" w:color="auto"/>
        <w:left w:val="none" w:sz="0" w:space="0" w:color="auto"/>
        <w:bottom w:val="none" w:sz="0" w:space="0" w:color="auto"/>
        <w:right w:val="none" w:sz="0" w:space="0" w:color="auto"/>
      </w:divBdr>
      <w:divsChild>
        <w:div w:id="599606359">
          <w:marLeft w:val="1627"/>
          <w:marRight w:val="0"/>
          <w:marTop w:val="120"/>
          <w:marBottom w:val="0"/>
          <w:divBdr>
            <w:top w:val="none" w:sz="0" w:space="0" w:color="auto"/>
            <w:left w:val="none" w:sz="0" w:space="0" w:color="auto"/>
            <w:bottom w:val="none" w:sz="0" w:space="0" w:color="auto"/>
            <w:right w:val="none" w:sz="0" w:space="0" w:color="auto"/>
          </w:divBdr>
        </w:div>
        <w:div w:id="1503742712">
          <w:marLeft w:val="1627"/>
          <w:marRight w:val="0"/>
          <w:marTop w:val="120"/>
          <w:marBottom w:val="0"/>
          <w:divBdr>
            <w:top w:val="none" w:sz="0" w:space="0" w:color="auto"/>
            <w:left w:val="none" w:sz="0" w:space="0" w:color="auto"/>
            <w:bottom w:val="none" w:sz="0" w:space="0" w:color="auto"/>
            <w:right w:val="none" w:sz="0" w:space="0" w:color="auto"/>
          </w:divBdr>
        </w:div>
      </w:divsChild>
    </w:div>
    <w:div w:id="1189297150">
      <w:bodyDiv w:val="1"/>
      <w:marLeft w:val="0"/>
      <w:marRight w:val="0"/>
      <w:marTop w:val="0"/>
      <w:marBottom w:val="0"/>
      <w:divBdr>
        <w:top w:val="none" w:sz="0" w:space="0" w:color="auto"/>
        <w:left w:val="none" w:sz="0" w:space="0" w:color="auto"/>
        <w:bottom w:val="none" w:sz="0" w:space="0" w:color="auto"/>
        <w:right w:val="none" w:sz="0" w:space="0" w:color="auto"/>
      </w:divBdr>
    </w:div>
    <w:div w:id="1792892634">
      <w:bodyDiv w:val="1"/>
      <w:marLeft w:val="0"/>
      <w:marRight w:val="0"/>
      <w:marTop w:val="0"/>
      <w:marBottom w:val="0"/>
      <w:divBdr>
        <w:top w:val="none" w:sz="0" w:space="0" w:color="auto"/>
        <w:left w:val="none" w:sz="0" w:space="0" w:color="auto"/>
        <w:bottom w:val="none" w:sz="0" w:space="0" w:color="auto"/>
        <w:right w:val="none" w:sz="0" w:space="0" w:color="auto"/>
      </w:divBdr>
    </w:div>
    <w:div w:id="1857453187">
      <w:bodyDiv w:val="1"/>
      <w:marLeft w:val="0"/>
      <w:marRight w:val="0"/>
      <w:marTop w:val="0"/>
      <w:marBottom w:val="0"/>
      <w:divBdr>
        <w:top w:val="none" w:sz="0" w:space="0" w:color="auto"/>
        <w:left w:val="none" w:sz="0" w:space="0" w:color="auto"/>
        <w:bottom w:val="none" w:sz="0" w:space="0" w:color="auto"/>
        <w:right w:val="none" w:sz="0" w:space="0" w:color="auto"/>
      </w:divBdr>
    </w:div>
    <w:div w:id="1869828204">
      <w:bodyDiv w:val="1"/>
      <w:marLeft w:val="0"/>
      <w:marRight w:val="0"/>
      <w:marTop w:val="0"/>
      <w:marBottom w:val="0"/>
      <w:divBdr>
        <w:top w:val="none" w:sz="0" w:space="0" w:color="auto"/>
        <w:left w:val="none" w:sz="0" w:space="0" w:color="auto"/>
        <w:bottom w:val="none" w:sz="0" w:space="0" w:color="auto"/>
        <w:right w:val="none" w:sz="0" w:space="0" w:color="auto"/>
      </w:divBdr>
      <w:divsChild>
        <w:div w:id="341052477">
          <w:marLeft w:val="547"/>
          <w:marRight w:val="0"/>
          <w:marTop w:val="360"/>
          <w:marBottom w:val="0"/>
          <w:divBdr>
            <w:top w:val="none" w:sz="0" w:space="0" w:color="auto"/>
            <w:left w:val="none" w:sz="0" w:space="0" w:color="auto"/>
            <w:bottom w:val="none" w:sz="0" w:space="0" w:color="auto"/>
            <w:right w:val="none" w:sz="0" w:space="0" w:color="auto"/>
          </w:divBdr>
        </w:div>
        <w:div w:id="2091660318">
          <w:marLeft w:val="547"/>
          <w:marRight w:val="0"/>
          <w:marTop w:val="360"/>
          <w:marBottom w:val="0"/>
          <w:divBdr>
            <w:top w:val="none" w:sz="0" w:space="0" w:color="auto"/>
            <w:left w:val="none" w:sz="0" w:space="0" w:color="auto"/>
            <w:bottom w:val="none" w:sz="0" w:space="0" w:color="auto"/>
            <w:right w:val="none" w:sz="0" w:space="0" w:color="auto"/>
          </w:divBdr>
        </w:div>
      </w:divsChild>
    </w:div>
    <w:div w:id="203695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archive.ics.uci.edu/dataset/352/online+retai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ark.apache.org/docs/3.5.3/mllib-evaluation-metrics.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databricks.com/solutions/accelerators/customer-lifetime-val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spark.apache.org/docs/latest/ml-clustering.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databricks.com/blog/2020/06/03/customer-lifetime-value-part-1-estimating-customer-lifetimes.html" TargetMode="External"/><Relationship Id="rId10" Type="http://schemas.openxmlformats.org/officeDocument/2006/relationships/image" Target="media/image1.png"/><Relationship Id="rId19" Type="http://schemas.openxmlformats.org/officeDocument/2006/relationships/hyperlink" Target="https://spark.apache.org/docs/latest/ml-classification-regress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investopedia.com/terms/r/rfm-recency-frequency-monetary-valu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165CA4B406954B864AB0D59E9EDF20" ma:contentTypeVersion="14" ma:contentTypeDescription="Create a new document." ma:contentTypeScope="" ma:versionID="f61eba1f51388167d1a2ca86798aeb42">
  <xsd:schema xmlns:xsd="http://www.w3.org/2001/XMLSchema" xmlns:xs="http://www.w3.org/2001/XMLSchema" xmlns:p="http://schemas.microsoft.com/office/2006/metadata/properties" xmlns:ns3="36bfe3e4-a9a1-4744-89c9-0dc4222cc98d" xmlns:ns4="d5c141e3-8706-46d0-83d0-f907a8d0ab53" targetNamespace="http://schemas.microsoft.com/office/2006/metadata/properties" ma:root="true" ma:fieldsID="2c56cdbe93365acab27489ce652be9c3" ns3:_="" ns4:_="">
    <xsd:import namespace="36bfe3e4-a9a1-4744-89c9-0dc4222cc98d"/>
    <xsd:import namespace="d5c141e3-8706-46d0-83d0-f907a8d0ab5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fe3e4-a9a1-4744-89c9-0dc4222cc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141e3-8706-46d0-83d0-f907a8d0ab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6bfe3e4-a9a1-4744-89c9-0dc4222cc98d" xsi:nil="true"/>
  </documentManagement>
</p:properties>
</file>

<file path=customXml/itemProps1.xml><?xml version="1.0" encoding="utf-8"?>
<ds:datastoreItem xmlns:ds="http://schemas.openxmlformats.org/officeDocument/2006/customXml" ds:itemID="{38858FBE-D8FF-4C25-8D21-74E1786DCF15}">
  <ds:schemaRefs>
    <ds:schemaRef ds:uri="http://schemas.microsoft.com/sharepoint/v3/contenttype/forms"/>
  </ds:schemaRefs>
</ds:datastoreItem>
</file>

<file path=customXml/itemProps2.xml><?xml version="1.0" encoding="utf-8"?>
<ds:datastoreItem xmlns:ds="http://schemas.openxmlformats.org/officeDocument/2006/customXml" ds:itemID="{082256FB-746B-498E-B9C8-193F0180F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bfe3e4-a9a1-4744-89c9-0dc4222cc98d"/>
    <ds:schemaRef ds:uri="d5c141e3-8706-46d0-83d0-f907a8d0a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331117-11C7-4FB8-911B-EC24891E5D29}">
  <ds:schemaRefs>
    <ds:schemaRef ds:uri="http://schemas.microsoft.com/office/2006/metadata/properties"/>
    <ds:schemaRef ds:uri="http://schemas.microsoft.com/office/infopath/2007/PartnerControls"/>
    <ds:schemaRef ds:uri="36bfe3e4-a9a1-4744-89c9-0dc4222cc98d"/>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9</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Stick-Mueller, Kaitlyn T</dc:creator>
  <cp:keywords/>
  <dc:description/>
  <cp:lastModifiedBy>Stick-Mueller, Kaitlyn T</cp:lastModifiedBy>
  <cp:revision>5</cp:revision>
  <dcterms:created xsi:type="dcterms:W3CDTF">2024-12-14T04:48:00Z</dcterms:created>
  <dcterms:modified xsi:type="dcterms:W3CDTF">2024-12-15T01:46:00Z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0x010100AC165CA4B406954B864AB0D59E9EDF20</vt:lpwstr>
  </property>
</Properties>
</file>