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1DB1" w:rsidRDefault="00640CA8">
      <w:r>
        <w:t>2011 Comparative Rockfish Survey at Footprint and Piggy Bank</w:t>
      </w:r>
      <w:r w:rsidR="0003216D">
        <w:t>s</w:t>
      </w:r>
    </w:p>
    <w:p w:rsidR="00E40AF0" w:rsidRDefault="00E40AF0"/>
    <w:p w:rsidR="00E40AF0" w:rsidRDefault="00E40AF0">
      <w:r>
        <w:t xml:space="preserve">Results from a visual survey conducted in 2011 using the </w:t>
      </w:r>
      <w:r w:rsidRPr="00E40AF0">
        <w:rPr>
          <w:i/>
        </w:rPr>
        <w:t>Lucille</w:t>
      </w:r>
      <w:r>
        <w:t xml:space="preserve"> </w:t>
      </w:r>
      <w:r w:rsidR="00640CA8">
        <w:t>autonomous underwater vehicle (</w:t>
      </w:r>
      <w:r>
        <w:t>AUV</w:t>
      </w:r>
      <w:r w:rsidR="00640CA8">
        <w:t>)</w:t>
      </w:r>
      <w:r>
        <w:t xml:space="preserve"> at Footprint and Piggy Banks off Southern California</w:t>
      </w:r>
    </w:p>
    <w:p w:rsidR="00E40AF0" w:rsidRDefault="00E40AF0"/>
    <w:p w:rsidR="00E40AF0" w:rsidRDefault="00E40AF0">
      <w:pPr>
        <w:rPr>
          <w:vertAlign w:val="superscript"/>
        </w:rPr>
      </w:pPr>
      <w:r>
        <w:t>M. Elizabeth Clarke</w:t>
      </w:r>
      <w:r w:rsidRPr="00E40AF0">
        <w:rPr>
          <w:vertAlign w:val="superscript"/>
        </w:rPr>
        <w:t>1</w:t>
      </w:r>
      <w:r>
        <w:t>, Erica L. Fruh</w:t>
      </w:r>
      <w:r w:rsidRPr="00E40AF0">
        <w:rPr>
          <w:vertAlign w:val="superscript"/>
        </w:rPr>
        <w:t>1</w:t>
      </w:r>
      <w:r>
        <w:t>, Jeff Anderson</w:t>
      </w:r>
      <w:r w:rsidRPr="00E40AF0">
        <w:rPr>
          <w:vertAlign w:val="superscript"/>
        </w:rPr>
        <w:t>2</w:t>
      </w:r>
      <w:r>
        <w:t>, Jeremy C. Taylor</w:t>
      </w:r>
      <w:r w:rsidRPr="00E40AF0">
        <w:rPr>
          <w:vertAlign w:val="superscript"/>
        </w:rPr>
        <w:t>2</w:t>
      </w:r>
    </w:p>
    <w:p w:rsidR="00E40AF0" w:rsidRDefault="00E40AF0">
      <w:r w:rsidRPr="00E40AF0">
        <w:rPr>
          <w:vertAlign w:val="superscript"/>
        </w:rPr>
        <w:t>1</w:t>
      </w:r>
      <w:r>
        <w:t>NOAA NMFS, Northwest Fisheries Science Center</w:t>
      </w:r>
    </w:p>
    <w:p w:rsidR="00E40AF0" w:rsidRDefault="00E40AF0">
      <w:r w:rsidRPr="00E40AF0">
        <w:rPr>
          <w:vertAlign w:val="superscript"/>
        </w:rPr>
        <w:t>2</w:t>
      </w:r>
      <w:r>
        <w:t>NOAA NMFS JIMAR, Pacific Islands Fisheries Science Center, CRED Division</w:t>
      </w:r>
    </w:p>
    <w:p w:rsidR="00DF3343" w:rsidRDefault="00DF3343"/>
    <w:p w:rsidR="00DF3343" w:rsidRDefault="00BB5308">
      <w:r>
        <w:t>February, 2014</w:t>
      </w:r>
    </w:p>
    <w:p w:rsidR="00BB5308" w:rsidRDefault="00BB5308"/>
    <w:p w:rsidR="00BB5308" w:rsidRDefault="00BB5308"/>
    <w:p w:rsidR="00BB5308" w:rsidRDefault="00BB5308">
      <w:pPr>
        <w:rPr>
          <w:b/>
        </w:rPr>
      </w:pPr>
      <w:r>
        <w:rPr>
          <w:b/>
        </w:rPr>
        <w:br w:type="page"/>
      </w:r>
    </w:p>
    <w:p w:rsidR="00DF3343" w:rsidRPr="001148B2" w:rsidRDefault="00DF3343">
      <w:pPr>
        <w:rPr>
          <w:b/>
        </w:rPr>
      </w:pPr>
      <w:r w:rsidRPr="001148B2">
        <w:rPr>
          <w:b/>
        </w:rPr>
        <w:lastRenderedPageBreak/>
        <w:t>Introduction</w:t>
      </w:r>
    </w:p>
    <w:p w:rsidR="004B58DB" w:rsidRDefault="004B58DB" w:rsidP="004B58DB">
      <w:r w:rsidRPr="001076BF">
        <w:t>Traditional fish monitoring techniques, such as trawl surveys, are of limited applicability</w:t>
      </w:r>
      <w:r>
        <w:t xml:space="preserve"> </w:t>
      </w:r>
      <w:r w:rsidRPr="001076BF">
        <w:t>in rocky areas due to the rugged nature of the terrain.</w:t>
      </w:r>
      <w:r w:rsidR="007E1510">
        <w:t xml:space="preserve"> High relief rocky substrate provides challenges to traditional groundfish survey methods that do not allow for accurate population estimates from these areas.  </w:t>
      </w:r>
      <w:r w:rsidRPr="001076BF">
        <w:t xml:space="preserve"> In addition</w:t>
      </w:r>
      <w:r w:rsidR="00AB22A8">
        <w:t>,</w:t>
      </w:r>
      <w:r w:rsidR="007E1510">
        <w:t xml:space="preserve"> protected areas</w:t>
      </w:r>
      <w:r w:rsidR="00ED08BF">
        <w:t>,</w:t>
      </w:r>
      <w:r w:rsidR="007E1510">
        <w:t xml:space="preserve"> even if accessible to trawling,</w:t>
      </w:r>
      <w:r w:rsidRPr="001076BF">
        <w:t xml:space="preserve"> should be monitored</w:t>
      </w:r>
      <w:r>
        <w:t xml:space="preserve"> </w:t>
      </w:r>
      <w:r w:rsidRPr="001076BF">
        <w:t>with low impact methods</w:t>
      </w:r>
      <w:r w:rsidR="00844C2B">
        <w:t xml:space="preserve"> to maintain their protected status</w:t>
      </w:r>
      <w:r w:rsidRPr="001076BF">
        <w:t xml:space="preserve">. </w:t>
      </w:r>
    </w:p>
    <w:p w:rsidR="00AB22A8" w:rsidRPr="001076BF" w:rsidRDefault="00AB22A8" w:rsidP="004B58DB">
      <w:r>
        <w:t xml:space="preserve">The survey area included two deep, rocky banks and the deeper surrounding seafloor out to 500 m.  The banks are located near Santa Cruz and </w:t>
      </w:r>
      <w:proofErr w:type="spellStart"/>
      <w:r>
        <w:t>Anacapa</w:t>
      </w:r>
      <w:proofErr w:type="spellEnd"/>
      <w:r>
        <w:t xml:space="preserve"> Islands. </w:t>
      </w:r>
    </w:p>
    <w:p w:rsidR="00844C2B" w:rsidRPr="00844C2B" w:rsidRDefault="004B58DB" w:rsidP="00844C2B">
      <w:r w:rsidRPr="001076BF">
        <w:t>The goal of this study was to design and implement a survey of groundfish and their</w:t>
      </w:r>
      <w:r>
        <w:t xml:space="preserve"> </w:t>
      </w:r>
      <w:r w:rsidRPr="001076BF">
        <w:t>habitat within the area</w:t>
      </w:r>
      <w:r w:rsidR="00ED08BF">
        <w:t>s of Footprint and Piggy Banks</w:t>
      </w:r>
      <w:r w:rsidRPr="001076BF">
        <w:t xml:space="preserve"> to determine the utility of a bottom tracking </w:t>
      </w:r>
      <w:proofErr w:type="spellStart"/>
      <w:r w:rsidR="00B04057" w:rsidRPr="001076BF">
        <w:t>SeaBED</w:t>
      </w:r>
      <w:proofErr w:type="spellEnd"/>
      <w:r w:rsidR="00B04057" w:rsidRPr="001076BF">
        <w:t xml:space="preserve"> </w:t>
      </w:r>
      <w:r w:rsidR="00B04057">
        <w:t xml:space="preserve">class </w:t>
      </w:r>
      <w:r w:rsidRPr="001076BF">
        <w:t xml:space="preserve">AUV </w:t>
      </w:r>
      <w:r w:rsidR="00B04057">
        <w:t>as a tool for conducting</w:t>
      </w:r>
      <w:r w:rsidRPr="001076BF">
        <w:t xml:space="preserve"> low impact </w:t>
      </w:r>
      <w:r w:rsidR="00B04057">
        <w:t>monitoring</w:t>
      </w:r>
      <w:r w:rsidRPr="001076BF">
        <w:t xml:space="preserve"> in untrawlable or protected areas.</w:t>
      </w:r>
      <w:r>
        <w:t xml:space="preserve"> </w:t>
      </w:r>
      <w:r w:rsidR="00AB22A8">
        <w:t xml:space="preserve"> </w:t>
      </w:r>
      <w:r w:rsidR="00844C2B" w:rsidRPr="00844C2B">
        <w:t>The specific objectives of our project using visual survey techniques from a</w:t>
      </w:r>
      <w:r w:rsidR="00844C2B">
        <w:t xml:space="preserve"> </w:t>
      </w:r>
      <w:proofErr w:type="spellStart"/>
      <w:r w:rsidR="00844C2B">
        <w:t>SeaBED</w:t>
      </w:r>
      <w:proofErr w:type="spellEnd"/>
      <w:r w:rsidR="00844C2B">
        <w:t xml:space="preserve"> class AUV</w:t>
      </w:r>
      <w:r w:rsidR="00844C2B" w:rsidRPr="00844C2B">
        <w:t xml:space="preserve"> were to (1) collect data</w:t>
      </w:r>
      <w:r w:rsidR="00844C2B">
        <w:t xml:space="preserve"> </w:t>
      </w:r>
      <w:r w:rsidR="00844C2B" w:rsidRPr="00844C2B">
        <w:t>on counts and sizes for several rockfish (</w:t>
      </w:r>
      <w:r w:rsidR="00844C2B" w:rsidRPr="00844C2B">
        <w:rPr>
          <w:i/>
          <w:iCs/>
        </w:rPr>
        <w:t>Sebastes</w:t>
      </w:r>
      <w:r w:rsidR="00844C2B" w:rsidRPr="00844C2B">
        <w:t>) species (both common and rare, large- and small</w:t>
      </w:r>
      <w:r w:rsidR="003856BD">
        <w:t>-</w:t>
      </w:r>
      <w:r w:rsidR="00844C2B" w:rsidRPr="00844C2B">
        <w:t>bodied,</w:t>
      </w:r>
      <w:r w:rsidR="00844C2B">
        <w:t xml:space="preserve"> </w:t>
      </w:r>
      <w:r w:rsidR="00844C2B" w:rsidRPr="00844C2B">
        <w:t>and semi-aggregating and highly demersal/solitary) and other taxa of interest (lingcod</w:t>
      </w:r>
      <w:r w:rsidR="00844C2B">
        <w:t xml:space="preserve"> </w:t>
      </w:r>
      <w:r w:rsidR="00844C2B" w:rsidRPr="00844C2B">
        <w:t>[</w:t>
      </w:r>
      <w:r w:rsidR="00844C2B" w:rsidRPr="00844C2B">
        <w:rPr>
          <w:i/>
          <w:iCs/>
        </w:rPr>
        <w:t>Ophiodon elongatus</w:t>
      </w:r>
      <w:r w:rsidR="00844C2B" w:rsidRPr="00844C2B">
        <w:t>], thornyheads [</w:t>
      </w:r>
      <w:r w:rsidR="00844C2B" w:rsidRPr="00844C2B">
        <w:rPr>
          <w:i/>
          <w:iCs/>
        </w:rPr>
        <w:t>Sebastolobus</w:t>
      </w:r>
      <w:r w:rsidR="00844C2B" w:rsidRPr="00844C2B">
        <w:t>], and Pacific hake [</w:t>
      </w:r>
      <w:r w:rsidR="00844C2B" w:rsidRPr="00844C2B">
        <w:rPr>
          <w:i/>
          <w:iCs/>
        </w:rPr>
        <w:t>Merluccius productus</w:t>
      </w:r>
      <w:r w:rsidR="00844C2B" w:rsidRPr="00844C2B">
        <w:t>]); (2)</w:t>
      </w:r>
      <w:r w:rsidR="00844C2B">
        <w:t xml:space="preserve"> </w:t>
      </w:r>
      <w:r w:rsidR="00844C2B" w:rsidRPr="00844C2B">
        <w:t>estimate densities (and associated precision) for these taxa; (3) estimate size composition for these</w:t>
      </w:r>
      <w:r w:rsidR="00844C2B">
        <w:t xml:space="preserve"> </w:t>
      </w:r>
      <w:r w:rsidR="00844C2B" w:rsidRPr="00844C2B">
        <w:t xml:space="preserve">species; (4) estimate </w:t>
      </w:r>
      <w:r w:rsidR="00844C2B">
        <w:t>a</w:t>
      </w:r>
      <w:r w:rsidR="00844C2B" w:rsidRPr="00844C2B">
        <w:t>bundance and biomass (and precision) for these taxa; and (5) estimate biodiversity</w:t>
      </w:r>
      <w:r w:rsidR="00844C2B">
        <w:t xml:space="preserve"> </w:t>
      </w:r>
      <w:r w:rsidR="00844C2B" w:rsidRPr="00844C2B">
        <w:t>of fish species within the study site.</w:t>
      </w:r>
      <w:r w:rsidR="00844C2B">
        <w:t xml:space="preserve"> </w:t>
      </w:r>
    </w:p>
    <w:p w:rsidR="004B58DB" w:rsidRPr="00E40AF0" w:rsidRDefault="00844C2B" w:rsidP="004B58DB">
      <w:r w:rsidRPr="00844C2B">
        <w:t xml:space="preserve">The results of our </w:t>
      </w:r>
      <w:r>
        <w:t>AUV</w:t>
      </w:r>
      <w:r w:rsidRPr="00844C2B">
        <w:t xml:space="preserve"> survey </w:t>
      </w:r>
      <w:r>
        <w:t>are to</w:t>
      </w:r>
      <w:r w:rsidRPr="00844C2B">
        <w:t xml:space="preserve"> be compared with those from the two other studies that</w:t>
      </w:r>
      <w:r>
        <w:t xml:space="preserve"> </w:t>
      </w:r>
      <w:r w:rsidRPr="00844C2B">
        <w:t>assessed these fish assemblages using</w:t>
      </w:r>
      <w:r w:rsidR="002B3D2A">
        <w:t xml:space="preserve"> a </w:t>
      </w:r>
      <w:r>
        <w:t>manned submersible</w:t>
      </w:r>
      <w:r w:rsidRPr="00844C2B">
        <w:t xml:space="preserve"> and a remotely operated vehicle (ROV)</w:t>
      </w:r>
      <w:r w:rsidR="002B3D2A">
        <w:t xml:space="preserve">. </w:t>
      </w:r>
      <w:r w:rsidRPr="00844C2B">
        <w:t xml:space="preserve"> </w:t>
      </w:r>
    </w:p>
    <w:p w:rsidR="001148B2" w:rsidRDefault="001148B2"/>
    <w:p w:rsidR="001148B2" w:rsidRPr="001148B2" w:rsidRDefault="001148B2">
      <w:pPr>
        <w:rPr>
          <w:b/>
        </w:rPr>
      </w:pPr>
      <w:r w:rsidRPr="001148B2">
        <w:rPr>
          <w:b/>
        </w:rPr>
        <w:t>Methods</w:t>
      </w:r>
    </w:p>
    <w:p w:rsidR="00B04057" w:rsidRPr="00016BCC" w:rsidRDefault="001148B2" w:rsidP="00B04057">
      <w:pPr>
        <w:rPr>
          <w:color w:val="FF0000"/>
        </w:rPr>
      </w:pPr>
      <w:r w:rsidRPr="00016BCC">
        <w:rPr>
          <w:color w:val="FF0000"/>
        </w:rPr>
        <w:t xml:space="preserve">Dives </w:t>
      </w:r>
      <w:proofErr w:type="gramStart"/>
      <w:r w:rsidRPr="00016BCC">
        <w:rPr>
          <w:color w:val="FF0000"/>
        </w:rPr>
        <w:t>were developed</w:t>
      </w:r>
      <w:proofErr w:type="gramEnd"/>
      <w:r w:rsidRPr="00016BCC">
        <w:rPr>
          <w:color w:val="FF0000"/>
        </w:rPr>
        <w:t xml:space="preserve"> to completely survey a randomly selected grid cell on one of the study banks.  </w:t>
      </w:r>
      <w:r w:rsidR="00A23328" w:rsidRPr="00016BCC">
        <w:rPr>
          <w:color w:val="FF0000"/>
        </w:rPr>
        <w:t xml:space="preserve">Underwater visual grid surveys of habitats and associated fishes were conducted using the </w:t>
      </w:r>
      <w:proofErr w:type="spellStart"/>
      <w:r w:rsidR="00A23328" w:rsidRPr="00016BCC">
        <w:rPr>
          <w:color w:val="FF0000"/>
        </w:rPr>
        <w:t>SeaBED</w:t>
      </w:r>
      <w:proofErr w:type="spellEnd"/>
      <w:r w:rsidR="00A23328" w:rsidRPr="00016BCC">
        <w:rPr>
          <w:color w:val="FF0000"/>
        </w:rPr>
        <w:t xml:space="preserve"> class AUV </w:t>
      </w:r>
      <w:r w:rsidR="00A23328" w:rsidRPr="00016BCC">
        <w:rPr>
          <w:i/>
          <w:color w:val="FF0000"/>
        </w:rPr>
        <w:t>Lucille</w:t>
      </w:r>
      <w:r w:rsidR="00A23328" w:rsidRPr="00016BCC">
        <w:rPr>
          <w:color w:val="FF0000"/>
        </w:rPr>
        <w:t xml:space="preserve"> deployed from the NOAA Research Vessel </w:t>
      </w:r>
      <w:r w:rsidR="00A23328" w:rsidRPr="00016BCC">
        <w:rPr>
          <w:i/>
          <w:color w:val="FF0000"/>
        </w:rPr>
        <w:t>Shearwater</w:t>
      </w:r>
      <w:r w:rsidR="00A23328" w:rsidRPr="00016BCC">
        <w:rPr>
          <w:color w:val="FF0000"/>
        </w:rPr>
        <w:t xml:space="preserve">.  Stereo images of the seafloor were collected using two 5 megapixel, 12-bit dynamic range </w:t>
      </w:r>
      <w:proofErr w:type="spellStart"/>
      <w:r w:rsidR="00A23328" w:rsidRPr="00016BCC">
        <w:rPr>
          <w:color w:val="FF0000"/>
        </w:rPr>
        <w:t>Prosilica</w:t>
      </w:r>
      <w:proofErr w:type="spellEnd"/>
      <w:r w:rsidR="00A23328" w:rsidRPr="00016BCC">
        <w:rPr>
          <w:color w:val="FF0000"/>
        </w:rPr>
        <w:t xml:space="preserve"> GigE cameras.  </w:t>
      </w:r>
      <w:r w:rsidRPr="00016BCC">
        <w:rPr>
          <w:color w:val="FF0000"/>
        </w:rPr>
        <w:t>Two cameras (a stereo pair) were mounted to look directly downward and the third camera was angled forward at 30</w:t>
      </w:r>
      <w:r w:rsidRPr="00016BCC">
        <w:rPr>
          <w:color w:val="FF0000"/>
          <w:vertAlign w:val="superscript"/>
        </w:rPr>
        <w:t>°</w:t>
      </w:r>
      <w:r w:rsidRPr="00016BCC">
        <w:rPr>
          <w:color w:val="FF0000"/>
        </w:rPr>
        <w:t>.  Lighting was provided by a strobe synced with the cameras.</w:t>
      </w:r>
      <w:r w:rsidR="00B04057" w:rsidRPr="00016BCC">
        <w:rPr>
          <w:color w:val="FF0000"/>
        </w:rPr>
        <w:t xml:space="preserve"> The AUV was tracked using a </w:t>
      </w:r>
      <w:proofErr w:type="spellStart"/>
      <w:r w:rsidR="00AB22A8" w:rsidRPr="00016BCC">
        <w:rPr>
          <w:color w:val="FF0000"/>
        </w:rPr>
        <w:t>L</w:t>
      </w:r>
      <w:r w:rsidR="00B04057" w:rsidRPr="00016BCC">
        <w:rPr>
          <w:color w:val="FF0000"/>
        </w:rPr>
        <w:t>inkquest</w:t>
      </w:r>
      <w:proofErr w:type="spellEnd"/>
      <w:r w:rsidR="00B04057" w:rsidRPr="00016BCC">
        <w:rPr>
          <w:color w:val="FF0000"/>
        </w:rPr>
        <w:t xml:space="preserve"> USBL navigation system and an acoustic modem.</w:t>
      </w:r>
    </w:p>
    <w:p w:rsidR="00B04057" w:rsidRPr="00016BCC" w:rsidRDefault="00B04057" w:rsidP="00B04057">
      <w:pPr>
        <w:rPr>
          <w:color w:val="FF0000"/>
        </w:rPr>
      </w:pPr>
      <w:r w:rsidRPr="00016BCC">
        <w:rPr>
          <w:color w:val="FF0000"/>
        </w:rPr>
        <w:t xml:space="preserve">The </w:t>
      </w:r>
      <w:r w:rsidR="00AB22A8" w:rsidRPr="00016BCC">
        <w:rPr>
          <w:color w:val="FF0000"/>
        </w:rPr>
        <w:t xml:space="preserve">entire </w:t>
      </w:r>
      <w:r w:rsidRPr="00016BCC">
        <w:rPr>
          <w:color w:val="FF0000"/>
        </w:rPr>
        <w:t>study site was</w:t>
      </w:r>
      <w:r w:rsidR="00AB22A8" w:rsidRPr="00016BCC">
        <w:rPr>
          <w:color w:val="FF0000"/>
        </w:rPr>
        <w:t xml:space="preserve"> divided into grid cells </w:t>
      </w:r>
      <w:r w:rsidR="008F6881" w:rsidRPr="00016BCC">
        <w:rPr>
          <w:color w:val="FF0000"/>
        </w:rPr>
        <w:t xml:space="preserve">of 250 m x 250 </w:t>
      </w:r>
      <w:r w:rsidR="00AB22A8" w:rsidRPr="00016BCC">
        <w:rPr>
          <w:color w:val="FF0000"/>
        </w:rPr>
        <w:t>m. The grid cells were</w:t>
      </w:r>
      <w:r w:rsidRPr="00016BCC">
        <w:rPr>
          <w:color w:val="FF0000"/>
        </w:rPr>
        <w:t xml:space="preserve"> divided into three </w:t>
      </w:r>
      <w:r w:rsidR="001556F8" w:rsidRPr="00016BCC">
        <w:rPr>
          <w:color w:val="FF0000"/>
        </w:rPr>
        <w:t>focal area</w:t>
      </w:r>
      <w:r w:rsidR="00A23328" w:rsidRPr="00016BCC">
        <w:rPr>
          <w:color w:val="FF0000"/>
        </w:rPr>
        <w:t>s</w:t>
      </w:r>
      <w:r w:rsidR="001556F8" w:rsidRPr="00016BCC">
        <w:rPr>
          <w:color w:val="FF0000"/>
        </w:rPr>
        <w:t xml:space="preserve"> for </w:t>
      </w:r>
      <w:r w:rsidRPr="00016BCC">
        <w:rPr>
          <w:color w:val="FF0000"/>
        </w:rPr>
        <w:t xml:space="preserve">sampling representing the top of Piggy Bank, the top of Footprint Bank and the deeper flank area around </w:t>
      </w:r>
      <w:r w:rsidR="00AB22A8" w:rsidRPr="00016BCC">
        <w:rPr>
          <w:color w:val="FF0000"/>
        </w:rPr>
        <w:t>Footprint B</w:t>
      </w:r>
      <w:r w:rsidRPr="00016BCC">
        <w:rPr>
          <w:color w:val="FF0000"/>
        </w:rPr>
        <w:t>ank (</w:t>
      </w:r>
      <w:r w:rsidRPr="00016BCC">
        <w:rPr>
          <w:color w:val="FF0000"/>
          <w:highlight w:val="yellow"/>
        </w:rPr>
        <w:t>Figure One</w:t>
      </w:r>
      <w:r w:rsidRPr="00016BCC">
        <w:rPr>
          <w:color w:val="FF0000"/>
        </w:rPr>
        <w:t xml:space="preserve">). </w:t>
      </w:r>
      <w:r w:rsidR="00572079" w:rsidRPr="00016BCC">
        <w:rPr>
          <w:color w:val="FF0000"/>
        </w:rPr>
        <w:t>Cells to be sampled</w:t>
      </w:r>
      <w:r w:rsidRPr="00016BCC">
        <w:rPr>
          <w:color w:val="FF0000"/>
        </w:rPr>
        <w:t xml:space="preserve"> were selected randomly in each </w:t>
      </w:r>
      <w:r w:rsidR="001556F8" w:rsidRPr="00016BCC">
        <w:rPr>
          <w:color w:val="FF0000"/>
        </w:rPr>
        <w:t>area</w:t>
      </w:r>
      <w:r w:rsidRPr="00016BCC">
        <w:rPr>
          <w:color w:val="FF0000"/>
        </w:rPr>
        <w:t xml:space="preserve">. Within each cell the AUV was programmed to survey a </w:t>
      </w:r>
      <w:r w:rsidR="00572079" w:rsidRPr="00016BCC">
        <w:rPr>
          <w:color w:val="FF0000"/>
        </w:rPr>
        <w:t>transect</w:t>
      </w:r>
      <w:r w:rsidRPr="00016BCC">
        <w:rPr>
          <w:color w:val="FF0000"/>
        </w:rPr>
        <w:t xml:space="preserve"> pattern </w:t>
      </w:r>
      <w:r w:rsidR="00572079" w:rsidRPr="00016BCC">
        <w:rPr>
          <w:color w:val="FF0000"/>
        </w:rPr>
        <w:t xml:space="preserve">covering the majority of the cell </w:t>
      </w:r>
      <w:r w:rsidRPr="00016BCC">
        <w:rPr>
          <w:color w:val="FF0000"/>
        </w:rPr>
        <w:t xml:space="preserve">at a fixed height from the bottom. The grid pattern contained </w:t>
      </w:r>
      <w:proofErr w:type="gramStart"/>
      <w:r w:rsidRPr="00016BCC">
        <w:rPr>
          <w:color w:val="FF0000"/>
        </w:rPr>
        <w:t>five,</w:t>
      </w:r>
      <w:proofErr w:type="gramEnd"/>
      <w:r w:rsidRPr="00016BCC">
        <w:rPr>
          <w:color w:val="FF0000"/>
        </w:rPr>
        <w:t xml:space="preserve"> 200 meter grid lines connected by four 25 meters lines for a total track distance in each cell of 1.1 km. </w:t>
      </w:r>
      <w:r w:rsidR="00DF14A7" w:rsidRPr="00016BCC">
        <w:rPr>
          <w:color w:val="FF0000"/>
        </w:rPr>
        <w:t xml:space="preserve">Adjacent or nearby cells enabled multiple cells to be sampled with one dive.  </w:t>
      </w:r>
      <w:r w:rsidRPr="00016BCC">
        <w:rPr>
          <w:color w:val="FF0000"/>
        </w:rPr>
        <w:t xml:space="preserve">The AUV collected digital still imagery </w:t>
      </w:r>
      <w:r w:rsidR="00572079" w:rsidRPr="00016BCC">
        <w:rPr>
          <w:color w:val="FF0000"/>
        </w:rPr>
        <w:t>from t</w:t>
      </w:r>
      <w:r w:rsidRPr="00016BCC">
        <w:rPr>
          <w:color w:val="FF0000"/>
        </w:rPr>
        <w:t>w</w:t>
      </w:r>
      <w:r w:rsidR="00572079" w:rsidRPr="00016BCC">
        <w:rPr>
          <w:color w:val="FF0000"/>
        </w:rPr>
        <w:t>o</w:t>
      </w:r>
      <w:r w:rsidRPr="00016BCC">
        <w:rPr>
          <w:color w:val="FF0000"/>
        </w:rPr>
        <w:t xml:space="preserve"> downward </w:t>
      </w:r>
      <w:r w:rsidRPr="00016BCC">
        <w:rPr>
          <w:color w:val="FF0000"/>
        </w:rPr>
        <w:lastRenderedPageBreak/>
        <w:t xml:space="preserve">looking cameras and one angled camera. Photographs were taken every 10 seconds and were synced with an onboard strobe. </w:t>
      </w:r>
      <w:r w:rsidR="00AB22A8" w:rsidRPr="00016BCC">
        <w:rPr>
          <w:color w:val="FF0000"/>
        </w:rPr>
        <w:t>Twenty-</w:t>
      </w:r>
      <w:r w:rsidR="008A1C8E" w:rsidRPr="00016BCC">
        <w:rPr>
          <w:color w:val="FF0000"/>
        </w:rPr>
        <w:t>seven</w:t>
      </w:r>
      <w:r w:rsidR="00AB22A8" w:rsidRPr="00016BCC">
        <w:rPr>
          <w:color w:val="FF0000"/>
        </w:rPr>
        <w:t xml:space="preserve"> sites were sampled over 10 days during daytime hours (0800-1730) (</w:t>
      </w:r>
      <w:r w:rsidR="00AB22A8" w:rsidRPr="00016BCC">
        <w:rPr>
          <w:color w:val="FF0000"/>
          <w:highlight w:val="yellow"/>
        </w:rPr>
        <w:t>Figure 1</w:t>
      </w:r>
      <w:r w:rsidR="00AB22A8" w:rsidRPr="00016BCC">
        <w:rPr>
          <w:color w:val="FF0000"/>
        </w:rPr>
        <w:t>).</w:t>
      </w:r>
      <w:r w:rsidR="00572079" w:rsidRPr="00016BCC">
        <w:rPr>
          <w:color w:val="FF0000"/>
        </w:rPr>
        <w:t xml:space="preserve"> One to four cells were sampled per day. </w:t>
      </w:r>
      <w:r w:rsidR="00A23328" w:rsidRPr="00016BCC">
        <w:rPr>
          <w:color w:val="FF0000"/>
        </w:rPr>
        <w:t xml:space="preserve">Dive duration varied between </w:t>
      </w:r>
      <w:r w:rsidR="00C71E53" w:rsidRPr="00016BCC">
        <w:rPr>
          <w:color w:val="FF0000"/>
        </w:rPr>
        <w:t xml:space="preserve">45 minutes to 1 hour 22 minutes (mean dive duration was 1 hour 14 minutes).  </w:t>
      </w:r>
      <w:r w:rsidRPr="00016BCC">
        <w:rPr>
          <w:color w:val="FF0000"/>
        </w:rPr>
        <w:t xml:space="preserve">Physical </w:t>
      </w:r>
      <w:r w:rsidR="00572079" w:rsidRPr="00016BCC">
        <w:rPr>
          <w:color w:val="FF0000"/>
        </w:rPr>
        <w:t xml:space="preserve">oceanography </w:t>
      </w:r>
      <w:r w:rsidRPr="00016BCC">
        <w:rPr>
          <w:color w:val="FF0000"/>
        </w:rPr>
        <w:t>measurements were</w:t>
      </w:r>
      <w:r w:rsidR="00572079" w:rsidRPr="00016BCC">
        <w:rPr>
          <w:color w:val="FF0000"/>
        </w:rPr>
        <w:t xml:space="preserve"> </w:t>
      </w:r>
      <w:r w:rsidRPr="00016BCC">
        <w:rPr>
          <w:color w:val="FF0000"/>
        </w:rPr>
        <w:t xml:space="preserve">taken from a CTD mounted on the AUV. </w:t>
      </w:r>
      <w:r w:rsidR="00572079" w:rsidRPr="00016BCC">
        <w:rPr>
          <w:color w:val="FF0000"/>
        </w:rPr>
        <w:t>Overall, t</w:t>
      </w:r>
      <w:r w:rsidRPr="00016BCC">
        <w:rPr>
          <w:color w:val="FF0000"/>
        </w:rPr>
        <w:t xml:space="preserve">wenty-five cells were sampled, distributed among the three strata as shown in </w:t>
      </w:r>
      <w:r w:rsidRPr="00016BCC">
        <w:rPr>
          <w:color w:val="FF0000"/>
          <w:highlight w:val="yellow"/>
        </w:rPr>
        <w:t>Figure 1 and in Table 2.</w:t>
      </w:r>
      <w:r w:rsidRPr="00016BCC">
        <w:rPr>
          <w:color w:val="FF0000"/>
        </w:rPr>
        <w:t xml:space="preserve"> </w:t>
      </w:r>
    </w:p>
    <w:p w:rsidR="00174F15" w:rsidRDefault="00174F15" w:rsidP="00B04057">
      <w:r>
        <w:rPr>
          <w:noProof/>
        </w:rPr>
        <w:drawing>
          <wp:inline distT="0" distB="0" distL="0" distR="0">
            <wp:extent cx="5943600" cy="4455633"/>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455633"/>
                    </a:xfrm>
                    <a:prstGeom prst="rect">
                      <a:avLst/>
                    </a:prstGeom>
                    <a:noFill/>
                    <a:ln>
                      <a:noFill/>
                    </a:ln>
                  </pic:spPr>
                </pic:pic>
              </a:graphicData>
            </a:graphic>
          </wp:inline>
        </w:drawing>
      </w:r>
    </w:p>
    <w:p w:rsidR="001148B2" w:rsidRPr="00174F15" w:rsidRDefault="00174F15" w:rsidP="00174F15">
      <w:pPr>
        <w:autoSpaceDE w:val="0"/>
        <w:autoSpaceDN w:val="0"/>
        <w:adjustRightInd w:val="0"/>
        <w:spacing w:after="0" w:line="240" w:lineRule="auto"/>
        <w:rPr>
          <w:rFonts w:cs="Cambria"/>
          <w:color w:val="000000"/>
        </w:rPr>
      </w:pPr>
      <w:r w:rsidRPr="00174F15">
        <w:rPr>
          <w:rFonts w:cs="Cambria"/>
          <w:color w:val="000000"/>
          <w:highlight w:val="yellow"/>
        </w:rPr>
        <w:t>Figure 1</w:t>
      </w:r>
      <w:r w:rsidRPr="00174F15">
        <w:rPr>
          <w:rFonts w:cs="Cambria"/>
          <w:color w:val="000000"/>
        </w:rPr>
        <w:t>. Sampling locations (</w:t>
      </w:r>
      <w:r w:rsidRPr="00174F15">
        <w:rPr>
          <w:rFonts w:cs="Courier"/>
          <w:color w:val="FF0000"/>
        </w:rPr>
        <w:t>o</w:t>
      </w:r>
      <w:r w:rsidRPr="00174F15">
        <w:rPr>
          <w:rFonts w:cs="TimesNewRomanPSMT"/>
          <w:color w:val="000000"/>
        </w:rPr>
        <w:t xml:space="preserve">) </w:t>
      </w:r>
      <w:r w:rsidRPr="00174F15">
        <w:rPr>
          <w:rFonts w:cs="Cambria"/>
          <w:color w:val="000000"/>
        </w:rPr>
        <w:t>of the 25 samples in the area.</w:t>
      </w:r>
    </w:p>
    <w:p w:rsidR="00174F15" w:rsidRPr="001148B2" w:rsidRDefault="00174F15" w:rsidP="00174F15">
      <w:pPr>
        <w:autoSpaceDE w:val="0"/>
        <w:autoSpaceDN w:val="0"/>
        <w:adjustRightInd w:val="0"/>
        <w:spacing w:after="0" w:line="240" w:lineRule="auto"/>
      </w:pPr>
    </w:p>
    <w:p w:rsidR="001148B2" w:rsidRPr="001148B2" w:rsidRDefault="001148B2" w:rsidP="001148B2">
      <w:r w:rsidRPr="00697FD4">
        <w:rPr>
          <w:highlight w:val="yellow"/>
        </w:rPr>
        <w:t xml:space="preserve">The AUV was equipped with two navigational sensors: the RDI 1200 kHz Doppler Velocity Log as the primary navigational sensor and the </w:t>
      </w:r>
      <w:proofErr w:type="spellStart"/>
      <w:r w:rsidRPr="00697FD4">
        <w:rPr>
          <w:highlight w:val="yellow"/>
        </w:rPr>
        <w:t>iXSea</w:t>
      </w:r>
      <w:proofErr w:type="spellEnd"/>
      <w:r w:rsidRPr="00697FD4">
        <w:rPr>
          <w:highlight w:val="yellow"/>
        </w:rPr>
        <w:t xml:space="preserve"> OCTANS gyrocompass and inertial motion sensor.  The AUV was tracked using a Link Quest </w:t>
      </w:r>
      <w:proofErr w:type="spellStart"/>
      <w:r w:rsidRPr="00697FD4">
        <w:rPr>
          <w:highlight w:val="yellow"/>
        </w:rPr>
        <w:t>TrackLink</w:t>
      </w:r>
      <w:proofErr w:type="spellEnd"/>
      <w:r w:rsidRPr="00697FD4">
        <w:rPr>
          <w:highlight w:val="yellow"/>
        </w:rPr>
        <w:t xml:space="preserve"> 1500 </w:t>
      </w:r>
      <w:r w:rsidR="00C71E53" w:rsidRPr="00697FD4">
        <w:rPr>
          <w:highlight w:val="yellow"/>
        </w:rPr>
        <w:t>ultra-short baseline (</w:t>
      </w:r>
      <w:r w:rsidRPr="00697FD4">
        <w:rPr>
          <w:highlight w:val="yellow"/>
        </w:rPr>
        <w:t>USBL</w:t>
      </w:r>
      <w:r w:rsidR="00C71E53" w:rsidRPr="00697FD4">
        <w:rPr>
          <w:highlight w:val="yellow"/>
        </w:rPr>
        <w:t>)</w:t>
      </w:r>
      <w:r w:rsidRPr="00697FD4">
        <w:rPr>
          <w:highlight w:val="yellow"/>
        </w:rPr>
        <w:t xml:space="preserve"> navigation system. </w:t>
      </w:r>
      <w:r w:rsidR="00572079" w:rsidRPr="00697FD4">
        <w:rPr>
          <w:highlight w:val="yellow"/>
        </w:rPr>
        <w:t>Location of the AUV during each dive was estimated using USBL range and bearing measurements relative to the ship, the X</w:t>
      </w:r>
      <w:proofErr w:type="gramStart"/>
      <w:r w:rsidR="00572079" w:rsidRPr="00697FD4">
        <w:rPr>
          <w:highlight w:val="yellow"/>
        </w:rPr>
        <w:t>,Y</w:t>
      </w:r>
      <w:proofErr w:type="gramEnd"/>
      <w:r w:rsidR="00572079" w:rsidRPr="00697FD4">
        <w:rPr>
          <w:highlight w:val="yellow"/>
        </w:rPr>
        <w:t xml:space="preserve"> coordinates of the vehicle position relative to its dive origin, and the GPS coordinates of the dive launch point.  </w:t>
      </w:r>
      <w:r w:rsidRPr="00697FD4">
        <w:rPr>
          <w:highlight w:val="yellow"/>
        </w:rPr>
        <w:t xml:space="preserve">Subsurface communication was provided by the WHOI 256008 acoustic </w:t>
      </w:r>
      <w:proofErr w:type="spellStart"/>
      <w:r w:rsidRPr="00697FD4">
        <w:rPr>
          <w:highlight w:val="yellow"/>
        </w:rPr>
        <w:t>micromodem</w:t>
      </w:r>
      <w:proofErr w:type="spellEnd"/>
      <w:r w:rsidRPr="00697FD4">
        <w:rPr>
          <w:highlight w:val="yellow"/>
        </w:rPr>
        <w:t xml:space="preserve"> and surface communication used a </w:t>
      </w:r>
      <w:proofErr w:type="spellStart"/>
      <w:r w:rsidRPr="00697FD4">
        <w:rPr>
          <w:highlight w:val="yellow"/>
        </w:rPr>
        <w:t>FreeWave</w:t>
      </w:r>
      <w:proofErr w:type="spellEnd"/>
      <w:r w:rsidRPr="00697FD4">
        <w:rPr>
          <w:highlight w:val="yellow"/>
        </w:rPr>
        <w:t xml:space="preserve"> FGR-115 RCRF radio modem. Depth was determined using a </w:t>
      </w:r>
      <w:proofErr w:type="spellStart"/>
      <w:r w:rsidRPr="00697FD4">
        <w:rPr>
          <w:highlight w:val="yellow"/>
        </w:rPr>
        <w:t>Paroscientific</w:t>
      </w:r>
      <w:proofErr w:type="spellEnd"/>
      <w:r w:rsidRPr="00697FD4">
        <w:rPr>
          <w:highlight w:val="yellow"/>
        </w:rPr>
        <w:t xml:space="preserve"> depth sensor.  Salinity, temperature and pressure were collected using a Sea-Bird model 49 </w:t>
      </w:r>
      <w:proofErr w:type="spellStart"/>
      <w:r w:rsidRPr="00697FD4">
        <w:rPr>
          <w:highlight w:val="yellow"/>
        </w:rPr>
        <w:t>FastCat</w:t>
      </w:r>
      <w:proofErr w:type="spellEnd"/>
      <w:r w:rsidRPr="00697FD4">
        <w:rPr>
          <w:highlight w:val="yellow"/>
        </w:rPr>
        <w:t xml:space="preserve"> CTD mounted on the AUV.</w:t>
      </w:r>
      <w:r w:rsidRPr="001148B2">
        <w:t xml:space="preserve">  </w:t>
      </w:r>
    </w:p>
    <w:p w:rsidR="001148B2" w:rsidRPr="00697FD4" w:rsidRDefault="001148B2" w:rsidP="001148B2">
      <w:pPr>
        <w:rPr>
          <w:highlight w:val="yellow"/>
        </w:rPr>
      </w:pPr>
      <w:r w:rsidRPr="00697FD4">
        <w:rPr>
          <w:highlight w:val="yellow"/>
        </w:rPr>
        <w:lastRenderedPageBreak/>
        <w:t xml:space="preserve">Images were down-loaded at the end of each mission and each image was color-corrected. All non-overlapping color-corrected digital stills from the </w:t>
      </w:r>
      <w:r w:rsidR="00572079" w:rsidRPr="00697FD4">
        <w:rPr>
          <w:highlight w:val="yellow"/>
        </w:rPr>
        <w:t xml:space="preserve">port </w:t>
      </w:r>
      <w:r w:rsidRPr="00697FD4">
        <w:rPr>
          <w:highlight w:val="yellow"/>
        </w:rPr>
        <w:t>downward looking camera were reviewed following the cruise and fishes were identified and counted.  Photos from the angled camera were used to assist in species identification only.</w:t>
      </w:r>
      <w:r w:rsidR="00572079" w:rsidRPr="00697FD4">
        <w:rPr>
          <w:highlight w:val="yellow"/>
        </w:rPr>
        <w:t xml:space="preserve"> The area of each image was estimated using the measured altitude off the bottom and the specified camera field of view.  As the altitude maintained by the AUV changed, so did the image area.  Marine debris and any evidence of anthropogenic effects were noted.</w:t>
      </w:r>
    </w:p>
    <w:p w:rsidR="001148B2" w:rsidRDefault="001148B2" w:rsidP="001148B2">
      <w:r w:rsidRPr="00697FD4">
        <w:rPr>
          <w:highlight w:val="yellow"/>
        </w:rPr>
        <w:t>Seafloor habitats in each photograph were categorized using a two-character code (Table 1) The first character signified the primary habitat type that covered greater than 50% of the field of view, while the second character defined the secondary habitat type covering between 20% and 50%.  If the primary habitat coverage exceeded 80%, that letter was denoted twice (e.g., CC).</w:t>
      </w:r>
    </w:p>
    <w:p w:rsidR="00C71E53" w:rsidRDefault="00C71E53" w:rsidP="001148B2"/>
    <w:p w:rsidR="00C71E53" w:rsidRPr="00297EBF" w:rsidRDefault="00C71E53" w:rsidP="001148B2">
      <w:pPr>
        <w:rPr>
          <w:b/>
        </w:rPr>
      </w:pPr>
      <w:r w:rsidRPr="00297EBF">
        <w:rPr>
          <w:b/>
        </w:rPr>
        <w:t>Results</w:t>
      </w:r>
    </w:p>
    <w:p w:rsidR="00C71E53" w:rsidRDefault="00C71E53" w:rsidP="001148B2">
      <w:r>
        <w:t xml:space="preserve">We </w:t>
      </w:r>
      <w:r w:rsidR="00F5120D">
        <w:t>sampled</w:t>
      </w:r>
      <w:r w:rsidR="00F47CD5">
        <w:t xml:space="preserve"> grids in 27 cells (3 grids were truncated for various reasons) on Footprint (n=13), the flank of Footprint (n=6) and on Piggy Bank (n=8), surveying a total of 70,006 m</w:t>
      </w:r>
      <w:r w:rsidR="00F47CD5" w:rsidRPr="00F47CD5">
        <w:rPr>
          <w:vertAlign w:val="superscript"/>
        </w:rPr>
        <w:t>2</w:t>
      </w:r>
      <w:r w:rsidR="00F47CD5">
        <w:t xml:space="preserve"> (</w:t>
      </w:r>
      <w:r w:rsidR="00F47CD5" w:rsidRPr="00F55126">
        <w:rPr>
          <w:highlight w:val="yellow"/>
        </w:rPr>
        <w:t>Table x, Figure x</w:t>
      </w:r>
      <w:r w:rsidR="00F47CD5">
        <w:t xml:space="preserve">).  </w:t>
      </w:r>
      <w:r w:rsidR="00297EBF">
        <w:t>Seventeen of the 27 cells contained only one 100-meter depth stratum, while ten cells varied</w:t>
      </w:r>
      <w:r w:rsidR="00F55126">
        <w:t xml:space="preserve"> in depth across two</w:t>
      </w:r>
      <w:r w:rsidR="00297EBF">
        <w:t xml:space="preserve"> 100-meter strata.  </w:t>
      </w:r>
      <w:r w:rsidR="00DF14A7">
        <w:t xml:space="preserve">The range of depth change over the course of a cell varied from a low of 10.4 m to a high of 83.3 m.  </w:t>
      </w:r>
      <w:r w:rsidR="008A1C8E">
        <w:t xml:space="preserve">Habitats encountered ranged from high relief rock ridge to mud and sand bottom.  The AUV covered bottom depths of 99 m to 487 m. </w:t>
      </w:r>
    </w:p>
    <w:p w:rsidR="00554C6D" w:rsidRDefault="005F4264" w:rsidP="001148B2">
      <w:r>
        <w:t>A variety of habitat types were encountered over the course of all cells</w:t>
      </w:r>
      <w:r w:rsidR="00554C6D">
        <w:t xml:space="preserve"> (</w:t>
      </w:r>
      <w:r w:rsidR="00554C6D" w:rsidRPr="00554C6D">
        <w:rPr>
          <w:highlight w:val="yellow"/>
        </w:rPr>
        <w:t>Figure x</w:t>
      </w:r>
      <w:r w:rsidR="00554C6D">
        <w:t>)</w:t>
      </w:r>
      <w:r>
        <w:t>.  Cells on top (200-300 m) of Piggy Bank contained high amounts of rock ridge substrate (30%), mud (33%) and similar amounts of boulder and cobble (17 and 19%). With increasing depth, the percentage of mud and cobble substrates increased. The top two depth strata on the Footprint were primarily cobble and boulder, with sand and rock ridge increasing with depth.  Mud was the primary substrate in all depth strata on the flank of the Footprint</w:t>
      </w:r>
      <w:r w:rsidR="00554C6D">
        <w:t xml:space="preserve"> (86, 99 and 97%)</w:t>
      </w:r>
      <w:r>
        <w:t>.</w:t>
      </w:r>
    </w:p>
    <w:p w:rsidR="005F4264" w:rsidRDefault="00554C6D" w:rsidP="001148B2">
      <w:r>
        <w:t>We i</w:t>
      </w:r>
      <w:r w:rsidR="00981756">
        <w:t>dentified 51 taxa for the 21,228</w:t>
      </w:r>
      <w:r>
        <w:t xml:space="preserve"> fishes from all cells in all three areas (</w:t>
      </w:r>
      <w:r w:rsidRPr="00554C6D">
        <w:rPr>
          <w:highlight w:val="yellow"/>
        </w:rPr>
        <w:t>Table X</w:t>
      </w:r>
      <w:r>
        <w:t>).  We were able to identify 18 species of rockfish.  The species groupings of unidentified rockfish, Sebastomus and Sebastolobus</w:t>
      </w:r>
      <w:r w:rsidR="001538CD">
        <w:t xml:space="preserve"> along with those identified down to species accounted for 75% of the total number of fishes observed. Notable were the 11 observations of cowcod (</w:t>
      </w:r>
      <w:r w:rsidR="001538CD" w:rsidRPr="001538CD">
        <w:rPr>
          <w:i/>
        </w:rPr>
        <w:t xml:space="preserve">S. </w:t>
      </w:r>
      <w:proofErr w:type="gramStart"/>
      <w:r w:rsidR="001538CD" w:rsidRPr="001538CD">
        <w:rPr>
          <w:i/>
        </w:rPr>
        <w:t>levis</w:t>
      </w:r>
      <w:proofErr w:type="gramEnd"/>
      <w:r w:rsidR="001538CD">
        <w:t>), 29 of bocaccio (</w:t>
      </w:r>
      <w:r w:rsidR="001538CD" w:rsidRPr="001538CD">
        <w:rPr>
          <w:i/>
        </w:rPr>
        <w:t>S. paucispinis</w:t>
      </w:r>
      <w:r w:rsidR="001538CD">
        <w:t xml:space="preserve">) and 1 </w:t>
      </w:r>
      <w:proofErr w:type="spellStart"/>
      <w:r w:rsidR="001538CD">
        <w:t>bronzespotted</w:t>
      </w:r>
      <w:proofErr w:type="spellEnd"/>
      <w:r w:rsidR="001538CD">
        <w:t xml:space="preserve"> rockfish (</w:t>
      </w:r>
      <w:r w:rsidR="001538CD" w:rsidRPr="001538CD">
        <w:rPr>
          <w:i/>
        </w:rPr>
        <w:t>S. gilli</w:t>
      </w:r>
      <w:r w:rsidR="001538CD">
        <w:t>). We had 53 observations of lingcod (</w:t>
      </w:r>
      <w:r w:rsidR="001538CD" w:rsidRPr="001538CD">
        <w:rPr>
          <w:i/>
        </w:rPr>
        <w:t>Ophiodon elongatus</w:t>
      </w:r>
      <w:r w:rsidR="001538CD">
        <w:t>), 19 Pacific hake (</w:t>
      </w:r>
      <w:r w:rsidR="001538CD" w:rsidRPr="001538CD">
        <w:rPr>
          <w:i/>
        </w:rPr>
        <w:t>Merluccius productus</w:t>
      </w:r>
      <w:r w:rsidR="001538CD">
        <w:t>) and 10 sablefish (</w:t>
      </w:r>
      <w:r w:rsidR="001538CD" w:rsidRPr="001538CD">
        <w:rPr>
          <w:i/>
        </w:rPr>
        <w:t>Anoplopoma fimbria</w:t>
      </w:r>
      <w:r w:rsidR="001538CD">
        <w:t xml:space="preserve">).  </w:t>
      </w:r>
    </w:p>
    <w:p w:rsidR="00456DD9" w:rsidRDefault="008B396C" w:rsidP="001148B2">
      <w:r>
        <w:t xml:space="preserve">Fish assemblages varied between depth strata and between the two banks.  Twenty-nine species/ taxa only occurred in the Footprint or along the Footprint flanks.  Two species were seen on Piggy Bank only and not in the Footprint.  </w:t>
      </w:r>
    </w:p>
    <w:p w:rsidR="008B396C" w:rsidRDefault="008B396C" w:rsidP="001148B2">
      <w:r>
        <w:t>Diversity or richness, measured as cumulative number of species (excluding groups) in cells by depth stratum, was the highest on the Footprint bank in the 100-200 m (23 species) and the flank of the Footprint in the 300-400 m (18 species) depth strata (</w:t>
      </w:r>
      <w:r w:rsidRPr="008B396C">
        <w:rPr>
          <w:highlight w:val="yellow"/>
        </w:rPr>
        <w:t>Table x</w:t>
      </w:r>
      <w:r>
        <w:t xml:space="preserve">).  Species richness was the lowest on Piggy </w:t>
      </w:r>
      <w:r>
        <w:lastRenderedPageBreak/>
        <w:t>Bank</w:t>
      </w:r>
      <w:r w:rsidR="00C65A44">
        <w:t xml:space="preserve"> in all three depth strata (6 species at 200-300 m, 8 species at 300-400 m, and 7 species at 400-500m).</w:t>
      </w:r>
    </w:p>
    <w:p w:rsidR="00C65A44" w:rsidRPr="00BB68BD" w:rsidRDefault="00BB68BD" w:rsidP="001148B2">
      <w:pPr>
        <w:rPr>
          <w:b/>
        </w:rPr>
      </w:pPr>
      <w:r w:rsidRPr="00BB68BD">
        <w:rPr>
          <w:b/>
        </w:rPr>
        <w:t>Discussion</w:t>
      </w:r>
    </w:p>
    <w:p w:rsidR="00BB68BD" w:rsidRDefault="00BB68BD" w:rsidP="001148B2">
      <w:r>
        <w:t xml:space="preserve">The photo survey conducted with the Lucille AUV produced data on the abundance of 51 taxa of groundfish, the substrate and habitat within the surveyed cells, and on the biodiversity of two rocky banks off of southern California.  </w:t>
      </w:r>
    </w:p>
    <w:p w:rsidR="002348B2" w:rsidRDefault="002348B2" w:rsidP="001148B2"/>
    <w:p w:rsidR="002348B2" w:rsidRDefault="002348B2" w:rsidP="001148B2"/>
    <w:p w:rsidR="00DE50DE" w:rsidRDefault="00BB68BD">
      <w:r>
        <w:t>We compared the AUV results with those of the ROV and the submersible (SUB)</w:t>
      </w:r>
      <w:r w:rsidR="00DE50DE">
        <w:t xml:space="preserve"> (Stierhoff et al., 2012 and Yoklavich et al., 2013).</w:t>
      </w:r>
      <w:r w:rsidR="002348B2">
        <w:t xml:space="preserve">  All three survey methodologies showed similar characterization of the fish assemblages on Piggy Bank and the Footprint.  The AUV was able to sample the deeper 400-500 m stratum on the flank of Footprint, and to provide fish and habitat information that was not available from the ROV or SUB.  Species diversity was similar amongst all three methodologies showing greater species richness at the Footprint bank and lower richness at Piggy Bank.  The ROV and the SUB included records of rockfish species not identified by the AUV.  This could be due to the fact that the cameras on the AUV are positioned downward, rather than forward facing, allowing fish directly in front of the unit to escape detection. Another possible reason could be the difficulty in identifying some rockfish species from the dorsal view.  The AUV detected comparable numbers of fishes, but the fish were identified to groupings (i.e. Unidentified rockfish, or Sebastomus) as opposed to species. </w:t>
      </w:r>
    </w:p>
    <w:p w:rsidR="00DE50DE" w:rsidRDefault="00DE50DE"/>
    <w:p w:rsidR="00DE50DE" w:rsidRDefault="00DE50DE"/>
    <w:p w:rsidR="00DE50DE" w:rsidRPr="00DE50DE" w:rsidRDefault="00DE50DE">
      <w:pPr>
        <w:rPr>
          <w:b/>
        </w:rPr>
      </w:pPr>
      <w:r w:rsidRPr="00DE50DE">
        <w:rPr>
          <w:b/>
        </w:rPr>
        <w:t>Citations</w:t>
      </w:r>
    </w:p>
    <w:p w:rsidR="00DE50DE" w:rsidRDefault="00DE50DE">
      <w:r>
        <w:t xml:space="preserve">Stierhoff, K.L., J.L. Butler, S.A. </w:t>
      </w:r>
      <w:proofErr w:type="gramStart"/>
      <w:r>
        <w:t>Mau,</w:t>
      </w:r>
      <w:proofErr w:type="gramEnd"/>
      <w:r>
        <w:t xml:space="preserve"> and D.W. Murfin. 2012. 2011 Comparative rockfish survey at the Footprint and Piggy Bank: results from the SWFSC’s optical survey conducted using a remotely operated vehicle (ROV). Unpublished report of NMFS SWFSC, La Jolla, CA. 41 p.</w:t>
      </w:r>
    </w:p>
    <w:p w:rsidR="00C65A44" w:rsidRDefault="00DE50DE">
      <w:r>
        <w:t xml:space="preserve">Yoklavich, M., T. Laidig, D. Watters, and M. Love. 2013. Understanding the capabilities of new technologies and methods to survey west coast groundfishes; Results from a visual survey conducted in 2011 using the Dual </w:t>
      </w:r>
      <w:proofErr w:type="spellStart"/>
      <w:r>
        <w:t>Deepworker</w:t>
      </w:r>
      <w:proofErr w:type="spellEnd"/>
      <w:r>
        <w:t xml:space="preserve"> manned submersible at Footprint and Piggy Banks off southern California. Unpublished report of NMFS SWFSC, Santa Cruz, CA. 28 p.</w:t>
      </w:r>
      <w:r w:rsidR="00C65A44">
        <w:br w:type="page"/>
      </w:r>
    </w:p>
    <w:p w:rsidR="00F47CD5" w:rsidRDefault="00F47CD5" w:rsidP="001148B2"/>
    <w:p w:rsidR="00F47CD5" w:rsidRDefault="00297EBF" w:rsidP="001148B2">
      <w:r w:rsidRPr="00F5120D">
        <w:rPr>
          <w:highlight w:val="yellow"/>
        </w:rPr>
        <w:t>Table 1</w:t>
      </w:r>
      <w:r>
        <w:t xml:space="preserve">. Sampling effort (area sampled and number of cells), by study site.  </w:t>
      </w:r>
    </w:p>
    <w:tbl>
      <w:tblPr>
        <w:tblW w:w="7215" w:type="dxa"/>
        <w:tblInd w:w="93" w:type="dxa"/>
        <w:tblLook w:val="04A0" w:firstRow="1" w:lastRow="0" w:firstColumn="1" w:lastColumn="0" w:noHBand="0" w:noVBand="1"/>
      </w:tblPr>
      <w:tblGrid>
        <w:gridCol w:w="1905"/>
        <w:gridCol w:w="1735"/>
        <w:gridCol w:w="1240"/>
        <w:gridCol w:w="355"/>
        <w:gridCol w:w="1980"/>
      </w:tblGrid>
      <w:tr w:rsidR="00297EBF" w:rsidRPr="00297EBF" w:rsidTr="004915CF">
        <w:trPr>
          <w:trHeight w:val="315"/>
        </w:trPr>
        <w:tc>
          <w:tcPr>
            <w:tcW w:w="1905" w:type="dxa"/>
            <w:tcBorders>
              <w:top w:val="single" w:sz="4" w:space="0" w:color="auto"/>
              <w:left w:val="nil"/>
              <w:bottom w:val="single" w:sz="8" w:space="0" w:color="auto"/>
              <w:right w:val="nil"/>
            </w:tcBorders>
            <w:shd w:val="clear" w:color="auto" w:fill="auto"/>
            <w:noWrap/>
            <w:vAlign w:val="bottom"/>
            <w:hideMark/>
          </w:tcPr>
          <w:p w:rsidR="00297EBF" w:rsidRPr="00297EBF" w:rsidRDefault="00297EBF" w:rsidP="00297EBF">
            <w:pPr>
              <w:spacing w:after="0" w:line="240" w:lineRule="auto"/>
              <w:jc w:val="center"/>
              <w:rPr>
                <w:rFonts w:ascii="Calibri" w:eastAsia="Times New Roman" w:hAnsi="Calibri" w:cs="Times New Roman"/>
                <w:b/>
                <w:bCs/>
                <w:color w:val="000000"/>
              </w:rPr>
            </w:pPr>
            <w:r w:rsidRPr="00297EBF">
              <w:rPr>
                <w:rFonts w:ascii="Calibri" w:eastAsia="Times New Roman" w:hAnsi="Calibri" w:cs="Times New Roman"/>
                <w:b/>
                <w:bCs/>
                <w:color w:val="000000"/>
              </w:rPr>
              <w:t>Site</w:t>
            </w:r>
          </w:p>
        </w:tc>
        <w:tc>
          <w:tcPr>
            <w:tcW w:w="1735" w:type="dxa"/>
            <w:tcBorders>
              <w:top w:val="single" w:sz="4" w:space="0" w:color="auto"/>
              <w:left w:val="nil"/>
              <w:bottom w:val="single" w:sz="8" w:space="0" w:color="auto"/>
              <w:right w:val="nil"/>
            </w:tcBorders>
            <w:shd w:val="clear" w:color="auto" w:fill="auto"/>
            <w:noWrap/>
            <w:vAlign w:val="bottom"/>
            <w:hideMark/>
          </w:tcPr>
          <w:p w:rsidR="00297EBF" w:rsidRPr="00297EBF" w:rsidRDefault="00297EBF" w:rsidP="004915CF">
            <w:pPr>
              <w:spacing w:after="0" w:line="240" w:lineRule="auto"/>
              <w:jc w:val="center"/>
              <w:rPr>
                <w:rFonts w:ascii="Calibri" w:eastAsia="Times New Roman" w:hAnsi="Calibri" w:cs="Times New Roman"/>
                <w:b/>
                <w:bCs/>
                <w:color w:val="000000"/>
              </w:rPr>
            </w:pPr>
            <w:r w:rsidRPr="00297EBF">
              <w:rPr>
                <w:rFonts w:ascii="Calibri" w:eastAsia="Times New Roman" w:hAnsi="Calibri" w:cs="Times New Roman"/>
                <w:b/>
                <w:bCs/>
                <w:color w:val="000000"/>
              </w:rPr>
              <w:t>Depth Stratum (m)</w:t>
            </w:r>
          </w:p>
        </w:tc>
        <w:tc>
          <w:tcPr>
            <w:tcW w:w="1595" w:type="dxa"/>
            <w:gridSpan w:val="2"/>
            <w:tcBorders>
              <w:top w:val="single" w:sz="4" w:space="0" w:color="auto"/>
              <w:left w:val="nil"/>
              <w:bottom w:val="single" w:sz="8" w:space="0" w:color="auto"/>
              <w:right w:val="nil"/>
            </w:tcBorders>
            <w:shd w:val="clear" w:color="auto" w:fill="auto"/>
            <w:noWrap/>
            <w:vAlign w:val="bottom"/>
            <w:hideMark/>
          </w:tcPr>
          <w:p w:rsidR="00297EBF" w:rsidRPr="00297EBF" w:rsidRDefault="00297EBF" w:rsidP="004915CF">
            <w:pPr>
              <w:spacing w:after="0" w:line="240" w:lineRule="auto"/>
              <w:jc w:val="center"/>
              <w:rPr>
                <w:rFonts w:ascii="Calibri" w:eastAsia="Times New Roman" w:hAnsi="Calibri" w:cs="Times New Roman"/>
                <w:b/>
                <w:bCs/>
                <w:color w:val="000000"/>
              </w:rPr>
            </w:pPr>
            <w:r w:rsidRPr="00297EBF">
              <w:rPr>
                <w:rFonts w:ascii="Calibri" w:eastAsia="Times New Roman" w:hAnsi="Calibri" w:cs="Times New Roman"/>
                <w:b/>
                <w:bCs/>
                <w:color w:val="000000"/>
              </w:rPr>
              <w:t>Area (sq. m)</w:t>
            </w:r>
          </w:p>
        </w:tc>
        <w:tc>
          <w:tcPr>
            <w:tcW w:w="1980" w:type="dxa"/>
            <w:tcBorders>
              <w:top w:val="single" w:sz="4" w:space="0" w:color="auto"/>
              <w:left w:val="nil"/>
              <w:bottom w:val="single" w:sz="8" w:space="0" w:color="auto"/>
              <w:right w:val="nil"/>
            </w:tcBorders>
            <w:shd w:val="clear" w:color="auto" w:fill="auto"/>
            <w:noWrap/>
            <w:vAlign w:val="bottom"/>
            <w:hideMark/>
          </w:tcPr>
          <w:p w:rsidR="00297EBF" w:rsidRPr="00297EBF" w:rsidRDefault="00297EBF" w:rsidP="004915CF">
            <w:pPr>
              <w:spacing w:after="0" w:line="240" w:lineRule="auto"/>
              <w:jc w:val="center"/>
              <w:rPr>
                <w:rFonts w:ascii="Calibri" w:eastAsia="Times New Roman" w:hAnsi="Calibri" w:cs="Times New Roman"/>
                <w:b/>
                <w:bCs/>
                <w:color w:val="000000"/>
              </w:rPr>
            </w:pPr>
            <w:r w:rsidRPr="00297EBF">
              <w:rPr>
                <w:rFonts w:ascii="Calibri" w:eastAsia="Times New Roman" w:hAnsi="Calibri" w:cs="Times New Roman"/>
                <w:b/>
                <w:bCs/>
                <w:color w:val="000000"/>
              </w:rPr>
              <w:t>Area (sq. km)</w:t>
            </w:r>
          </w:p>
        </w:tc>
      </w:tr>
      <w:tr w:rsidR="00297EBF" w:rsidRPr="00297EBF" w:rsidTr="004915CF">
        <w:trPr>
          <w:trHeight w:val="300"/>
        </w:trPr>
        <w:tc>
          <w:tcPr>
            <w:tcW w:w="1905" w:type="dxa"/>
            <w:tcBorders>
              <w:top w:val="nil"/>
              <w:left w:val="nil"/>
              <w:bottom w:val="nil"/>
              <w:right w:val="nil"/>
            </w:tcBorders>
            <w:shd w:val="clear" w:color="auto" w:fill="auto"/>
            <w:noWrap/>
            <w:vAlign w:val="bottom"/>
            <w:hideMark/>
          </w:tcPr>
          <w:p w:rsidR="00297EBF" w:rsidRPr="00297EBF" w:rsidRDefault="00297EBF" w:rsidP="00297EBF">
            <w:pPr>
              <w:spacing w:after="0" w:line="240" w:lineRule="auto"/>
              <w:rPr>
                <w:rFonts w:ascii="Calibri" w:eastAsia="Times New Roman" w:hAnsi="Calibri" w:cs="Times New Roman"/>
                <w:color w:val="000000"/>
              </w:rPr>
            </w:pPr>
            <w:r w:rsidRPr="00297EBF">
              <w:rPr>
                <w:rFonts w:ascii="Calibri" w:eastAsia="Times New Roman" w:hAnsi="Calibri" w:cs="Times New Roman"/>
                <w:color w:val="000000"/>
              </w:rPr>
              <w:t>Flank of Footprint</w:t>
            </w:r>
          </w:p>
        </w:tc>
        <w:tc>
          <w:tcPr>
            <w:tcW w:w="1735" w:type="dxa"/>
            <w:tcBorders>
              <w:top w:val="nil"/>
              <w:left w:val="nil"/>
              <w:bottom w:val="nil"/>
              <w:right w:val="nil"/>
            </w:tcBorders>
            <w:shd w:val="clear" w:color="auto" w:fill="auto"/>
            <w:noWrap/>
            <w:vAlign w:val="bottom"/>
            <w:hideMark/>
          </w:tcPr>
          <w:p w:rsidR="00297EBF" w:rsidRPr="00297EBF" w:rsidRDefault="00297EBF" w:rsidP="004915CF">
            <w:pPr>
              <w:spacing w:after="0" w:line="240" w:lineRule="auto"/>
              <w:jc w:val="center"/>
              <w:rPr>
                <w:rFonts w:ascii="Calibri" w:eastAsia="Times New Roman" w:hAnsi="Calibri" w:cs="Times New Roman"/>
                <w:color w:val="000000"/>
              </w:rPr>
            </w:pPr>
            <w:r w:rsidRPr="00297EBF">
              <w:rPr>
                <w:rFonts w:ascii="Calibri" w:eastAsia="Times New Roman" w:hAnsi="Calibri" w:cs="Times New Roman"/>
                <w:color w:val="000000"/>
              </w:rPr>
              <w:t>200-300</w:t>
            </w:r>
          </w:p>
        </w:tc>
        <w:tc>
          <w:tcPr>
            <w:tcW w:w="1240" w:type="dxa"/>
            <w:tcBorders>
              <w:top w:val="nil"/>
              <w:left w:val="nil"/>
              <w:bottom w:val="nil"/>
              <w:right w:val="nil"/>
            </w:tcBorders>
            <w:shd w:val="clear" w:color="auto" w:fill="auto"/>
            <w:noWrap/>
            <w:vAlign w:val="bottom"/>
            <w:hideMark/>
          </w:tcPr>
          <w:p w:rsidR="00297EBF" w:rsidRPr="00297EBF" w:rsidRDefault="00297EBF" w:rsidP="004915CF">
            <w:pPr>
              <w:spacing w:after="0" w:line="240" w:lineRule="auto"/>
              <w:jc w:val="center"/>
              <w:rPr>
                <w:rFonts w:ascii="Calibri" w:eastAsia="Times New Roman" w:hAnsi="Calibri" w:cs="Times New Roman"/>
                <w:color w:val="000000"/>
              </w:rPr>
            </w:pPr>
            <w:r w:rsidRPr="00297EBF">
              <w:rPr>
                <w:rFonts w:ascii="Calibri" w:eastAsia="Times New Roman" w:hAnsi="Calibri" w:cs="Times New Roman"/>
                <w:color w:val="000000"/>
              </w:rPr>
              <w:t>1252.06</w:t>
            </w:r>
          </w:p>
        </w:tc>
        <w:tc>
          <w:tcPr>
            <w:tcW w:w="2335" w:type="dxa"/>
            <w:gridSpan w:val="2"/>
            <w:tcBorders>
              <w:top w:val="nil"/>
              <w:left w:val="nil"/>
              <w:bottom w:val="nil"/>
              <w:right w:val="nil"/>
            </w:tcBorders>
            <w:shd w:val="clear" w:color="auto" w:fill="auto"/>
            <w:noWrap/>
            <w:vAlign w:val="bottom"/>
            <w:hideMark/>
          </w:tcPr>
          <w:p w:rsidR="00297EBF" w:rsidRPr="00297EBF" w:rsidRDefault="00297EBF" w:rsidP="004915CF">
            <w:pPr>
              <w:spacing w:after="0" w:line="240" w:lineRule="auto"/>
              <w:jc w:val="center"/>
              <w:rPr>
                <w:rFonts w:ascii="Calibri" w:eastAsia="Times New Roman" w:hAnsi="Calibri" w:cs="Times New Roman"/>
                <w:color w:val="000000"/>
              </w:rPr>
            </w:pPr>
            <w:r w:rsidRPr="00297EBF">
              <w:rPr>
                <w:rFonts w:ascii="Calibri" w:eastAsia="Times New Roman" w:hAnsi="Calibri" w:cs="Times New Roman"/>
                <w:color w:val="000000"/>
              </w:rPr>
              <w:t>1.25</w:t>
            </w:r>
          </w:p>
        </w:tc>
      </w:tr>
      <w:tr w:rsidR="00297EBF" w:rsidRPr="00297EBF" w:rsidTr="004915CF">
        <w:trPr>
          <w:trHeight w:val="300"/>
        </w:trPr>
        <w:tc>
          <w:tcPr>
            <w:tcW w:w="1905" w:type="dxa"/>
            <w:tcBorders>
              <w:top w:val="nil"/>
              <w:left w:val="nil"/>
              <w:bottom w:val="nil"/>
              <w:right w:val="nil"/>
            </w:tcBorders>
            <w:shd w:val="clear" w:color="auto" w:fill="auto"/>
            <w:noWrap/>
            <w:vAlign w:val="bottom"/>
            <w:hideMark/>
          </w:tcPr>
          <w:p w:rsidR="00297EBF" w:rsidRPr="00297EBF" w:rsidRDefault="00297EBF" w:rsidP="00297EBF">
            <w:pPr>
              <w:spacing w:after="0" w:line="240" w:lineRule="auto"/>
              <w:rPr>
                <w:rFonts w:ascii="Calibri" w:eastAsia="Times New Roman" w:hAnsi="Calibri" w:cs="Times New Roman"/>
                <w:color w:val="000000"/>
              </w:rPr>
            </w:pPr>
          </w:p>
        </w:tc>
        <w:tc>
          <w:tcPr>
            <w:tcW w:w="1735" w:type="dxa"/>
            <w:tcBorders>
              <w:top w:val="nil"/>
              <w:left w:val="nil"/>
              <w:bottom w:val="nil"/>
              <w:right w:val="nil"/>
            </w:tcBorders>
            <w:shd w:val="clear" w:color="auto" w:fill="auto"/>
            <w:noWrap/>
            <w:vAlign w:val="bottom"/>
            <w:hideMark/>
          </w:tcPr>
          <w:p w:rsidR="00297EBF" w:rsidRPr="00297EBF" w:rsidRDefault="00297EBF" w:rsidP="004915CF">
            <w:pPr>
              <w:spacing w:after="0" w:line="240" w:lineRule="auto"/>
              <w:jc w:val="center"/>
              <w:rPr>
                <w:rFonts w:ascii="Calibri" w:eastAsia="Times New Roman" w:hAnsi="Calibri" w:cs="Times New Roman"/>
                <w:color w:val="000000"/>
              </w:rPr>
            </w:pPr>
            <w:r w:rsidRPr="00297EBF">
              <w:rPr>
                <w:rFonts w:ascii="Calibri" w:eastAsia="Times New Roman" w:hAnsi="Calibri" w:cs="Times New Roman"/>
                <w:color w:val="000000"/>
              </w:rPr>
              <w:t>300-400</w:t>
            </w:r>
          </w:p>
        </w:tc>
        <w:tc>
          <w:tcPr>
            <w:tcW w:w="1240" w:type="dxa"/>
            <w:tcBorders>
              <w:top w:val="nil"/>
              <w:left w:val="nil"/>
              <w:bottom w:val="nil"/>
              <w:right w:val="nil"/>
            </w:tcBorders>
            <w:shd w:val="clear" w:color="auto" w:fill="auto"/>
            <w:noWrap/>
            <w:vAlign w:val="bottom"/>
            <w:hideMark/>
          </w:tcPr>
          <w:p w:rsidR="00297EBF" w:rsidRPr="00297EBF" w:rsidRDefault="00297EBF" w:rsidP="004915CF">
            <w:pPr>
              <w:spacing w:after="0" w:line="240" w:lineRule="auto"/>
              <w:jc w:val="center"/>
              <w:rPr>
                <w:rFonts w:ascii="Calibri" w:eastAsia="Times New Roman" w:hAnsi="Calibri" w:cs="Times New Roman"/>
                <w:color w:val="000000"/>
              </w:rPr>
            </w:pPr>
            <w:r w:rsidRPr="00297EBF">
              <w:rPr>
                <w:rFonts w:ascii="Calibri" w:eastAsia="Times New Roman" w:hAnsi="Calibri" w:cs="Times New Roman"/>
                <w:color w:val="000000"/>
              </w:rPr>
              <w:t>14972.01</w:t>
            </w:r>
          </w:p>
        </w:tc>
        <w:tc>
          <w:tcPr>
            <w:tcW w:w="2335" w:type="dxa"/>
            <w:gridSpan w:val="2"/>
            <w:tcBorders>
              <w:top w:val="nil"/>
              <w:left w:val="nil"/>
              <w:bottom w:val="nil"/>
              <w:right w:val="nil"/>
            </w:tcBorders>
            <w:shd w:val="clear" w:color="auto" w:fill="auto"/>
            <w:noWrap/>
            <w:vAlign w:val="bottom"/>
            <w:hideMark/>
          </w:tcPr>
          <w:p w:rsidR="00297EBF" w:rsidRPr="00297EBF" w:rsidRDefault="00297EBF" w:rsidP="004915CF">
            <w:pPr>
              <w:spacing w:after="0" w:line="240" w:lineRule="auto"/>
              <w:jc w:val="center"/>
              <w:rPr>
                <w:rFonts w:ascii="Calibri" w:eastAsia="Times New Roman" w:hAnsi="Calibri" w:cs="Times New Roman"/>
                <w:color w:val="000000"/>
              </w:rPr>
            </w:pPr>
            <w:r w:rsidRPr="00297EBF">
              <w:rPr>
                <w:rFonts w:ascii="Calibri" w:eastAsia="Times New Roman" w:hAnsi="Calibri" w:cs="Times New Roman"/>
                <w:color w:val="000000"/>
              </w:rPr>
              <w:t>14.97</w:t>
            </w:r>
          </w:p>
        </w:tc>
      </w:tr>
      <w:tr w:rsidR="00297EBF" w:rsidRPr="00297EBF" w:rsidTr="004915CF">
        <w:trPr>
          <w:trHeight w:val="300"/>
        </w:trPr>
        <w:tc>
          <w:tcPr>
            <w:tcW w:w="1905" w:type="dxa"/>
            <w:tcBorders>
              <w:top w:val="nil"/>
              <w:left w:val="nil"/>
              <w:bottom w:val="nil"/>
              <w:right w:val="nil"/>
            </w:tcBorders>
            <w:shd w:val="clear" w:color="auto" w:fill="auto"/>
            <w:noWrap/>
            <w:vAlign w:val="bottom"/>
            <w:hideMark/>
          </w:tcPr>
          <w:p w:rsidR="00297EBF" w:rsidRPr="00297EBF" w:rsidRDefault="00297EBF" w:rsidP="00297EBF">
            <w:pPr>
              <w:spacing w:after="0" w:line="240" w:lineRule="auto"/>
              <w:rPr>
                <w:rFonts w:ascii="Calibri" w:eastAsia="Times New Roman" w:hAnsi="Calibri" w:cs="Times New Roman"/>
                <w:color w:val="000000"/>
              </w:rPr>
            </w:pPr>
          </w:p>
        </w:tc>
        <w:tc>
          <w:tcPr>
            <w:tcW w:w="1735" w:type="dxa"/>
            <w:tcBorders>
              <w:top w:val="nil"/>
              <w:left w:val="nil"/>
              <w:bottom w:val="nil"/>
              <w:right w:val="nil"/>
            </w:tcBorders>
            <w:shd w:val="clear" w:color="auto" w:fill="auto"/>
            <w:noWrap/>
            <w:vAlign w:val="bottom"/>
            <w:hideMark/>
          </w:tcPr>
          <w:p w:rsidR="00297EBF" w:rsidRPr="00297EBF" w:rsidRDefault="00297EBF" w:rsidP="004915CF">
            <w:pPr>
              <w:spacing w:after="0" w:line="240" w:lineRule="auto"/>
              <w:jc w:val="center"/>
              <w:rPr>
                <w:rFonts w:ascii="Calibri" w:eastAsia="Times New Roman" w:hAnsi="Calibri" w:cs="Times New Roman"/>
                <w:color w:val="000000"/>
              </w:rPr>
            </w:pPr>
            <w:r w:rsidRPr="00297EBF">
              <w:rPr>
                <w:rFonts w:ascii="Calibri" w:eastAsia="Times New Roman" w:hAnsi="Calibri" w:cs="Times New Roman"/>
                <w:color w:val="000000"/>
              </w:rPr>
              <w:t>400-500</w:t>
            </w:r>
          </w:p>
        </w:tc>
        <w:tc>
          <w:tcPr>
            <w:tcW w:w="1240" w:type="dxa"/>
            <w:tcBorders>
              <w:top w:val="nil"/>
              <w:left w:val="nil"/>
              <w:bottom w:val="nil"/>
              <w:right w:val="nil"/>
            </w:tcBorders>
            <w:shd w:val="clear" w:color="auto" w:fill="auto"/>
            <w:noWrap/>
            <w:vAlign w:val="bottom"/>
            <w:hideMark/>
          </w:tcPr>
          <w:p w:rsidR="00297EBF" w:rsidRPr="00297EBF" w:rsidRDefault="00297EBF" w:rsidP="004915CF">
            <w:pPr>
              <w:spacing w:after="0" w:line="240" w:lineRule="auto"/>
              <w:jc w:val="center"/>
              <w:rPr>
                <w:rFonts w:ascii="Calibri" w:eastAsia="Times New Roman" w:hAnsi="Calibri" w:cs="Times New Roman"/>
                <w:color w:val="000000"/>
              </w:rPr>
            </w:pPr>
            <w:r w:rsidRPr="00297EBF">
              <w:rPr>
                <w:rFonts w:ascii="Calibri" w:eastAsia="Times New Roman" w:hAnsi="Calibri" w:cs="Times New Roman"/>
                <w:color w:val="000000"/>
              </w:rPr>
              <w:t>2377.94</w:t>
            </w:r>
          </w:p>
        </w:tc>
        <w:tc>
          <w:tcPr>
            <w:tcW w:w="2335" w:type="dxa"/>
            <w:gridSpan w:val="2"/>
            <w:tcBorders>
              <w:top w:val="nil"/>
              <w:left w:val="nil"/>
              <w:bottom w:val="nil"/>
              <w:right w:val="nil"/>
            </w:tcBorders>
            <w:shd w:val="clear" w:color="auto" w:fill="auto"/>
            <w:noWrap/>
            <w:vAlign w:val="bottom"/>
            <w:hideMark/>
          </w:tcPr>
          <w:p w:rsidR="00297EBF" w:rsidRPr="00297EBF" w:rsidRDefault="00297EBF" w:rsidP="004915CF">
            <w:pPr>
              <w:spacing w:after="0" w:line="240" w:lineRule="auto"/>
              <w:jc w:val="center"/>
              <w:rPr>
                <w:rFonts w:ascii="Calibri" w:eastAsia="Times New Roman" w:hAnsi="Calibri" w:cs="Times New Roman"/>
                <w:color w:val="000000"/>
              </w:rPr>
            </w:pPr>
            <w:r w:rsidRPr="00297EBF">
              <w:rPr>
                <w:rFonts w:ascii="Calibri" w:eastAsia="Times New Roman" w:hAnsi="Calibri" w:cs="Times New Roman"/>
                <w:color w:val="000000"/>
              </w:rPr>
              <w:t>2.38</w:t>
            </w:r>
          </w:p>
        </w:tc>
      </w:tr>
      <w:tr w:rsidR="00297EBF" w:rsidRPr="00297EBF" w:rsidTr="004915CF">
        <w:trPr>
          <w:trHeight w:val="300"/>
        </w:trPr>
        <w:tc>
          <w:tcPr>
            <w:tcW w:w="1905" w:type="dxa"/>
            <w:tcBorders>
              <w:top w:val="nil"/>
              <w:left w:val="nil"/>
              <w:bottom w:val="nil"/>
              <w:right w:val="nil"/>
            </w:tcBorders>
            <w:shd w:val="clear" w:color="auto" w:fill="auto"/>
            <w:noWrap/>
            <w:vAlign w:val="bottom"/>
            <w:hideMark/>
          </w:tcPr>
          <w:p w:rsidR="00297EBF" w:rsidRPr="00297EBF" w:rsidRDefault="00297EBF" w:rsidP="00297EBF">
            <w:pPr>
              <w:spacing w:after="0" w:line="240" w:lineRule="auto"/>
              <w:rPr>
                <w:rFonts w:ascii="Calibri" w:eastAsia="Times New Roman" w:hAnsi="Calibri" w:cs="Times New Roman"/>
                <w:color w:val="000000"/>
              </w:rPr>
            </w:pPr>
            <w:r w:rsidRPr="00297EBF">
              <w:rPr>
                <w:rFonts w:ascii="Calibri" w:eastAsia="Times New Roman" w:hAnsi="Calibri" w:cs="Times New Roman"/>
                <w:color w:val="000000"/>
              </w:rPr>
              <w:t>The Footprint</w:t>
            </w:r>
          </w:p>
        </w:tc>
        <w:tc>
          <w:tcPr>
            <w:tcW w:w="1735" w:type="dxa"/>
            <w:tcBorders>
              <w:top w:val="nil"/>
              <w:left w:val="nil"/>
              <w:bottom w:val="nil"/>
              <w:right w:val="nil"/>
            </w:tcBorders>
            <w:shd w:val="clear" w:color="auto" w:fill="auto"/>
            <w:noWrap/>
            <w:vAlign w:val="bottom"/>
            <w:hideMark/>
          </w:tcPr>
          <w:p w:rsidR="00297EBF" w:rsidRPr="00297EBF" w:rsidRDefault="00297EBF" w:rsidP="004915CF">
            <w:pPr>
              <w:spacing w:after="0" w:line="240" w:lineRule="auto"/>
              <w:jc w:val="center"/>
              <w:rPr>
                <w:rFonts w:ascii="Calibri" w:eastAsia="Times New Roman" w:hAnsi="Calibri" w:cs="Times New Roman"/>
                <w:color w:val="000000"/>
              </w:rPr>
            </w:pPr>
            <w:r w:rsidRPr="00297EBF">
              <w:rPr>
                <w:rFonts w:ascii="Calibri" w:eastAsia="Times New Roman" w:hAnsi="Calibri" w:cs="Times New Roman"/>
                <w:color w:val="000000"/>
              </w:rPr>
              <w:t>0-100</w:t>
            </w:r>
          </w:p>
        </w:tc>
        <w:tc>
          <w:tcPr>
            <w:tcW w:w="1240" w:type="dxa"/>
            <w:tcBorders>
              <w:top w:val="nil"/>
              <w:left w:val="nil"/>
              <w:bottom w:val="nil"/>
              <w:right w:val="nil"/>
            </w:tcBorders>
            <w:shd w:val="clear" w:color="auto" w:fill="auto"/>
            <w:noWrap/>
            <w:vAlign w:val="bottom"/>
            <w:hideMark/>
          </w:tcPr>
          <w:p w:rsidR="00297EBF" w:rsidRPr="00297EBF" w:rsidRDefault="00297EBF" w:rsidP="004915CF">
            <w:pPr>
              <w:spacing w:after="0" w:line="240" w:lineRule="auto"/>
              <w:jc w:val="center"/>
              <w:rPr>
                <w:rFonts w:ascii="Calibri" w:eastAsia="Times New Roman" w:hAnsi="Calibri" w:cs="Times New Roman"/>
                <w:color w:val="000000"/>
              </w:rPr>
            </w:pPr>
            <w:r w:rsidRPr="00297EBF">
              <w:rPr>
                <w:rFonts w:ascii="Calibri" w:eastAsia="Times New Roman" w:hAnsi="Calibri" w:cs="Times New Roman"/>
                <w:color w:val="000000"/>
              </w:rPr>
              <w:t>191.27</w:t>
            </w:r>
          </w:p>
        </w:tc>
        <w:tc>
          <w:tcPr>
            <w:tcW w:w="2335" w:type="dxa"/>
            <w:gridSpan w:val="2"/>
            <w:tcBorders>
              <w:top w:val="nil"/>
              <w:left w:val="nil"/>
              <w:bottom w:val="nil"/>
              <w:right w:val="nil"/>
            </w:tcBorders>
            <w:shd w:val="clear" w:color="auto" w:fill="auto"/>
            <w:noWrap/>
            <w:vAlign w:val="bottom"/>
            <w:hideMark/>
          </w:tcPr>
          <w:p w:rsidR="00297EBF" w:rsidRPr="00297EBF" w:rsidRDefault="00297EBF" w:rsidP="004915CF">
            <w:pPr>
              <w:spacing w:after="0" w:line="240" w:lineRule="auto"/>
              <w:jc w:val="center"/>
              <w:rPr>
                <w:rFonts w:ascii="Calibri" w:eastAsia="Times New Roman" w:hAnsi="Calibri" w:cs="Times New Roman"/>
                <w:color w:val="000000"/>
              </w:rPr>
            </w:pPr>
            <w:r w:rsidRPr="00297EBF">
              <w:rPr>
                <w:rFonts w:ascii="Calibri" w:eastAsia="Times New Roman" w:hAnsi="Calibri" w:cs="Times New Roman"/>
                <w:color w:val="000000"/>
              </w:rPr>
              <w:t>0.19</w:t>
            </w:r>
          </w:p>
        </w:tc>
      </w:tr>
      <w:tr w:rsidR="00297EBF" w:rsidRPr="00297EBF" w:rsidTr="004915CF">
        <w:trPr>
          <w:trHeight w:val="300"/>
        </w:trPr>
        <w:tc>
          <w:tcPr>
            <w:tcW w:w="1905" w:type="dxa"/>
            <w:tcBorders>
              <w:top w:val="nil"/>
              <w:left w:val="nil"/>
              <w:bottom w:val="nil"/>
              <w:right w:val="nil"/>
            </w:tcBorders>
            <w:shd w:val="clear" w:color="auto" w:fill="auto"/>
            <w:noWrap/>
            <w:vAlign w:val="bottom"/>
            <w:hideMark/>
          </w:tcPr>
          <w:p w:rsidR="00297EBF" w:rsidRPr="00297EBF" w:rsidRDefault="00297EBF" w:rsidP="00297EBF">
            <w:pPr>
              <w:spacing w:after="0" w:line="240" w:lineRule="auto"/>
              <w:rPr>
                <w:rFonts w:ascii="Calibri" w:eastAsia="Times New Roman" w:hAnsi="Calibri" w:cs="Times New Roman"/>
                <w:color w:val="000000"/>
              </w:rPr>
            </w:pPr>
          </w:p>
        </w:tc>
        <w:tc>
          <w:tcPr>
            <w:tcW w:w="1735" w:type="dxa"/>
            <w:tcBorders>
              <w:top w:val="nil"/>
              <w:left w:val="nil"/>
              <w:bottom w:val="nil"/>
              <w:right w:val="nil"/>
            </w:tcBorders>
            <w:shd w:val="clear" w:color="auto" w:fill="auto"/>
            <w:noWrap/>
            <w:vAlign w:val="bottom"/>
            <w:hideMark/>
          </w:tcPr>
          <w:p w:rsidR="00297EBF" w:rsidRPr="00297EBF" w:rsidRDefault="00297EBF" w:rsidP="004915CF">
            <w:pPr>
              <w:spacing w:after="0" w:line="240" w:lineRule="auto"/>
              <w:jc w:val="center"/>
              <w:rPr>
                <w:rFonts w:ascii="Calibri" w:eastAsia="Times New Roman" w:hAnsi="Calibri" w:cs="Times New Roman"/>
                <w:color w:val="000000"/>
              </w:rPr>
            </w:pPr>
            <w:r w:rsidRPr="00297EBF">
              <w:rPr>
                <w:rFonts w:ascii="Calibri" w:eastAsia="Times New Roman" w:hAnsi="Calibri" w:cs="Times New Roman"/>
                <w:color w:val="000000"/>
              </w:rPr>
              <w:t>100-200</w:t>
            </w:r>
          </w:p>
        </w:tc>
        <w:tc>
          <w:tcPr>
            <w:tcW w:w="1240" w:type="dxa"/>
            <w:tcBorders>
              <w:top w:val="nil"/>
              <w:left w:val="nil"/>
              <w:bottom w:val="nil"/>
              <w:right w:val="nil"/>
            </w:tcBorders>
            <w:shd w:val="clear" w:color="auto" w:fill="auto"/>
            <w:noWrap/>
            <w:vAlign w:val="bottom"/>
            <w:hideMark/>
          </w:tcPr>
          <w:p w:rsidR="00297EBF" w:rsidRPr="00297EBF" w:rsidRDefault="00297EBF" w:rsidP="004915CF">
            <w:pPr>
              <w:spacing w:after="0" w:line="240" w:lineRule="auto"/>
              <w:jc w:val="center"/>
              <w:rPr>
                <w:rFonts w:ascii="Calibri" w:eastAsia="Times New Roman" w:hAnsi="Calibri" w:cs="Times New Roman"/>
                <w:color w:val="000000"/>
              </w:rPr>
            </w:pPr>
            <w:r w:rsidRPr="00297EBF">
              <w:rPr>
                <w:rFonts w:ascii="Calibri" w:eastAsia="Times New Roman" w:hAnsi="Calibri" w:cs="Times New Roman"/>
                <w:color w:val="000000"/>
              </w:rPr>
              <w:t>21861.13</w:t>
            </w:r>
          </w:p>
        </w:tc>
        <w:tc>
          <w:tcPr>
            <w:tcW w:w="2335" w:type="dxa"/>
            <w:gridSpan w:val="2"/>
            <w:tcBorders>
              <w:top w:val="nil"/>
              <w:left w:val="nil"/>
              <w:bottom w:val="nil"/>
              <w:right w:val="nil"/>
            </w:tcBorders>
            <w:shd w:val="clear" w:color="auto" w:fill="auto"/>
            <w:noWrap/>
            <w:vAlign w:val="bottom"/>
            <w:hideMark/>
          </w:tcPr>
          <w:p w:rsidR="00297EBF" w:rsidRPr="00297EBF" w:rsidRDefault="00297EBF" w:rsidP="004915CF">
            <w:pPr>
              <w:spacing w:after="0" w:line="240" w:lineRule="auto"/>
              <w:jc w:val="center"/>
              <w:rPr>
                <w:rFonts w:ascii="Calibri" w:eastAsia="Times New Roman" w:hAnsi="Calibri" w:cs="Times New Roman"/>
                <w:color w:val="000000"/>
              </w:rPr>
            </w:pPr>
            <w:r w:rsidRPr="00297EBF">
              <w:rPr>
                <w:rFonts w:ascii="Calibri" w:eastAsia="Times New Roman" w:hAnsi="Calibri" w:cs="Times New Roman"/>
                <w:color w:val="000000"/>
              </w:rPr>
              <w:t>21.86</w:t>
            </w:r>
          </w:p>
        </w:tc>
      </w:tr>
      <w:tr w:rsidR="00297EBF" w:rsidRPr="00297EBF" w:rsidTr="004915CF">
        <w:trPr>
          <w:trHeight w:val="300"/>
        </w:trPr>
        <w:tc>
          <w:tcPr>
            <w:tcW w:w="1905" w:type="dxa"/>
            <w:tcBorders>
              <w:top w:val="nil"/>
              <w:left w:val="nil"/>
              <w:bottom w:val="nil"/>
              <w:right w:val="nil"/>
            </w:tcBorders>
            <w:shd w:val="clear" w:color="auto" w:fill="auto"/>
            <w:noWrap/>
            <w:vAlign w:val="bottom"/>
            <w:hideMark/>
          </w:tcPr>
          <w:p w:rsidR="00297EBF" w:rsidRPr="00297EBF" w:rsidRDefault="00297EBF" w:rsidP="00297EBF">
            <w:pPr>
              <w:spacing w:after="0" w:line="240" w:lineRule="auto"/>
              <w:rPr>
                <w:rFonts w:ascii="Calibri" w:eastAsia="Times New Roman" w:hAnsi="Calibri" w:cs="Times New Roman"/>
                <w:color w:val="000000"/>
              </w:rPr>
            </w:pPr>
          </w:p>
        </w:tc>
        <w:tc>
          <w:tcPr>
            <w:tcW w:w="1735" w:type="dxa"/>
            <w:tcBorders>
              <w:top w:val="nil"/>
              <w:left w:val="nil"/>
              <w:bottom w:val="nil"/>
              <w:right w:val="nil"/>
            </w:tcBorders>
            <w:shd w:val="clear" w:color="auto" w:fill="auto"/>
            <w:noWrap/>
            <w:vAlign w:val="bottom"/>
            <w:hideMark/>
          </w:tcPr>
          <w:p w:rsidR="00297EBF" w:rsidRPr="00297EBF" w:rsidRDefault="00297EBF" w:rsidP="004915CF">
            <w:pPr>
              <w:spacing w:after="0" w:line="240" w:lineRule="auto"/>
              <w:jc w:val="center"/>
              <w:rPr>
                <w:rFonts w:ascii="Calibri" w:eastAsia="Times New Roman" w:hAnsi="Calibri" w:cs="Times New Roman"/>
                <w:color w:val="000000"/>
              </w:rPr>
            </w:pPr>
            <w:r w:rsidRPr="00297EBF">
              <w:rPr>
                <w:rFonts w:ascii="Calibri" w:eastAsia="Times New Roman" w:hAnsi="Calibri" w:cs="Times New Roman"/>
                <w:color w:val="000000"/>
              </w:rPr>
              <w:t>200-300</w:t>
            </w:r>
          </w:p>
        </w:tc>
        <w:tc>
          <w:tcPr>
            <w:tcW w:w="1240" w:type="dxa"/>
            <w:tcBorders>
              <w:top w:val="nil"/>
              <w:left w:val="nil"/>
              <w:bottom w:val="nil"/>
              <w:right w:val="nil"/>
            </w:tcBorders>
            <w:shd w:val="clear" w:color="auto" w:fill="auto"/>
            <w:noWrap/>
            <w:vAlign w:val="bottom"/>
            <w:hideMark/>
          </w:tcPr>
          <w:p w:rsidR="00297EBF" w:rsidRPr="00297EBF" w:rsidRDefault="00297EBF" w:rsidP="004915CF">
            <w:pPr>
              <w:spacing w:after="0" w:line="240" w:lineRule="auto"/>
              <w:jc w:val="center"/>
              <w:rPr>
                <w:rFonts w:ascii="Calibri" w:eastAsia="Times New Roman" w:hAnsi="Calibri" w:cs="Times New Roman"/>
                <w:color w:val="000000"/>
              </w:rPr>
            </w:pPr>
            <w:r w:rsidRPr="00297EBF">
              <w:rPr>
                <w:rFonts w:ascii="Calibri" w:eastAsia="Times New Roman" w:hAnsi="Calibri" w:cs="Times New Roman"/>
                <w:color w:val="000000"/>
              </w:rPr>
              <w:t>5928.11</w:t>
            </w:r>
          </w:p>
        </w:tc>
        <w:tc>
          <w:tcPr>
            <w:tcW w:w="2335" w:type="dxa"/>
            <w:gridSpan w:val="2"/>
            <w:tcBorders>
              <w:top w:val="nil"/>
              <w:left w:val="nil"/>
              <w:bottom w:val="nil"/>
              <w:right w:val="nil"/>
            </w:tcBorders>
            <w:shd w:val="clear" w:color="auto" w:fill="auto"/>
            <w:noWrap/>
            <w:vAlign w:val="bottom"/>
            <w:hideMark/>
          </w:tcPr>
          <w:p w:rsidR="00297EBF" w:rsidRPr="00297EBF" w:rsidRDefault="00297EBF" w:rsidP="004915CF">
            <w:pPr>
              <w:spacing w:after="0" w:line="240" w:lineRule="auto"/>
              <w:jc w:val="center"/>
              <w:rPr>
                <w:rFonts w:ascii="Calibri" w:eastAsia="Times New Roman" w:hAnsi="Calibri" w:cs="Times New Roman"/>
                <w:color w:val="000000"/>
              </w:rPr>
            </w:pPr>
            <w:r w:rsidRPr="00297EBF">
              <w:rPr>
                <w:rFonts w:ascii="Calibri" w:eastAsia="Times New Roman" w:hAnsi="Calibri" w:cs="Times New Roman"/>
                <w:color w:val="000000"/>
              </w:rPr>
              <w:t>5.93</w:t>
            </w:r>
          </w:p>
        </w:tc>
      </w:tr>
      <w:tr w:rsidR="00297EBF" w:rsidRPr="00297EBF" w:rsidTr="004915CF">
        <w:trPr>
          <w:trHeight w:val="300"/>
        </w:trPr>
        <w:tc>
          <w:tcPr>
            <w:tcW w:w="1905" w:type="dxa"/>
            <w:tcBorders>
              <w:top w:val="nil"/>
              <w:left w:val="nil"/>
              <w:bottom w:val="nil"/>
              <w:right w:val="nil"/>
            </w:tcBorders>
            <w:shd w:val="clear" w:color="auto" w:fill="auto"/>
            <w:noWrap/>
            <w:vAlign w:val="bottom"/>
            <w:hideMark/>
          </w:tcPr>
          <w:p w:rsidR="00297EBF" w:rsidRPr="00297EBF" w:rsidRDefault="00297EBF" w:rsidP="00297EBF">
            <w:pPr>
              <w:spacing w:after="0" w:line="240" w:lineRule="auto"/>
              <w:rPr>
                <w:rFonts w:ascii="Calibri" w:eastAsia="Times New Roman" w:hAnsi="Calibri" w:cs="Times New Roman"/>
                <w:color w:val="000000"/>
              </w:rPr>
            </w:pPr>
            <w:r w:rsidRPr="00297EBF">
              <w:rPr>
                <w:rFonts w:ascii="Calibri" w:eastAsia="Times New Roman" w:hAnsi="Calibri" w:cs="Times New Roman"/>
                <w:color w:val="000000"/>
              </w:rPr>
              <w:t>Piggy Bank</w:t>
            </w:r>
          </w:p>
        </w:tc>
        <w:tc>
          <w:tcPr>
            <w:tcW w:w="1735" w:type="dxa"/>
            <w:tcBorders>
              <w:top w:val="nil"/>
              <w:left w:val="nil"/>
              <w:bottom w:val="nil"/>
              <w:right w:val="nil"/>
            </w:tcBorders>
            <w:shd w:val="clear" w:color="auto" w:fill="auto"/>
            <w:noWrap/>
            <w:vAlign w:val="bottom"/>
            <w:hideMark/>
          </w:tcPr>
          <w:p w:rsidR="00297EBF" w:rsidRPr="00297EBF" w:rsidRDefault="00297EBF" w:rsidP="004915CF">
            <w:pPr>
              <w:spacing w:after="0" w:line="240" w:lineRule="auto"/>
              <w:jc w:val="center"/>
              <w:rPr>
                <w:rFonts w:ascii="Calibri" w:eastAsia="Times New Roman" w:hAnsi="Calibri" w:cs="Times New Roman"/>
                <w:color w:val="000000"/>
              </w:rPr>
            </w:pPr>
            <w:r w:rsidRPr="00297EBF">
              <w:rPr>
                <w:rFonts w:ascii="Calibri" w:eastAsia="Times New Roman" w:hAnsi="Calibri" w:cs="Times New Roman"/>
                <w:color w:val="000000"/>
              </w:rPr>
              <w:t>200-300</w:t>
            </w:r>
          </w:p>
        </w:tc>
        <w:tc>
          <w:tcPr>
            <w:tcW w:w="1240" w:type="dxa"/>
            <w:tcBorders>
              <w:top w:val="nil"/>
              <w:left w:val="nil"/>
              <w:bottom w:val="nil"/>
              <w:right w:val="nil"/>
            </w:tcBorders>
            <w:shd w:val="clear" w:color="auto" w:fill="auto"/>
            <w:noWrap/>
            <w:vAlign w:val="bottom"/>
            <w:hideMark/>
          </w:tcPr>
          <w:p w:rsidR="00297EBF" w:rsidRPr="00297EBF" w:rsidRDefault="00297EBF" w:rsidP="004915CF">
            <w:pPr>
              <w:spacing w:after="0" w:line="240" w:lineRule="auto"/>
              <w:jc w:val="center"/>
              <w:rPr>
                <w:rFonts w:ascii="Calibri" w:eastAsia="Times New Roman" w:hAnsi="Calibri" w:cs="Times New Roman"/>
                <w:color w:val="000000"/>
              </w:rPr>
            </w:pPr>
            <w:r w:rsidRPr="00297EBF">
              <w:rPr>
                <w:rFonts w:ascii="Calibri" w:eastAsia="Times New Roman" w:hAnsi="Calibri" w:cs="Times New Roman"/>
                <w:color w:val="000000"/>
              </w:rPr>
              <w:t>5013.17</w:t>
            </w:r>
          </w:p>
        </w:tc>
        <w:tc>
          <w:tcPr>
            <w:tcW w:w="2335" w:type="dxa"/>
            <w:gridSpan w:val="2"/>
            <w:tcBorders>
              <w:top w:val="nil"/>
              <w:left w:val="nil"/>
              <w:bottom w:val="nil"/>
              <w:right w:val="nil"/>
            </w:tcBorders>
            <w:shd w:val="clear" w:color="auto" w:fill="auto"/>
            <w:noWrap/>
            <w:vAlign w:val="bottom"/>
            <w:hideMark/>
          </w:tcPr>
          <w:p w:rsidR="00297EBF" w:rsidRPr="00297EBF" w:rsidRDefault="00297EBF" w:rsidP="004915CF">
            <w:pPr>
              <w:spacing w:after="0" w:line="240" w:lineRule="auto"/>
              <w:jc w:val="center"/>
              <w:rPr>
                <w:rFonts w:ascii="Calibri" w:eastAsia="Times New Roman" w:hAnsi="Calibri" w:cs="Times New Roman"/>
                <w:color w:val="000000"/>
              </w:rPr>
            </w:pPr>
            <w:r w:rsidRPr="00297EBF">
              <w:rPr>
                <w:rFonts w:ascii="Calibri" w:eastAsia="Times New Roman" w:hAnsi="Calibri" w:cs="Times New Roman"/>
                <w:color w:val="000000"/>
              </w:rPr>
              <w:t>5.01</w:t>
            </w:r>
          </w:p>
        </w:tc>
      </w:tr>
      <w:tr w:rsidR="00297EBF" w:rsidRPr="00297EBF" w:rsidTr="004915CF">
        <w:trPr>
          <w:trHeight w:val="300"/>
        </w:trPr>
        <w:tc>
          <w:tcPr>
            <w:tcW w:w="1905" w:type="dxa"/>
            <w:tcBorders>
              <w:top w:val="nil"/>
              <w:left w:val="nil"/>
              <w:bottom w:val="nil"/>
              <w:right w:val="nil"/>
            </w:tcBorders>
            <w:shd w:val="clear" w:color="auto" w:fill="auto"/>
            <w:noWrap/>
            <w:vAlign w:val="bottom"/>
            <w:hideMark/>
          </w:tcPr>
          <w:p w:rsidR="00297EBF" w:rsidRPr="00297EBF" w:rsidRDefault="00297EBF" w:rsidP="00297EBF">
            <w:pPr>
              <w:spacing w:after="0" w:line="240" w:lineRule="auto"/>
              <w:rPr>
                <w:rFonts w:ascii="Calibri" w:eastAsia="Times New Roman" w:hAnsi="Calibri" w:cs="Times New Roman"/>
                <w:color w:val="000000"/>
              </w:rPr>
            </w:pPr>
          </w:p>
        </w:tc>
        <w:tc>
          <w:tcPr>
            <w:tcW w:w="1735" w:type="dxa"/>
            <w:tcBorders>
              <w:top w:val="nil"/>
              <w:left w:val="nil"/>
              <w:bottom w:val="nil"/>
              <w:right w:val="nil"/>
            </w:tcBorders>
            <w:shd w:val="clear" w:color="auto" w:fill="auto"/>
            <w:noWrap/>
            <w:vAlign w:val="bottom"/>
            <w:hideMark/>
          </w:tcPr>
          <w:p w:rsidR="00297EBF" w:rsidRPr="00297EBF" w:rsidRDefault="00297EBF" w:rsidP="004915CF">
            <w:pPr>
              <w:spacing w:after="0" w:line="240" w:lineRule="auto"/>
              <w:jc w:val="center"/>
              <w:rPr>
                <w:rFonts w:ascii="Calibri" w:eastAsia="Times New Roman" w:hAnsi="Calibri" w:cs="Times New Roman"/>
                <w:color w:val="000000"/>
              </w:rPr>
            </w:pPr>
            <w:r w:rsidRPr="00297EBF">
              <w:rPr>
                <w:rFonts w:ascii="Calibri" w:eastAsia="Times New Roman" w:hAnsi="Calibri" w:cs="Times New Roman"/>
                <w:color w:val="000000"/>
              </w:rPr>
              <w:t>300-400</w:t>
            </w:r>
          </w:p>
        </w:tc>
        <w:tc>
          <w:tcPr>
            <w:tcW w:w="1240" w:type="dxa"/>
            <w:tcBorders>
              <w:top w:val="nil"/>
              <w:left w:val="nil"/>
              <w:bottom w:val="nil"/>
              <w:right w:val="nil"/>
            </w:tcBorders>
            <w:shd w:val="clear" w:color="auto" w:fill="auto"/>
            <w:noWrap/>
            <w:vAlign w:val="bottom"/>
            <w:hideMark/>
          </w:tcPr>
          <w:p w:rsidR="00297EBF" w:rsidRPr="00297EBF" w:rsidRDefault="00297EBF" w:rsidP="004915CF">
            <w:pPr>
              <w:spacing w:after="0" w:line="240" w:lineRule="auto"/>
              <w:jc w:val="center"/>
              <w:rPr>
                <w:rFonts w:ascii="Calibri" w:eastAsia="Times New Roman" w:hAnsi="Calibri" w:cs="Times New Roman"/>
                <w:color w:val="000000"/>
              </w:rPr>
            </w:pPr>
            <w:r w:rsidRPr="00297EBF">
              <w:rPr>
                <w:rFonts w:ascii="Calibri" w:eastAsia="Times New Roman" w:hAnsi="Calibri" w:cs="Times New Roman"/>
                <w:color w:val="000000"/>
              </w:rPr>
              <w:t>7677.66</w:t>
            </w:r>
          </w:p>
        </w:tc>
        <w:tc>
          <w:tcPr>
            <w:tcW w:w="2335" w:type="dxa"/>
            <w:gridSpan w:val="2"/>
            <w:tcBorders>
              <w:top w:val="nil"/>
              <w:left w:val="nil"/>
              <w:bottom w:val="nil"/>
              <w:right w:val="nil"/>
            </w:tcBorders>
            <w:shd w:val="clear" w:color="auto" w:fill="auto"/>
            <w:noWrap/>
            <w:vAlign w:val="bottom"/>
            <w:hideMark/>
          </w:tcPr>
          <w:p w:rsidR="00297EBF" w:rsidRPr="00297EBF" w:rsidRDefault="00297EBF" w:rsidP="004915CF">
            <w:pPr>
              <w:spacing w:after="0" w:line="240" w:lineRule="auto"/>
              <w:jc w:val="center"/>
              <w:rPr>
                <w:rFonts w:ascii="Calibri" w:eastAsia="Times New Roman" w:hAnsi="Calibri" w:cs="Times New Roman"/>
                <w:color w:val="000000"/>
              </w:rPr>
            </w:pPr>
            <w:r w:rsidRPr="00297EBF">
              <w:rPr>
                <w:rFonts w:ascii="Calibri" w:eastAsia="Times New Roman" w:hAnsi="Calibri" w:cs="Times New Roman"/>
                <w:color w:val="000000"/>
              </w:rPr>
              <w:t>7.68</w:t>
            </w:r>
          </w:p>
        </w:tc>
      </w:tr>
      <w:tr w:rsidR="00297EBF" w:rsidRPr="00297EBF" w:rsidTr="004915CF">
        <w:trPr>
          <w:trHeight w:val="315"/>
        </w:trPr>
        <w:tc>
          <w:tcPr>
            <w:tcW w:w="1905" w:type="dxa"/>
            <w:tcBorders>
              <w:top w:val="nil"/>
              <w:left w:val="nil"/>
              <w:bottom w:val="single" w:sz="8" w:space="0" w:color="auto"/>
              <w:right w:val="nil"/>
            </w:tcBorders>
            <w:shd w:val="clear" w:color="auto" w:fill="auto"/>
            <w:noWrap/>
            <w:vAlign w:val="bottom"/>
            <w:hideMark/>
          </w:tcPr>
          <w:p w:rsidR="00297EBF" w:rsidRPr="00297EBF" w:rsidRDefault="00297EBF" w:rsidP="00297EBF">
            <w:pPr>
              <w:spacing w:after="0" w:line="240" w:lineRule="auto"/>
              <w:rPr>
                <w:rFonts w:ascii="Calibri" w:eastAsia="Times New Roman" w:hAnsi="Calibri" w:cs="Times New Roman"/>
                <w:color w:val="000000"/>
              </w:rPr>
            </w:pPr>
            <w:r w:rsidRPr="00297EBF">
              <w:rPr>
                <w:rFonts w:ascii="Calibri" w:eastAsia="Times New Roman" w:hAnsi="Calibri" w:cs="Times New Roman"/>
                <w:color w:val="000000"/>
              </w:rPr>
              <w:t> </w:t>
            </w:r>
          </w:p>
        </w:tc>
        <w:tc>
          <w:tcPr>
            <w:tcW w:w="1735" w:type="dxa"/>
            <w:tcBorders>
              <w:top w:val="nil"/>
              <w:left w:val="nil"/>
              <w:bottom w:val="single" w:sz="8" w:space="0" w:color="auto"/>
              <w:right w:val="nil"/>
            </w:tcBorders>
            <w:shd w:val="clear" w:color="auto" w:fill="auto"/>
            <w:noWrap/>
            <w:vAlign w:val="bottom"/>
            <w:hideMark/>
          </w:tcPr>
          <w:p w:rsidR="00297EBF" w:rsidRPr="00297EBF" w:rsidRDefault="00297EBF" w:rsidP="004915CF">
            <w:pPr>
              <w:spacing w:after="0" w:line="240" w:lineRule="auto"/>
              <w:jc w:val="center"/>
              <w:rPr>
                <w:rFonts w:ascii="Calibri" w:eastAsia="Times New Roman" w:hAnsi="Calibri" w:cs="Times New Roman"/>
                <w:color w:val="000000"/>
              </w:rPr>
            </w:pPr>
            <w:r w:rsidRPr="00297EBF">
              <w:rPr>
                <w:rFonts w:ascii="Calibri" w:eastAsia="Times New Roman" w:hAnsi="Calibri" w:cs="Times New Roman"/>
                <w:color w:val="000000"/>
              </w:rPr>
              <w:t>400-500</w:t>
            </w:r>
          </w:p>
        </w:tc>
        <w:tc>
          <w:tcPr>
            <w:tcW w:w="1240" w:type="dxa"/>
            <w:tcBorders>
              <w:top w:val="nil"/>
              <w:left w:val="nil"/>
              <w:bottom w:val="single" w:sz="8" w:space="0" w:color="auto"/>
              <w:right w:val="nil"/>
            </w:tcBorders>
            <w:shd w:val="clear" w:color="auto" w:fill="auto"/>
            <w:noWrap/>
            <w:vAlign w:val="bottom"/>
            <w:hideMark/>
          </w:tcPr>
          <w:p w:rsidR="00297EBF" w:rsidRPr="00297EBF" w:rsidRDefault="00297EBF" w:rsidP="004915CF">
            <w:pPr>
              <w:spacing w:after="0" w:line="240" w:lineRule="auto"/>
              <w:jc w:val="center"/>
              <w:rPr>
                <w:rFonts w:ascii="Calibri" w:eastAsia="Times New Roman" w:hAnsi="Calibri" w:cs="Times New Roman"/>
                <w:color w:val="000000"/>
              </w:rPr>
            </w:pPr>
            <w:r w:rsidRPr="00297EBF">
              <w:rPr>
                <w:rFonts w:ascii="Calibri" w:eastAsia="Times New Roman" w:hAnsi="Calibri" w:cs="Times New Roman"/>
                <w:color w:val="000000"/>
              </w:rPr>
              <w:t>10733.05</w:t>
            </w:r>
          </w:p>
        </w:tc>
        <w:tc>
          <w:tcPr>
            <w:tcW w:w="2335" w:type="dxa"/>
            <w:gridSpan w:val="2"/>
            <w:tcBorders>
              <w:top w:val="nil"/>
              <w:left w:val="nil"/>
              <w:bottom w:val="single" w:sz="8" w:space="0" w:color="auto"/>
              <w:right w:val="nil"/>
            </w:tcBorders>
            <w:shd w:val="clear" w:color="auto" w:fill="auto"/>
            <w:noWrap/>
            <w:vAlign w:val="bottom"/>
            <w:hideMark/>
          </w:tcPr>
          <w:p w:rsidR="00297EBF" w:rsidRPr="00297EBF" w:rsidRDefault="004915CF" w:rsidP="004915CF">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10.73</w:t>
            </w:r>
          </w:p>
        </w:tc>
      </w:tr>
    </w:tbl>
    <w:p w:rsidR="00F47CD5" w:rsidRDefault="00F47CD5" w:rsidP="001148B2"/>
    <w:p w:rsidR="00D93875" w:rsidRDefault="00D93875" w:rsidP="001148B2">
      <w:r>
        <w:t xml:space="preserve">All fishes were identified to the lowest possible taxonomic group. We identified </w:t>
      </w:r>
      <w:r w:rsidR="006E1D46">
        <w:t xml:space="preserve">51 taxon, of which, 22 were rockfish species or groupings.  </w:t>
      </w:r>
    </w:p>
    <w:p w:rsidR="006E1D46" w:rsidRDefault="006E1D46" w:rsidP="001148B2"/>
    <w:p w:rsidR="006E1D46" w:rsidRDefault="006E1D46" w:rsidP="001148B2">
      <w:bookmarkStart w:id="0" w:name="_GoBack"/>
      <w:bookmarkEnd w:id="0"/>
    </w:p>
    <w:p w:rsidR="006E1D46" w:rsidRDefault="006E1D46" w:rsidP="001148B2">
      <w:r w:rsidRPr="006E1D46">
        <w:rPr>
          <w:highlight w:val="yellow"/>
        </w:rPr>
        <w:t>Table X</w:t>
      </w:r>
      <w:r>
        <w:t>. Summary of observations (total observations and percent of total) for all species observed during the analysis of</w:t>
      </w:r>
      <w:r w:rsidR="00EA43B5">
        <w:t xml:space="preserve"> </w:t>
      </w:r>
      <w:r w:rsidR="00EA43B5" w:rsidRPr="00EA43B5">
        <w:rPr>
          <w:i/>
        </w:rPr>
        <w:t>Lucille</w:t>
      </w:r>
      <w:r>
        <w:t xml:space="preserve"> AUV still images.</w:t>
      </w:r>
    </w:p>
    <w:tbl>
      <w:tblPr>
        <w:tblW w:w="8655" w:type="dxa"/>
        <w:tblInd w:w="93" w:type="dxa"/>
        <w:tblLook w:val="04A0" w:firstRow="1" w:lastRow="0" w:firstColumn="1" w:lastColumn="0" w:noHBand="0" w:noVBand="1"/>
      </w:tblPr>
      <w:tblGrid>
        <w:gridCol w:w="2715"/>
        <w:gridCol w:w="3091"/>
        <w:gridCol w:w="1397"/>
        <w:gridCol w:w="1452"/>
      </w:tblGrid>
      <w:tr w:rsidR="006E1D46" w:rsidRPr="006E1D46" w:rsidTr="006E1D46">
        <w:trPr>
          <w:trHeight w:val="300"/>
        </w:trPr>
        <w:tc>
          <w:tcPr>
            <w:tcW w:w="2715" w:type="dxa"/>
            <w:tcBorders>
              <w:top w:val="nil"/>
              <w:left w:val="nil"/>
              <w:bottom w:val="nil"/>
              <w:right w:val="nil"/>
            </w:tcBorders>
            <w:shd w:val="clear" w:color="auto" w:fill="auto"/>
            <w:noWrap/>
            <w:vAlign w:val="bottom"/>
            <w:hideMark/>
          </w:tcPr>
          <w:p w:rsidR="006E1D46" w:rsidRPr="006E1D46" w:rsidRDefault="006E1D46" w:rsidP="006E1D46">
            <w:pPr>
              <w:spacing w:after="0" w:line="240" w:lineRule="auto"/>
              <w:rPr>
                <w:rFonts w:ascii="Calibri" w:eastAsia="Times New Roman" w:hAnsi="Calibri" w:cs="Times New Roman"/>
                <w:b/>
                <w:bCs/>
                <w:color w:val="000000"/>
              </w:rPr>
            </w:pPr>
            <w:r w:rsidRPr="006E1D46">
              <w:rPr>
                <w:rFonts w:ascii="Calibri" w:eastAsia="Times New Roman" w:hAnsi="Calibri" w:cs="Times New Roman"/>
                <w:b/>
                <w:bCs/>
                <w:color w:val="000000"/>
              </w:rPr>
              <w:t>Scientific Name</w:t>
            </w:r>
          </w:p>
        </w:tc>
        <w:tc>
          <w:tcPr>
            <w:tcW w:w="3091" w:type="dxa"/>
            <w:tcBorders>
              <w:top w:val="nil"/>
              <w:left w:val="nil"/>
              <w:bottom w:val="nil"/>
              <w:right w:val="nil"/>
            </w:tcBorders>
            <w:shd w:val="clear" w:color="auto" w:fill="auto"/>
            <w:noWrap/>
            <w:vAlign w:val="bottom"/>
            <w:hideMark/>
          </w:tcPr>
          <w:p w:rsidR="006E1D46" w:rsidRPr="006E1D46" w:rsidRDefault="006E1D46" w:rsidP="006E1D46">
            <w:pPr>
              <w:spacing w:after="0" w:line="240" w:lineRule="auto"/>
              <w:rPr>
                <w:rFonts w:ascii="Calibri" w:eastAsia="Times New Roman" w:hAnsi="Calibri" w:cs="Times New Roman"/>
                <w:b/>
                <w:bCs/>
                <w:color w:val="000000"/>
              </w:rPr>
            </w:pPr>
            <w:r w:rsidRPr="006E1D46">
              <w:rPr>
                <w:rFonts w:ascii="Calibri" w:eastAsia="Times New Roman" w:hAnsi="Calibri" w:cs="Times New Roman"/>
                <w:b/>
                <w:bCs/>
                <w:color w:val="000000"/>
              </w:rPr>
              <w:t>Common Name</w:t>
            </w:r>
          </w:p>
        </w:tc>
        <w:tc>
          <w:tcPr>
            <w:tcW w:w="1397" w:type="dxa"/>
            <w:tcBorders>
              <w:top w:val="nil"/>
              <w:left w:val="nil"/>
              <w:bottom w:val="nil"/>
              <w:right w:val="nil"/>
            </w:tcBorders>
            <w:shd w:val="clear" w:color="auto" w:fill="auto"/>
            <w:noWrap/>
            <w:vAlign w:val="bottom"/>
            <w:hideMark/>
          </w:tcPr>
          <w:p w:rsidR="006E1D46" w:rsidRPr="006E1D46" w:rsidRDefault="006E1D46" w:rsidP="006E1D46">
            <w:pPr>
              <w:spacing w:after="0" w:line="240" w:lineRule="auto"/>
              <w:rPr>
                <w:rFonts w:ascii="Calibri" w:eastAsia="Times New Roman" w:hAnsi="Calibri" w:cs="Times New Roman"/>
                <w:b/>
                <w:bCs/>
                <w:color w:val="000000"/>
              </w:rPr>
            </w:pPr>
            <w:r w:rsidRPr="006E1D46">
              <w:rPr>
                <w:rFonts w:ascii="Calibri" w:eastAsia="Times New Roman" w:hAnsi="Calibri" w:cs="Times New Roman"/>
                <w:b/>
                <w:bCs/>
                <w:color w:val="000000"/>
              </w:rPr>
              <w:t>Total observations</w:t>
            </w:r>
          </w:p>
        </w:tc>
        <w:tc>
          <w:tcPr>
            <w:tcW w:w="1452" w:type="dxa"/>
            <w:tcBorders>
              <w:top w:val="nil"/>
              <w:left w:val="nil"/>
              <w:bottom w:val="nil"/>
              <w:right w:val="nil"/>
            </w:tcBorders>
            <w:shd w:val="clear" w:color="auto" w:fill="auto"/>
            <w:noWrap/>
            <w:vAlign w:val="bottom"/>
            <w:hideMark/>
          </w:tcPr>
          <w:p w:rsidR="006E1D46" w:rsidRPr="006E1D46" w:rsidRDefault="006E1D46" w:rsidP="006E1D46">
            <w:pPr>
              <w:spacing w:after="0" w:line="240" w:lineRule="auto"/>
              <w:rPr>
                <w:rFonts w:ascii="Calibri" w:eastAsia="Times New Roman" w:hAnsi="Calibri" w:cs="Times New Roman"/>
                <w:b/>
                <w:bCs/>
                <w:color w:val="000000"/>
              </w:rPr>
            </w:pPr>
            <w:r w:rsidRPr="006E1D46">
              <w:rPr>
                <w:rFonts w:ascii="Calibri" w:eastAsia="Times New Roman" w:hAnsi="Calibri" w:cs="Times New Roman"/>
                <w:b/>
                <w:bCs/>
                <w:color w:val="000000"/>
              </w:rPr>
              <w:t>% Total</w:t>
            </w:r>
          </w:p>
        </w:tc>
      </w:tr>
      <w:tr w:rsidR="006E1D46" w:rsidRPr="006E1D46" w:rsidTr="006E1D46">
        <w:trPr>
          <w:trHeight w:val="300"/>
        </w:trPr>
        <w:tc>
          <w:tcPr>
            <w:tcW w:w="2715" w:type="dxa"/>
            <w:tcBorders>
              <w:top w:val="nil"/>
              <w:left w:val="nil"/>
              <w:bottom w:val="nil"/>
              <w:right w:val="nil"/>
            </w:tcBorders>
            <w:shd w:val="clear" w:color="auto" w:fill="auto"/>
            <w:noWrap/>
            <w:vAlign w:val="bottom"/>
            <w:hideMark/>
          </w:tcPr>
          <w:p w:rsidR="006E1D46" w:rsidRPr="006E1D46" w:rsidRDefault="006E1D46" w:rsidP="006E1D46">
            <w:pPr>
              <w:spacing w:after="0" w:line="240" w:lineRule="auto"/>
              <w:rPr>
                <w:rFonts w:ascii="Calibri" w:eastAsia="Times New Roman" w:hAnsi="Calibri" w:cs="Times New Roman"/>
                <w:color w:val="000000"/>
              </w:rPr>
            </w:pPr>
            <w:r w:rsidRPr="006E1D46">
              <w:rPr>
                <w:rFonts w:ascii="Calibri" w:eastAsia="Times New Roman" w:hAnsi="Calibri" w:cs="Times New Roman"/>
                <w:i/>
                <w:iCs/>
                <w:color w:val="000000"/>
              </w:rPr>
              <w:t>Sebastomus</w:t>
            </w:r>
            <w:r w:rsidRPr="006E1D46">
              <w:rPr>
                <w:rFonts w:ascii="Calibri" w:eastAsia="Times New Roman" w:hAnsi="Calibri" w:cs="Times New Roman"/>
                <w:color w:val="000000"/>
              </w:rPr>
              <w:t xml:space="preserve"> spp.</w:t>
            </w:r>
          </w:p>
        </w:tc>
        <w:tc>
          <w:tcPr>
            <w:tcW w:w="3091" w:type="dxa"/>
            <w:tcBorders>
              <w:top w:val="nil"/>
              <w:left w:val="nil"/>
              <w:bottom w:val="nil"/>
              <w:right w:val="nil"/>
            </w:tcBorders>
            <w:shd w:val="clear" w:color="auto" w:fill="auto"/>
            <w:noWrap/>
            <w:vAlign w:val="bottom"/>
            <w:hideMark/>
          </w:tcPr>
          <w:p w:rsidR="006E1D46" w:rsidRPr="006E1D46" w:rsidRDefault="006E1D46" w:rsidP="006E1D46">
            <w:pPr>
              <w:spacing w:after="0" w:line="240" w:lineRule="auto"/>
              <w:rPr>
                <w:rFonts w:ascii="Calibri" w:eastAsia="Times New Roman" w:hAnsi="Calibri" w:cs="Times New Roman"/>
                <w:color w:val="000000"/>
              </w:rPr>
            </w:pPr>
            <w:r>
              <w:rPr>
                <w:rFonts w:ascii="Calibri" w:eastAsia="Times New Roman" w:hAnsi="Calibri" w:cs="Times New Roman"/>
                <w:color w:val="000000"/>
              </w:rPr>
              <w:t>unidentified S</w:t>
            </w:r>
            <w:r w:rsidRPr="006E1D46">
              <w:rPr>
                <w:rFonts w:ascii="Calibri" w:eastAsia="Times New Roman" w:hAnsi="Calibri" w:cs="Times New Roman"/>
                <w:color w:val="000000"/>
              </w:rPr>
              <w:t>ebastomus</w:t>
            </w:r>
          </w:p>
        </w:tc>
        <w:tc>
          <w:tcPr>
            <w:tcW w:w="1397" w:type="dxa"/>
            <w:tcBorders>
              <w:top w:val="nil"/>
              <w:left w:val="nil"/>
              <w:bottom w:val="nil"/>
              <w:right w:val="nil"/>
            </w:tcBorders>
            <w:shd w:val="clear" w:color="auto" w:fill="auto"/>
            <w:noWrap/>
            <w:vAlign w:val="bottom"/>
            <w:hideMark/>
          </w:tcPr>
          <w:p w:rsidR="006E1D46" w:rsidRPr="006E1D46" w:rsidRDefault="006E1D46" w:rsidP="006E1D46">
            <w:pPr>
              <w:spacing w:after="0" w:line="240" w:lineRule="auto"/>
              <w:jc w:val="right"/>
              <w:rPr>
                <w:rFonts w:ascii="Calibri" w:eastAsia="Times New Roman" w:hAnsi="Calibri" w:cs="Times New Roman"/>
                <w:color w:val="000000"/>
              </w:rPr>
            </w:pPr>
            <w:r w:rsidRPr="006E1D46">
              <w:rPr>
                <w:rFonts w:ascii="Calibri" w:eastAsia="Times New Roman" w:hAnsi="Calibri" w:cs="Times New Roman"/>
                <w:color w:val="000000"/>
              </w:rPr>
              <w:t>7030</w:t>
            </w:r>
          </w:p>
        </w:tc>
        <w:tc>
          <w:tcPr>
            <w:tcW w:w="1452" w:type="dxa"/>
            <w:tcBorders>
              <w:top w:val="nil"/>
              <w:left w:val="nil"/>
              <w:bottom w:val="nil"/>
              <w:right w:val="nil"/>
            </w:tcBorders>
            <w:shd w:val="clear" w:color="auto" w:fill="auto"/>
            <w:noWrap/>
            <w:vAlign w:val="bottom"/>
            <w:hideMark/>
          </w:tcPr>
          <w:p w:rsidR="006E1D46" w:rsidRPr="006E1D46" w:rsidRDefault="006E1D46" w:rsidP="006E1D46">
            <w:pPr>
              <w:spacing w:after="0" w:line="240" w:lineRule="auto"/>
              <w:jc w:val="right"/>
              <w:rPr>
                <w:rFonts w:ascii="Calibri" w:eastAsia="Times New Roman" w:hAnsi="Calibri" w:cs="Times New Roman"/>
                <w:color w:val="000000"/>
              </w:rPr>
            </w:pPr>
            <w:r w:rsidRPr="006E1D46">
              <w:rPr>
                <w:rFonts w:ascii="Calibri" w:eastAsia="Times New Roman" w:hAnsi="Calibri" w:cs="Times New Roman"/>
                <w:color w:val="000000"/>
              </w:rPr>
              <w:t>33.13</w:t>
            </w:r>
          </w:p>
        </w:tc>
      </w:tr>
      <w:tr w:rsidR="006E1D46" w:rsidRPr="006E1D46" w:rsidTr="006E1D46">
        <w:trPr>
          <w:trHeight w:val="300"/>
        </w:trPr>
        <w:tc>
          <w:tcPr>
            <w:tcW w:w="2715" w:type="dxa"/>
            <w:tcBorders>
              <w:top w:val="nil"/>
              <w:left w:val="nil"/>
              <w:bottom w:val="nil"/>
              <w:right w:val="nil"/>
            </w:tcBorders>
            <w:shd w:val="clear" w:color="auto" w:fill="auto"/>
            <w:noWrap/>
            <w:vAlign w:val="bottom"/>
            <w:hideMark/>
          </w:tcPr>
          <w:p w:rsidR="006E1D46" w:rsidRPr="006E1D46" w:rsidRDefault="006E1D46" w:rsidP="006E1D46">
            <w:pPr>
              <w:spacing w:after="0" w:line="240" w:lineRule="auto"/>
              <w:rPr>
                <w:rFonts w:ascii="Calibri" w:eastAsia="Times New Roman" w:hAnsi="Calibri" w:cs="Times New Roman"/>
                <w:color w:val="000000"/>
              </w:rPr>
            </w:pPr>
            <w:r w:rsidRPr="006E1D46">
              <w:rPr>
                <w:rFonts w:ascii="Calibri" w:eastAsia="Times New Roman" w:hAnsi="Calibri" w:cs="Times New Roman"/>
                <w:i/>
                <w:iCs/>
                <w:color w:val="000000"/>
              </w:rPr>
              <w:t>Sebastes</w:t>
            </w:r>
            <w:r w:rsidRPr="006E1D46">
              <w:rPr>
                <w:rFonts w:ascii="Calibri" w:eastAsia="Times New Roman" w:hAnsi="Calibri" w:cs="Times New Roman"/>
                <w:color w:val="000000"/>
              </w:rPr>
              <w:t xml:space="preserve"> spp.</w:t>
            </w:r>
          </w:p>
        </w:tc>
        <w:tc>
          <w:tcPr>
            <w:tcW w:w="3091" w:type="dxa"/>
            <w:tcBorders>
              <w:top w:val="nil"/>
              <w:left w:val="nil"/>
              <w:bottom w:val="nil"/>
              <w:right w:val="nil"/>
            </w:tcBorders>
            <w:shd w:val="clear" w:color="auto" w:fill="auto"/>
            <w:noWrap/>
            <w:vAlign w:val="bottom"/>
            <w:hideMark/>
          </w:tcPr>
          <w:p w:rsidR="006E1D46" w:rsidRPr="006E1D46" w:rsidRDefault="006E1D46" w:rsidP="006E1D46">
            <w:pPr>
              <w:spacing w:after="0" w:line="240" w:lineRule="auto"/>
              <w:rPr>
                <w:rFonts w:ascii="Calibri" w:eastAsia="Times New Roman" w:hAnsi="Calibri" w:cs="Times New Roman"/>
                <w:color w:val="000000"/>
              </w:rPr>
            </w:pPr>
            <w:r w:rsidRPr="006E1D46">
              <w:rPr>
                <w:rFonts w:ascii="Calibri" w:eastAsia="Times New Roman" w:hAnsi="Calibri" w:cs="Times New Roman"/>
                <w:color w:val="000000"/>
              </w:rPr>
              <w:t>unidentified rockfishes</w:t>
            </w:r>
          </w:p>
        </w:tc>
        <w:tc>
          <w:tcPr>
            <w:tcW w:w="1397" w:type="dxa"/>
            <w:tcBorders>
              <w:top w:val="nil"/>
              <w:left w:val="nil"/>
              <w:bottom w:val="nil"/>
              <w:right w:val="nil"/>
            </w:tcBorders>
            <w:shd w:val="clear" w:color="auto" w:fill="auto"/>
            <w:noWrap/>
            <w:vAlign w:val="bottom"/>
            <w:hideMark/>
          </w:tcPr>
          <w:p w:rsidR="006E1D46" w:rsidRPr="006E1D46" w:rsidRDefault="006E1D46" w:rsidP="006E1D46">
            <w:pPr>
              <w:spacing w:after="0" w:line="240" w:lineRule="auto"/>
              <w:jc w:val="right"/>
              <w:rPr>
                <w:rFonts w:ascii="Calibri" w:eastAsia="Times New Roman" w:hAnsi="Calibri" w:cs="Times New Roman"/>
                <w:color w:val="000000"/>
              </w:rPr>
            </w:pPr>
            <w:r w:rsidRPr="006E1D46">
              <w:rPr>
                <w:rFonts w:ascii="Calibri" w:eastAsia="Times New Roman" w:hAnsi="Calibri" w:cs="Times New Roman"/>
                <w:color w:val="000000"/>
              </w:rPr>
              <w:t>4225</w:t>
            </w:r>
          </w:p>
        </w:tc>
        <w:tc>
          <w:tcPr>
            <w:tcW w:w="1452" w:type="dxa"/>
            <w:tcBorders>
              <w:top w:val="nil"/>
              <w:left w:val="nil"/>
              <w:bottom w:val="nil"/>
              <w:right w:val="nil"/>
            </w:tcBorders>
            <w:shd w:val="clear" w:color="auto" w:fill="auto"/>
            <w:noWrap/>
            <w:vAlign w:val="bottom"/>
            <w:hideMark/>
          </w:tcPr>
          <w:p w:rsidR="006E1D46" w:rsidRPr="006E1D46" w:rsidRDefault="006E1D46" w:rsidP="006E1D46">
            <w:pPr>
              <w:spacing w:after="0" w:line="240" w:lineRule="auto"/>
              <w:jc w:val="right"/>
              <w:rPr>
                <w:rFonts w:ascii="Calibri" w:eastAsia="Times New Roman" w:hAnsi="Calibri" w:cs="Times New Roman"/>
                <w:color w:val="000000"/>
              </w:rPr>
            </w:pPr>
            <w:r w:rsidRPr="006E1D46">
              <w:rPr>
                <w:rFonts w:ascii="Calibri" w:eastAsia="Times New Roman" w:hAnsi="Calibri" w:cs="Times New Roman"/>
                <w:color w:val="000000"/>
              </w:rPr>
              <w:t>19.91</w:t>
            </w:r>
          </w:p>
        </w:tc>
      </w:tr>
      <w:tr w:rsidR="006E1D46" w:rsidRPr="006E1D46" w:rsidTr="006E1D46">
        <w:trPr>
          <w:trHeight w:val="300"/>
        </w:trPr>
        <w:tc>
          <w:tcPr>
            <w:tcW w:w="2715" w:type="dxa"/>
            <w:tcBorders>
              <w:top w:val="nil"/>
              <w:left w:val="nil"/>
              <w:bottom w:val="nil"/>
              <w:right w:val="nil"/>
            </w:tcBorders>
            <w:shd w:val="clear" w:color="auto" w:fill="auto"/>
            <w:noWrap/>
            <w:vAlign w:val="bottom"/>
            <w:hideMark/>
          </w:tcPr>
          <w:p w:rsidR="006E1D46" w:rsidRPr="006E1D46" w:rsidRDefault="006E1D46" w:rsidP="006E1D46">
            <w:pPr>
              <w:spacing w:after="0" w:line="240" w:lineRule="auto"/>
              <w:rPr>
                <w:rFonts w:ascii="Calibri" w:eastAsia="Times New Roman" w:hAnsi="Calibri" w:cs="Times New Roman"/>
                <w:color w:val="000000"/>
              </w:rPr>
            </w:pPr>
            <w:r w:rsidRPr="006E1D46">
              <w:rPr>
                <w:rFonts w:ascii="Calibri" w:eastAsia="Times New Roman" w:hAnsi="Calibri" w:cs="Times New Roman"/>
                <w:color w:val="000000"/>
              </w:rPr>
              <w:t>Agonidae</w:t>
            </w:r>
          </w:p>
        </w:tc>
        <w:tc>
          <w:tcPr>
            <w:tcW w:w="3091" w:type="dxa"/>
            <w:tcBorders>
              <w:top w:val="nil"/>
              <w:left w:val="nil"/>
              <w:bottom w:val="nil"/>
              <w:right w:val="nil"/>
            </w:tcBorders>
            <w:shd w:val="clear" w:color="auto" w:fill="auto"/>
            <w:noWrap/>
            <w:vAlign w:val="bottom"/>
            <w:hideMark/>
          </w:tcPr>
          <w:p w:rsidR="006E1D46" w:rsidRPr="006E1D46" w:rsidRDefault="006E1D46" w:rsidP="006E1D46">
            <w:pPr>
              <w:spacing w:after="0" w:line="240" w:lineRule="auto"/>
              <w:rPr>
                <w:rFonts w:ascii="Calibri" w:eastAsia="Times New Roman" w:hAnsi="Calibri" w:cs="Times New Roman"/>
                <w:color w:val="000000"/>
              </w:rPr>
            </w:pPr>
            <w:r w:rsidRPr="006E1D46">
              <w:rPr>
                <w:rFonts w:ascii="Calibri" w:eastAsia="Times New Roman" w:hAnsi="Calibri" w:cs="Times New Roman"/>
                <w:color w:val="000000"/>
              </w:rPr>
              <w:t>unidentified poachers</w:t>
            </w:r>
          </w:p>
        </w:tc>
        <w:tc>
          <w:tcPr>
            <w:tcW w:w="1397" w:type="dxa"/>
            <w:tcBorders>
              <w:top w:val="nil"/>
              <w:left w:val="nil"/>
              <w:bottom w:val="nil"/>
              <w:right w:val="nil"/>
            </w:tcBorders>
            <w:shd w:val="clear" w:color="auto" w:fill="auto"/>
            <w:noWrap/>
            <w:vAlign w:val="bottom"/>
            <w:hideMark/>
          </w:tcPr>
          <w:p w:rsidR="006E1D46" w:rsidRPr="006E1D46" w:rsidRDefault="006E1D46" w:rsidP="006E1D46">
            <w:pPr>
              <w:spacing w:after="0" w:line="240" w:lineRule="auto"/>
              <w:jc w:val="right"/>
              <w:rPr>
                <w:rFonts w:ascii="Calibri" w:eastAsia="Times New Roman" w:hAnsi="Calibri" w:cs="Times New Roman"/>
                <w:color w:val="000000"/>
              </w:rPr>
            </w:pPr>
            <w:r w:rsidRPr="006E1D46">
              <w:rPr>
                <w:rFonts w:ascii="Calibri" w:eastAsia="Times New Roman" w:hAnsi="Calibri" w:cs="Times New Roman"/>
                <w:color w:val="000000"/>
              </w:rPr>
              <w:t>2584</w:t>
            </w:r>
          </w:p>
        </w:tc>
        <w:tc>
          <w:tcPr>
            <w:tcW w:w="1452" w:type="dxa"/>
            <w:tcBorders>
              <w:top w:val="nil"/>
              <w:left w:val="nil"/>
              <w:bottom w:val="nil"/>
              <w:right w:val="nil"/>
            </w:tcBorders>
            <w:shd w:val="clear" w:color="auto" w:fill="auto"/>
            <w:noWrap/>
            <w:vAlign w:val="bottom"/>
            <w:hideMark/>
          </w:tcPr>
          <w:p w:rsidR="006E1D46" w:rsidRPr="006E1D46" w:rsidRDefault="006E1D46" w:rsidP="006E1D46">
            <w:pPr>
              <w:spacing w:after="0" w:line="240" w:lineRule="auto"/>
              <w:jc w:val="right"/>
              <w:rPr>
                <w:rFonts w:ascii="Calibri" w:eastAsia="Times New Roman" w:hAnsi="Calibri" w:cs="Times New Roman"/>
                <w:color w:val="000000"/>
              </w:rPr>
            </w:pPr>
            <w:r w:rsidRPr="006E1D46">
              <w:rPr>
                <w:rFonts w:ascii="Calibri" w:eastAsia="Times New Roman" w:hAnsi="Calibri" w:cs="Times New Roman"/>
                <w:color w:val="000000"/>
              </w:rPr>
              <w:t>12.18</w:t>
            </w:r>
          </w:p>
        </w:tc>
      </w:tr>
      <w:tr w:rsidR="006E1D46" w:rsidRPr="006E1D46" w:rsidTr="006E1D46">
        <w:trPr>
          <w:trHeight w:val="300"/>
        </w:trPr>
        <w:tc>
          <w:tcPr>
            <w:tcW w:w="2715" w:type="dxa"/>
            <w:tcBorders>
              <w:top w:val="nil"/>
              <w:left w:val="nil"/>
              <w:bottom w:val="nil"/>
              <w:right w:val="nil"/>
            </w:tcBorders>
            <w:shd w:val="clear" w:color="auto" w:fill="auto"/>
            <w:noWrap/>
            <w:vAlign w:val="bottom"/>
            <w:hideMark/>
          </w:tcPr>
          <w:p w:rsidR="006E1D46" w:rsidRPr="006E1D46" w:rsidRDefault="006E1D46" w:rsidP="006E1D46">
            <w:pPr>
              <w:spacing w:after="0" w:line="240" w:lineRule="auto"/>
              <w:rPr>
                <w:rFonts w:ascii="Calibri" w:eastAsia="Times New Roman" w:hAnsi="Calibri" w:cs="Times New Roman"/>
                <w:i/>
                <w:iCs/>
                <w:color w:val="000000"/>
              </w:rPr>
            </w:pPr>
            <w:r w:rsidRPr="006E1D46">
              <w:rPr>
                <w:rFonts w:ascii="Calibri" w:eastAsia="Times New Roman" w:hAnsi="Calibri" w:cs="Times New Roman"/>
                <w:i/>
                <w:iCs/>
                <w:color w:val="000000"/>
              </w:rPr>
              <w:t>Sebastes semicinctus</w:t>
            </w:r>
          </w:p>
        </w:tc>
        <w:tc>
          <w:tcPr>
            <w:tcW w:w="3091" w:type="dxa"/>
            <w:tcBorders>
              <w:top w:val="nil"/>
              <w:left w:val="nil"/>
              <w:bottom w:val="nil"/>
              <w:right w:val="nil"/>
            </w:tcBorders>
            <w:shd w:val="clear" w:color="auto" w:fill="auto"/>
            <w:noWrap/>
            <w:vAlign w:val="bottom"/>
            <w:hideMark/>
          </w:tcPr>
          <w:p w:rsidR="006E1D46" w:rsidRPr="006E1D46" w:rsidRDefault="006E1D46" w:rsidP="006E1D46">
            <w:pPr>
              <w:spacing w:after="0" w:line="240" w:lineRule="auto"/>
              <w:rPr>
                <w:rFonts w:ascii="Calibri" w:eastAsia="Times New Roman" w:hAnsi="Calibri" w:cs="Times New Roman"/>
                <w:color w:val="000000"/>
              </w:rPr>
            </w:pPr>
            <w:proofErr w:type="spellStart"/>
            <w:r w:rsidRPr="006E1D46">
              <w:rPr>
                <w:rFonts w:ascii="Calibri" w:eastAsia="Times New Roman" w:hAnsi="Calibri" w:cs="Times New Roman"/>
                <w:color w:val="000000"/>
              </w:rPr>
              <w:t>halfbanded</w:t>
            </w:r>
            <w:proofErr w:type="spellEnd"/>
            <w:r w:rsidRPr="006E1D46">
              <w:rPr>
                <w:rFonts w:ascii="Calibri" w:eastAsia="Times New Roman" w:hAnsi="Calibri" w:cs="Times New Roman"/>
                <w:color w:val="000000"/>
              </w:rPr>
              <w:t xml:space="preserve"> rockfish</w:t>
            </w:r>
          </w:p>
        </w:tc>
        <w:tc>
          <w:tcPr>
            <w:tcW w:w="1397" w:type="dxa"/>
            <w:tcBorders>
              <w:top w:val="nil"/>
              <w:left w:val="nil"/>
              <w:bottom w:val="nil"/>
              <w:right w:val="nil"/>
            </w:tcBorders>
            <w:shd w:val="clear" w:color="auto" w:fill="auto"/>
            <w:noWrap/>
            <w:vAlign w:val="bottom"/>
            <w:hideMark/>
          </w:tcPr>
          <w:p w:rsidR="006E1D46" w:rsidRPr="006E1D46" w:rsidRDefault="006E1D46" w:rsidP="006E1D46">
            <w:pPr>
              <w:spacing w:after="0" w:line="240" w:lineRule="auto"/>
              <w:jc w:val="right"/>
              <w:rPr>
                <w:rFonts w:ascii="Calibri" w:eastAsia="Times New Roman" w:hAnsi="Calibri" w:cs="Times New Roman"/>
                <w:color w:val="000000"/>
              </w:rPr>
            </w:pPr>
            <w:r w:rsidRPr="006E1D46">
              <w:rPr>
                <w:rFonts w:ascii="Calibri" w:eastAsia="Times New Roman" w:hAnsi="Calibri" w:cs="Times New Roman"/>
                <w:color w:val="000000"/>
              </w:rPr>
              <w:t>1646</w:t>
            </w:r>
          </w:p>
        </w:tc>
        <w:tc>
          <w:tcPr>
            <w:tcW w:w="1452" w:type="dxa"/>
            <w:tcBorders>
              <w:top w:val="nil"/>
              <w:left w:val="nil"/>
              <w:bottom w:val="nil"/>
              <w:right w:val="nil"/>
            </w:tcBorders>
            <w:shd w:val="clear" w:color="auto" w:fill="auto"/>
            <w:noWrap/>
            <w:vAlign w:val="bottom"/>
            <w:hideMark/>
          </w:tcPr>
          <w:p w:rsidR="006E1D46" w:rsidRPr="006E1D46" w:rsidRDefault="006E1D46" w:rsidP="006E1D46">
            <w:pPr>
              <w:spacing w:after="0" w:line="240" w:lineRule="auto"/>
              <w:jc w:val="right"/>
              <w:rPr>
                <w:rFonts w:ascii="Calibri" w:eastAsia="Times New Roman" w:hAnsi="Calibri" w:cs="Times New Roman"/>
                <w:color w:val="000000"/>
              </w:rPr>
            </w:pPr>
            <w:r w:rsidRPr="006E1D46">
              <w:rPr>
                <w:rFonts w:ascii="Calibri" w:eastAsia="Times New Roman" w:hAnsi="Calibri" w:cs="Times New Roman"/>
                <w:color w:val="000000"/>
              </w:rPr>
              <w:t>7.76</w:t>
            </w:r>
          </w:p>
        </w:tc>
      </w:tr>
      <w:tr w:rsidR="006E1D46" w:rsidRPr="006E1D46" w:rsidTr="006E1D46">
        <w:trPr>
          <w:trHeight w:val="300"/>
        </w:trPr>
        <w:tc>
          <w:tcPr>
            <w:tcW w:w="2715" w:type="dxa"/>
            <w:tcBorders>
              <w:top w:val="nil"/>
              <w:left w:val="nil"/>
              <w:bottom w:val="nil"/>
              <w:right w:val="nil"/>
            </w:tcBorders>
            <w:shd w:val="clear" w:color="auto" w:fill="auto"/>
            <w:noWrap/>
            <w:vAlign w:val="bottom"/>
            <w:hideMark/>
          </w:tcPr>
          <w:p w:rsidR="006E1D46" w:rsidRPr="006E1D46" w:rsidRDefault="006E1D46" w:rsidP="006E1D46">
            <w:pPr>
              <w:spacing w:after="0" w:line="240" w:lineRule="auto"/>
              <w:rPr>
                <w:rFonts w:ascii="Calibri" w:eastAsia="Times New Roman" w:hAnsi="Calibri" w:cs="Times New Roman"/>
                <w:i/>
                <w:iCs/>
                <w:color w:val="000000"/>
              </w:rPr>
            </w:pPr>
            <w:r w:rsidRPr="006E1D46">
              <w:rPr>
                <w:rFonts w:ascii="Calibri" w:eastAsia="Times New Roman" w:hAnsi="Calibri" w:cs="Times New Roman"/>
                <w:i/>
                <w:iCs/>
                <w:color w:val="000000"/>
              </w:rPr>
              <w:t>Sebastes jordani</w:t>
            </w:r>
          </w:p>
        </w:tc>
        <w:tc>
          <w:tcPr>
            <w:tcW w:w="3091" w:type="dxa"/>
            <w:tcBorders>
              <w:top w:val="nil"/>
              <w:left w:val="nil"/>
              <w:bottom w:val="nil"/>
              <w:right w:val="nil"/>
            </w:tcBorders>
            <w:shd w:val="clear" w:color="auto" w:fill="auto"/>
            <w:noWrap/>
            <w:vAlign w:val="bottom"/>
            <w:hideMark/>
          </w:tcPr>
          <w:p w:rsidR="006E1D46" w:rsidRPr="006E1D46" w:rsidRDefault="006E1D46" w:rsidP="006E1D46">
            <w:pPr>
              <w:spacing w:after="0" w:line="240" w:lineRule="auto"/>
              <w:rPr>
                <w:rFonts w:ascii="Calibri" w:eastAsia="Times New Roman" w:hAnsi="Calibri" w:cs="Times New Roman"/>
                <w:color w:val="000000"/>
              </w:rPr>
            </w:pPr>
            <w:r w:rsidRPr="006E1D46">
              <w:rPr>
                <w:rFonts w:ascii="Calibri" w:eastAsia="Times New Roman" w:hAnsi="Calibri" w:cs="Times New Roman"/>
                <w:color w:val="000000"/>
              </w:rPr>
              <w:t>shortbelly rockfish</w:t>
            </w:r>
          </w:p>
        </w:tc>
        <w:tc>
          <w:tcPr>
            <w:tcW w:w="1397" w:type="dxa"/>
            <w:tcBorders>
              <w:top w:val="nil"/>
              <w:left w:val="nil"/>
              <w:bottom w:val="nil"/>
              <w:right w:val="nil"/>
            </w:tcBorders>
            <w:shd w:val="clear" w:color="auto" w:fill="auto"/>
            <w:noWrap/>
            <w:vAlign w:val="bottom"/>
            <w:hideMark/>
          </w:tcPr>
          <w:p w:rsidR="006E1D46" w:rsidRPr="006E1D46" w:rsidRDefault="006E1D46" w:rsidP="006E1D46">
            <w:pPr>
              <w:spacing w:after="0" w:line="240" w:lineRule="auto"/>
              <w:jc w:val="right"/>
              <w:rPr>
                <w:rFonts w:ascii="Calibri" w:eastAsia="Times New Roman" w:hAnsi="Calibri" w:cs="Times New Roman"/>
                <w:color w:val="000000"/>
              </w:rPr>
            </w:pPr>
            <w:r w:rsidRPr="006E1D46">
              <w:rPr>
                <w:rFonts w:ascii="Calibri" w:eastAsia="Times New Roman" w:hAnsi="Calibri" w:cs="Times New Roman"/>
                <w:color w:val="000000"/>
              </w:rPr>
              <w:t>1249</w:t>
            </w:r>
          </w:p>
        </w:tc>
        <w:tc>
          <w:tcPr>
            <w:tcW w:w="1452" w:type="dxa"/>
            <w:tcBorders>
              <w:top w:val="nil"/>
              <w:left w:val="nil"/>
              <w:bottom w:val="nil"/>
              <w:right w:val="nil"/>
            </w:tcBorders>
            <w:shd w:val="clear" w:color="auto" w:fill="auto"/>
            <w:noWrap/>
            <w:vAlign w:val="bottom"/>
            <w:hideMark/>
          </w:tcPr>
          <w:p w:rsidR="006E1D46" w:rsidRPr="006E1D46" w:rsidRDefault="006E1D46" w:rsidP="006E1D46">
            <w:pPr>
              <w:spacing w:after="0" w:line="240" w:lineRule="auto"/>
              <w:jc w:val="right"/>
              <w:rPr>
                <w:rFonts w:ascii="Calibri" w:eastAsia="Times New Roman" w:hAnsi="Calibri" w:cs="Times New Roman"/>
                <w:color w:val="000000"/>
              </w:rPr>
            </w:pPr>
            <w:r w:rsidRPr="006E1D46">
              <w:rPr>
                <w:rFonts w:ascii="Calibri" w:eastAsia="Times New Roman" w:hAnsi="Calibri" w:cs="Times New Roman"/>
                <w:color w:val="000000"/>
              </w:rPr>
              <w:t>5.89</w:t>
            </w:r>
          </w:p>
        </w:tc>
      </w:tr>
      <w:tr w:rsidR="006E1D46" w:rsidRPr="006E1D46" w:rsidTr="006E1D46">
        <w:trPr>
          <w:trHeight w:val="300"/>
        </w:trPr>
        <w:tc>
          <w:tcPr>
            <w:tcW w:w="2715" w:type="dxa"/>
            <w:tcBorders>
              <w:top w:val="nil"/>
              <w:left w:val="nil"/>
              <w:bottom w:val="nil"/>
              <w:right w:val="nil"/>
            </w:tcBorders>
            <w:shd w:val="clear" w:color="auto" w:fill="auto"/>
            <w:noWrap/>
            <w:vAlign w:val="bottom"/>
            <w:hideMark/>
          </w:tcPr>
          <w:p w:rsidR="006E1D46" w:rsidRPr="006E1D46" w:rsidRDefault="006E1D46" w:rsidP="006E1D46">
            <w:pPr>
              <w:spacing w:after="0" w:line="240" w:lineRule="auto"/>
              <w:rPr>
                <w:rFonts w:ascii="Calibri" w:eastAsia="Times New Roman" w:hAnsi="Calibri" w:cs="Times New Roman"/>
                <w:i/>
                <w:iCs/>
                <w:color w:val="000000"/>
              </w:rPr>
            </w:pPr>
            <w:r w:rsidRPr="006E1D46">
              <w:rPr>
                <w:rFonts w:ascii="Calibri" w:eastAsia="Times New Roman" w:hAnsi="Calibri" w:cs="Times New Roman"/>
                <w:i/>
                <w:iCs/>
                <w:color w:val="000000"/>
              </w:rPr>
              <w:t>Zaniolepis frenata</w:t>
            </w:r>
          </w:p>
        </w:tc>
        <w:tc>
          <w:tcPr>
            <w:tcW w:w="3091" w:type="dxa"/>
            <w:tcBorders>
              <w:top w:val="nil"/>
              <w:left w:val="nil"/>
              <w:bottom w:val="nil"/>
              <w:right w:val="nil"/>
            </w:tcBorders>
            <w:shd w:val="clear" w:color="auto" w:fill="auto"/>
            <w:noWrap/>
            <w:vAlign w:val="bottom"/>
            <w:hideMark/>
          </w:tcPr>
          <w:p w:rsidR="006E1D46" w:rsidRPr="006E1D46" w:rsidRDefault="006E1D46" w:rsidP="006E1D46">
            <w:pPr>
              <w:spacing w:after="0" w:line="240" w:lineRule="auto"/>
              <w:rPr>
                <w:rFonts w:ascii="Calibri" w:eastAsia="Times New Roman" w:hAnsi="Calibri" w:cs="Times New Roman"/>
                <w:color w:val="000000"/>
              </w:rPr>
            </w:pPr>
            <w:r w:rsidRPr="006E1D46">
              <w:rPr>
                <w:rFonts w:ascii="Calibri" w:eastAsia="Times New Roman" w:hAnsi="Calibri" w:cs="Times New Roman"/>
                <w:color w:val="000000"/>
              </w:rPr>
              <w:t xml:space="preserve">shortspine </w:t>
            </w:r>
            <w:proofErr w:type="spellStart"/>
            <w:r w:rsidRPr="006E1D46">
              <w:rPr>
                <w:rFonts w:ascii="Calibri" w:eastAsia="Times New Roman" w:hAnsi="Calibri" w:cs="Times New Roman"/>
                <w:color w:val="000000"/>
              </w:rPr>
              <w:t>combfish</w:t>
            </w:r>
            <w:proofErr w:type="spellEnd"/>
          </w:p>
        </w:tc>
        <w:tc>
          <w:tcPr>
            <w:tcW w:w="1397" w:type="dxa"/>
            <w:tcBorders>
              <w:top w:val="nil"/>
              <w:left w:val="nil"/>
              <w:bottom w:val="nil"/>
              <w:right w:val="nil"/>
            </w:tcBorders>
            <w:shd w:val="clear" w:color="auto" w:fill="auto"/>
            <w:noWrap/>
            <w:vAlign w:val="bottom"/>
            <w:hideMark/>
          </w:tcPr>
          <w:p w:rsidR="006E1D46" w:rsidRPr="006E1D46" w:rsidRDefault="006E1D46" w:rsidP="006E1D46">
            <w:pPr>
              <w:spacing w:after="0" w:line="240" w:lineRule="auto"/>
              <w:jc w:val="right"/>
              <w:rPr>
                <w:rFonts w:ascii="Calibri" w:eastAsia="Times New Roman" w:hAnsi="Calibri" w:cs="Times New Roman"/>
                <w:color w:val="000000"/>
              </w:rPr>
            </w:pPr>
            <w:r w:rsidRPr="006E1D46">
              <w:rPr>
                <w:rFonts w:ascii="Calibri" w:eastAsia="Times New Roman" w:hAnsi="Calibri" w:cs="Times New Roman"/>
                <w:color w:val="000000"/>
              </w:rPr>
              <w:t>845</w:t>
            </w:r>
          </w:p>
        </w:tc>
        <w:tc>
          <w:tcPr>
            <w:tcW w:w="1452" w:type="dxa"/>
            <w:tcBorders>
              <w:top w:val="nil"/>
              <w:left w:val="nil"/>
              <w:bottom w:val="nil"/>
              <w:right w:val="nil"/>
            </w:tcBorders>
            <w:shd w:val="clear" w:color="auto" w:fill="auto"/>
            <w:noWrap/>
            <w:vAlign w:val="bottom"/>
            <w:hideMark/>
          </w:tcPr>
          <w:p w:rsidR="006E1D46" w:rsidRPr="006E1D46" w:rsidRDefault="006E1D46" w:rsidP="006E1D46">
            <w:pPr>
              <w:spacing w:after="0" w:line="240" w:lineRule="auto"/>
              <w:jc w:val="right"/>
              <w:rPr>
                <w:rFonts w:ascii="Calibri" w:eastAsia="Times New Roman" w:hAnsi="Calibri" w:cs="Times New Roman"/>
                <w:color w:val="000000"/>
              </w:rPr>
            </w:pPr>
            <w:r w:rsidRPr="006E1D46">
              <w:rPr>
                <w:rFonts w:ascii="Calibri" w:eastAsia="Times New Roman" w:hAnsi="Calibri" w:cs="Times New Roman"/>
                <w:color w:val="000000"/>
              </w:rPr>
              <w:t>3.98</w:t>
            </w:r>
          </w:p>
        </w:tc>
      </w:tr>
      <w:tr w:rsidR="006E1D46" w:rsidRPr="006E1D46" w:rsidTr="006E1D46">
        <w:trPr>
          <w:trHeight w:val="300"/>
        </w:trPr>
        <w:tc>
          <w:tcPr>
            <w:tcW w:w="2715" w:type="dxa"/>
            <w:tcBorders>
              <w:top w:val="nil"/>
              <w:left w:val="nil"/>
              <w:bottom w:val="nil"/>
              <w:right w:val="nil"/>
            </w:tcBorders>
            <w:shd w:val="clear" w:color="auto" w:fill="auto"/>
            <w:noWrap/>
            <w:vAlign w:val="bottom"/>
            <w:hideMark/>
          </w:tcPr>
          <w:p w:rsidR="006E1D46" w:rsidRPr="006E1D46" w:rsidRDefault="006E1D46" w:rsidP="006E1D46">
            <w:pPr>
              <w:spacing w:after="0" w:line="240" w:lineRule="auto"/>
              <w:rPr>
                <w:rFonts w:ascii="Calibri" w:eastAsia="Times New Roman" w:hAnsi="Calibri" w:cs="Times New Roman"/>
                <w:i/>
                <w:iCs/>
                <w:color w:val="000000"/>
              </w:rPr>
            </w:pPr>
            <w:r w:rsidRPr="006E1D46">
              <w:rPr>
                <w:rFonts w:ascii="Calibri" w:eastAsia="Times New Roman" w:hAnsi="Calibri" w:cs="Times New Roman"/>
                <w:i/>
                <w:iCs/>
                <w:color w:val="000000"/>
              </w:rPr>
              <w:t>Sebastes hopkinsi</w:t>
            </w:r>
          </w:p>
        </w:tc>
        <w:tc>
          <w:tcPr>
            <w:tcW w:w="3091" w:type="dxa"/>
            <w:tcBorders>
              <w:top w:val="nil"/>
              <w:left w:val="nil"/>
              <w:bottom w:val="nil"/>
              <w:right w:val="nil"/>
            </w:tcBorders>
            <w:shd w:val="clear" w:color="auto" w:fill="auto"/>
            <w:noWrap/>
            <w:vAlign w:val="bottom"/>
            <w:hideMark/>
          </w:tcPr>
          <w:p w:rsidR="006E1D46" w:rsidRPr="006E1D46" w:rsidRDefault="006E1D46" w:rsidP="006E1D46">
            <w:pPr>
              <w:spacing w:after="0" w:line="240" w:lineRule="auto"/>
              <w:rPr>
                <w:rFonts w:ascii="Calibri" w:eastAsia="Times New Roman" w:hAnsi="Calibri" w:cs="Times New Roman"/>
                <w:color w:val="000000"/>
              </w:rPr>
            </w:pPr>
            <w:proofErr w:type="spellStart"/>
            <w:r w:rsidRPr="006E1D46">
              <w:rPr>
                <w:rFonts w:ascii="Calibri" w:eastAsia="Times New Roman" w:hAnsi="Calibri" w:cs="Times New Roman"/>
                <w:color w:val="000000"/>
              </w:rPr>
              <w:t>squarespot</w:t>
            </w:r>
            <w:proofErr w:type="spellEnd"/>
            <w:r w:rsidRPr="006E1D46">
              <w:rPr>
                <w:rFonts w:ascii="Calibri" w:eastAsia="Times New Roman" w:hAnsi="Calibri" w:cs="Times New Roman"/>
                <w:color w:val="000000"/>
              </w:rPr>
              <w:t xml:space="preserve"> rockfish</w:t>
            </w:r>
          </w:p>
        </w:tc>
        <w:tc>
          <w:tcPr>
            <w:tcW w:w="1397" w:type="dxa"/>
            <w:tcBorders>
              <w:top w:val="nil"/>
              <w:left w:val="nil"/>
              <w:bottom w:val="nil"/>
              <w:right w:val="nil"/>
            </w:tcBorders>
            <w:shd w:val="clear" w:color="auto" w:fill="auto"/>
            <w:noWrap/>
            <w:vAlign w:val="bottom"/>
            <w:hideMark/>
          </w:tcPr>
          <w:p w:rsidR="006E1D46" w:rsidRPr="006E1D46" w:rsidRDefault="006E1D46" w:rsidP="006E1D46">
            <w:pPr>
              <w:spacing w:after="0" w:line="240" w:lineRule="auto"/>
              <w:jc w:val="right"/>
              <w:rPr>
                <w:rFonts w:ascii="Calibri" w:eastAsia="Times New Roman" w:hAnsi="Calibri" w:cs="Times New Roman"/>
                <w:color w:val="000000"/>
              </w:rPr>
            </w:pPr>
            <w:r w:rsidRPr="006E1D46">
              <w:rPr>
                <w:rFonts w:ascii="Calibri" w:eastAsia="Times New Roman" w:hAnsi="Calibri" w:cs="Times New Roman"/>
                <w:color w:val="000000"/>
              </w:rPr>
              <w:t>475</w:t>
            </w:r>
          </w:p>
        </w:tc>
        <w:tc>
          <w:tcPr>
            <w:tcW w:w="1452" w:type="dxa"/>
            <w:tcBorders>
              <w:top w:val="nil"/>
              <w:left w:val="nil"/>
              <w:bottom w:val="nil"/>
              <w:right w:val="nil"/>
            </w:tcBorders>
            <w:shd w:val="clear" w:color="auto" w:fill="auto"/>
            <w:noWrap/>
            <w:vAlign w:val="bottom"/>
            <w:hideMark/>
          </w:tcPr>
          <w:p w:rsidR="006E1D46" w:rsidRPr="006E1D46" w:rsidRDefault="006E1D46" w:rsidP="006E1D46">
            <w:pPr>
              <w:spacing w:after="0" w:line="240" w:lineRule="auto"/>
              <w:jc w:val="right"/>
              <w:rPr>
                <w:rFonts w:ascii="Calibri" w:eastAsia="Times New Roman" w:hAnsi="Calibri" w:cs="Times New Roman"/>
                <w:color w:val="000000"/>
              </w:rPr>
            </w:pPr>
            <w:r w:rsidRPr="006E1D46">
              <w:rPr>
                <w:rFonts w:ascii="Calibri" w:eastAsia="Times New Roman" w:hAnsi="Calibri" w:cs="Times New Roman"/>
                <w:color w:val="000000"/>
              </w:rPr>
              <w:t>2.24</w:t>
            </w:r>
          </w:p>
        </w:tc>
      </w:tr>
      <w:tr w:rsidR="006E1D46" w:rsidRPr="006E1D46" w:rsidTr="006E1D46">
        <w:trPr>
          <w:trHeight w:val="300"/>
        </w:trPr>
        <w:tc>
          <w:tcPr>
            <w:tcW w:w="2715" w:type="dxa"/>
            <w:tcBorders>
              <w:top w:val="nil"/>
              <w:left w:val="nil"/>
              <w:bottom w:val="nil"/>
              <w:right w:val="nil"/>
            </w:tcBorders>
            <w:shd w:val="clear" w:color="auto" w:fill="auto"/>
            <w:noWrap/>
            <w:vAlign w:val="bottom"/>
            <w:hideMark/>
          </w:tcPr>
          <w:p w:rsidR="006E1D46" w:rsidRPr="006E1D46" w:rsidRDefault="006E1D46" w:rsidP="006E1D46">
            <w:pPr>
              <w:spacing w:after="0" w:line="240" w:lineRule="auto"/>
              <w:rPr>
                <w:rFonts w:ascii="Calibri" w:eastAsia="Times New Roman" w:hAnsi="Calibri" w:cs="Times New Roman"/>
                <w:i/>
                <w:iCs/>
                <w:color w:val="000000"/>
              </w:rPr>
            </w:pPr>
            <w:r w:rsidRPr="006E1D46">
              <w:rPr>
                <w:rFonts w:ascii="Calibri" w:eastAsia="Times New Roman" w:hAnsi="Calibri" w:cs="Times New Roman"/>
                <w:i/>
                <w:iCs/>
                <w:color w:val="000000"/>
              </w:rPr>
              <w:t>Sebastolobus spp.</w:t>
            </w:r>
          </w:p>
        </w:tc>
        <w:tc>
          <w:tcPr>
            <w:tcW w:w="3091" w:type="dxa"/>
            <w:tcBorders>
              <w:top w:val="nil"/>
              <w:left w:val="nil"/>
              <w:bottom w:val="nil"/>
              <w:right w:val="nil"/>
            </w:tcBorders>
            <w:shd w:val="clear" w:color="auto" w:fill="auto"/>
            <w:noWrap/>
            <w:vAlign w:val="bottom"/>
            <w:hideMark/>
          </w:tcPr>
          <w:p w:rsidR="006E1D46" w:rsidRPr="006E1D46" w:rsidRDefault="006E1D46" w:rsidP="006E1D46">
            <w:pPr>
              <w:spacing w:after="0" w:line="240" w:lineRule="auto"/>
              <w:rPr>
                <w:rFonts w:ascii="Calibri" w:eastAsia="Times New Roman" w:hAnsi="Calibri" w:cs="Times New Roman"/>
                <w:color w:val="000000"/>
              </w:rPr>
            </w:pPr>
            <w:r w:rsidRPr="006E1D46">
              <w:rPr>
                <w:rFonts w:ascii="Calibri" w:eastAsia="Times New Roman" w:hAnsi="Calibri" w:cs="Times New Roman"/>
                <w:color w:val="000000"/>
              </w:rPr>
              <w:t>thornyheads</w:t>
            </w:r>
          </w:p>
        </w:tc>
        <w:tc>
          <w:tcPr>
            <w:tcW w:w="1397" w:type="dxa"/>
            <w:tcBorders>
              <w:top w:val="nil"/>
              <w:left w:val="nil"/>
              <w:bottom w:val="nil"/>
              <w:right w:val="nil"/>
            </w:tcBorders>
            <w:shd w:val="clear" w:color="auto" w:fill="auto"/>
            <w:noWrap/>
            <w:vAlign w:val="bottom"/>
            <w:hideMark/>
          </w:tcPr>
          <w:p w:rsidR="006E1D46" w:rsidRPr="006E1D46" w:rsidRDefault="006E1D46" w:rsidP="006E1D46">
            <w:pPr>
              <w:spacing w:after="0" w:line="240" w:lineRule="auto"/>
              <w:jc w:val="right"/>
              <w:rPr>
                <w:rFonts w:ascii="Calibri" w:eastAsia="Times New Roman" w:hAnsi="Calibri" w:cs="Times New Roman"/>
                <w:color w:val="000000"/>
              </w:rPr>
            </w:pPr>
            <w:r w:rsidRPr="006E1D46">
              <w:rPr>
                <w:rFonts w:ascii="Calibri" w:eastAsia="Times New Roman" w:hAnsi="Calibri" w:cs="Times New Roman"/>
                <w:color w:val="000000"/>
              </w:rPr>
              <w:t>434</w:t>
            </w:r>
          </w:p>
        </w:tc>
        <w:tc>
          <w:tcPr>
            <w:tcW w:w="1452" w:type="dxa"/>
            <w:tcBorders>
              <w:top w:val="nil"/>
              <w:left w:val="nil"/>
              <w:bottom w:val="nil"/>
              <w:right w:val="nil"/>
            </w:tcBorders>
            <w:shd w:val="clear" w:color="auto" w:fill="auto"/>
            <w:noWrap/>
            <w:vAlign w:val="bottom"/>
            <w:hideMark/>
          </w:tcPr>
          <w:p w:rsidR="006E1D46" w:rsidRPr="006E1D46" w:rsidRDefault="006E1D46" w:rsidP="006E1D46">
            <w:pPr>
              <w:spacing w:after="0" w:line="240" w:lineRule="auto"/>
              <w:jc w:val="right"/>
              <w:rPr>
                <w:rFonts w:ascii="Calibri" w:eastAsia="Times New Roman" w:hAnsi="Calibri" w:cs="Times New Roman"/>
                <w:color w:val="000000"/>
              </w:rPr>
            </w:pPr>
            <w:r w:rsidRPr="006E1D46">
              <w:rPr>
                <w:rFonts w:ascii="Calibri" w:eastAsia="Times New Roman" w:hAnsi="Calibri" w:cs="Times New Roman"/>
                <w:color w:val="000000"/>
              </w:rPr>
              <w:t>2.05</w:t>
            </w:r>
          </w:p>
        </w:tc>
      </w:tr>
      <w:tr w:rsidR="006E1D46" w:rsidRPr="006E1D46" w:rsidTr="006E1D46">
        <w:trPr>
          <w:trHeight w:val="300"/>
        </w:trPr>
        <w:tc>
          <w:tcPr>
            <w:tcW w:w="2715" w:type="dxa"/>
            <w:tcBorders>
              <w:top w:val="nil"/>
              <w:left w:val="nil"/>
              <w:bottom w:val="nil"/>
              <w:right w:val="nil"/>
            </w:tcBorders>
            <w:shd w:val="clear" w:color="auto" w:fill="auto"/>
            <w:noWrap/>
            <w:vAlign w:val="bottom"/>
            <w:hideMark/>
          </w:tcPr>
          <w:p w:rsidR="006E1D46" w:rsidRPr="006E1D46" w:rsidRDefault="006E1D46" w:rsidP="006E1D46">
            <w:pPr>
              <w:spacing w:after="0" w:line="240" w:lineRule="auto"/>
              <w:rPr>
                <w:rFonts w:ascii="Calibri" w:eastAsia="Times New Roman" w:hAnsi="Calibri" w:cs="Times New Roman"/>
                <w:color w:val="000000"/>
              </w:rPr>
            </w:pPr>
            <w:r w:rsidRPr="006E1D46">
              <w:rPr>
                <w:rFonts w:ascii="Calibri" w:eastAsia="Times New Roman" w:hAnsi="Calibri" w:cs="Times New Roman"/>
                <w:color w:val="000000"/>
              </w:rPr>
              <w:t>Zoarcidae</w:t>
            </w:r>
          </w:p>
        </w:tc>
        <w:tc>
          <w:tcPr>
            <w:tcW w:w="3091" w:type="dxa"/>
            <w:tcBorders>
              <w:top w:val="nil"/>
              <w:left w:val="nil"/>
              <w:bottom w:val="nil"/>
              <w:right w:val="nil"/>
            </w:tcBorders>
            <w:shd w:val="clear" w:color="auto" w:fill="auto"/>
            <w:noWrap/>
            <w:vAlign w:val="bottom"/>
            <w:hideMark/>
          </w:tcPr>
          <w:p w:rsidR="006E1D46" w:rsidRPr="006E1D46" w:rsidRDefault="006E1D46" w:rsidP="006E1D46">
            <w:pPr>
              <w:spacing w:after="0" w:line="240" w:lineRule="auto"/>
              <w:rPr>
                <w:rFonts w:ascii="Calibri" w:eastAsia="Times New Roman" w:hAnsi="Calibri" w:cs="Times New Roman"/>
                <w:color w:val="000000"/>
              </w:rPr>
            </w:pPr>
            <w:r w:rsidRPr="006E1D46">
              <w:rPr>
                <w:rFonts w:ascii="Calibri" w:eastAsia="Times New Roman" w:hAnsi="Calibri" w:cs="Times New Roman"/>
                <w:color w:val="000000"/>
              </w:rPr>
              <w:t>unidentified eelpout</w:t>
            </w:r>
          </w:p>
        </w:tc>
        <w:tc>
          <w:tcPr>
            <w:tcW w:w="1397" w:type="dxa"/>
            <w:tcBorders>
              <w:top w:val="nil"/>
              <w:left w:val="nil"/>
              <w:bottom w:val="nil"/>
              <w:right w:val="nil"/>
            </w:tcBorders>
            <w:shd w:val="clear" w:color="auto" w:fill="auto"/>
            <w:noWrap/>
            <w:vAlign w:val="bottom"/>
            <w:hideMark/>
          </w:tcPr>
          <w:p w:rsidR="006E1D46" w:rsidRPr="006E1D46" w:rsidRDefault="006E1D46" w:rsidP="006E1D46">
            <w:pPr>
              <w:spacing w:after="0" w:line="240" w:lineRule="auto"/>
              <w:jc w:val="right"/>
              <w:rPr>
                <w:rFonts w:ascii="Calibri" w:eastAsia="Times New Roman" w:hAnsi="Calibri" w:cs="Times New Roman"/>
                <w:color w:val="000000"/>
              </w:rPr>
            </w:pPr>
            <w:r w:rsidRPr="006E1D46">
              <w:rPr>
                <w:rFonts w:ascii="Calibri" w:eastAsia="Times New Roman" w:hAnsi="Calibri" w:cs="Times New Roman"/>
                <w:color w:val="000000"/>
              </w:rPr>
              <w:t>388</w:t>
            </w:r>
          </w:p>
        </w:tc>
        <w:tc>
          <w:tcPr>
            <w:tcW w:w="1452" w:type="dxa"/>
            <w:tcBorders>
              <w:top w:val="nil"/>
              <w:left w:val="nil"/>
              <w:bottom w:val="nil"/>
              <w:right w:val="nil"/>
            </w:tcBorders>
            <w:shd w:val="clear" w:color="auto" w:fill="auto"/>
            <w:noWrap/>
            <w:vAlign w:val="bottom"/>
            <w:hideMark/>
          </w:tcPr>
          <w:p w:rsidR="006E1D46" w:rsidRPr="006E1D46" w:rsidRDefault="006E1D46" w:rsidP="006E1D46">
            <w:pPr>
              <w:spacing w:after="0" w:line="240" w:lineRule="auto"/>
              <w:jc w:val="right"/>
              <w:rPr>
                <w:rFonts w:ascii="Calibri" w:eastAsia="Times New Roman" w:hAnsi="Calibri" w:cs="Times New Roman"/>
                <w:color w:val="000000"/>
              </w:rPr>
            </w:pPr>
            <w:r w:rsidRPr="006E1D46">
              <w:rPr>
                <w:rFonts w:ascii="Calibri" w:eastAsia="Times New Roman" w:hAnsi="Calibri" w:cs="Times New Roman"/>
                <w:color w:val="000000"/>
              </w:rPr>
              <w:t>1.83</w:t>
            </w:r>
          </w:p>
        </w:tc>
      </w:tr>
      <w:tr w:rsidR="006E1D46" w:rsidRPr="006E1D46" w:rsidTr="006E1D46">
        <w:trPr>
          <w:trHeight w:val="300"/>
        </w:trPr>
        <w:tc>
          <w:tcPr>
            <w:tcW w:w="2715" w:type="dxa"/>
            <w:tcBorders>
              <w:top w:val="nil"/>
              <w:left w:val="nil"/>
              <w:bottom w:val="nil"/>
              <w:right w:val="nil"/>
            </w:tcBorders>
            <w:shd w:val="clear" w:color="auto" w:fill="auto"/>
            <w:noWrap/>
            <w:vAlign w:val="bottom"/>
            <w:hideMark/>
          </w:tcPr>
          <w:p w:rsidR="006E1D46" w:rsidRPr="006E1D46" w:rsidRDefault="006E1D46" w:rsidP="006E1D46">
            <w:pPr>
              <w:spacing w:after="0" w:line="240" w:lineRule="auto"/>
              <w:rPr>
                <w:rFonts w:ascii="Calibri" w:eastAsia="Times New Roman" w:hAnsi="Calibri" w:cs="Times New Roman"/>
                <w:i/>
                <w:iCs/>
                <w:color w:val="000000"/>
              </w:rPr>
            </w:pPr>
            <w:r w:rsidRPr="006E1D46">
              <w:rPr>
                <w:rFonts w:ascii="Calibri" w:eastAsia="Times New Roman" w:hAnsi="Calibri" w:cs="Times New Roman"/>
                <w:i/>
                <w:iCs/>
                <w:color w:val="000000"/>
              </w:rPr>
              <w:t>Sebastes rufus</w:t>
            </w:r>
          </w:p>
        </w:tc>
        <w:tc>
          <w:tcPr>
            <w:tcW w:w="3091" w:type="dxa"/>
            <w:tcBorders>
              <w:top w:val="nil"/>
              <w:left w:val="nil"/>
              <w:bottom w:val="nil"/>
              <w:right w:val="nil"/>
            </w:tcBorders>
            <w:shd w:val="clear" w:color="auto" w:fill="auto"/>
            <w:noWrap/>
            <w:vAlign w:val="bottom"/>
            <w:hideMark/>
          </w:tcPr>
          <w:p w:rsidR="006E1D46" w:rsidRPr="006E1D46" w:rsidRDefault="006E1D46" w:rsidP="006E1D46">
            <w:pPr>
              <w:spacing w:after="0" w:line="240" w:lineRule="auto"/>
              <w:rPr>
                <w:rFonts w:ascii="Calibri" w:eastAsia="Times New Roman" w:hAnsi="Calibri" w:cs="Times New Roman"/>
                <w:color w:val="000000"/>
              </w:rPr>
            </w:pPr>
            <w:r w:rsidRPr="006E1D46">
              <w:rPr>
                <w:rFonts w:ascii="Calibri" w:eastAsia="Times New Roman" w:hAnsi="Calibri" w:cs="Times New Roman"/>
                <w:color w:val="000000"/>
              </w:rPr>
              <w:t>bank rockfish</w:t>
            </w:r>
          </w:p>
        </w:tc>
        <w:tc>
          <w:tcPr>
            <w:tcW w:w="1397" w:type="dxa"/>
            <w:tcBorders>
              <w:top w:val="nil"/>
              <w:left w:val="nil"/>
              <w:bottom w:val="nil"/>
              <w:right w:val="nil"/>
            </w:tcBorders>
            <w:shd w:val="clear" w:color="auto" w:fill="auto"/>
            <w:noWrap/>
            <w:vAlign w:val="bottom"/>
            <w:hideMark/>
          </w:tcPr>
          <w:p w:rsidR="006E1D46" w:rsidRPr="006E1D46" w:rsidRDefault="006E1D46" w:rsidP="006E1D46">
            <w:pPr>
              <w:spacing w:after="0" w:line="240" w:lineRule="auto"/>
              <w:jc w:val="right"/>
              <w:rPr>
                <w:rFonts w:ascii="Calibri" w:eastAsia="Times New Roman" w:hAnsi="Calibri" w:cs="Times New Roman"/>
                <w:color w:val="000000"/>
              </w:rPr>
            </w:pPr>
            <w:r w:rsidRPr="006E1D46">
              <w:rPr>
                <w:rFonts w:ascii="Calibri" w:eastAsia="Times New Roman" w:hAnsi="Calibri" w:cs="Times New Roman"/>
                <w:color w:val="000000"/>
              </w:rPr>
              <w:t>367</w:t>
            </w:r>
          </w:p>
        </w:tc>
        <w:tc>
          <w:tcPr>
            <w:tcW w:w="1452" w:type="dxa"/>
            <w:tcBorders>
              <w:top w:val="nil"/>
              <w:left w:val="nil"/>
              <w:bottom w:val="nil"/>
              <w:right w:val="nil"/>
            </w:tcBorders>
            <w:shd w:val="clear" w:color="auto" w:fill="auto"/>
            <w:noWrap/>
            <w:vAlign w:val="bottom"/>
            <w:hideMark/>
          </w:tcPr>
          <w:p w:rsidR="006E1D46" w:rsidRPr="006E1D46" w:rsidRDefault="006E1D46" w:rsidP="006E1D46">
            <w:pPr>
              <w:spacing w:after="0" w:line="240" w:lineRule="auto"/>
              <w:jc w:val="right"/>
              <w:rPr>
                <w:rFonts w:ascii="Calibri" w:eastAsia="Times New Roman" w:hAnsi="Calibri" w:cs="Times New Roman"/>
                <w:color w:val="000000"/>
              </w:rPr>
            </w:pPr>
            <w:r w:rsidRPr="006E1D46">
              <w:rPr>
                <w:rFonts w:ascii="Calibri" w:eastAsia="Times New Roman" w:hAnsi="Calibri" w:cs="Times New Roman"/>
                <w:color w:val="000000"/>
              </w:rPr>
              <w:t>1.73</w:t>
            </w:r>
          </w:p>
        </w:tc>
      </w:tr>
      <w:tr w:rsidR="006E1D46" w:rsidRPr="006E1D46" w:rsidTr="006E1D46">
        <w:trPr>
          <w:trHeight w:val="300"/>
        </w:trPr>
        <w:tc>
          <w:tcPr>
            <w:tcW w:w="2715" w:type="dxa"/>
            <w:tcBorders>
              <w:top w:val="nil"/>
              <w:left w:val="nil"/>
              <w:bottom w:val="nil"/>
              <w:right w:val="nil"/>
            </w:tcBorders>
            <w:shd w:val="clear" w:color="auto" w:fill="auto"/>
            <w:noWrap/>
            <w:vAlign w:val="bottom"/>
            <w:hideMark/>
          </w:tcPr>
          <w:p w:rsidR="006E1D46" w:rsidRPr="006E1D46" w:rsidRDefault="006E1D46" w:rsidP="006E1D46">
            <w:pPr>
              <w:spacing w:after="0" w:line="240" w:lineRule="auto"/>
              <w:rPr>
                <w:rFonts w:ascii="Calibri" w:eastAsia="Times New Roman" w:hAnsi="Calibri" w:cs="Times New Roman"/>
                <w:color w:val="000000"/>
              </w:rPr>
            </w:pPr>
            <w:proofErr w:type="spellStart"/>
            <w:r w:rsidRPr="006E1D46">
              <w:rPr>
                <w:rFonts w:ascii="Calibri" w:eastAsia="Times New Roman" w:hAnsi="Calibri" w:cs="Times New Roman"/>
                <w:color w:val="000000"/>
              </w:rPr>
              <w:t>Osteichthyes</w:t>
            </w:r>
            <w:proofErr w:type="spellEnd"/>
          </w:p>
        </w:tc>
        <w:tc>
          <w:tcPr>
            <w:tcW w:w="3091" w:type="dxa"/>
            <w:tcBorders>
              <w:top w:val="nil"/>
              <w:left w:val="nil"/>
              <w:bottom w:val="nil"/>
              <w:right w:val="nil"/>
            </w:tcBorders>
            <w:shd w:val="clear" w:color="auto" w:fill="auto"/>
            <w:noWrap/>
            <w:vAlign w:val="bottom"/>
            <w:hideMark/>
          </w:tcPr>
          <w:p w:rsidR="006E1D46" w:rsidRPr="006E1D46" w:rsidRDefault="006E1D46" w:rsidP="006E1D46">
            <w:pPr>
              <w:spacing w:after="0" w:line="240" w:lineRule="auto"/>
              <w:rPr>
                <w:rFonts w:ascii="Calibri" w:eastAsia="Times New Roman" w:hAnsi="Calibri" w:cs="Times New Roman"/>
                <w:color w:val="000000"/>
              </w:rPr>
            </w:pPr>
            <w:r w:rsidRPr="006E1D46">
              <w:rPr>
                <w:rFonts w:ascii="Calibri" w:eastAsia="Times New Roman" w:hAnsi="Calibri" w:cs="Times New Roman"/>
                <w:color w:val="000000"/>
              </w:rPr>
              <w:t>unidentified fishes</w:t>
            </w:r>
          </w:p>
        </w:tc>
        <w:tc>
          <w:tcPr>
            <w:tcW w:w="1397" w:type="dxa"/>
            <w:tcBorders>
              <w:top w:val="nil"/>
              <w:left w:val="nil"/>
              <w:bottom w:val="nil"/>
              <w:right w:val="nil"/>
            </w:tcBorders>
            <w:shd w:val="clear" w:color="auto" w:fill="auto"/>
            <w:noWrap/>
            <w:vAlign w:val="bottom"/>
            <w:hideMark/>
          </w:tcPr>
          <w:p w:rsidR="006E1D46" w:rsidRPr="006E1D46" w:rsidRDefault="006E1D46" w:rsidP="006E1D46">
            <w:pPr>
              <w:spacing w:after="0" w:line="240" w:lineRule="auto"/>
              <w:jc w:val="right"/>
              <w:rPr>
                <w:rFonts w:ascii="Calibri" w:eastAsia="Times New Roman" w:hAnsi="Calibri" w:cs="Times New Roman"/>
                <w:color w:val="000000"/>
              </w:rPr>
            </w:pPr>
            <w:r w:rsidRPr="006E1D46">
              <w:rPr>
                <w:rFonts w:ascii="Calibri" w:eastAsia="Times New Roman" w:hAnsi="Calibri" w:cs="Times New Roman"/>
                <w:color w:val="000000"/>
              </w:rPr>
              <w:t>350</w:t>
            </w:r>
          </w:p>
        </w:tc>
        <w:tc>
          <w:tcPr>
            <w:tcW w:w="1452" w:type="dxa"/>
            <w:tcBorders>
              <w:top w:val="nil"/>
              <w:left w:val="nil"/>
              <w:bottom w:val="nil"/>
              <w:right w:val="nil"/>
            </w:tcBorders>
            <w:shd w:val="clear" w:color="auto" w:fill="auto"/>
            <w:noWrap/>
            <w:vAlign w:val="bottom"/>
            <w:hideMark/>
          </w:tcPr>
          <w:p w:rsidR="006E1D46" w:rsidRPr="006E1D46" w:rsidRDefault="006E1D46" w:rsidP="006E1D46">
            <w:pPr>
              <w:spacing w:after="0" w:line="240" w:lineRule="auto"/>
              <w:jc w:val="right"/>
              <w:rPr>
                <w:rFonts w:ascii="Calibri" w:eastAsia="Times New Roman" w:hAnsi="Calibri" w:cs="Times New Roman"/>
                <w:color w:val="000000"/>
              </w:rPr>
            </w:pPr>
            <w:r w:rsidRPr="006E1D46">
              <w:rPr>
                <w:rFonts w:ascii="Calibri" w:eastAsia="Times New Roman" w:hAnsi="Calibri" w:cs="Times New Roman"/>
                <w:color w:val="000000"/>
              </w:rPr>
              <w:t>1.65</w:t>
            </w:r>
          </w:p>
        </w:tc>
      </w:tr>
      <w:tr w:rsidR="006E1D46" w:rsidRPr="006E1D46" w:rsidTr="006E1D46">
        <w:trPr>
          <w:trHeight w:val="300"/>
        </w:trPr>
        <w:tc>
          <w:tcPr>
            <w:tcW w:w="2715" w:type="dxa"/>
            <w:tcBorders>
              <w:top w:val="nil"/>
              <w:left w:val="nil"/>
              <w:bottom w:val="nil"/>
              <w:right w:val="nil"/>
            </w:tcBorders>
            <w:shd w:val="clear" w:color="auto" w:fill="auto"/>
            <w:noWrap/>
            <w:vAlign w:val="bottom"/>
            <w:hideMark/>
          </w:tcPr>
          <w:p w:rsidR="006E1D46" w:rsidRPr="006E1D46" w:rsidRDefault="006E1D46" w:rsidP="006E1D46">
            <w:pPr>
              <w:spacing w:after="0" w:line="240" w:lineRule="auto"/>
              <w:rPr>
                <w:rFonts w:ascii="Calibri" w:eastAsia="Times New Roman" w:hAnsi="Calibri" w:cs="Times New Roman"/>
                <w:color w:val="000000"/>
              </w:rPr>
            </w:pPr>
            <w:r w:rsidRPr="006E1D46">
              <w:rPr>
                <w:rFonts w:ascii="Calibri" w:eastAsia="Times New Roman" w:hAnsi="Calibri" w:cs="Times New Roman"/>
                <w:color w:val="000000"/>
              </w:rPr>
              <w:t>Pleuronectiformes</w:t>
            </w:r>
          </w:p>
        </w:tc>
        <w:tc>
          <w:tcPr>
            <w:tcW w:w="3091" w:type="dxa"/>
            <w:tcBorders>
              <w:top w:val="nil"/>
              <w:left w:val="nil"/>
              <w:bottom w:val="nil"/>
              <w:right w:val="nil"/>
            </w:tcBorders>
            <w:shd w:val="clear" w:color="auto" w:fill="auto"/>
            <w:noWrap/>
            <w:vAlign w:val="bottom"/>
            <w:hideMark/>
          </w:tcPr>
          <w:p w:rsidR="006E1D46" w:rsidRPr="006E1D46" w:rsidRDefault="006E1D46" w:rsidP="006E1D46">
            <w:pPr>
              <w:spacing w:after="0" w:line="240" w:lineRule="auto"/>
              <w:rPr>
                <w:rFonts w:ascii="Calibri" w:eastAsia="Times New Roman" w:hAnsi="Calibri" w:cs="Times New Roman"/>
                <w:color w:val="000000"/>
              </w:rPr>
            </w:pPr>
            <w:r w:rsidRPr="006E1D46">
              <w:rPr>
                <w:rFonts w:ascii="Calibri" w:eastAsia="Times New Roman" w:hAnsi="Calibri" w:cs="Times New Roman"/>
                <w:color w:val="000000"/>
              </w:rPr>
              <w:t>unidentified flatfishes</w:t>
            </w:r>
          </w:p>
        </w:tc>
        <w:tc>
          <w:tcPr>
            <w:tcW w:w="1397" w:type="dxa"/>
            <w:tcBorders>
              <w:top w:val="nil"/>
              <w:left w:val="nil"/>
              <w:bottom w:val="nil"/>
              <w:right w:val="nil"/>
            </w:tcBorders>
            <w:shd w:val="clear" w:color="auto" w:fill="auto"/>
            <w:noWrap/>
            <w:vAlign w:val="bottom"/>
            <w:hideMark/>
          </w:tcPr>
          <w:p w:rsidR="006E1D46" w:rsidRPr="006E1D46" w:rsidRDefault="006E1D46" w:rsidP="006E1D46">
            <w:pPr>
              <w:spacing w:after="0" w:line="240" w:lineRule="auto"/>
              <w:jc w:val="right"/>
              <w:rPr>
                <w:rFonts w:ascii="Calibri" w:eastAsia="Times New Roman" w:hAnsi="Calibri" w:cs="Times New Roman"/>
                <w:color w:val="000000"/>
              </w:rPr>
            </w:pPr>
            <w:r w:rsidRPr="006E1D46">
              <w:rPr>
                <w:rFonts w:ascii="Calibri" w:eastAsia="Times New Roman" w:hAnsi="Calibri" w:cs="Times New Roman"/>
                <w:color w:val="000000"/>
              </w:rPr>
              <w:t>329</w:t>
            </w:r>
          </w:p>
        </w:tc>
        <w:tc>
          <w:tcPr>
            <w:tcW w:w="1452" w:type="dxa"/>
            <w:tcBorders>
              <w:top w:val="nil"/>
              <w:left w:val="nil"/>
              <w:bottom w:val="nil"/>
              <w:right w:val="nil"/>
            </w:tcBorders>
            <w:shd w:val="clear" w:color="auto" w:fill="auto"/>
            <w:noWrap/>
            <w:vAlign w:val="bottom"/>
            <w:hideMark/>
          </w:tcPr>
          <w:p w:rsidR="006E1D46" w:rsidRPr="006E1D46" w:rsidRDefault="006E1D46" w:rsidP="006E1D46">
            <w:pPr>
              <w:spacing w:after="0" w:line="240" w:lineRule="auto"/>
              <w:jc w:val="right"/>
              <w:rPr>
                <w:rFonts w:ascii="Calibri" w:eastAsia="Times New Roman" w:hAnsi="Calibri" w:cs="Times New Roman"/>
                <w:color w:val="000000"/>
              </w:rPr>
            </w:pPr>
            <w:r w:rsidRPr="006E1D46">
              <w:rPr>
                <w:rFonts w:ascii="Calibri" w:eastAsia="Times New Roman" w:hAnsi="Calibri" w:cs="Times New Roman"/>
                <w:color w:val="000000"/>
              </w:rPr>
              <w:t>1.55</w:t>
            </w:r>
          </w:p>
        </w:tc>
      </w:tr>
      <w:tr w:rsidR="006E1D46" w:rsidRPr="006E1D46" w:rsidTr="006E1D46">
        <w:trPr>
          <w:trHeight w:val="300"/>
        </w:trPr>
        <w:tc>
          <w:tcPr>
            <w:tcW w:w="2715" w:type="dxa"/>
            <w:tcBorders>
              <w:top w:val="nil"/>
              <w:left w:val="nil"/>
              <w:bottom w:val="nil"/>
              <w:right w:val="nil"/>
            </w:tcBorders>
            <w:shd w:val="clear" w:color="auto" w:fill="auto"/>
            <w:noWrap/>
            <w:vAlign w:val="bottom"/>
            <w:hideMark/>
          </w:tcPr>
          <w:p w:rsidR="006E1D46" w:rsidRPr="006E1D46" w:rsidRDefault="006E1D46" w:rsidP="006E1D46">
            <w:pPr>
              <w:spacing w:after="0" w:line="240" w:lineRule="auto"/>
              <w:rPr>
                <w:rFonts w:ascii="Calibri" w:eastAsia="Times New Roman" w:hAnsi="Calibri" w:cs="Times New Roman"/>
                <w:i/>
                <w:iCs/>
                <w:color w:val="000000"/>
              </w:rPr>
            </w:pPr>
            <w:r w:rsidRPr="006E1D46">
              <w:rPr>
                <w:rFonts w:ascii="Calibri" w:eastAsia="Times New Roman" w:hAnsi="Calibri" w:cs="Times New Roman"/>
                <w:i/>
                <w:iCs/>
                <w:color w:val="000000"/>
              </w:rPr>
              <w:t>Microstomus pacificus</w:t>
            </w:r>
          </w:p>
        </w:tc>
        <w:tc>
          <w:tcPr>
            <w:tcW w:w="3091" w:type="dxa"/>
            <w:tcBorders>
              <w:top w:val="nil"/>
              <w:left w:val="nil"/>
              <w:bottom w:val="nil"/>
              <w:right w:val="nil"/>
            </w:tcBorders>
            <w:shd w:val="clear" w:color="auto" w:fill="auto"/>
            <w:noWrap/>
            <w:vAlign w:val="bottom"/>
            <w:hideMark/>
          </w:tcPr>
          <w:p w:rsidR="006E1D46" w:rsidRPr="006E1D46" w:rsidRDefault="006E1D46" w:rsidP="006E1D46">
            <w:pPr>
              <w:spacing w:after="0" w:line="240" w:lineRule="auto"/>
              <w:rPr>
                <w:rFonts w:ascii="Calibri" w:eastAsia="Times New Roman" w:hAnsi="Calibri" w:cs="Times New Roman"/>
                <w:color w:val="000000"/>
              </w:rPr>
            </w:pPr>
            <w:r w:rsidRPr="006E1D46">
              <w:rPr>
                <w:rFonts w:ascii="Calibri" w:eastAsia="Times New Roman" w:hAnsi="Calibri" w:cs="Times New Roman"/>
                <w:color w:val="000000"/>
              </w:rPr>
              <w:t>Dover sole</w:t>
            </w:r>
          </w:p>
        </w:tc>
        <w:tc>
          <w:tcPr>
            <w:tcW w:w="1397" w:type="dxa"/>
            <w:tcBorders>
              <w:top w:val="nil"/>
              <w:left w:val="nil"/>
              <w:bottom w:val="nil"/>
              <w:right w:val="nil"/>
            </w:tcBorders>
            <w:shd w:val="clear" w:color="auto" w:fill="auto"/>
            <w:noWrap/>
            <w:vAlign w:val="bottom"/>
            <w:hideMark/>
          </w:tcPr>
          <w:p w:rsidR="006E1D46" w:rsidRPr="006E1D46" w:rsidRDefault="006E1D46" w:rsidP="006E1D46">
            <w:pPr>
              <w:spacing w:after="0" w:line="240" w:lineRule="auto"/>
              <w:jc w:val="right"/>
              <w:rPr>
                <w:rFonts w:ascii="Calibri" w:eastAsia="Times New Roman" w:hAnsi="Calibri" w:cs="Times New Roman"/>
                <w:color w:val="000000"/>
              </w:rPr>
            </w:pPr>
            <w:r w:rsidRPr="006E1D46">
              <w:rPr>
                <w:rFonts w:ascii="Calibri" w:eastAsia="Times New Roman" w:hAnsi="Calibri" w:cs="Times New Roman"/>
                <w:color w:val="000000"/>
              </w:rPr>
              <w:t>273</w:t>
            </w:r>
          </w:p>
        </w:tc>
        <w:tc>
          <w:tcPr>
            <w:tcW w:w="1452" w:type="dxa"/>
            <w:tcBorders>
              <w:top w:val="nil"/>
              <w:left w:val="nil"/>
              <w:bottom w:val="nil"/>
              <w:right w:val="nil"/>
            </w:tcBorders>
            <w:shd w:val="clear" w:color="auto" w:fill="auto"/>
            <w:noWrap/>
            <w:vAlign w:val="bottom"/>
            <w:hideMark/>
          </w:tcPr>
          <w:p w:rsidR="006E1D46" w:rsidRPr="006E1D46" w:rsidRDefault="006E1D46" w:rsidP="006E1D46">
            <w:pPr>
              <w:spacing w:after="0" w:line="240" w:lineRule="auto"/>
              <w:jc w:val="right"/>
              <w:rPr>
                <w:rFonts w:ascii="Calibri" w:eastAsia="Times New Roman" w:hAnsi="Calibri" w:cs="Times New Roman"/>
                <w:color w:val="000000"/>
              </w:rPr>
            </w:pPr>
            <w:r w:rsidRPr="006E1D46">
              <w:rPr>
                <w:rFonts w:ascii="Calibri" w:eastAsia="Times New Roman" w:hAnsi="Calibri" w:cs="Times New Roman"/>
                <w:color w:val="000000"/>
              </w:rPr>
              <w:t>1.29</w:t>
            </w:r>
          </w:p>
        </w:tc>
      </w:tr>
      <w:tr w:rsidR="006E1D46" w:rsidRPr="006E1D46" w:rsidTr="006E1D46">
        <w:trPr>
          <w:trHeight w:val="300"/>
        </w:trPr>
        <w:tc>
          <w:tcPr>
            <w:tcW w:w="2715" w:type="dxa"/>
            <w:tcBorders>
              <w:top w:val="nil"/>
              <w:left w:val="nil"/>
              <w:bottom w:val="nil"/>
              <w:right w:val="nil"/>
            </w:tcBorders>
            <w:shd w:val="clear" w:color="auto" w:fill="auto"/>
            <w:noWrap/>
            <w:vAlign w:val="bottom"/>
            <w:hideMark/>
          </w:tcPr>
          <w:p w:rsidR="006E1D46" w:rsidRPr="006E1D46" w:rsidRDefault="006E1D46" w:rsidP="006E1D46">
            <w:pPr>
              <w:spacing w:after="0" w:line="240" w:lineRule="auto"/>
              <w:rPr>
                <w:rFonts w:ascii="Calibri" w:eastAsia="Times New Roman" w:hAnsi="Calibri" w:cs="Times New Roman"/>
                <w:i/>
                <w:iCs/>
                <w:color w:val="000000"/>
              </w:rPr>
            </w:pPr>
            <w:r w:rsidRPr="006E1D46">
              <w:rPr>
                <w:rFonts w:ascii="Calibri" w:eastAsia="Times New Roman" w:hAnsi="Calibri" w:cs="Times New Roman"/>
                <w:i/>
                <w:iCs/>
                <w:color w:val="000000"/>
              </w:rPr>
              <w:t>Lyopsetta exilis</w:t>
            </w:r>
          </w:p>
        </w:tc>
        <w:tc>
          <w:tcPr>
            <w:tcW w:w="3091" w:type="dxa"/>
            <w:tcBorders>
              <w:top w:val="nil"/>
              <w:left w:val="nil"/>
              <w:bottom w:val="nil"/>
              <w:right w:val="nil"/>
            </w:tcBorders>
            <w:shd w:val="clear" w:color="auto" w:fill="auto"/>
            <w:noWrap/>
            <w:vAlign w:val="bottom"/>
            <w:hideMark/>
          </w:tcPr>
          <w:p w:rsidR="006E1D46" w:rsidRPr="006E1D46" w:rsidRDefault="006E1D46" w:rsidP="006E1D46">
            <w:pPr>
              <w:spacing w:after="0" w:line="240" w:lineRule="auto"/>
              <w:rPr>
                <w:rFonts w:ascii="Calibri" w:eastAsia="Times New Roman" w:hAnsi="Calibri" w:cs="Times New Roman"/>
                <w:color w:val="000000"/>
              </w:rPr>
            </w:pPr>
            <w:r w:rsidRPr="006E1D46">
              <w:rPr>
                <w:rFonts w:ascii="Calibri" w:eastAsia="Times New Roman" w:hAnsi="Calibri" w:cs="Times New Roman"/>
                <w:color w:val="000000"/>
              </w:rPr>
              <w:t>slender sole</w:t>
            </w:r>
          </w:p>
        </w:tc>
        <w:tc>
          <w:tcPr>
            <w:tcW w:w="1397" w:type="dxa"/>
            <w:tcBorders>
              <w:top w:val="nil"/>
              <w:left w:val="nil"/>
              <w:bottom w:val="nil"/>
              <w:right w:val="nil"/>
            </w:tcBorders>
            <w:shd w:val="clear" w:color="auto" w:fill="auto"/>
            <w:noWrap/>
            <w:vAlign w:val="bottom"/>
            <w:hideMark/>
          </w:tcPr>
          <w:p w:rsidR="006E1D46" w:rsidRPr="006E1D46" w:rsidRDefault="006E1D46" w:rsidP="006E1D46">
            <w:pPr>
              <w:spacing w:after="0" w:line="240" w:lineRule="auto"/>
              <w:jc w:val="right"/>
              <w:rPr>
                <w:rFonts w:ascii="Calibri" w:eastAsia="Times New Roman" w:hAnsi="Calibri" w:cs="Times New Roman"/>
                <w:color w:val="000000"/>
              </w:rPr>
            </w:pPr>
            <w:r w:rsidRPr="006E1D46">
              <w:rPr>
                <w:rFonts w:ascii="Calibri" w:eastAsia="Times New Roman" w:hAnsi="Calibri" w:cs="Times New Roman"/>
                <w:color w:val="000000"/>
              </w:rPr>
              <w:t>113</w:t>
            </w:r>
          </w:p>
        </w:tc>
        <w:tc>
          <w:tcPr>
            <w:tcW w:w="1452" w:type="dxa"/>
            <w:tcBorders>
              <w:top w:val="nil"/>
              <w:left w:val="nil"/>
              <w:bottom w:val="nil"/>
              <w:right w:val="nil"/>
            </w:tcBorders>
            <w:shd w:val="clear" w:color="auto" w:fill="auto"/>
            <w:noWrap/>
            <w:vAlign w:val="bottom"/>
            <w:hideMark/>
          </w:tcPr>
          <w:p w:rsidR="006E1D46" w:rsidRPr="006E1D46" w:rsidRDefault="006E1D46" w:rsidP="006E1D46">
            <w:pPr>
              <w:spacing w:after="0" w:line="240" w:lineRule="auto"/>
              <w:jc w:val="right"/>
              <w:rPr>
                <w:rFonts w:ascii="Calibri" w:eastAsia="Times New Roman" w:hAnsi="Calibri" w:cs="Times New Roman"/>
                <w:color w:val="000000"/>
              </w:rPr>
            </w:pPr>
            <w:r w:rsidRPr="006E1D46">
              <w:rPr>
                <w:rFonts w:ascii="Calibri" w:eastAsia="Times New Roman" w:hAnsi="Calibri" w:cs="Times New Roman"/>
                <w:color w:val="000000"/>
              </w:rPr>
              <w:t>0.53</w:t>
            </w:r>
          </w:p>
        </w:tc>
      </w:tr>
      <w:tr w:rsidR="006E1D46" w:rsidRPr="006E1D46" w:rsidTr="006E1D46">
        <w:trPr>
          <w:trHeight w:val="300"/>
        </w:trPr>
        <w:tc>
          <w:tcPr>
            <w:tcW w:w="2715" w:type="dxa"/>
            <w:tcBorders>
              <w:top w:val="nil"/>
              <w:left w:val="nil"/>
              <w:bottom w:val="nil"/>
              <w:right w:val="nil"/>
            </w:tcBorders>
            <w:shd w:val="clear" w:color="auto" w:fill="auto"/>
            <w:noWrap/>
            <w:vAlign w:val="bottom"/>
            <w:hideMark/>
          </w:tcPr>
          <w:p w:rsidR="006E1D46" w:rsidRPr="006E1D46" w:rsidRDefault="006E1D46" w:rsidP="006E1D46">
            <w:pPr>
              <w:spacing w:after="0" w:line="240" w:lineRule="auto"/>
              <w:rPr>
                <w:rFonts w:ascii="Calibri" w:eastAsia="Times New Roman" w:hAnsi="Calibri" w:cs="Times New Roman"/>
                <w:i/>
                <w:iCs/>
                <w:color w:val="000000"/>
              </w:rPr>
            </w:pPr>
            <w:proofErr w:type="spellStart"/>
            <w:r w:rsidRPr="006E1D46">
              <w:rPr>
                <w:rFonts w:ascii="Calibri" w:eastAsia="Times New Roman" w:hAnsi="Calibri" w:cs="Times New Roman"/>
                <w:i/>
                <w:iCs/>
                <w:color w:val="000000"/>
              </w:rPr>
              <w:t>Glytocephalus</w:t>
            </w:r>
            <w:proofErr w:type="spellEnd"/>
            <w:r w:rsidRPr="006E1D46">
              <w:rPr>
                <w:rFonts w:ascii="Calibri" w:eastAsia="Times New Roman" w:hAnsi="Calibri" w:cs="Times New Roman"/>
                <w:i/>
                <w:iCs/>
                <w:color w:val="000000"/>
              </w:rPr>
              <w:t xml:space="preserve"> zachirus</w:t>
            </w:r>
          </w:p>
        </w:tc>
        <w:tc>
          <w:tcPr>
            <w:tcW w:w="3091" w:type="dxa"/>
            <w:tcBorders>
              <w:top w:val="nil"/>
              <w:left w:val="nil"/>
              <w:bottom w:val="nil"/>
              <w:right w:val="nil"/>
            </w:tcBorders>
            <w:shd w:val="clear" w:color="auto" w:fill="auto"/>
            <w:noWrap/>
            <w:vAlign w:val="bottom"/>
            <w:hideMark/>
          </w:tcPr>
          <w:p w:rsidR="006E1D46" w:rsidRPr="006E1D46" w:rsidRDefault="006E1D46" w:rsidP="006E1D46">
            <w:pPr>
              <w:spacing w:after="0" w:line="240" w:lineRule="auto"/>
              <w:rPr>
                <w:rFonts w:ascii="Calibri" w:eastAsia="Times New Roman" w:hAnsi="Calibri" w:cs="Times New Roman"/>
                <w:color w:val="000000"/>
              </w:rPr>
            </w:pPr>
            <w:r w:rsidRPr="006E1D46">
              <w:rPr>
                <w:rFonts w:ascii="Calibri" w:eastAsia="Times New Roman" w:hAnsi="Calibri" w:cs="Times New Roman"/>
                <w:color w:val="000000"/>
              </w:rPr>
              <w:t>rex sole</w:t>
            </w:r>
          </w:p>
        </w:tc>
        <w:tc>
          <w:tcPr>
            <w:tcW w:w="1397" w:type="dxa"/>
            <w:tcBorders>
              <w:top w:val="nil"/>
              <w:left w:val="nil"/>
              <w:bottom w:val="nil"/>
              <w:right w:val="nil"/>
            </w:tcBorders>
            <w:shd w:val="clear" w:color="auto" w:fill="auto"/>
            <w:noWrap/>
            <w:vAlign w:val="bottom"/>
            <w:hideMark/>
          </w:tcPr>
          <w:p w:rsidR="006E1D46" w:rsidRPr="006E1D46" w:rsidRDefault="006E1D46" w:rsidP="006E1D46">
            <w:pPr>
              <w:spacing w:after="0" w:line="240" w:lineRule="auto"/>
              <w:jc w:val="right"/>
              <w:rPr>
                <w:rFonts w:ascii="Calibri" w:eastAsia="Times New Roman" w:hAnsi="Calibri" w:cs="Times New Roman"/>
                <w:color w:val="000000"/>
              </w:rPr>
            </w:pPr>
            <w:r w:rsidRPr="006E1D46">
              <w:rPr>
                <w:rFonts w:ascii="Calibri" w:eastAsia="Times New Roman" w:hAnsi="Calibri" w:cs="Times New Roman"/>
                <w:color w:val="000000"/>
              </w:rPr>
              <w:t>98</w:t>
            </w:r>
          </w:p>
        </w:tc>
        <w:tc>
          <w:tcPr>
            <w:tcW w:w="1452" w:type="dxa"/>
            <w:tcBorders>
              <w:top w:val="nil"/>
              <w:left w:val="nil"/>
              <w:bottom w:val="nil"/>
              <w:right w:val="nil"/>
            </w:tcBorders>
            <w:shd w:val="clear" w:color="auto" w:fill="auto"/>
            <w:noWrap/>
            <w:vAlign w:val="bottom"/>
            <w:hideMark/>
          </w:tcPr>
          <w:p w:rsidR="006E1D46" w:rsidRPr="006E1D46" w:rsidRDefault="006E1D46" w:rsidP="006E1D46">
            <w:pPr>
              <w:spacing w:after="0" w:line="240" w:lineRule="auto"/>
              <w:jc w:val="right"/>
              <w:rPr>
                <w:rFonts w:ascii="Calibri" w:eastAsia="Times New Roman" w:hAnsi="Calibri" w:cs="Times New Roman"/>
                <w:color w:val="000000"/>
              </w:rPr>
            </w:pPr>
            <w:r w:rsidRPr="006E1D46">
              <w:rPr>
                <w:rFonts w:ascii="Calibri" w:eastAsia="Times New Roman" w:hAnsi="Calibri" w:cs="Times New Roman"/>
                <w:color w:val="000000"/>
              </w:rPr>
              <w:t>0.46</w:t>
            </w:r>
          </w:p>
        </w:tc>
      </w:tr>
      <w:tr w:rsidR="006E1D46" w:rsidRPr="006E1D46" w:rsidTr="006E1D46">
        <w:trPr>
          <w:trHeight w:val="300"/>
        </w:trPr>
        <w:tc>
          <w:tcPr>
            <w:tcW w:w="2715" w:type="dxa"/>
            <w:tcBorders>
              <w:top w:val="nil"/>
              <w:left w:val="nil"/>
              <w:bottom w:val="nil"/>
              <w:right w:val="nil"/>
            </w:tcBorders>
            <w:shd w:val="clear" w:color="auto" w:fill="auto"/>
            <w:noWrap/>
            <w:vAlign w:val="bottom"/>
            <w:hideMark/>
          </w:tcPr>
          <w:p w:rsidR="006E1D46" w:rsidRPr="006E1D46" w:rsidRDefault="006E1D46" w:rsidP="006E1D46">
            <w:pPr>
              <w:spacing w:after="0" w:line="240" w:lineRule="auto"/>
              <w:rPr>
                <w:rFonts w:ascii="Calibri" w:eastAsia="Times New Roman" w:hAnsi="Calibri" w:cs="Times New Roman"/>
                <w:i/>
                <w:iCs/>
                <w:color w:val="000000"/>
              </w:rPr>
            </w:pPr>
            <w:r w:rsidRPr="006E1D46">
              <w:rPr>
                <w:rFonts w:ascii="Calibri" w:eastAsia="Times New Roman" w:hAnsi="Calibri" w:cs="Times New Roman"/>
                <w:i/>
                <w:iCs/>
                <w:color w:val="000000"/>
              </w:rPr>
              <w:t>Sebastes goodei/jordani</w:t>
            </w:r>
          </w:p>
        </w:tc>
        <w:tc>
          <w:tcPr>
            <w:tcW w:w="3091" w:type="dxa"/>
            <w:tcBorders>
              <w:top w:val="nil"/>
              <w:left w:val="nil"/>
              <w:bottom w:val="nil"/>
              <w:right w:val="nil"/>
            </w:tcBorders>
            <w:shd w:val="clear" w:color="auto" w:fill="auto"/>
            <w:noWrap/>
            <w:vAlign w:val="bottom"/>
            <w:hideMark/>
          </w:tcPr>
          <w:p w:rsidR="006E1D46" w:rsidRPr="006E1D46" w:rsidRDefault="006E1D46" w:rsidP="006E1D46">
            <w:pPr>
              <w:spacing w:after="0" w:line="240" w:lineRule="auto"/>
              <w:rPr>
                <w:rFonts w:ascii="Calibri" w:eastAsia="Times New Roman" w:hAnsi="Calibri" w:cs="Times New Roman"/>
                <w:color w:val="000000"/>
              </w:rPr>
            </w:pPr>
            <w:r w:rsidRPr="006E1D46">
              <w:rPr>
                <w:rFonts w:ascii="Calibri" w:eastAsia="Times New Roman" w:hAnsi="Calibri" w:cs="Times New Roman"/>
                <w:color w:val="000000"/>
              </w:rPr>
              <w:t>chilipepper/shortbelly rockfish</w:t>
            </w:r>
          </w:p>
        </w:tc>
        <w:tc>
          <w:tcPr>
            <w:tcW w:w="1397" w:type="dxa"/>
            <w:tcBorders>
              <w:top w:val="nil"/>
              <w:left w:val="nil"/>
              <w:bottom w:val="nil"/>
              <w:right w:val="nil"/>
            </w:tcBorders>
            <w:shd w:val="clear" w:color="auto" w:fill="auto"/>
            <w:noWrap/>
            <w:vAlign w:val="bottom"/>
            <w:hideMark/>
          </w:tcPr>
          <w:p w:rsidR="006E1D46" w:rsidRPr="006E1D46" w:rsidRDefault="006E1D46" w:rsidP="006E1D46">
            <w:pPr>
              <w:spacing w:after="0" w:line="240" w:lineRule="auto"/>
              <w:jc w:val="right"/>
              <w:rPr>
                <w:rFonts w:ascii="Calibri" w:eastAsia="Times New Roman" w:hAnsi="Calibri" w:cs="Times New Roman"/>
                <w:color w:val="000000"/>
              </w:rPr>
            </w:pPr>
            <w:r w:rsidRPr="006E1D46">
              <w:rPr>
                <w:rFonts w:ascii="Calibri" w:eastAsia="Times New Roman" w:hAnsi="Calibri" w:cs="Times New Roman"/>
                <w:color w:val="000000"/>
              </w:rPr>
              <w:t>75</w:t>
            </w:r>
          </w:p>
        </w:tc>
        <w:tc>
          <w:tcPr>
            <w:tcW w:w="1452" w:type="dxa"/>
            <w:tcBorders>
              <w:top w:val="nil"/>
              <w:left w:val="nil"/>
              <w:bottom w:val="nil"/>
              <w:right w:val="nil"/>
            </w:tcBorders>
            <w:shd w:val="clear" w:color="auto" w:fill="auto"/>
            <w:noWrap/>
            <w:vAlign w:val="bottom"/>
            <w:hideMark/>
          </w:tcPr>
          <w:p w:rsidR="006E1D46" w:rsidRPr="006E1D46" w:rsidRDefault="006E1D46" w:rsidP="006E1D46">
            <w:pPr>
              <w:spacing w:after="0" w:line="240" w:lineRule="auto"/>
              <w:jc w:val="right"/>
              <w:rPr>
                <w:rFonts w:ascii="Calibri" w:eastAsia="Times New Roman" w:hAnsi="Calibri" w:cs="Times New Roman"/>
                <w:color w:val="000000"/>
              </w:rPr>
            </w:pPr>
            <w:r w:rsidRPr="006E1D46">
              <w:rPr>
                <w:rFonts w:ascii="Calibri" w:eastAsia="Times New Roman" w:hAnsi="Calibri" w:cs="Times New Roman"/>
                <w:color w:val="000000"/>
              </w:rPr>
              <w:t>0.35</w:t>
            </w:r>
          </w:p>
        </w:tc>
      </w:tr>
      <w:tr w:rsidR="006E1D46" w:rsidRPr="006E1D46" w:rsidTr="006E1D46">
        <w:trPr>
          <w:trHeight w:val="300"/>
        </w:trPr>
        <w:tc>
          <w:tcPr>
            <w:tcW w:w="2715" w:type="dxa"/>
            <w:tcBorders>
              <w:top w:val="nil"/>
              <w:left w:val="nil"/>
              <w:bottom w:val="nil"/>
              <w:right w:val="nil"/>
            </w:tcBorders>
            <w:shd w:val="clear" w:color="auto" w:fill="auto"/>
            <w:noWrap/>
            <w:vAlign w:val="bottom"/>
            <w:hideMark/>
          </w:tcPr>
          <w:p w:rsidR="006E1D46" w:rsidRPr="006E1D46" w:rsidRDefault="006E1D46" w:rsidP="006E1D46">
            <w:pPr>
              <w:spacing w:after="0" w:line="240" w:lineRule="auto"/>
              <w:rPr>
                <w:rFonts w:ascii="Calibri" w:eastAsia="Times New Roman" w:hAnsi="Calibri" w:cs="Times New Roman"/>
                <w:i/>
                <w:iCs/>
                <w:color w:val="000000"/>
              </w:rPr>
            </w:pPr>
            <w:r w:rsidRPr="006E1D46">
              <w:rPr>
                <w:rFonts w:ascii="Calibri" w:eastAsia="Times New Roman" w:hAnsi="Calibri" w:cs="Times New Roman"/>
                <w:i/>
                <w:iCs/>
                <w:color w:val="000000"/>
              </w:rPr>
              <w:lastRenderedPageBreak/>
              <w:t>Sebastes wilsoni</w:t>
            </w:r>
          </w:p>
        </w:tc>
        <w:tc>
          <w:tcPr>
            <w:tcW w:w="3091" w:type="dxa"/>
            <w:tcBorders>
              <w:top w:val="nil"/>
              <w:left w:val="nil"/>
              <w:bottom w:val="nil"/>
              <w:right w:val="nil"/>
            </w:tcBorders>
            <w:shd w:val="clear" w:color="auto" w:fill="auto"/>
            <w:noWrap/>
            <w:vAlign w:val="bottom"/>
            <w:hideMark/>
          </w:tcPr>
          <w:p w:rsidR="006E1D46" w:rsidRPr="006E1D46" w:rsidRDefault="006E1D46" w:rsidP="006E1D46">
            <w:pPr>
              <w:spacing w:after="0" w:line="240" w:lineRule="auto"/>
              <w:rPr>
                <w:rFonts w:ascii="Calibri" w:eastAsia="Times New Roman" w:hAnsi="Calibri" w:cs="Times New Roman"/>
                <w:color w:val="000000"/>
              </w:rPr>
            </w:pPr>
            <w:r w:rsidRPr="006E1D46">
              <w:rPr>
                <w:rFonts w:ascii="Calibri" w:eastAsia="Times New Roman" w:hAnsi="Calibri" w:cs="Times New Roman"/>
                <w:color w:val="000000"/>
              </w:rPr>
              <w:t>pygmy rockfish</w:t>
            </w:r>
          </w:p>
        </w:tc>
        <w:tc>
          <w:tcPr>
            <w:tcW w:w="1397" w:type="dxa"/>
            <w:tcBorders>
              <w:top w:val="nil"/>
              <w:left w:val="nil"/>
              <w:bottom w:val="nil"/>
              <w:right w:val="nil"/>
            </w:tcBorders>
            <w:shd w:val="clear" w:color="auto" w:fill="auto"/>
            <w:noWrap/>
            <w:vAlign w:val="bottom"/>
            <w:hideMark/>
          </w:tcPr>
          <w:p w:rsidR="006E1D46" w:rsidRPr="006E1D46" w:rsidRDefault="006E1D46" w:rsidP="006E1D46">
            <w:pPr>
              <w:spacing w:after="0" w:line="240" w:lineRule="auto"/>
              <w:jc w:val="right"/>
              <w:rPr>
                <w:rFonts w:ascii="Calibri" w:eastAsia="Times New Roman" w:hAnsi="Calibri" w:cs="Times New Roman"/>
                <w:color w:val="000000"/>
              </w:rPr>
            </w:pPr>
            <w:r w:rsidRPr="006E1D46">
              <w:rPr>
                <w:rFonts w:ascii="Calibri" w:eastAsia="Times New Roman" w:hAnsi="Calibri" w:cs="Times New Roman"/>
                <w:color w:val="000000"/>
              </w:rPr>
              <w:t>61</w:t>
            </w:r>
          </w:p>
        </w:tc>
        <w:tc>
          <w:tcPr>
            <w:tcW w:w="1452" w:type="dxa"/>
            <w:tcBorders>
              <w:top w:val="nil"/>
              <w:left w:val="nil"/>
              <w:bottom w:val="nil"/>
              <w:right w:val="nil"/>
            </w:tcBorders>
            <w:shd w:val="clear" w:color="auto" w:fill="auto"/>
            <w:noWrap/>
            <w:vAlign w:val="bottom"/>
            <w:hideMark/>
          </w:tcPr>
          <w:p w:rsidR="006E1D46" w:rsidRPr="006E1D46" w:rsidRDefault="006E1D46" w:rsidP="006E1D46">
            <w:pPr>
              <w:spacing w:after="0" w:line="240" w:lineRule="auto"/>
              <w:jc w:val="right"/>
              <w:rPr>
                <w:rFonts w:ascii="Calibri" w:eastAsia="Times New Roman" w:hAnsi="Calibri" w:cs="Times New Roman"/>
                <w:color w:val="000000"/>
              </w:rPr>
            </w:pPr>
            <w:r w:rsidRPr="006E1D46">
              <w:rPr>
                <w:rFonts w:ascii="Calibri" w:eastAsia="Times New Roman" w:hAnsi="Calibri" w:cs="Times New Roman"/>
                <w:color w:val="000000"/>
              </w:rPr>
              <w:t>0.29</w:t>
            </w:r>
          </w:p>
        </w:tc>
      </w:tr>
      <w:tr w:rsidR="006E1D46" w:rsidRPr="006E1D46" w:rsidTr="006E1D46">
        <w:trPr>
          <w:trHeight w:val="300"/>
        </w:trPr>
        <w:tc>
          <w:tcPr>
            <w:tcW w:w="2715" w:type="dxa"/>
            <w:tcBorders>
              <w:top w:val="nil"/>
              <w:left w:val="nil"/>
              <w:bottom w:val="nil"/>
              <w:right w:val="nil"/>
            </w:tcBorders>
            <w:shd w:val="clear" w:color="auto" w:fill="auto"/>
            <w:noWrap/>
            <w:vAlign w:val="bottom"/>
            <w:hideMark/>
          </w:tcPr>
          <w:p w:rsidR="006E1D46" w:rsidRPr="006E1D46" w:rsidRDefault="006E1D46" w:rsidP="006E1D46">
            <w:pPr>
              <w:spacing w:after="0" w:line="240" w:lineRule="auto"/>
              <w:rPr>
                <w:rFonts w:ascii="Calibri" w:eastAsia="Times New Roman" w:hAnsi="Calibri" w:cs="Times New Roman"/>
                <w:color w:val="000000"/>
              </w:rPr>
            </w:pPr>
            <w:r w:rsidRPr="006E1D46">
              <w:rPr>
                <w:rFonts w:ascii="Calibri" w:eastAsia="Times New Roman" w:hAnsi="Calibri" w:cs="Times New Roman"/>
                <w:color w:val="000000"/>
              </w:rPr>
              <w:t>Stichaeidae</w:t>
            </w:r>
          </w:p>
        </w:tc>
        <w:tc>
          <w:tcPr>
            <w:tcW w:w="3091" w:type="dxa"/>
            <w:tcBorders>
              <w:top w:val="nil"/>
              <w:left w:val="nil"/>
              <w:bottom w:val="nil"/>
              <w:right w:val="nil"/>
            </w:tcBorders>
            <w:shd w:val="clear" w:color="auto" w:fill="auto"/>
            <w:noWrap/>
            <w:vAlign w:val="bottom"/>
            <w:hideMark/>
          </w:tcPr>
          <w:p w:rsidR="006E1D46" w:rsidRPr="006E1D46" w:rsidRDefault="006E1D46" w:rsidP="006E1D46">
            <w:pPr>
              <w:spacing w:after="0" w:line="240" w:lineRule="auto"/>
              <w:rPr>
                <w:rFonts w:ascii="Calibri" w:eastAsia="Times New Roman" w:hAnsi="Calibri" w:cs="Times New Roman"/>
                <w:color w:val="000000"/>
              </w:rPr>
            </w:pPr>
            <w:r w:rsidRPr="006E1D46">
              <w:rPr>
                <w:rFonts w:ascii="Calibri" w:eastAsia="Times New Roman" w:hAnsi="Calibri" w:cs="Times New Roman"/>
                <w:color w:val="000000"/>
              </w:rPr>
              <w:t>unidentified pricklebacks</w:t>
            </w:r>
          </w:p>
        </w:tc>
        <w:tc>
          <w:tcPr>
            <w:tcW w:w="1397" w:type="dxa"/>
            <w:tcBorders>
              <w:top w:val="nil"/>
              <w:left w:val="nil"/>
              <w:bottom w:val="nil"/>
              <w:right w:val="nil"/>
            </w:tcBorders>
            <w:shd w:val="clear" w:color="auto" w:fill="auto"/>
            <w:noWrap/>
            <w:vAlign w:val="bottom"/>
            <w:hideMark/>
          </w:tcPr>
          <w:p w:rsidR="006E1D46" w:rsidRPr="006E1D46" w:rsidRDefault="006E1D46" w:rsidP="006E1D46">
            <w:pPr>
              <w:spacing w:after="0" w:line="240" w:lineRule="auto"/>
              <w:jc w:val="right"/>
              <w:rPr>
                <w:rFonts w:ascii="Calibri" w:eastAsia="Times New Roman" w:hAnsi="Calibri" w:cs="Times New Roman"/>
                <w:color w:val="000000"/>
              </w:rPr>
            </w:pPr>
            <w:r w:rsidRPr="006E1D46">
              <w:rPr>
                <w:rFonts w:ascii="Calibri" w:eastAsia="Times New Roman" w:hAnsi="Calibri" w:cs="Times New Roman"/>
                <w:color w:val="000000"/>
              </w:rPr>
              <w:t>61</w:t>
            </w:r>
          </w:p>
        </w:tc>
        <w:tc>
          <w:tcPr>
            <w:tcW w:w="1452" w:type="dxa"/>
            <w:tcBorders>
              <w:top w:val="nil"/>
              <w:left w:val="nil"/>
              <w:bottom w:val="nil"/>
              <w:right w:val="nil"/>
            </w:tcBorders>
            <w:shd w:val="clear" w:color="auto" w:fill="auto"/>
            <w:noWrap/>
            <w:vAlign w:val="bottom"/>
            <w:hideMark/>
          </w:tcPr>
          <w:p w:rsidR="006E1D46" w:rsidRPr="006E1D46" w:rsidRDefault="006E1D46" w:rsidP="006E1D46">
            <w:pPr>
              <w:spacing w:after="0" w:line="240" w:lineRule="auto"/>
              <w:jc w:val="right"/>
              <w:rPr>
                <w:rFonts w:ascii="Calibri" w:eastAsia="Times New Roman" w:hAnsi="Calibri" w:cs="Times New Roman"/>
                <w:color w:val="000000"/>
              </w:rPr>
            </w:pPr>
            <w:r w:rsidRPr="006E1D46">
              <w:rPr>
                <w:rFonts w:ascii="Calibri" w:eastAsia="Times New Roman" w:hAnsi="Calibri" w:cs="Times New Roman"/>
                <w:color w:val="000000"/>
              </w:rPr>
              <w:t>0.29</w:t>
            </w:r>
          </w:p>
        </w:tc>
      </w:tr>
      <w:tr w:rsidR="006E1D46" w:rsidRPr="006E1D46" w:rsidTr="006E1D46">
        <w:trPr>
          <w:trHeight w:val="300"/>
        </w:trPr>
        <w:tc>
          <w:tcPr>
            <w:tcW w:w="2715" w:type="dxa"/>
            <w:tcBorders>
              <w:top w:val="nil"/>
              <w:left w:val="nil"/>
              <w:bottom w:val="nil"/>
              <w:right w:val="nil"/>
            </w:tcBorders>
            <w:shd w:val="clear" w:color="auto" w:fill="auto"/>
            <w:noWrap/>
            <w:vAlign w:val="bottom"/>
            <w:hideMark/>
          </w:tcPr>
          <w:p w:rsidR="006E1D46" w:rsidRPr="006E1D46" w:rsidRDefault="006E1D46" w:rsidP="006E1D46">
            <w:pPr>
              <w:spacing w:after="0" w:line="240" w:lineRule="auto"/>
              <w:rPr>
                <w:rFonts w:ascii="Calibri" w:eastAsia="Times New Roman" w:hAnsi="Calibri" w:cs="Times New Roman"/>
                <w:color w:val="000000"/>
              </w:rPr>
            </w:pPr>
            <w:r w:rsidRPr="006E1D46">
              <w:rPr>
                <w:rFonts w:ascii="Calibri" w:eastAsia="Times New Roman" w:hAnsi="Calibri" w:cs="Times New Roman"/>
                <w:color w:val="000000"/>
              </w:rPr>
              <w:t>Cottidae</w:t>
            </w:r>
          </w:p>
        </w:tc>
        <w:tc>
          <w:tcPr>
            <w:tcW w:w="3091" w:type="dxa"/>
            <w:tcBorders>
              <w:top w:val="nil"/>
              <w:left w:val="nil"/>
              <w:bottom w:val="nil"/>
              <w:right w:val="nil"/>
            </w:tcBorders>
            <w:shd w:val="clear" w:color="auto" w:fill="auto"/>
            <w:noWrap/>
            <w:vAlign w:val="bottom"/>
            <w:hideMark/>
          </w:tcPr>
          <w:p w:rsidR="006E1D46" w:rsidRPr="006E1D46" w:rsidRDefault="006E1D46" w:rsidP="006E1D46">
            <w:pPr>
              <w:spacing w:after="0" w:line="240" w:lineRule="auto"/>
              <w:rPr>
                <w:rFonts w:ascii="Calibri" w:eastAsia="Times New Roman" w:hAnsi="Calibri" w:cs="Times New Roman"/>
                <w:color w:val="000000"/>
              </w:rPr>
            </w:pPr>
            <w:r w:rsidRPr="006E1D46">
              <w:rPr>
                <w:rFonts w:ascii="Calibri" w:eastAsia="Times New Roman" w:hAnsi="Calibri" w:cs="Times New Roman"/>
                <w:color w:val="000000"/>
              </w:rPr>
              <w:t>unidentified sculpin</w:t>
            </w:r>
          </w:p>
        </w:tc>
        <w:tc>
          <w:tcPr>
            <w:tcW w:w="1397" w:type="dxa"/>
            <w:tcBorders>
              <w:top w:val="nil"/>
              <w:left w:val="nil"/>
              <w:bottom w:val="nil"/>
              <w:right w:val="nil"/>
            </w:tcBorders>
            <w:shd w:val="clear" w:color="auto" w:fill="auto"/>
            <w:noWrap/>
            <w:vAlign w:val="bottom"/>
            <w:hideMark/>
          </w:tcPr>
          <w:p w:rsidR="006E1D46" w:rsidRPr="006E1D46" w:rsidRDefault="006E1D46" w:rsidP="006E1D46">
            <w:pPr>
              <w:spacing w:after="0" w:line="240" w:lineRule="auto"/>
              <w:jc w:val="right"/>
              <w:rPr>
                <w:rFonts w:ascii="Calibri" w:eastAsia="Times New Roman" w:hAnsi="Calibri" w:cs="Times New Roman"/>
                <w:color w:val="000000"/>
              </w:rPr>
            </w:pPr>
            <w:r w:rsidRPr="006E1D46">
              <w:rPr>
                <w:rFonts w:ascii="Calibri" w:eastAsia="Times New Roman" w:hAnsi="Calibri" w:cs="Times New Roman"/>
                <w:color w:val="000000"/>
              </w:rPr>
              <w:t>54</w:t>
            </w:r>
          </w:p>
        </w:tc>
        <w:tc>
          <w:tcPr>
            <w:tcW w:w="1452" w:type="dxa"/>
            <w:tcBorders>
              <w:top w:val="nil"/>
              <w:left w:val="nil"/>
              <w:bottom w:val="nil"/>
              <w:right w:val="nil"/>
            </w:tcBorders>
            <w:shd w:val="clear" w:color="auto" w:fill="auto"/>
            <w:noWrap/>
            <w:vAlign w:val="bottom"/>
            <w:hideMark/>
          </w:tcPr>
          <w:p w:rsidR="006E1D46" w:rsidRPr="006E1D46" w:rsidRDefault="006E1D46" w:rsidP="006E1D46">
            <w:pPr>
              <w:spacing w:after="0" w:line="240" w:lineRule="auto"/>
              <w:jc w:val="right"/>
              <w:rPr>
                <w:rFonts w:ascii="Calibri" w:eastAsia="Times New Roman" w:hAnsi="Calibri" w:cs="Times New Roman"/>
                <w:color w:val="000000"/>
              </w:rPr>
            </w:pPr>
            <w:r w:rsidRPr="006E1D46">
              <w:rPr>
                <w:rFonts w:ascii="Calibri" w:eastAsia="Times New Roman" w:hAnsi="Calibri" w:cs="Times New Roman"/>
                <w:color w:val="000000"/>
              </w:rPr>
              <w:t>0.25</w:t>
            </w:r>
          </w:p>
        </w:tc>
      </w:tr>
      <w:tr w:rsidR="006E1D46" w:rsidRPr="006E1D46" w:rsidTr="006E1D46">
        <w:trPr>
          <w:trHeight w:val="300"/>
        </w:trPr>
        <w:tc>
          <w:tcPr>
            <w:tcW w:w="2715" w:type="dxa"/>
            <w:tcBorders>
              <w:top w:val="nil"/>
              <w:left w:val="nil"/>
              <w:bottom w:val="nil"/>
              <w:right w:val="nil"/>
            </w:tcBorders>
            <w:shd w:val="clear" w:color="auto" w:fill="auto"/>
            <w:noWrap/>
            <w:vAlign w:val="bottom"/>
            <w:hideMark/>
          </w:tcPr>
          <w:p w:rsidR="006E1D46" w:rsidRPr="006E1D46" w:rsidRDefault="006E1D46" w:rsidP="006E1D46">
            <w:pPr>
              <w:spacing w:after="0" w:line="240" w:lineRule="auto"/>
              <w:rPr>
                <w:rFonts w:ascii="Calibri" w:eastAsia="Times New Roman" w:hAnsi="Calibri" w:cs="Times New Roman"/>
                <w:i/>
                <w:iCs/>
                <w:color w:val="000000"/>
              </w:rPr>
            </w:pPr>
            <w:r w:rsidRPr="006E1D46">
              <w:rPr>
                <w:rFonts w:ascii="Calibri" w:eastAsia="Times New Roman" w:hAnsi="Calibri" w:cs="Times New Roman"/>
                <w:i/>
                <w:iCs/>
                <w:color w:val="000000"/>
              </w:rPr>
              <w:t>Ophiodon elongatus</w:t>
            </w:r>
          </w:p>
        </w:tc>
        <w:tc>
          <w:tcPr>
            <w:tcW w:w="3091" w:type="dxa"/>
            <w:tcBorders>
              <w:top w:val="nil"/>
              <w:left w:val="nil"/>
              <w:bottom w:val="nil"/>
              <w:right w:val="nil"/>
            </w:tcBorders>
            <w:shd w:val="clear" w:color="auto" w:fill="auto"/>
            <w:noWrap/>
            <w:vAlign w:val="bottom"/>
            <w:hideMark/>
          </w:tcPr>
          <w:p w:rsidR="006E1D46" w:rsidRPr="006E1D46" w:rsidRDefault="006E1D46" w:rsidP="006E1D46">
            <w:pPr>
              <w:spacing w:after="0" w:line="240" w:lineRule="auto"/>
              <w:rPr>
                <w:rFonts w:ascii="Calibri" w:eastAsia="Times New Roman" w:hAnsi="Calibri" w:cs="Times New Roman"/>
                <w:color w:val="000000"/>
              </w:rPr>
            </w:pPr>
            <w:r w:rsidRPr="006E1D46">
              <w:rPr>
                <w:rFonts w:ascii="Calibri" w:eastAsia="Times New Roman" w:hAnsi="Calibri" w:cs="Times New Roman"/>
                <w:color w:val="000000"/>
              </w:rPr>
              <w:t>lingcod</w:t>
            </w:r>
          </w:p>
        </w:tc>
        <w:tc>
          <w:tcPr>
            <w:tcW w:w="1397" w:type="dxa"/>
            <w:tcBorders>
              <w:top w:val="nil"/>
              <w:left w:val="nil"/>
              <w:bottom w:val="nil"/>
              <w:right w:val="nil"/>
            </w:tcBorders>
            <w:shd w:val="clear" w:color="auto" w:fill="auto"/>
            <w:noWrap/>
            <w:vAlign w:val="bottom"/>
            <w:hideMark/>
          </w:tcPr>
          <w:p w:rsidR="006E1D46" w:rsidRPr="006E1D46" w:rsidRDefault="006E1D46" w:rsidP="006E1D46">
            <w:pPr>
              <w:spacing w:after="0" w:line="240" w:lineRule="auto"/>
              <w:jc w:val="right"/>
              <w:rPr>
                <w:rFonts w:ascii="Calibri" w:eastAsia="Times New Roman" w:hAnsi="Calibri" w:cs="Times New Roman"/>
                <w:color w:val="000000"/>
              </w:rPr>
            </w:pPr>
            <w:r w:rsidRPr="006E1D46">
              <w:rPr>
                <w:rFonts w:ascii="Calibri" w:eastAsia="Times New Roman" w:hAnsi="Calibri" w:cs="Times New Roman"/>
                <w:color w:val="000000"/>
              </w:rPr>
              <w:t>53</w:t>
            </w:r>
          </w:p>
        </w:tc>
        <w:tc>
          <w:tcPr>
            <w:tcW w:w="1452" w:type="dxa"/>
            <w:tcBorders>
              <w:top w:val="nil"/>
              <w:left w:val="nil"/>
              <w:bottom w:val="nil"/>
              <w:right w:val="nil"/>
            </w:tcBorders>
            <w:shd w:val="clear" w:color="auto" w:fill="auto"/>
            <w:noWrap/>
            <w:vAlign w:val="bottom"/>
            <w:hideMark/>
          </w:tcPr>
          <w:p w:rsidR="006E1D46" w:rsidRPr="006E1D46" w:rsidRDefault="006E1D46" w:rsidP="006E1D46">
            <w:pPr>
              <w:spacing w:after="0" w:line="240" w:lineRule="auto"/>
              <w:jc w:val="right"/>
              <w:rPr>
                <w:rFonts w:ascii="Calibri" w:eastAsia="Times New Roman" w:hAnsi="Calibri" w:cs="Times New Roman"/>
                <w:color w:val="000000"/>
              </w:rPr>
            </w:pPr>
            <w:r w:rsidRPr="006E1D46">
              <w:rPr>
                <w:rFonts w:ascii="Calibri" w:eastAsia="Times New Roman" w:hAnsi="Calibri" w:cs="Times New Roman"/>
                <w:color w:val="000000"/>
              </w:rPr>
              <w:t>0.25</w:t>
            </w:r>
          </w:p>
        </w:tc>
      </w:tr>
      <w:tr w:rsidR="006E1D46" w:rsidRPr="006E1D46" w:rsidTr="006E1D46">
        <w:trPr>
          <w:trHeight w:val="300"/>
        </w:trPr>
        <w:tc>
          <w:tcPr>
            <w:tcW w:w="2715" w:type="dxa"/>
            <w:tcBorders>
              <w:top w:val="nil"/>
              <w:left w:val="nil"/>
              <w:bottom w:val="nil"/>
              <w:right w:val="nil"/>
            </w:tcBorders>
            <w:shd w:val="clear" w:color="auto" w:fill="auto"/>
            <w:noWrap/>
            <w:vAlign w:val="bottom"/>
            <w:hideMark/>
          </w:tcPr>
          <w:p w:rsidR="006E1D46" w:rsidRPr="006E1D46" w:rsidRDefault="006E1D46" w:rsidP="006E1D46">
            <w:pPr>
              <w:spacing w:after="0" w:line="240" w:lineRule="auto"/>
              <w:rPr>
                <w:rFonts w:ascii="Calibri" w:eastAsia="Times New Roman" w:hAnsi="Calibri" w:cs="Times New Roman"/>
                <w:color w:val="000000"/>
              </w:rPr>
            </w:pPr>
            <w:r w:rsidRPr="006E1D46">
              <w:rPr>
                <w:rFonts w:ascii="Calibri" w:eastAsia="Times New Roman" w:hAnsi="Calibri" w:cs="Times New Roman"/>
                <w:i/>
                <w:iCs/>
                <w:color w:val="000000"/>
              </w:rPr>
              <w:t>Zaniolepis</w:t>
            </w:r>
            <w:r w:rsidRPr="006E1D46">
              <w:rPr>
                <w:rFonts w:ascii="Calibri" w:eastAsia="Times New Roman" w:hAnsi="Calibri" w:cs="Times New Roman"/>
                <w:color w:val="000000"/>
              </w:rPr>
              <w:t xml:space="preserve"> spp.</w:t>
            </w:r>
          </w:p>
        </w:tc>
        <w:tc>
          <w:tcPr>
            <w:tcW w:w="3091" w:type="dxa"/>
            <w:tcBorders>
              <w:top w:val="nil"/>
              <w:left w:val="nil"/>
              <w:bottom w:val="nil"/>
              <w:right w:val="nil"/>
            </w:tcBorders>
            <w:shd w:val="clear" w:color="auto" w:fill="auto"/>
            <w:noWrap/>
            <w:vAlign w:val="bottom"/>
            <w:hideMark/>
          </w:tcPr>
          <w:p w:rsidR="006E1D46" w:rsidRPr="006E1D46" w:rsidRDefault="006E1D46" w:rsidP="006E1D46">
            <w:pPr>
              <w:spacing w:after="0" w:line="240" w:lineRule="auto"/>
              <w:rPr>
                <w:rFonts w:ascii="Calibri" w:eastAsia="Times New Roman" w:hAnsi="Calibri" w:cs="Times New Roman"/>
                <w:color w:val="000000"/>
              </w:rPr>
            </w:pPr>
            <w:r w:rsidRPr="006E1D46">
              <w:rPr>
                <w:rFonts w:ascii="Calibri" w:eastAsia="Times New Roman" w:hAnsi="Calibri" w:cs="Times New Roman"/>
                <w:color w:val="000000"/>
              </w:rPr>
              <w:t xml:space="preserve">unidentified </w:t>
            </w:r>
            <w:proofErr w:type="spellStart"/>
            <w:r w:rsidRPr="006E1D46">
              <w:rPr>
                <w:rFonts w:ascii="Calibri" w:eastAsia="Times New Roman" w:hAnsi="Calibri" w:cs="Times New Roman"/>
                <w:color w:val="000000"/>
              </w:rPr>
              <w:t>combfishes</w:t>
            </w:r>
            <w:proofErr w:type="spellEnd"/>
          </w:p>
        </w:tc>
        <w:tc>
          <w:tcPr>
            <w:tcW w:w="1397" w:type="dxa"/>
            <w:tcBorders>
              <w:top w:val="nil"/>
              <w:left w:val="nil"/>
              <w:bottom w:val="nil"/>
              <w:right w:val="nil"/>
            </w:tcBorders>
            <w:shd w:val="clear" w:color="auto" w:fill="auto"/>
            <w:noWrap/>
            <w:vAlign w:val="bottom"/>
            <w:hideMark/>
          </w:tcPr>
          <w:p w:rsidR="006E1D46" w:rsidRPr="006E1D46" w:rsidRDefault="006E1D46" w:rsidP="006E1D46">
            <w:pPr>
              <w:spacing w:after="0" w:line="240" w:lineRule="auto"/>
              <w:jc w:val="right"/>
              <w:rPr>
                <w:rFonts w:ascii="Calibri" w:eastAsia="Times New Roman" w:hAnsi="Calibri" w:cs="Times New Roman"/>
                <w:color w:val="000000"/>
              </w:rPr>
            </w:pPr>
            <w:r w:rsidRPr="006E1D46">
              <w:rPr>
                <w:rFonts w:ascii="Calibri" w:eastAsia="Times New Roman" w:hAnsi="Calibri" w:cs="Times New Roman"/>
                <w:color w:val="000000"/>
              </w:rPr>
              <w:t>53</w:t>
            </w:r>
          </w:p>
        </w:tc>
        <w:tc>
          <w:tcPr>
            <w:tcW w:w="1452" w:type="dxa"/>
            <w:tcBorders>
              <w:top w:val="nil"/>
              <w:left w:val="nil"/>
              <w:bottom w:val="nil"/>
              <w:right w:val="nil"/>
            </w:tcBorders>
            <w:shd w:val="clear" w:color="auto" w:fill="auto"/>
            <w:noWrap/>
            <w:vAlign w:val="bottom"/>
            <w:hideMark/>
          </w:tcPr>
          <w:p w:rsidR="006E1D46" w:rsidRPr="006E1D46" w:rsidRDefault="006E1D46" w:rsidP="006E1D46">
            <w:pPr>
              <w:spacing w:after="0" w:line="240" w:lineRule="auto"/>
              <w:jc w:val="right"/>
              <w:rPr>
                <w:rFonts w:ascii="Calibri" w:eastAsia="Times New Roman" w:hAnsi="Calibri" w:cs="Times New Roman"/>
                <w:color w:val="000000"/>
              </w:rPr>
            </w:pPr>
            <w:r w:rsidRPr="006E1D46">
              <w:rPr>
                <w:rFonts w:ascii="Calibri" w:eastAsia="Times New Roman" w:hAnsi="Calibri" w:cs="Times New Roman"/>
                <w:color w:val="000000"/>
              </w:rPr>
              <w:t>0.25</w:t>
            </w:r>
          </w:p>
        </w:tc>
      </w:tr>
      <w:tr w:rsidR="006E1D46" w:rsidRPr="006E1D46" w:rsidTr="006E1D46">
        <w:trPr>
          <w:trHeight w:val="300"/>
        </w:trPr>
        <w:tc>
          <w:tcPr>
            <w:tcW w:w="2715" w:type="dxa"/>
            <w:tcBorders>
              <w:top w:val="nil"/>
              <w:left w:val="nil"/>
              <w:bottom w:val="nil"/>
              <w:right w:val="nil"/>
            </w:tcBorders>
            <w:shd w:val="clear" w:color="auto" w:fill="auto"/>
            <w:noWrap/>
            <w:vAlign w:val="bottom"/>
            <w:hideMark/>
          </w:tcPr>
          <w:p w:rsidR="006E1D46" w:rsidRPr="006E1D46" w:rsidRDefault="006E1D46" w:rsidP="006E1D46">
            <w:pPr>
              <w:spacing w:after="0" w:line="240" w:lineRule="auto"/>
              <w:rPr>
                <w:rFonts w:ascii="Calibri" w:eastAsia="Times New Roman" w:hAnsi="Calibri" w:cs="Times New Roman"/>
                <w:i/>
                <w:iCs/>
                <w:color w:val="000000"/>
              </w:rPr>
            </w:pPr>
            <w:r w:rsidRPr="006E1D46">
              <w:rPr>
                <w:rFonts w:ascii="Calibri" w:eastAsia="Times New Roman" w:hAnsi="Calibri" w:cs="Times New Roman"/>
                <w:i/>
                <w:iCs/>
                <w:color w:val="000000"/>
              </w:rPr>
              <w:t>Citharichthys spp.</w:t>
            </w:r>
          </w:p>
        </w:tc>
        <w:tc>
          <w:tcPr>
            <w:tcW w:w="3091" w:type="dxa"/>
            <w:tcBorders>
              <w:top w:val="nil"/>
              <w:left w:val="nil"/>
              <w:bottom w:val="nil"/>
              <w:right w:val="nil"/>
            </w:tcBorders>
            <w:shd w:val="clear" w:color="auto" w:fill="auto"/>
            <w:noWrap/>
            <w:vAlign w:val="bottom"/>
            <w:hideMark/>
          </w:tcPr>
          <w:p w:rsidR="006E1D46" w:rsidRPr="006E1D46" w:rsidRDefault="006E1D46" w:rsidP="006E1D46">
            <w:pPr>
              <w:spacing w:after="0" w:line="240" w:lineRule="auto"/>
              <w:rPr>
                <w:rFonts w:ascii="Calibri" w:eastAsia="Times New Roman" w:hAnsi="Calibri" w:cs="Times New Roman"/>
                <w:color w:val="000000"/>
              </w:rPr>
            </w:pPr>
            <w:r w:rsidRPr="006E1D46">
              <w:rPr>
                <w:rFonts w:ascii="Calibri" w:eastAsia="Times New Roman" w:hAnsi="Calibri" w:cs="Times New Roman"/>
                <w:color w:val="000000"/>
              </w:rPr>
              <w:t>unidentified sanddab</w:t>
            </w:r>
          </w:p>
        </w:tc>
        <w:tc>
          <w:tcPr>
            <w:tcW w:w="1397" w:type="dxa"/>
            <w:tcBorders>
              <w:top w:val="nil"/>
              <w:left w:val="nil"/>
              <w:bottom w:val="nil"/>
              <w:right w:val="nil"/>
            </w:tcBorders>
            <w:shd w:val="clear" w:color="auto" w:fill="auto"/>
            <w:noWrap/>
            <w:vAlign w:val="bottom"/>
            <w:hideMark/>
          </w:tcPr>
          <w:p w:rsidR="006E1D46" w:rsidRPr="006E1D46" w:rsidRDefault="006E1D46" w:rsidP="006E1D46">
            <w:pPr>
              <w:spacing w:after="0" w:line="240" w:lineRule="auto"/>
              <w:jc w:val="right"/>
              <w:rPr>
                <w:rFonts w:ascii="Calibri" w:eastAsia="Times New Roman" w:hAnsi="Calibri" w:cs="Times New Roman"/>
                <w:color w:val="000000"/>
              </w:rPr>
            </w:pPr>
            <w:r w:rsidRPr="006E1D46">
              <w:rPr>
                <w:rFonts w:ascii="Calibri" w:eastAsia="Times New Roman" w:hAnsi="Calibri" w:cs="Times New Roman"/>
                <w:color w:val="000000"/>
              </w:rPr>
              <w:t>49</w:t>
            </w:r>
          </w:p>
        </w:tc>
        <w:tc>
          <w:tcPr>
            <w:tcW w:w="1452" w:type="dxa"/>
            <w:tcBorders>
              <w:top w:val="nil"/>
              <w:left w:val="nil"/>
              <w:bottom w:val="nil"/>
              <w:right w:val="nil"/>
            </w:tcBorders>
            <w:shd w:val="clear" w:color="auto" w:fill="auto"/>
            <w:noWrap/>
            <w:vAlign w:val="bottom"/>
            <w:hideMark/>
          </w:tcPr>
          <w:p w:rsidR="006E1D46" w:rsidRPr="006E1D46" w:rsidRDefault="006E1D46" w:rsidP="006E1D46">
            <w:pPr>
              <w:spacing w:after="0" w:line="240" w:lineRule="auto"/>
              <w:jc w:val="right"/>
              <w:rPr>
                <w:rFonts w:ascii="Calibri" w:eastAsia="Times New Roman" w:hAnsi="Calibri" w:cs="Times New Roman"/>
                <w:color w:val="000000"/>
              </w:rPr>
            </w:pPr>
            <w:r w:rsidRPr="006E1D46">
              <w:rPr>
                <w:rFonts w:ascii="Calibri" w:eastAsia="Times New Roman" w:hAnsi="Calibri" w:cs="Times New Roman"/>
                <w:color w:val="000000"/>
              </w:rPr>
              <w:t>0.23</w:t>
            </w:r>
          </w:p>
        </w:tc>
      </w:tr>
      <w:tr w:rsidR="006E1D46" w:rsidRPr="006E1D46" w:rsidTr="006E1D46">
        <w:trPr>
          <w:trHeight w:val="300"/>
        </w:trPr>
        <w:tc>
          <w:tcPr>
            <w:tcW w:w="2715" w:type="dxa"/>
            <w:tcBorders>
              <w:top w:val="nil"/>
              <w:left w:val="nil"/>
              <w:bottom w:val="nil"/>
              <w:right w:val="nil"/>
            </w:tcBorders>
            <w:shd w:val="clear" w:color="auto" w:fill="auto"/>
            <w:noWrap/>
            <w:vAlign w:val="bottom"/>
            <w:hideMark/>
          </w:tcPr>
          <w:p w:rsidR="006E1D46" w:rsidRPr="006E1D46" w:rsidRDefault="006E1D46" w:rsidP="006E1D46">
            <w:pPr>
              <w:spacing w:after="0" w:line="240" w:lineRule="auto"/>
              <w:rPr>
                <w:rFonts w:ascii="Calibri" w:eastAsia="Times New Roman" w:hAnsi="Calibri" w:cs="Times New Roman"/>
                <w:i/>
                <w:iCs/>
                <w:color w:val="000000"/>
              </w:rPr>
            </w:pPr>
            <w:r w:rsidRPr="006E1D46">
              <w:rPr>
                <w:rFonts w:ascii="Calibri" w:eastAsia="Times New Roman" w:hAnsi="Calibri" w:cs="Times New Roman"/>
                <w:i/>
                <w:iCs/>
                <w:color w:val="000000"/>
              </w:rPr>
              <w:t>Sebastes saxicola</w:t>
            </w:r>
          </w:p>
        </w:tc>
        <w:tc>
          <w:tcPr>
            <w:tcW w:w="3091" w:type="dxa"/>
            <w:tcBorders>
              <w:top w:val="nil"/>
              <w:left w:val="nil"/>
              <w:bottom w:val="nil"/>
              <w:right w:val="nil"/>
            </w:tcBorders>
            <w:shd w:val="clear" w:color="auto" w:fill="auto"/>
            <w:noWrap/>
            <w:vAlign w:val="bottom"/>
            <w:hideMark/>
          </w:tcPr>
          <w:p w:rsidR="006E1D46" w:rsidRPr="006E1D46" w:rsidRDefault="006E1D46" w:rsidP="006E1D46">
            <w:pPr>
              <w:spacing w:after="0" w:line="240" w:lineRule="auto"/>
              <w:rPr>
                <w:rFonts w:ascii="Calibri" w:eastAsia="Times New Roman" w:hAnsi="Calibri" w:cs="Times New Roman"/>
                <w:color w:val="000000"/>
              </w:rPr>
            </w:pPr>
            <w:proofErr w:type="spellStart"/>
            <w:r w:rsidRPr="006E1D46">
              <w:rPr>
                <w:rFonts w:ascii="Calibri" w:eastAsia="Times New Roman" w:hAnsi="Calibri" w:cs="Times New Roman"/>
                <w:color w:val="000000"/>
              </w:rPr>
              <w:t>stripetail</w:t>
            </w:r>
            <w:proofErr w:type="spellEnd"/>
            <w:r w:rsidRPr="006E1D46">
              <w:rPr>
                <w:rFonts w:ascii="Calibri" w:eastAsia="Times New Roman" w:hAnsi="Calibri" w:cs="Times New Roman"/>
                <w:color w:val="000000"/>
              </w:rPr>
              <w:t xml:space="preserve"> rockfish</w:t>
            </w:r>
          </w:p>
        </w:tc>
        <w:tc>
          <w:tcPr>
            <w:tcW w:w="1397" w:type="dxa"/>
            <w:tcBorders>
              <w:top w:val="nil"/>
              <w:left w:val="nil"/>
              <w:bottom w:val="nil"/>
              <w:right w:val="nil"/>
            </w:tcBorders>
            <w:shd w:val="clear" w:color="auto" w:fill="auto"/>
            <w:noWrap/>
            <w:vAlign w:val="bottom"/>
            <w:hideMark/>
          </w:tcPr>
          <w:p w:rsidR="006E1D46" w:rsidRPr="006E1D46" w:rsidRDefault="006E1D46" w:rsidP="006E1D46">
            <w:pPr>
              <w:spacing w:after="0" w:line="240" w:lineRule="auto"/>
              <w:jc w:val="right"/>
              <w:rPr>
                <w:rFonts w:ascii="Calibri" w:eastAsia="Times New Roman" w:hAnsi="Calibri" w:cs="Times New Roman"/>
                <w:color w:val="000000"/>
              </w:rPr>
            </w:pPr>
            <w:r w:rsidRPr="006E1D46">
              <w:rPr>
                <w:rFonts w:ascii="Calibri" w:eastAsia="Times New Roman" w:hAnsi="Calibri" w:cs="Times New Roman"/>
                <w:color w:val="000000"/>
              </w:rPr>
              <w:t>42</w:t>
            </w:r>
          </w:p>
        </w:tc>
        <w:tc>
          <w:tcPr>
            <w:tcW w:w="1452" w:type="dxa"/>
            <w:tcBorders>
              <w:top w:val="nil"/>
              <w:left w:val="nil"/>
              <w:bottom w:val="nil"/>
              <w:right w:val="nil"/>
            </w:tcBorders>
            <w:shd w:val="clear" w:color="auto" w:fill="auto"/>
            <w:noWrap/>
            <w:vAlign w:val="bottom"/>
            <w:hideMark/>
          </w:tcPr>
          <w:p w:rsidR="006E1D46" w:rsidRPr="006E1D46" w:rsidRDefault="006E1D46" w:rsidP="006E1D46">
            <w:pPr>
              <w:spacing w:after="0" w:line="240" w:lineRule="auto"/>
              <w:jc w:val="right"/>
              <w:rPr>
                <w:rFonts w:ascii="Calibri" w:eastAsia="Times New Roman" w:hAnsi="Calibri" w:cs="Times New Roman"/>
                <w:color w:val="000000"/>
              </w:rPr>
            </w:pPr>
            <w:r w:rsidRPr="006E1D46">
              <w:rPr>
                <w:rFonts w:ascii="Calibri" w:eastAsia="Times New Roman" w:hAnsi="Calibri" w:cs="Times New Roman"/>
                <w:color w:val="000000"/>
              </w:rPr>
              <w:t>0.20</w:t>
            </w:r>
          </w:p>
        </w:tc>
      </w:tr>
      <w:tr w:rsidR="006E1D46" w:rsidRPr="006E1D46" w:rsidTr="006E1D46">
        <w:trPr>
          <w:trHeight w:val="300"/>
        </w:trPr>
        <w:tc>
          <w:tcPr>
            <w:tcW w:w="2715" w:type="dxa"/>
            <w:tcBorders>
              <w:top w:val="nil"/>
              <w:left w:val="nil"/>
              <w:bottom w:val="nil"/>
              <w:right w:val="nil"/>
            </w:tcBorders>
            <w:shd w:val="clear" w:color="auto" w:fill="auto"/>
            <w:noWrap/>
            <w:vAlign w:val="bottom"/>
            <w:hideMark/>
          </w:tcPr>
          <w:p w:rsidR="006E1D46" w:rsidRPr="006E1D46" w:rsidRDefault="006E1D46" w:rsidP="006E1D46">
            <w:pPr>
              <w:spacing w:after="0" w:line="240" w:lineRule="auto"/>
              <w:rPr>
                <w:rFonts w:ascii="Calibri" w:eastAsia="Times New Roman" w:hAnsi="Calibri" w:cs="Times New Roman"/>
                <w:i/>
                <w:iCs/>
                <w:color w:val="000000"/>
              </w:rPr>
            </w:pPr>
            <w:r w:rsidRPr="006E1D46">
              <w:rPr>
                <w:rFonts w:ascii="Calibri" w:eastAsia="Times New Roman" w:hAnsi="Calibri" w:cs="Times New Roman"/>
                <w:i/>
                <w:iCs/>
                <w:color w:val="000000"/>
              </w:rPr>
              <w:t>Hydrolagus colliei</w:t>
            </w:r>
          </w:p>
        </w:tc>
        <w:tc>
          <w:tcPr>
            <w:tcW w:w="3091" w:type="dxa"/>
            <w:tcBorders>
              <w:top w:val="nil"/>
              <w:left w:val="nil"/>
              <w:bottom w:val="nil"/>
              <w:right w:val="nil"/>
            </w:tcBorders>
            <w:shd w:val="clear" w:color="auto" w:fill="auto"/>
            <w:noWrap/>
            <w:vAlign w:val="bottom"/>
            <w:hideMark/>
          </w:tcPr>
          <w:p w:rsidR="006E1D46" w:rsidRPr="006E1D46" w:rsidRDefault="006E1D46" w:rsidP="006E1D46">
            <w:pPr>
              <w:spacing w:after="0" w:line="240" w:lineRule="auto"/>
              <w:rPr>
                <w:rFonts w:ascii="Calibri" w:eastAsia="Times New Roman" w:hAnsi="Calibri" w:cs="Times New Roman"/>
                <w:color w:val="000000"/>
              </w:rPr>
            </w:pPr>
            <w:r w:rsidRPr="006E1D46">
              <w:rPr>
                <w:rFonts w:ascii="Calibri" w:eastAsia="Times New Roman" w:hAnsi="Calibri" w:cs="Times New Roman"/>
                <w:color w:val="000000"/>
              </w:rPr>
              <w:t>spotted ratfish</w:t>
            </w:r>
          </w:p>
        </w:tc>
        <w:tc>
          <w:tcPr>
            <w:tcW w:w="1397" w:type="dxa"/>
            <w:tcBorders>
              <w:top w:val="nil"/>
              <w:left w:val="nil"/>
              <w:bottom w:val="nil"/>
              <w:right w:val="nil"/>
            </w:tcBorders>
            <w:shd w:val="clear" w:color="auto" w:fill="auto"/>
            <w:noWrap/>
            <w:vAlign w:val="bottom"/>
            <w:hideMark/>
          </w:tcPr>
          <w:p w:rsidR="006E1D46" w:rsidRPr="006E1D46" w:rsidRDefault="006E1D46" w:rsidP="006E1D46">
            <w:pPr>
              <w:spacing w:after="0" w:line="240" w:lineRule="auto"/>
              <w:jc w:val="right"/>
              <w:rPr>
                <w:rFonts w:ascii="Calibri" w:eastAsia="Times New Roman" w:hAnsi="Calibri" w:cs="Times New Roman"/>
                <w:color w:val="000000"/>
              </w:rPr>
            </w:pPr>
            <w:r w:rsidRPr="006E1D46">
              <w:rPr>
                <w:rFonts w:ascii="Calibri" w:eastAsia="Times New Roman" w:hAnsi="Calibri" w:cs="Times New Roman"/>
                <w:color w:val="000000"/>
              </w:rPr>
              <w:t>38</w:t>
            </w:r>
          </w:p>
        </w:tc>
        <w:tc>
          <w:tcPr>
            <w:tcW w:w="1452" w:type="dxa"/>
            <w:tcBorders>
              <w:top w:val="nil"/>
              <w:left w:val="nil"/>
              <w:bottom w:val="nil"/>
              <w:right w:val="nil"/>
            </w:tcBorders>
            <w:shd w:val="clear" w:color="auto" w:fill="auto"/>
            <w:noWrap/>
            <w:vAlign w:val="bottom"/>
            <w:hideMark/>
          </w:tcPr>
          <w:p w:rsidR="006E1D46" w:rsidRPr="006E1D46" w:rsidRDefault="006E1D46" w:rsidP="006E1D46">
            <w:pPr>
              <w:spacing w:after="0" w:line="240" w:lineRule="auto"/>
              <w:jc w:val="right"/>
              <w:rPr>
                <w:rFonts w:ascii="Calibri" w:eastAsia="Times New Roman" w:hAnsi="Calibri" w:cs="Times New Roman"/>
                <w:color w:val="000000"/>
              </w:rPr>
            </w:pPr>
            <w:r w:rsidRPr="006E1D46">
              <w:rPr>
                <w:rFonts w:ascii="Calibri" w:eastAsia="Times New Roman" w:hAnsi="Calibri" w:cs="Times New Roman"/>
                <w:color w:val="000000"/>
              </w:rPr>
              <w:t>0.18</w:t>
            </w:r>
          </w:p>
        </w:tc>
      </w:tr>
      <w:tr w:rsidR="006E1D46" w:rsidRPr="006E1D46" w:rsidTr="006E1D46">
        <w:trPr>
          <w:trHeight w:val="300"/>
        </w:trPr>
        <w:tc>
          <w:tcPr>
            <w:tcW w:w="2715" w:type="dxa"/>
            <w:tcBorders>
              <w:top w:val="nil"/>
              <w:left w:val="nil"/>
              <w:bottom w:val="nil"/>
              <w:right w:val="nil"/>
            </w:tcBorders>
            <w:shd w:val="clear" w:color="auto" w:fill="auto"/>
            <w:noWrap/>
            <w:vAlign w:val="bottom"/>
            <w:hideMark/>
          </w:tcPr>
          <w:p w:rsidR="006E1D46" w:rsidRPr="006E1D46" w:rsidRDefault="006E1D46" w:rsidP="006E1D46">
            <w:pPr>
              <w:spacing w:after="0" w:line="240" w:lineRule="auto"/>
              <w:rPr>
                <w:rFonts w:ascii="Calibri" w:eastAsia="Times New Roman" w:hAnsi="Calibri" w:cs="Times New Roman"/>
                <w:i/>
                <w:iCs/>
                <w:color w:val="000000"/>
              </w:rPr>
            </w:pPr>
            <w:r w:rsidRPr="006E1D46">
              <w:rPr>
                <w:rFonts w:ascii="Calibri" w:eastAsia="Times New Roman" w:hAnsi="Calibri" w:cs="Times New Roman"/>
                <w:i/>
                <w:iCs/>
                <w:color w:val="000000"/>
              </w:rPr>
              <w:t>Sebastes elongatus</w:t>
            </w:r>
          </w:p>
        </w:tc>
        <w:tc>
          <w:tcPr>
            <w:tcW w:w="3091" w:type="dxa"/>
            <w:tcBorders>
              <w:top w:val="nil"/>
              <w:left w:val="nil"/>
              <w:bottom w:val="nil"/>
              <w:right w:val="nil"/>
            </w:tcBorders>
            <w:shd w:val="clear" w:color="auto" w:fill="auto"/>
            <w:noWrap/>
            <w:vAlign w:val="bottom"/>
            <w:hideMark/>
          </w:tcPr>
          <w:p w:rsidR="006E1D46" w:rsidRPr="006E1D46" w:rsidRDefault="006E1D46" w:rsidP="006E1D46">
            <w:pPr>
              <w:spacing w:after="0" w:line="240" w:lineRule="auto"/>
              <w:rPr>
                <w:rFonts w:ascii="Calibri" w:eastAsia="Times New Roman" w:hAnsi="Calibri" w:cs="Times New Roman"/>
                <w:color w:val="000000"/>
              </w:rPr>
            </w:pPr>
            <w:proofErr w:type="spellStart"/>
            <w:r w:rsidRPr="006E1D46">
              <w:rPr>
                <w:rFonts w:ascii="Calibri" w:eastAsia="Times New Roman" w:hAnsi="Calibri" w:cs="Times New Roman"/>
                <w:color w:val="000000"/>
              </w:rPr>
              <w:t>greenstriped</w:t>
            </w:r>
            <w:proofErr w:type="spellEnd"/>
            <w:r w:rsidRPr="006E1D46">
              <w:rPr>
                <w:rFonts w:ascii="Calibri" w:eastAsia="Times New Roman" w:hAnsi="Calibri" w:cs="Times New Roman"/>
                <w:color w:val="000000"/>
              </w:rPr>
              <w:t xml:space="preserve"> rockfish</w:t>
            </w:r>
          </w:p>
        </w:tc>
        <w:tc>
          <w:tcPr>
            <w:tcW w:w="1397" w:type="dxa"/>
            <w:tcBorders>
              <w:top w:val="nil"/>
              <w:left w:val="nil"/>
              <w:bottom w:val="nil"/>
              <w:right w:val="nil"/>
            </w:tcBorders>
            <w:shd w:val="clear" w:color="auto" w:fill="auto"/>
            <w:noWrap/>
            <w:vAlign w:val="bottom"/>
            <w:hideMark/>
          </w:tcPr>
          <w:p w:rsidR="006E1D46" w:rsidRPr="006E1D46" w:rsidRDefault="006E1D46" w:rsidP="006E1D46">
            <w:pPr>
              <w:spacing w:after="0" w:line="240" w:lineRule="auto"/>
              <w:jc w:val="right"/>
              <w:rPr>
                <w:rFonts w:ascii="Calibri" w:eastAsia="Times New Roman" w:hAnsi="Calibri" w:cs="Times New Roman"/>
                <w:color w:val="000000"/>
              </w:rPr>
            </w:pPr>
            <w:r w:rsidRPr="006E1D46">
              <w:rPr>
                <w:rFonts w:ascii="Calibri" w:eastAsia="Times New Roman" w:hAnsi="Calibri" w:cs="Times New Roman"/>
                <w:color w:val="000000"/>
              </w:rPr>
              <w:t>36</w:t>
            </w:r>
          </w:p>
        </w:tc>
        <w:tc>
          <w:tcPr>
            <w:tcW w:w="1452" w:type="dxa"/>
            <w:tcBorders>
              <w:top w:val="nil"/>
              <w:left w:val="nil"/>
              <w:bottom w:val="nil"/>
              <w:right w:val="nil"/>
            </w:tcBorders>
            <w:shd w:val="clear" w:color="auto" w:fill="auto"/>
            <w:noWrap/>
            <w:vAlign w:val="bottom"/>
            <w:hideMark/>
          </w:tcPr>
          <w:p w:rsidR="006E1D46" w:rsidRPr="006E1D46" w:rsidRDefault="006E1D46" w:rsidP="006E1D46">
            <w:pPr>
              <w:spacing w:after="0" w:line="240" w:lineRule="auto"/>
              <w:jc w:val="right"/>
              <w:rPr>
                <w:rFonts w:ascii="Calibri" w:eastAsia="Times New Roman" w:hAnsi="Calibri" w:cs="Times New Roman"/>
                <w:color w:val="000000"/>
              </w:rPr>
            </w:pPr>
            <w:r w:rsidRPr="006E1D46">
              <w:rPr>
                <w:rFonts w:ascii="Calibri" w:eastAsia="Times New Roman" w:hAnsi="Calibri" w:cs="Times New Roman"/>
                <w:color w:val="000000"/>
              </w:rPr>
              <w:t>0.17</w:t>
            </w:r>
          </w:p>
        </w:tc>
      </w:tr>
      <w:tr w:rsidR="00981756" w:rsidRPr="006E1D46" w:rsidTr="006E1D46">
        <w:trPr>
          <w:trHeight w:val="300"/>
        </w:trPr>
        <w:tc>
          <w:tcPr>
            <w:tcW w:w="2715" w:type="dxa"/>
            <w:tcBorders>
              <w:top w:val="nil"/>
              <w:left w:val="nil"/>
              <w:bottom w:val="nil"/>
              <w:right w:val="nil"/>
            </w:tcBorders>
            <w:shd w:val="clear" w:color="auto" w:fill="auto"/>
            <w:noWrap/>
            <w:vAlign w:val="bottom"/>
          </w:tcPr>
          <w:p w:rsidR="00981756" w:rsidRPr="006E1D46" w:rsidRDefault="00981756" w:rsidP="00BE5CEE">
            <w:pPr>
              <w:spacing w:after="0" w:line="240" w:lineRule="auto"/>
              <w:rPr>
                <w:rFonts w:ascii="Calibri" w:eastAsia="Times New Roman" w:hAnsi="Calibri" w:cs="Times New Roman"/>
                <w:color w:val="000000"/>
              </w:rPr>
            </w:pPr>
            <w:r w:rsidRPr="006E1D46">
              <w:rPr>
                <w:rFonts w:ascii="Calibri" w:eastAsia="Times New Roman" w:hAnsi="Calibri" w:cs="Times New Roman"/>
                <w:color w:val="000000"/>
              </w:rPr>
              <w:t>Myxinidae</w:t>
            </w:r>
          </w:p>
        </w:tc>
        <w:tc>
          <w:tcPr>
            <w:tcW w:w="3091" w:type="dxa"/>
            <w:tcBorders>
              <w:top w:val="nil"/>
              <w:left w:val="nil"/>
              <w:bottom w:val="nil"/>
              <w:right w:val="nil"/>
            </w:tcBorders>
            <w:shd w:val="clear" w:color="auto" w:fill="auto"/>
            <w:noWrap/>
            <w:vAlign w:val="bottom"/>
          </w:tcPr>
          <w:p w:rsidR="00981756" w:rsidRPr="006E1D46" w:rsidRDefault="00981756" w:rsidP="00BE5CEE">
            <w:pPr>
              <w:spacing w:after="0" w:line="240" w:lineRule="auto"/>
              <w:rPr>
                <w:rFonts w:ascii="Calibri" w:eastAsia="Times New Roman" w:hAnsi="Calibri" w:cs="Times New Roman"/>
                <w:color w:val="000000"/>
              </w:rPr>
            </w:pPr>
            <w:r w:rsidRPr="006E1D46">
              <w:rPr>
                <w:rFonts w:ascii="Calibri" w:eastAsia="Times New Roman" w:hAnsi="Calibri" w:cs="Times New Roman"/>
                <w:color w:val="000000"/>
              </w:rPr>
              <w:t>unidentified hagfish</w:t>
            </w:r>
          </w:p>
        </w:tc>
        <w:tc>
          <w:tcPr>
            <w:tcW w:w="1397" w:type="dxa"/>
            <w:tcBorders>
              <w:top w:val="nil"/>
              <w:left w:val="nil"/>
              <w:bottom w:val="nil"/>
              <w:right w:val="nil"/>
            </w:tcBorders>
            <w:shd w:val="clear" w:color="auto" w:fill="auto"/>
            <w:noWrap/>
            <w:vAlign w:val="bottom"/>
          </w:tcPr>
          <w:p w:rsidR="00981756" w:rsidRPr="006E1D46" w:rsidRDefault="00981756" w:rsidP="00BE5CEE">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36</w:t>
            </w:r>
          </w:p>
        </w:tc>
        <w:tc>
          <w:tcPr>
            <w:tcW w:w="1452" w:type="dxa"/>
            <w:tcBorders>
              <w:top w:val="nil"/>
              <w:left w:val="nil"/>
              <w:bottom w:val="nil"/>
              <w:right w:val="nil"/>
            </w:tcBorders>
            <w:shd w:val="clear" w:color="auto" w:fill="auto"/>
            <w:noWrap/>
            <w:vAlign w:val="bottom"/>
          </w:tcPr>
          <w:p w:rsidR="00981756" w:rsidRPr="006E1D46" w:rsidRDefault="00981756" w:rsidP="00BE5CEE">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0.17</w:t>
            </w:r>
          </w:p>
        </w:tc>
      </w:tr>
      <w:tr w:rsidR="00981756" w:rsidRPr="006E1D46" w:rsidTr="006E1D46">
        <w:trPr>
          <w:trHeight w:val="300"/>
        </w:trPr>
        <w:tc>
          <w:tcPr>
            <w:tcW w:w="2715" w:type="dxa"/>
            <w:tcBorders>
              <w:top w:val="nil"/>
              <w:left w:val="nil"/>
              <w:bottom w:val="nil"/>
              <w:right w:val="nil"/>
            </w:tcBorders>
            <w:shd w:val="clear" w:color="auto" w:fill="auto"/>
            <w:noWrap/>
            <w:vAlign w:val="bottom"/>
            <w:hideMark/>
          </w:tcPr>
          <w:p w:rsidR="00981756" w:rsidRPr="006E1D46" w:rsidRDefault="00981756" w:rsidP="006E1D46">
            <w:pPr>
              <w:spacing w:after="0" w:line="240" w:lineRule="auto"/>
              <w:rPr>
                <w:rFonts w:ascii="Calibri" w:eastAsia="Times New Roman" w:hAnsi="Calibri" w:cs="Times New Roman"/>
                <w:i/>
                <w:iCs/>
                <w:color w:val="000000"/>
              </w:rPr>
            </w:pPr>
            <w:r w:rsidRPr="006E1D46">
              <w:rPr>
                <w:rFonts w:ascii="Calibri" w:eastAsia="Times New Roman" w:hAnsi="Calibri" w:cs="Times New Roman"/>
                <w:i/>
                <w:iCs/>
                <w:color w:val="000000"/>
              </w:rPr>
              <w:t>Sebastolobus alascanus</w:t>
            </w:r>
          </w:p>
        </w:tc>
        <w:tc>
          <w:tcPr>
            <w:tcW w:w="3091" w:type="dxa"/>
            <w:tcBorders>
              <w:top w:val="nil"/>
              <w:left w:val="nil"/>
              <w:bottom w:val="nil"/>
              <w:right w:val="nil"/>
            </w:tcBorders>
            <w:shd w:val="clear" w:color="auto" w:fill="auto"/>
            <w:noWrap/>
            <w:vAlign w:val="bottom"/>
            <w:hideMark/>
          </w:tcPr>
          <w:p w:rsidR="00981756" w:rsidRPr="006E1D46" w:rsidRDefault="00981756" w:rsidP="006E1D46">
            <w:pPr>
              <w:spacing w:after="0" w:line="240" w:lineRule="auto"/>
              <w:rPr>
                <w:rFonts w:ascii="Calibri" w:eastAsia="Times New Roman" w:hAnsi="Calibri" w:cs="Times New Roman"/>
                <w:color w:val="000000"/>
              </w:rPr>
            </w:pPr>
            <w:r w:rsidRPr="006E1D46">
              <w:rPr>
                <w:rFonts w:ascii="Calibri" w:eastAsia="Times New Roman" w:hAnsi="Calibri" w:cs="Times New Roman"/>
                <w:color w:val="000000"/>
              </w:rPr>
              <w:t>shortspine thornyhead</w:t>
            </w:r>
          </w:p>
        </w:tc>
        <w:tc>
          <w:tcPr>
            <w:tcW w:w="1397" w:type="dxa"/>
            <w:tcBorders>
              <w:top w:val="nil"/>
              <w:left w:val="nil"/>
              <w:bottom w:val="nil"/>
              <w:right w:val="nil"/>
            </w:tcBorders>
            <w:shd w:val="clear" w:color="auto" w:fill="auto"/>
            <w:noWrap/>
            <w:vAlign w:val="bottom"/>
            <w:hideMark/>
          </w:tcPr>
          <w:p w:rsidR="00981756" w:rsidRPr="006E1D46" w:rsidRDefault="00981756" w:rsidP="006E1D46">
            <w:pPr>
              <w:spacing w:after="0" w:line="240" w:lineRule="auto"/>
              <w:jc w:val="right"/>
              <w:rPr>
                <w:rFonts w:ascii="Calibri" w:eastAsia="Times New Roman" w:hAnsi="Calibri" w:cs="Times New Roman"/>
                <w:color w:val="000000"/>
              </w:rPr>
            </w:pPr>
            <w:r w:rsidRPr="006E1D46">
              <w:rPr>
                <w:rFonts w:ascii="Calibri" w:eastAsia="Times New Roman" w:hAnsi="Calibri" w:cs="Times New Roman"/>
                <w:color w:val="000000"/>
              </w:rPr>
              <w:t>34</w:t>
            </w:r>
          </w:p>
        </w:tc>
        <w:tc>
          <w:tcPr>
            <w:tcW w:w="1452" w:type="dxa"/>
            <w:tcBorders>
              <w:top w:val="nil"/>
              <w:left w:val="nil"/>
              <w:bottom w:val="nil"/>
              <w:right w:val="nil"/>
            </w:tcBorders>
            <w:shd w:val="clear" w:color="auto" w:fill="auto"/>
            <w:noWrap/>
            <w:vAlign w:val="bottom"/>
            <w:hideMark/>
          </w:tcPr>
          <w:p w:rsidR="00981756" w:rsidRPr="006E1D46" w:rsidRDefault="00981756" w:rsidP="006E1D46">
            <w:pPr>
              <w:spacing w:after="0" w:line="240" w:lineRule="auto"/>
              <w:jc w:val="right"/>
              <w:rPr>
                <w:rFonts w:ascii="Calibri" w:eastAsia="Times New Roman" w:hAnsi="Calibri" w:cs="Times New Roman"/>
                <w:color w:val="000000"/>
              </w:rPr>
            </w:pPr>
            <w:r w:rsidRPr="006E1D46">
              <w:rPr>
                <w:rFonts w:ascii="Calibri" w:eastAsia="Times New Roman" w:hAnsi="Calibri" w:cs="Times New Roman"/>
                <w:color w:val="000000"/>
              </w:rPr>
              <w:t>0.16</w:t>
            </w:r>
          </w:p>
        </w:tc>
      </w:tr>
      <w:tr w:rsidR="00981756" w:rsidRPr="006E1D46" w:rsidTr="006E1D46">
        <w:trPr>
          <w:trHeight w:val="300"/>
        </w:trPr>
        <w:tc>
          <w:tcPr>
            <w:tcW w:w="2715" w:type="dxa"/>
            <w:tcBorders>
              <w:top w:val="nil"/>
              <w:left w:val="nil"/>
              <w:bottom w:val="nil"/>
              <w:right w:val="nil"/>
            </w:tcBorders>
            <w:shd w:val="clear" w:color="auto" w:fill="auto"/>
            <w:noWrap/>
            <w:vAlign w:val="bottom"/>
            <w:hideMark/>
          </w:tcPr>
          <w:p w:rsidR="00981756" w:rsidRPr="006E1D46" w:rsidRDefault="00981756" w:rsidP="006E1D46">
            <w:pPr>
              <w:spacing w:after="0" w:line="240" w:lineRule="auto"/>
              <w:rPr>
                <w:rFonts w:ascii="Calibri" w:eastAsia="Times New Roman" w:hAnsi="Calibri" w:cs="Times New Roman"/>
                <w:i/>
                <w:iCs/>
                <w:color w:val="000000"/>
              </w:rPr>
            </w:pPr>
            <w:r w:rsidRPr="006E1D46">
              <w:rPr>
                <w:rFonts w:ascii="Calibri" w:eastAsia="Times New Roman" w:hAnsi="Calibri" w:cs="Times New Roman"/>
                <w:i/>
                <w:iCs/>
                <w:color w:val="000000"/>
              </w:rPr>
              <w:t>Sebastes paucispinis</w:t>
            </w:r>
          </w:p>
        </w:tc>
        <w:tc>
          <w:tcPr>
            <w:tcW w:w="3091" w:type="dxa"/>
            <w:tcBorders>
              <w:top w:val="nil"/>
              <w:left w:val="nil"/>
              <w:bottom w:val="nil"/>
              <w:right w:val="nil"/>
            </w:tcBorders>
            <w:shd w:val="clear" w:color="auto" w:fill="auto"/>
            <w:noWrap/>
            <w:vAlign w:val="bottom"/>
            <w:hideMark/>
          </w:tcPr>
          <w:p w:rsidR="00981756" w:rsidRPr="006E1D46" w:rsidRDefault="00981756" w:rsidP="006E1D46">
            <w:pPr>
              <w:spacing w:after="0" w:line="240" w:lineRule="auto"/>
              <w:rPr>
                <w:rFonts w:ascii="Calibri" w:eastAsia="Times New Roman" w:hAnsi="Calibri" w:cs="Times New Roman"/>
                <w:color w:val="000000"/>
              </w:rPr>
            </w:pPr>
            <w:r w:rsidRPr="006E1D46">
              <w:rPr>
                <w:rFonts w:ascii="Calibri" w:eastAsia="Times New Roman" w:hAnsi="Calibri" w:cs="Times New Roman"/>
                <w:color w:val="000000"/>
              </w:rPr>
              <w:t>bocaccio</w:t>
            </w:r>
          </w:p>
        </w:tc>
        <w:tc>
          <w:tcPr>
            <w:tcW w:w="1397" w:type="dxa"/>
            <w:tcBorders>
              <w:top w:val="nil"/>
              <w:left w:val="nil"/>
              <w:bottom w:val="nil"/>
              <w:right w:val="nil"/>
            </w:tcBorders>
            <w:shd w:val="clear" w:color="auto" w:fill="auto"/>
            <w:noWrap/>
            <w:vAlign w:val="bottom"/>
            <w:hideMark/>
          </w:tcPr>
          <w:p w:rsidR="00981756" w:rsidRPr="006E1D46" w:rsidRDefault="00981756" w:rsidP="006E1D46">
            <w:pPr>
              <w:spacing w:after="0" w:line="240" w:lineRule="auto"/>
              <w:jc w:val="right"/>
              <w:rPr>
                <w:rFonts w:ascii="Calibri" w:eastAsia="Times New Roman" w:hAnsi="Calibri" w:cs="Times New Roman"/>
                <w:color w:val="000000"/>
              </w:rPr>
            </w:pPr>
            <w:r w:rsidRPr="006E1D46">
              <w:rPr>
                <w:rFonts w:ascii="Calibri" w:eastAsia="Times New Roman" w:hAnsi="Calibri" w:cs="Times New Roman"/>
                <w:color w:val="000000"/>
              </w:rPr>
              <w:t>29</w:t>
            </w:r>
          </w:p>
        </w:tc>
        <w:tc>
          <w:tcPr>
            <w:tcW w:w="1452" w:type="dxa"/>
            <w:tcBorders>
              <w:top w:val="nil"/>
              <w:left w:val="nil"/>
              <w:bottom w:val="nil"/>
              <w:right w:val="nil"/>
            </w:tcBorders>
            <w:shd w:val="clear" w:color="auto" w:fill="auto"/>
            <w:noWrap/>
            <w:vAlign w:val="bottom"/>
            <w:hideMark/>
          </w:tcPr>
          <w:p w:rsidR="00981756" w:rsidRPr="006E1D46" w:rsidRDefault="00981756" w:rsidP="006E1D46">
            <w:pPr>
              <w:spacing w:after="0" w:line="240" w:lineRule="auto"/>
              <w:jc w:val="right"/>
              <w:rPr>
                <w:rFonts w:ascii="Calibri" w:eastAsia="Times New Roman" w:hAnsi="Calibri" w:cs="Times New Roman"/>
                <w:color w:val="000000"/>
              </w:rPr>
            </w:pPr>
            <w:r w:rsidRPr="006E1D46">
              <w:rPr>
                <w:rFonts w:ascii="Calibri" w:eastAsia="Times New Roman" w:hAnsi="Calibri" w:cs="Times New Roman"/>
                <w:color w:val="000000"/>
              </w:rPr>
              <w:t>0.14</w:t>
            </w:r>
          </w:p>
        </w:tc>
      </w:tr>
      <w:tr w:rsidR="00981756" w:rsidRPr="006E1D46" w:rsidTr="006E1D46">
        <w:trPr>
          <w:trHeight w:val="300"/>
        </w:trPr>
        <w:tc>
          <w:tcPr>
            <w:tcW w:w="2715" w:type="dxa"/>
            <w:tcBorders>
              <w:top w:val="nil"/>
              <w:left w:val="nil"/>
              <w:bottom w:val="nil"/>
              <w:right w:val="nil"/>
            </w:tcBorders>
            <w:shd w:val="clear" w:color="auto" w:fill="auto"/>
            <w:noWrap/>
            <w:vAlign w:val="bottom"/>
            <w:hideMark/>
          </w:tcPr>
          <w:p w:rsidR="00981756" w:rsidRPr="006E1D46" w:rsidRDefault="00981756" w:rsidP="006E1D46">
            <w:pPr>
              <w:spacing w:after="0" w:line="240" w:lineRule="auto"/>
              <w:rPr>
                <w:rFonts w:ascii="Calibri" w:eastAsia="Times New Roman" w:hAnsi="Calibri" w:cs="Times New Roman"/>
                <w:i/>
                <w:iCs/>
                <w:color w:val="000000"/>
              </w:rPr>
            </w:pPr>
            <w:r w:rsidRPr="006E1D46">
              <w:rPr>
                <w:rFonts w:ascii="Calibri" w:eastAsia="Times New Roman" w:hAnsi="Calibri" w:cs="Times New Roman"/>
                <w:i/>
                <w:iCs/>
                <w:color w:val="000000"/>
              </w:rPr>
              <w:t>Sebastes melanostomus</w:t>
            </w:r>
          </w:p>
        </w:tc>
        <w:tc>
          <w:tcPr>
            <w:tcW w:w="3091" w:type="dxa"/>
            <w:tcBorders>
              <w:top w:val="nil"/>
              <w:left w:val="nil"/>
              <w:bottom w:val="nil"/>
              <w:right w:val="nil"/>
            </w:tcBorders>
            <w:shd w:val="clear" w:color="auto" w:fill="auto"/>
            <w:noWrap/>
            <w:vAlign w:val="bottom"/>
            <w:hideMark/>
          </w:tcPr>
          <w:p w:rsidR="00981756" w:rsidRPr="006E1D46" w:rsidRDefault="00981756" w:rsidP="006E1D46">
            <w:pPr>
              <w:spacing w:after="0" w:line="240" w:lineRule="auto"/>
              <w:rPr>
                <w:rFonts w:ascii="Calibri" w:eastAsia="Times New Roman" w:hAnsi="Calibri" w:cs="Times New Roman"/>
                <w:color w:val="000000"/>
              </w:rPr>
            </w:pPr>
            <w:r w:rsidRPr="006E1D46">
              <w:rPr>
                <w:rFonts w:ascii="Calibri" w:eastAsia="Times New Roman" w:hAnsi="Calibri" w:cs="Times New Roman"/>
                <w:color w:val="000000"/>
              </w:rPr>
              <w:t>blackgill rockfish</w:t>
            </w:r>
          </w:p>
        </w:tc>
        <w:tc>
          <w:tcPr>
            <w:tcW w:w="1397" w:type="dxa"/>
            <w:tcBorders>
              <w:top w:val="nil"/>
              <w:left w:val="nil"/>
              <w:bottom w:val="nil"/>
              <w:right w:val="nil"/>
            </w:tcBorders>
            <w:shd w:val="clear" w:color="auto" w:fill="auto"/>
            <w:noWrap/>
            <w:vAlign w:val="bottom"/>
            <w:hideMark/>
          </w:tcPr>
          <w:p w:rsidR="00981756" w:rsidRPr="006E1D46" w:rsidRDefault="00981756" w:rsidP="006E1D46">
            <w:pPr>
              <w:spacing w:after="0" w:line="240" w:lineRule="auto"/>
              <w:jc w:val="right"/>
              <w:rPr>
                <w:rFonts w:ascii="Calibri" w:eastAsia="Times New Roman" w:hAnsi="Calibri" w:cs="Times New Roman"/>
                <w:color w:val="000000"/>
              </w:rPr>
            </w:pPr>
            <w:r w:rsidRPr="006E1D46">
              <w:rPr>
                <w:rFonts w:ascii="Calibri" w:eastAsia="Times New Roman" w:hAnsi="Calibri" w:cs="Times New Roman"/>
                <w:color w:val="000000"/>
              </w:rPr>
              <w:t>25</w:t>
            </w:r>
          </w:p>
        </w:tc>
        <w:tc>
          <w:tcPr>
            <w:tcW w:w="1452" w:type="dxa"/>
            <w:tcBorders>
              <w:top w:val="nil"/>
              <w:left w:val="nil"/>
              <w:bottom w:val="nil"/>
              <w:right w:val="nil"/>
            </w:tcBorders>
            <w:shd w:val="clear" w:color="auto" w:fill="auto"/>
            <w:noWrap/>
            <w:vAlign w:val="bottom"/>
            <w:hideMark/>
          </w:tcPr>
          <w:p w:rsidR="00981756" w:rsidRPr="006E1D46" w:rsidRDefault="00981756" w:rsidP="006E1D46">
            <w:pPr>
              <w:spacing w:after="0" w:line="240" w:lineRule="auto"/>
              <w:jc w:val="right"/>
              <w:rPr>
                <w:rFonts w:ascii="Calibri" w:eastAsia="Times New Roman" w:hAnsi="Calibri" w:cs="Times New Roman"/>
                <w:color w:val="000000"/>
              </w:rPr>
            </w:pPr>
            <w:r w:rsidRPr="006E1D46">
              <w:rPr>
                <w:rFonts w:ascii="Calibri" w:eastAsia="Times New Roman" w:hAnsi="Calibri" w:cs="Times New Roman"/>
                <w:color w:val="000000"/>
              </w:rPr>
              <w:t>0.12</w:t>
            </w:r>
          </w:p>
        </w:tc>
      </w:tr>
      <w:tr w:rsidR="00981756" w:rsidRPr="006E1D46" w:rsidTr="006E1D46">
        <w:trPr>
          <w:trHeight w:val="300"/>
        </w:trPr>
        <w:tc>
          <w:tcPr>
            <w:tcW w:w="2715" w:type="dxa"/>
            <w:tcBorders>
              <w:top w:val="nil"/>
              <w:left w:val="nil"/>
              <w:bottom w:val="nil"/>
              <w:right w:val="nil"/>
            </w:tcBorders>
            <w:shd w:val="clear" w:color="auto" w:fill="auto"/>
            <w:noWrap/>
            <w:vAlign w:val="bottom"/>
            <w:hideMark/>
          </w:tcPr>
          <w:p w:rsidR="00981756" w:rsidRPr="006E1D46" w:rsidRDefault="00981756" w:rsidP="006E1D46">
            <w:pPr>
              <w:spacing w:after="0" w:line="240" w:lineRule="auto"/>
              <w:rPr>
                <w:rFonts w:ascii="Calibri" w:eastAsia="Times New Roman" w:hAnsi="Calibri" w:cs="Times New Roman"/>
                <w:i/>
                <w:iCs/>
                <w:color w:val="000000"/>
              </w:rPr>
            </w:pPr>
            <w:r w:rsidRPr="006E1D46">
              <w:rPr>
                <w:rFonts w:ascii="Calibri" w:eastAsia="Times New Roman" w:hAnsi="Calibri" w:cs="Times New Roman"/>
                <w:i/>
                <w:iCs/>
                <w:color w:val="000000"/>
              </w:rPr>
              <w:t>Sebastes rubrivinctus</w:t>
            </w:r>
          </w:p>
        </w:tc>
        <w:tc>
          <w:tcPr>
            <w:tcW w:w="3091" w:type="dxa"/>
            <w:tcBorders>
              <w:top w:val="nil"/>
              <w:left w:val="nil"/>
              <w:bottom w:val="nil"/>
              <w:right w:val="nil"/>
            </w:tcBorders>
            <w:shd w:val="clear" w:color="auto" w:fill="auto"/>
            <w:noWrap/>
            <w:vAlign w:val="bottom"/>
            <w:hideMark/>
          </w:tcPr>
          <w:p w:rsidR="00981756" w:rsidRPr="006E1D46" w:rsidRDefault="00981756" w:rsidP="006E1D46">
            <w:pPr>
              <w:spacing w:after="0" w:line="240" w:lineRule="auto"/>
              <w:rPr>
                <w:rFonts w:ascii="Calibri" w:eastAsia="Times New Roman" w:hAnsi="Calibri" w:cs="Times New Roman"/>
                <w:color w:val="000000"/>
              </w:rPr>
            </w:pPr>
            <w:r w:rsidRPr="006E1D46">
              <w:rPr>
                <w:rFonts w:ascii="Calibri" w:eastAsia="Times New Roman" w:hAnsi="Calibri" w:cs="Times New Roman"/>
                <w:color w:val="000000"/>
              </w:rPr>
              <w:t>flag rockfish</w:t>
            </w:r>
          </w:p>
        </w:tc>
        <w:tc>
          <w:tcPr>
            <w:tcW w:w="1397" w:type="dxa"/>
            <w:tcBorders>
              <w:top w:val="nil"/>
              <w:left w:val="nil"/>
              <w:bottom w:val="nil"/>
              <w:right w:val="nil"/>
            </w:tcBorders>
            <w:shd w:val="clear" w:color="auto" w:fill="auto"/>
            <w:noWrap/>
            <w:vAlign w:val="bottom"/>
            <w:hideMark/>
          </w:tcPr>
          <w:p w:rsidR="00981756" w:rsidRPr="006E1D46" w:rsidRDefault="00981756" w:rsidP="006E1D46">
            <w:pPr>
              <w:spacing w:after="0" w:line="240" w:lineRule="auto"/>
              <w:jc w:val="right"/>
              <w:rPr>
                <w:rFonts w:ascii="Calibri" w:eastAsia="Times New Roman" w:hAnsi="Calibri" w:cs="Times New Roman"/>
                <w:color w:val="000000"/>
              </w:rPr>
            </w:pPr>
            <w:r w:rsidRPr="006E1D46">
              <w:rPr>
                <w:rFonts w:ascii="Calibri" w:eastAsia="Times New Roman" w:hAnsi="Calibri" w:cs="Times New Roman"/>
                <w:color w:val="000000"/>
              </w:rPr>
              <w:t>23</w:t>
            </w:r>
          </w:p>
        </w:tc>
        <w:tc>
          <w:tcPr>
            <w:tcW w:w="1452" w:type="dxa"/>
            <w:tcBorders>
              <w:top w:val="nil"/>
              <w:left w:val="nil"/>
              <w:bottom w:val="nil"/>
              <w:right w:val="nil"/>
            </w:tcBorders>
            <w:shd w:val="clear" w:color="auto" w:fill="auto"/>
            <w:noWrap/>
            <w:vAlign w:val="bottom"/>
            <w:hideMark/>
          </w:tcPr>
          <w:p w:rsidR="00981756" w:rsidRPr="006E1D46" w:rsidRDefault="00981756" w:rsidP="006E1D46">
            <w:pPr>
              <w:spacing w:after="0" w:line="240" w:lineRule="auto"/>
              <w:jc w:val="right"/>
              <w:rPr>
                <w:rFonts w:ascii="Calibri" w:eastAsia="Times New Roman" w:hAnsi="Calibri" w:cs="Times New Roman"/>
                <w:color w:val="000000"/>
              </w:rPr>
            </w:pPr>
            <w:r w:rsidRPr="006E1D46">
              <w:rPr>
                <w:rFonts w:ascii="Calibri" w:eastAsia="Times New Roman" w:hAnsi="Calibri" w:cs="Times New Roman"/>
                <w:color w:val="000000"/>
              </w:rPr>
              <w:t>0.11</w:t>
            </w:r>
          </w:p>
        </w:tc>
      </w:tr>
      <w:tr w:rsidR="00981756" w:rsidRPr="006E1D46" w:rsidTr="006E1D46">
        <w:trPr>
          <w:trHeight w:val="300"/>
        </w:trPr>
        <w:tc>
          <w:tcPr>
            <w:tcW w:w="2715" w:type="dxa"/>
            <w:tcBorders>
              <w:top w:val="nil"/>
              <w:left w:val="nil"/>
              <w:bottom w:val="nil"/>
              <w:right w:val="nil"/>
            </w:tcBorders>
            <w:shd w:val="clear" w:color="auto" w:fill="auto"/>
            <w:noWrap/>
            <w:vAlign w:val="bottom"/>
            <w:hideMark/>
          </w:tcPr>
          <w:p w:rsidR="00981756" w:rsidRPr="006E1D46" w:rsidRDefault="00981756" w:rsidP="006E1D46">
            <w:pPr>
              <w:spacing w:after="0" w:line="240" w:lineRule="auto"/>
              <w:rPr>
                <w:rFonts w:ascii="Calibri" w:eastAsia="Times New Roman" w:hAnsi="Calibri" w:cs="Times New Roman"/>
                <w:i/>
                <w:iCs/>
                <w:color w:val="000000"/>
              </w:rPr>
            </w:pPr>
            <w:r w:rsidRPr="006E1D46">
              <w:rPr>
                <w:rFonts w:ascii="Calibri" w:eastAsia="Times New Roman" w:hAnsi="Calibri" w:cs="Times New Roman"/>
                <w:i/>
                <w:iCs/>
                <w:color w:val="000000"/>
              </w:rPr>
              <w:t>Merluccius productus</w:t>
            </w:r>
          </w:p>
        </w:tc>
        <w:tc>
          <w:tcPr>
            <w:tcW w:w="3091" w:type="dxa"/>
            <w:tcBorders>
              <w:top w:val="nil"/>
              <w:left w:val="nil"/>
              <w:bottom w:val="nil"/>
              <w:right w:val="nil"/>
            </w:tcBorders>
            <w:shd w:val="clear" w:color="auto" w:fill="auto"/>
            <w:noWrap/>
            <w:vAlign w:val="bottom"/>
            <w:hideMark/>
          </w:tcPr>
          <w:p w:rsidR="00981756" w:rsidRPr="006E1D46" w:rsidRDefault="00981756" w:rsidP="006E1D46">
            <w:pPr>
              <w:spacing w:after="0" w:line="240" w:lineRule="auto"/>
              <w:rPr>
                <w:rFonts w:ascii="Calibri" w:eastAsia="Times New Roman" w:hAnsi="Calibri" w:cs="Times New Roman"/>
                <w:color w:val="000000"/>
              </w:rPr>
            </w:pPr>
            <w:r w:rsidRPr="006E1D46">
              <w:rPr>
                <w:rFonts w:ascii="Calibri" w:eastAsia="Times New Roman" w:hAnsi="Calibri" w:cs="Times New Roman"/>
                <w:color w:val="000000"/>
              </w:rPr>
              <w:t>Pacific hake</w:t>
            </w:r>
          </w:p>
        </w:tc>
        <w:tc>
          <w:tcPr>
            <w:tcW w:w="1397" w:type="dxa"/>
            <w:tcBorders>
              <w:top w:val="nil"/>
              <w:left w:val="nil"/>
              <w:bottom w:val="nil"/>
              <w:right w:val="nil"/>
            </w:tcBorders>
            <w:shd w:val="clear" w:color="auto" w:fill="auto"/>
            <w:noWrap/>
            <w:vAlign w:val="bottom"/>
            <w:hideMark/>
          </w:tcPr>
          <w:p w:rsidR="00981756" w:rsidRPr="006E1D46" w:rsidRDefault="00981756" w:rsidP="006E1D46">
            <w:pPr>
              <w:spacing w:after="0" w:line="240" w:lineRule="auto"/>
              <w:jc w:val="right"/>
              <w:rPr>
                <w:rFonts w:ascii="Calibri" w:eastAsia="Times New Roman" w:hAnsi="Calibri" w:cs="Times New Roman"/>
                <w:color w:val="000000"/>
              </w:rPr>
            </w:pPr>
            <w:r w:rsidRPr="006E1D46">
              <w:rPr>
                <w:rFonts w:ascii="Calibri" w:eastAsia="Times New Roman" w:hAnsi="Calibri" w:cs="Times New Roman"/>
                <w:color w:val="000000"/>
              </w:rPr>
              <w:t>19</w:t>
            </w:r>
          </w:p>
        </w:tc>
        <w:tc>
          <w:tcPr>
            <w:tcW w:w="1452" w:type="dxa"/>
            <w:tcBorders>
              <w:top w:val="nil"/>
              <w:left w:val="nil"/>
              <w:bottom w:val="nil"/>
              <w:right w:val="nil"/>
            </w:tcBorders>
            <w:shd w:val="clear" w:color="auto" w:fill="auto"/>
            <w:noWrap/>
            <w:vAlign w:val="bottom"/>
            <w:hideMark/>
          </w:tcPr>
          <w:p w:rsidR="00981756" w:rsidRPr="006E1D46" w:rsidRDefault="00981756" w:rsidP="006E1D46">
            <w:pPr>
              <w:spacing w:after="0" w:line="240" w:lineRule="auto"/>
              <w:jc w:val="right"/>
              <w:rPr>
                <w:rFonts w:ascii="Calibri" w:eastAsia="Times New Roman" w:hAnsi="Calibri" w:cs="Times New Roman"/>
                <w:color w:val="000000"/>
              </w:rPr>
            </w:pPr>
            <w:r w:rsidRPr="006E1D46">
              <w:rPr>
                <w:rFonts w:ascii="Calibri" w:eastAsia="Times New Roman" w:hAnsi="Calibri" w:cs="Times New Roman"/>
                <w:color w:val="000000"/>
              </w:rPr>
              <w:t>0.09</w:t>
            </w:r>
          </w:p>
        </w:tc>
      </w:tr>
      <w:tr w:rsidR="00981756" w:rsidRPr="006E1D46" w:rsidTr="006E1D46">
        <w:trPr>
          <w:trHeight w:val="300"/>
        </w:trPr>
        <w:tc>
          <w:tcPr>
            <w:tcW w:w="2715" w:type="dxa"/>
            <w:tcBorders>
              <w:top w:val="nil"/>
              <w:left w:val="nil"/>
              <w:bottom w:val="nil"/>
              <w:right w:val="nil"/>
            </w:tcBorders>
            <w:shd w:val="clear" w:color="auto" w:fill="auto"/>
            <w:noWrap/>
            <w:vAlign w:val="bottom"/>
            <w:hideMark/>
          </w:tcPr>
          <w:p w:rsidR="00981756" w:rsidRPr="006E1D46" w:rsidRDefault="00981756" w:rsidP="006E1D46">
            <w:pPr>
              <w:spacing w:after="0" w:line="240" w:lineRule="auto"/>
              <w:rPr>
                <w:rFonts w:ascii="Calibri" w:eastAsia="Times New Roman" w:hAnsi="Calibri" w:cs="Times New Roman"/>
                <w:i/>
                <w:iCs/>
                <w:color w:val="000000"/>
              </w:rPr>
            </w:pPr>
            <w:r w:rsidRPr="006E1D46">
              <w:rPr>
                <w:rFonts w:ascii="Calibri" w:eastAsia="Times New Roman" w:hAnsi="Calibri" w:cs="Times New Roman"/>
                <w:i/>
                <w:iCs/>
                <w:color w:val="000000"/>
              </w:rPr>
              <w:t>Sebastes constellatus</w:t>
            </w:r>
          </w:p>
        </w:tc>
        <w:tc>
          <w:tcPr>
            <w:tcW w:w="3091" w:type="dxa"/>
            <w:tcBorders>
              <w:top w:val="nil"/>
              <w:left w:val="nil"/>
              <w:bottom w:val="nil"/>
              <w:right w:val="nil"/>
            </w:tcBorders>
            <w:shd w:val="clear" w:color="auto" w:fill="auto"/>
            <w:noWrap/>
            <w:vAlign w:val="bottom"/>
            <w:hideMark/>
          </w:tcPr>
          <w:p w:rsidR="00981756" w:rsidRPr="006E1D46" w:rsidRDefault="00981756" w:rsidP="006E1D46">
            <w:pPr>
              <w:spacing w:after="0" w:line="240" w:lineRule="auto"/>
              <w:rPr>
                <w:rFonts w:ascii="Calibri" w:eastAsia="Times New Roman" w:hAnsi="Calibri" w:cs="Times New Roman"/>
                <w:color w:val="000000"/>
              </w:rPr>
            </w:pPr>
            <w:r w:rsidRPr="006E1D46">
              <w:rPr>
                <w:rFonts w:ascii="Calibri" w:eastAsia="Times New Roman" w:hAnsi="Calibri" w:cs="Times New Roman"/>
                <w:color w:val="000000"/>
              </w:rPr>
              <w:t>starry rockfish</w:t>
            </w:r>
          </w:p>
        </w:tc>
        <w:tc>
          <w:tcPr>
            <w:tcW w:w="1397" w:type="dxa"/>
            <w:tcBorders>
              <w:top w:val="nil"/>
              <w:left w:val="nil"/>
              <w:bottom w:val="nil"/>
              <w:right w:val="nil"/>
            </w:tcBorders>
            <w:shd w:val="clear" w:color="auto" w:fill="auto"/>
            <w:noWrap/>
            <w:vAlign w:val="bottom"/>
            <w:hideMark/>
          </w:tcPr>
          <w:p w:rsidR="00981756" w:rsidRPr="006E1D46" w:rsidRDefault="00981756" w:rsidP="006E1D46">
            <w:pPr>
              <w:spacing w:after="0" w:line="240" w:lineRule="auto"/>
              <w:jc w:val="right"/>
              <w:rPr>
                <w:rFonts w:ascii="Calibri" w:eastAsia="Times New Roman" w:hAnsi="Calibri" w:cs="Times New Roman"/>
                <w:color w:val="000000"/>
              </w:rPr>
            </w:pPr>
            <w:r w:rsidRPr="006E1D46">
              <w:rPr>
                <w:rFonts w:ascii="Calibri" w:eastAsia="Times New Roman" w:hAnsi="Calibri" w:cs="Times New Roman"/>
                <w:color w:val="000000"/>
              </w:rPr>
              <w:t>17</w:t>
            </w:r>
          </w:p>
        </w:tc>
        <w:tc>
          <w:tcPr>
            <w:tcW w:w="1452" w:type="dxa"/>
            <w:tcBorders>
              <w:top w:val="nil"/>
              <w:left w:val="nil"/>
              <w:bottom w:val="nil"/>
              <w:right w:val="nil"/>
            </w:tcBorders>
            <w:shd w:val="clear" w:color="auto" w:fill="auto"/>
            <w:noWrap/>
            <w:vAlign w:val="bottom"/>
            <w:hideMark/>
          </w:tcPr>
          <w:p w:rsidR="00981756" w:rsidRPr="006E1D46" w:rsidRDefault="00981756" w:rsidP="006E1D46">
            <w:pPr>
              <w:spacing w:after="0" w:line="240" w:lineRule="auto"/>
              <w:jc w:val="right"/>
              <w:rPr>
                <w:rFonts w:ascii="Calibri" w:eastAsia="Times New Roman" w:hAnsi="Calibri" w:cs="Times New Roman"/>
                <w:color w:val="000000"/>
              </w:rPr>
            </w:pPr>
            <w:r w:rsidRPr="006E1D46">
              <w:rPr>
                <w:rFonts w:ascii="Calibri" w:eastAsia="Times New Roman" w:hAnsi="Calibri" w:cs="Times New Roman"/>
                <w:color w:val="000000"/>
              </w:rPr>
              <w:t>0.08</w:t>
            </w:r>
          </w:p>
        </w:tc>
      </w:tr>
      <w:tr w:rsidR="00981756" w:rsidRPr="006E1D46" w:rsidTr="006E1D46">
        <w:trPr>
          <w:trHeight w:val="300"/>
        </w:trPr>
        <w:tc>
          <w:tcPr>
            <w:tcW w:w="2715" w:type="dxa"/>
            <w:tcBorders>
              <w:top w:val="nil"/>
              <w:left w:val="nil"/>
              <w:bottom w:val="nil"/>
              <w:right w:val="nil"/>
            </w:tcBorders>
            <w:shd w:val="clear" w:color="auto" w:fill="auto"/>
            <w:noWrap/>
            <w:vAlign w:val="bottom"/>
            <w:hideMark/>
          </w:tcPr>
          <w:p w:rsidR="00981756" w:rsidRPr="006E1D46" w:rsidRDefault="00981756" w:rsidP="006E1D46">
            <w:pPr>
              <w:spacing w:after="0" w:line="240" w:lineRule="auto"/>
              <w:rPr>
                <w:rFonts w:ascii="Calibri" w:eastAsia="Times New Roman" w:hAnsi="Calibri" w:cs="Times New Roman"/>
                <w:i/>
                <w:iCs/>
                <w:color w:val="000000"/>
              </w:rPr>
            </w:pPr>
            <w:r w:rsidRPr="006E1D46">
              <w:rPr>
                <w:rFonts w:ascii="Calibri" w:eastAsia="Times New Roman" w:hAnsi="Calibri" w:cs="Times New Roman"/>
                <w:i/>
                <w:iCs/>
                <w:color w:val="000000"/>
              </w:rPr>
              <w:t>Sebastes chlorostictus</w:t>
            </w:r>
          </w:p>
        </w:tc>
        <w:tc>
          <w:tcPr>
            <w:tcW w:w="3091" w:type="dxa"/>
            <w:tcBorders>
              <w:top w:val="nil"/>
              <w:left w:val="nil"/>
              <w:bottom w:val="nil"/>
              <w:right w:val="nil"/>
            </w:tcBorders>
            <w:shd w:val="clear" w:color="auto" w:fill="auto"/>
            <w:noWrap/>
            <w:vAlign w:val="bottom"/>
            <w:hideMark/>
          </w:tcPr>
          <w:p w:rsidR="00981756" w:rsidRPr="006E1D46" w:rsidRDefault="00981756" w:rsidP="006E1D46">
            <w:pPr>
              <w:spacing w:after="0" w:line="240" w:lineRule="auto"/>
              <w:rPr>
                <w:rFonts w:ascii="Calibri" w:eastAsia="Times New Roman" w:hAnsi="Calibri" w:cs="Times New Roman"/>
                <w:color w:val="000000"/>
              </w:rPr>
            </w:pPr>
            <w:proofErr w:type="spellStart"/>
            <w:r w:rsidRPr="006E1D46">
              <w:rPr>
                <w:rFonts w:ascii="Calibri" w:eastAsia="Times New Roman" w:hAnsi="Calibri" w:cs="Times New Roman"/>
                <w:color w:val="000000"/>
              </w:rPr>
              <w:t>greenspotted</w:t>
            </w:r>
            <w:proofErr w:type="spellEnd"/>
            <w:r w:rsidRPr="006E1D46">
              <w:rPr>
                <w:rFonts w:ascii="Calibri" w:eastAsia="Times New Roman" w:hAnsi="Calibri" w:cs="Times New Roman"/>
                <w:color w:val="000000"/>
              </w:rPr>
              <w:t xml:space="preserve"> rockfish</w:t>
            </w:r>
          </w:p>
        </w:tc>
        <w:tc>
          <w:tcPr>
            <w:tcW w:w="1397" w:type="dxa"/>
            <w:tcBorders>
              <w:top w:val="nil"/>
              <w:left w:val="nil"/>
              <w:bottom w:val="nil"/>
              <w:right w:val="nil"/>
            </w:tcBorders>
            <w:shd w:val="clear" w:color="auto" w:fill="auto"/>
            <w:noWrap/>
            <w:vAlign w:val="bottom"/>
            <w:hideMark/>
          </w:tcPr>
          <w:p w:rsidR="00981756" w:rsidRPr="006E1D46" w:rsidRDefault="00981756" w:rsidP="006E1D46">
            <w:pPr>
              <w:spacing w:after="0" w:line="240" w:lineRule="auto"/>
              <w:jc w:val="right"/>
              <w:rPr>
                <w:rFonts w:ascii="Calibri" w:eastAsia="Times New Roman" w:hAnsi="Calibri" w:cs="Times New Roman"/>
                <w:color w:val="000000"/>
              </w:rPr>
            </w:pPr>
            <w:r w:rsidRPr="006E1D46">
              <w:rPr>
                <w:rFonts w:ascii="Calibri" w:eastAsia="Times New Roman" w:hAnsi="Calibri" w:cs="Times New Roman"/>
                <w:color w:val="000000"/>
              </w:rPr>
              <w:t>15</w:t>
            </w:r>
          </w:p>
        </w:tc>
        <w:tc>
          <w:tcPr>
            <w:tcW w:w="1452" w:type="dxa"/>
            <w:tcBorders>
              <w:top w:val="nil"/>
              <w:left w:val="nil"/>
              <w:bottom w:val="nil"/>
              <w:right w:val="nil"/>
            </w:tcBorders>
            <w:shd w:val="clear" w:color="auto" w:fill="auto"/>
            <w:noWrap/>
            <w:vAlign w:val="bottom"/>
            <w:hideMark/>
          </w:tcPr>
          <w:p w:rsidR="00981756" w:rsidRPr="006E1D46" w:rsidRDefault="00981756" w:rsidP="006E1D46">
            <w:pPr>
              <w:spacing w:after="0" w:line="240" w:lineRule="auto"/>
              <w:jc w:val="right"/>
              <w:rPr>
                <w:rFonts w:ascii="Calibri" w:eastAsia="Times New Roman" w:hAnsi="Calibri" w:cs="Times New Roman"/>
                <w:color w:val="000000"/>
              </w:rPr>
            </w:pPr>
            <w:r w:rsidRPr="006E1D46">
              <w:rPr>
                <w:rFonts w:ascii="Calibri" w:eastAsia="Times New Roman" w:hAnsi="Calibri" w:cs="Times New Roman"/>
                <w:color w:val="000000"/>
              </w:rPr>
              <w:t>0.07</w:t>
            </w:r>
          </w:p>
        </w:tc>
      </w:tr>
      <w:tr w:rsidR="00981756" w:rsidRPr="006E1D46" w:rsidTr="006E1D46">
        <w:trPr>
          <w:trHeight w:val="300"/>
        </w:trPr>
        <w:tc>
          <w:tcPr>
            <w:tcW w:w="2715" w:type="dxa"/>
            <w:tcBorders>
              <w:top w:val="nil"/>
              <w:left w:val="nil"/>
              <w:bottom w:val="nil"/>
              <w:right w:val="nil"/>
            </w:tcBorders>
            <w:shd w:val="clear" w:color="auto" w:fill="auto"/>
            <w:noWrap/>
            <w:vAlign w:val="bottom"/>
            <w:hideMark/>
          </w:tcPr>
          <w:p w:rsidR="00981756" w:rsidRPr="006E1D46" w:rsidRDefault="00981756" w:rsidP="006E1D46">
            <w:pPr>
              <w:spacing w:after="0" w:line="240" w:lineRule="auto"/>
              <w:rPr>
                <w:rFonts w:ascii="Calibri" w:eastAsia="Times New Roman" w:hAnsi="Calibri" w:cs="Times New Roman"/>
                <w:i/>
                <w:iCs/>
                <w:color w:val="000000"/>
              </w:rPr>
            </w:pPr>
            <w:r w:rsidRPr="006E1D46">
              <w:rPr>
                <w:rFonts w:ascii="Calibri" w:eastAsia="Times New Roman" w:hAnsi="Calibri" w:cs="Times New Roman"/>
                <w:i/>
                <w:iCs/>
                <w:color w:val="000000"/>
              </w:rPr>
              <w:t>Lycodes cortezianus</w:t>
            </w:r>
          </w:p>
        </w:tc>
        <w:tc>
          <w:tcPr>
            <w:tcW w:w="3091" w:type="dxa"/>
            <w:tcBorders>
              <w:top w:val="nil"/>
              <w:left w:val="nil"/>
              <w:bottom w:val="nil"/>
              <w:right w:val="nil"/>
            </w:tcBorders>
            <w:shd w:val="clear" w:color="auto" w:fill="auto"/>
            <w:noWrap/>
            <w:vAlign w:val="bottom"/>
            <w:hideMark/>
          </w:tcPr>
          <w:p w:rsidR="00981756" w:rsidRPr="006E1D46" w:rsidRDefault="00981756" w:rsidP="006E1D46">
            <w:pPr>
              <w:spacing w:after="0" w:line="240" w:lineRule="auto"/>
              <w:rPr>
                <w:rFonts w:ascii="Calibri" w:eastAsia="Times New Roman" w:hAnsi="Calibri" w:cs="Times New Roman"/>
                <w:color w:val="000000"/>
              </w:rPr>
            </w:pPr>
            <w:proofErr w:type="spellStart"/>
            <w:r w:rsidRPr="006E1D46">
              <w:rPr>
                <w:rFonts w:ascii="Calibri" w:eastAsia="Times New Roman" w:hAnsi="Calibri" w:cs="Times New Roman"/>
                <w:color w:val="000000"/>
              </w:rPr>
              <w:t>bigfin</w:t>
            </w:r>
            <w:proofErr w:type="spellEnd"/>
            <w:r w:rsidRPr="006E1D46">
              <w:rPr>
                <w:rFonts w:ascii="Calibri" w:eastAsia="Times New Roman" w:hAnsi="Calibri" w:cs="Times New Roman"/>
                <w:color w:val="000000"/>
              </w:rPr>
              <w:t xml:space="preserve"> eelpout</w:t>
            </w:r>
          </w:p>
        </w:tc>
        <w:tc>
          <w:tcPr>
            <w:tcW w:w="1397" w:type="dxa"/>
            <w:tcBorders>
              <w:top w:val="nil"/>
              <w:left w:val="nil"/>
              <w:bottom w:val="nil"/>
              <w:right w:val="nil"/>
            </w:tcBorders>
            <w:shd w:val="clear" w:color="auto" w:fill="auto"/>
            <w:noWrap/>
            <w:vAlign w:val="bottom"/>
            <w:hideMark/>
          </w:tcPr>
          <w:p w:rsidR="00981756" w:rsidRPr="006E1D46" w:rsidRDefault="00981756" w:rsidP="006E1D46">
            <w:pPr>
              <w:spacing w:after="0" w:line="240" w:lineRule="auto"/>
              <w:jc w:val="right"/>
              <w:rPr>
                <w:rFonts w:ascii="Calibri" w:eastAsia="Times New Roman" w:hAnsi="Calibri" w:cs="Times New Roman"/>
                <w:color w:val="000000"/>
              </w:rPr>
            </w:pPr>
            <w:r w:rsidRPr="006E1D46">
              <w:rPr>
                <w:rFonts w:ascii="Calibri" w:eastAsia="Times New Roman" w:hAnsi="Calibri" w:cs="Times New Roman"/>
                <w:color w:val="000000"/>
              </w:rPr>
              <w:t>14</w:t>
            </w:r>
          </w:p>
        </w:tc>
        <w:tc>
          <w:tcPr>
            <w:tcW w:w="1452" w:type="dxa"/>
            <w:tcBorders>
              <w:top w:val="nil"/>
              <w:left w:val="nil"/>
              <w:bottom w:val="nil"/>
              <w:right w:val="nil"/>
            </w:tcBorders>
            <w:shd w:val="clear" w:color="auto" w:fill="auto"/>
            <w:noWrap/>
            <w:vAlign w:val="bottom"/>
            <w:hideMark/>
          </w:tcPr>
          <w:p w:rsidR="00981756" w:rsidRPr="006E1D46" w:rsidRDefault="00981756" w:rsidP="006E1D46">
            <w:pPr>
              <w:spacing w:after="0" w:line="240" w:lineRule="auto"/>
              <w:jc w:val="right"/>
              <w:rPr>
                <w:rFonts w:ascii="Calibri" w:eastAsia="Times New Roman" w:hAnsi="Calibri" w:cs="Times New Roman"/>
                <w:color w:val="000000"/>
              </w:rPr>
            </w:pPr>
            <w:r w:rsidRPr="006E1D46">
              <w:rPr>
                <w:rFonts w:ascii="Calibri" w:eastAsia="Times New Roman" w:hAnsi="Calibri" w:cs="Times New Roman"/>
                <w:color w:val="000000"/>
              </w:rPr>
              <w:t>0.07</w:t>
            </w:r>
          </w:p>
        </w:tc>
      </w:tr>
      <w:tr w:rsidR="00981756" w:rsidRPr="006E1D46" w:rsidTr="006E1D46">
        <w:trPr>
          <w:trHeight w:val="300"/>
        </w:trPr>
        <w:tc>
          <w:tcPr>
            <w:tcW w:w="2715" w:type="dxa"/>
            <w:tcBorders>
              <w:top w:val="nil"/>
              <w:left w:val="nil"/>
              <w:bottom w:val="nil"/>
              <w:right w:val="nil"/>
            </w:tcBorders>
            <w:shd w:val="clear" w:color="auto" w:fill="auto"/>
            <w:noWrap/>
            <w:vAlign w:val="bottom"/>
            <w:hideMark/>
          </w:tcPr>
          <w:p w:rsidR="00981756" w:rsidRPr="006E1D46" w:rsidRDefault="00981756" w:rsidP="006E1D46">
            <w:pPr>
              <w:spacing w:after="0" w:line="240" w:lineRule="auto"/>
              <w:rPr>
                <w:rFonts w:ascii="Calibri" w:eastAsia="Times New Roman" w:hAnsi="Calibri" w:cs="Times New Roman"/>
                <w:i/>
                <w:iCs/>
                <w:color w:val="000000"/>
              </w:rPr>
            </w:pPr>
            <w:r w:rsidRPr="006E1D46">
              <w:rPr>
                <w:rFonts w:ascii="Calibri" w:eastAsia="Times New Roman" w:hAnsi="Calibri" w:cs="Times New Roman"/>
                <w:i/>
                <w:iCs/>
                <w:color w:val="000000"/>
              </w:rPr>
              <w:t>Sebastes diploproa</w:t>
            </w:r>
          </w:p>
        </w:tc>
        <w:tc>
          <w:tcPr>
            <w:tcW w:w="3091" w:type="dxa"/>
            <w:tcBorders>
              <w:top w:val="nil"/>
              <w:left w:val="nil"/>
              <w:bottom w:val="nil"/>
              <w:right w:val="nil"/>
            </w:tcBorders>
            <w:shd w:val="clear" w:color="auto" w:fill="auto"/>
            <w:noWrap/>
            <w:vAlign w:val="bottom"/>
            <w:hideMark/>
          </w:tcPr>
          <w:p w:rsidR="00981756" w:rsidRPr="006E1D46" w:rsidRDefault="00981756" w:rsidP="006E1D46">
            <w:pPr>
              <w:spacing w:after="0" w:line="240" w:lineRule="auto"/>
              <w:rPr>
                <w:rFonts w:ascii="Calibri" w:eastAsia="Times New Roman" w:hAnsi="Calibri" w:cs="Times New Roman"/>
                <w:color w:val="000000"/>
              </w:rPr>
            </w:pPr>
            <w:proofErr w:type="spellStart"/>
            <w:r w:rsidRPr="006E1D46">
              <w:rPr>
                <w:rFonts w:ascii="Calibri" w:eastAsia="Times New Roman" w:hAnsi="Calibri" w:cs="Times New Roman"/>
                <w:color w:val="000000"/>
              </w:rPr>
              <w:t>splitnose</w:t>
            </w:r>
            <w:proofErr w:type="spellEnd"/>
            <w:r w:rsidRPr="006E1D46">
              <w:rPr>
                <w:rFonts w:ascii="Calibri" w:eastAsia="Times New Roman" w:hAnsi="Calibri" w:cs="Times New Roman"/>
                <w:color w:val="000000"/>
              </w:rPr>
              <w:t xml:space="preserve"> rockfish</w:t>
            </w:r>
          </w:p>
        </w:tc>
        <w:tc>
          <w:tcPr>
            <w:tcW w:w="1397" w:type="dxa"/>
            <w:tcBorders>
              <w:top w:val="nil"/>
              <w:left w:val="nil"/>
              <w:bottom w:val="nil"/>
              <w:right w:val="nil"/>
            </w:tcBorders>
            <w:shd w:val="clear" w:color="auto" w:fill="auto"/>
            <w:noWrap/>
            <w:vAlign w:val="bottom"/>
            <w:hideMark/>
          </w:tcPr>
          <w:p w:rsidR="00981756" w:rsidRPr="006E1D46" w:rsidRDefault="00981756" w:rsidP="006E1D46">
            <w:pPr>
              <w:spacing w:after="0" w:line="240" w:lineRule="auto"/>
              <w:jc w:val="right"/>
              <w:rPr>
                <w:rFonts w:ascii="Calibri" w:eastAsia="Times New Roman" w:hAnsi="Calibri" w:cs="Times New Roman"/>
                <w:color w:val="000000"/>
              </w:rPr>
            </w:pPr>
            <w:r w:rsidRPr="006E1D46">
              <w:rPr>
                <w:rFonts w:ascii="Calibri" w:eastAsia="Times New Roman" w:hAnsi="Calibri" w:cs="Times New Roman"/>
                <w:color w:val="000000"/>
              </w:rPr>
              <w:t>14</w:t>
            </w:r>
          </w:p>
        </w:tc>
        <w:tc>
          <w:tcPr>
            <w:tcW w:w="1452" w:type="dxa"/>
            <w:tcBorders>
              <w:top w:val="nil"/>
              <w:left w:val="nil"/>
              <w:bottom w:val="nil"/>
              <w:right w:val="nil"/>
            </w:tcBorders>
            <w:shd w:val="clear" w:color="auto" w:fill="auto"/>
            <w:noWrap/>
            <w:vAlign w:val="bottom"/>
            <w:hideMark/>
          </w:tcPr>
          <w:p w:rsidR="00981756" w:rsidRPr="006E1D46" w:rsidRDefault="00981756" w:rsidP="006E1D46">
            <w:pPr>
              <w:spacing w:after="0" w:line="240" w:lineRule="auto"/>
              <w:jc w:val="right"/>
              <w:rPr>
                <w:rFonts w:ascii="Calibri" w:eastAsia="Times New Roman" w:hAnsi="Calibri" w:cs="Times New Roman"/>
                <w:color w:val="000000"/>
              </w:rPr>
            </w:pPr>
            <w:r w:rsidRPr="006E1D46">
              <w:rPr>
                <w:rFonts w:ascii="Calibri" w:eastAsia="Times New Roman" w:hAnsi="Calibri" w:cs="Times New Roman"/>
                <w:color w:val="000000"/>
              </w:rPr>
              <w:t>0.07</w:t>
            </w:r>
          </w:p>
        </w:tc>
      </w:tr>
      <w:tr w:rsidR="00981756" w:rsidRPr="006E1D46" w:rsidTr="006E1D46">
        <w:trPr>
          <w:trHeight w:val="300"/>
        </w:trPr>
        <w:tc>
          <w:tcPr>
            <w:tcW w:w="2715" w:type="dxa"/>
            <w:tcBorders>
              <w:top w:val="nil"/>
              <w:left w:val="nil"/>
              <w:bottom w:val="nil"/>
              <w:right w:val="nil"/>
            </w:tcBorders>
            <w:shd w:val="clear" w:color="auto" w:fill="auto"/>
            <w:noWrap/>
            <w:vAlign w:val="bottom"/>
            <w:hideMark/>
          </w:tcPr>
          <w:p w:rsidR="00981756" w:rsidRPr="006E1D46" w:rsidRDefault="00981756" w:rsidP="006E1D46">
            <w:pPr>
              <w:spacing w:after="0" w:line="240" w:lineRule="auto"/>
              <w:rPr>
                <w:rFonts w:ascii="Calibri" w:eastAsia="Times New Roman" w:hAnsi="Calibri" w:cs="Times New Roman"/>
                <w:i/>
                <w:iCs/>
                <w:color w:val="000000"/>
              </w:rPr>
            </w:pPr>
            <w:r w:rsidRPr="006E1D46">
              <w:rPr>
                <w:rFonts w:ascii="Calibri" w:eastAsia="Times New Roman" w:hAnsi="Calibri" w:cs="Times New Roman"/>
                <w:i/>
                <w:iCs/>
                <w:color w:val="000000"/>
              </w:rPr>
              <w:t>Sebastes levis</w:t>
            </w:r>
          </w:p>
        </w:tc>
        <w:tc>
          <w:tcPr>
            <w:tcW w:w="3091" w:type="dxa"/>
            <w:tcBorders>
              <w:top w:val="nil"/>
              <w:left w:val="nil"/>
              <w:bottom w:val="nil"/>
              <w:right w:val="nil"/>
            </w:tcBorders>
            <w:shd w:val="clear" w:color="auto" w:fill="auto"/>
            <w:noWrap/>
            <w:vAlign w:val="bottom"/>
            <w:hideMark/>
          </w:tcPr>
          <w:p w:rsidR="00981756" w:rsidRPr="006E1D46" w:rsidRDefault="00981756" w:rsidP="006E1D46">
            <w:pPr>
              <w:spacing w:after="0" w:line="240" w:lineRule="auto"/>
              <w:rPr>
                <w:rFonts w:ascii="Calibri" w:eastAsia="Times New Roman" w:hAnsi="Calibri" w:cs="Times New Roman"/>
                <w:color w:val="000000"/>
              </w:rPr>
            </w:pPr>
            <w:r w:rsidRPr="006E1D46">
              <w:rPr>
                <w:rFonts w:ascii="Calibri" w:eastAsia="Times New Roman" w:hAnsi="Calibri" w:cs="Times New Roman"/>
                <w:color w:val="000000"/>
              </w:rPr>
              <w:t>cowcod</w:t>
            </w:r>
          </w:p>
        </w:tc>
        <w:tc>
          <w:tcPr>
            <w:tcW w:w="1397" w:type="dxa"/>
            <w:tcBorders>
              <w:top w:val="nil"/>
              <w:left w:val="nil"/>
              <w:bottom w:val="nil"/>
              <w:right w:val="nil"/>
            </w:tcBorders>
            <w:shd w:val="clear" w:color="auto" w:fill="auto"/>
            <w:noWrap/>
            <w:vAlign w:val="bottom"/>
            <w:hideMark/>
          </w:tcPr>
          <w:p w:rsidR="00981756" w:rsidRPr="006E1D46" w:rsidRDefault="00981756" w:rsidP="006E1D46">
            <w:pPr>
              <w:spacing w:after="0" w:line="240" w:lineRule="auto"/>
              <w:jc w:val="right"/>
              <w:rPr>
                <w:rFonts w:ascii="Calibri" w:eastAsia="Times New Roman" w:hAnsi="Calibri" w:cs="Times New Roman"/>
                <w:color w:val="000000"/>
              </w:rPr>
            </w:pPr>
            <w:r w:rsidRPr="006E1D46">
              <w:rPr>
                <w:rFonts w:ascii="Calibri" w:eastAsia="Times New Roman" w:hAnsi="Calibri" w:cs="Times New Roman"/>
                <w:color w:val="000000"/>
              </w:rPr>
              <w:t>11</w:t>
            </w:r>
          </w:p>
        </w:tc>
        <w:tc>
          <w:tcPr>
            <w:tcW w:w="1452" w:type="dxa"/>
            <w:tcBorders>
              <w:top w:val="nil"/>
              <w:left w:val="nil"/>
              <w:bottom w:val="nil"/>
              <w:right w:val="nil"/>
            </w:tcBorders>
            <w:shd w:val="clear" w:color="auto" w:fill="auto"/>
            <w:noWrap/>
            <w:vAlign w:val="bottom"/>
            <w:hideMark/>
          </w:tcPr>
          <w:p w:rsidR="00981756" w:rsidRPr="006E1D46" w:rsidRDefault="00981756" w:rsidP="006E1D46">
            <w:pPr>
              <w:spacing w:after="0" w:line="240" w:lineRule="auto"/>
              <w:jc w:val="right"/>
              <w:rPr>
                <w:rFonts w:ascii="Calibri" w:eastAsia="Times New Roman" w:hAnsi="Calibri" w:cs="Times New Roman"/>
                <w:color w:val="000000"/>
              </w:rPr>
            </w:pPr>
            <w:r w:rsidRPr="006E1D46">
              <w:rPr>
                <w:rFonts w:ascii="Calibri" w:eastAsia="Times New Roman" w:hAnsi="Calibri" w:cs="Times New Roman"/>
                <w:color w:val="000000"/>
              </w:rPr>
              <w:t>0.05</w:t>
            </w:r>
          </w:p>
        </w:tc>
      </w:tr>
      <w:tr w:rsidR="00981756" w:rsidRPr="006E1D46" w:rsidTr="006E1D46">
        <w:trPr>
          <w:trHeight w:val="300"/>
        </w:trPr>
        <w:tc>
          <w:tcPr>
            <w:tcW w:w="2715" w:type="dxa"/>
            <w:tcBorders>
              <w:top w:val="nil"/>
              <w:left w:val="nil"/>
              <w:bottom w:val="nil"/>
              <w:right w:val="nil"/>
            </w:tcBorders>
            <w:shd w:val="clear" w:color="auto" w:fill="auto"/>
            <w:noWrap/>
            <w:vAlign w:val="bottom"/>
            <w:hideMark/>
          </w:tcPr>
          <w:p w:rsidR="00981756" w:rsidRPr="006E1D46" w:rsidRDefault="00981756" w:rsidP="006E1D46">
            <w:pPr>
              <w:spacing w:after="0" w:line="240" w:lineRule="auto"/>
              <w:rPr>
                <w:rFonts w:ascii="Calibri" w:eastAsia="Times New Roman" w:hAnsi="Calibri" w:cs="Times New Roman"/>
                <w:i/>
                <w:iCs/>
                <w:color w:val="000000"/>
              </w:rPr>
            </w:pPr>
            <w:r w:rsidRPr="006E1D46">
              <w:rPr>
                <w:rFonts w:ascii="Calibri" w:eastAsia="Times New Roman" w:hAnsi="Calibri" w:cs="Times New Roman"/>
                <w:i/>
                <w:iCs/>
                <w:color w:val="000000"/>
              </w:rPr>
              <w:t>Raja rhina</w:t>
            </w:r>
          </w:p>
        </w:tc>
        <w:tc>
          <w:tcPr>
            <w:tcW w:w="3091" w:type="dxa"/>
            <w:tcBorders>
              <w:top w:val="nil"/>
              <w:left w:val="nil"/>
              <w:bottom w:val="nil"/>
              <w:right w:val="nil"/>
            </w:tcBorders>
            <w:shd w:val="clear" w:color="auto" w:fill="auto"/>
            <w:noWrap/>
            <w:vAlign w:val="bottom"/>
            <w:hideMark/>
          </w:tcPr>
          <w:p w:rsidR="00981756" w:rsidRPr="006E1D46" w:rsidRDefault="00981756" w:rsidP="006E1D46">
            <w:pPr>
              <w:spacing w:after="0" w:line="240" w:lineRule="auto"/>
              <w:rPr>
                <w:rFonts w:ascii="Calibri" w:eastAsia="Times New Roman" w:hAnsi="Calibri" w:cs="Times New Roman"/>
                <w:color w:val="000000"/>
              </w:rPr>
            </w:pPr>
            <w:r w:rsidRPr="006E1D46">
              <w:rPr>
                <w:rFonts w:ascii="Calibri" w:eastAsia="Times New Roman" w:hAnsi="Calibri" w:cs="Times New Roman"/>
                <w:color w:val="000000"/>
              </w:rPr>
              <w:t>longnose skate</w:t>
            </w:r>
          </w:p>
        </w:tc>
        <w:tc>
          <w:tcPr>
            <w:tcW w:w="1397" w:type="dxa"/>
            <w:tcBorders>
              <w:top w:val="nil"/>
              <w:left w:val="nil"/>
              <w:bottom w:val="nil"/>
              <w:right w:val="nil"/>
            </w:tcBorders>
            <w:shd w:val="clear" w:color="auto" w:fill="auto"/>
            <w:noWrap/>
            <w:vAlign w:val="bottom"/>
            <w:hideMark/>
          </w:tcPr>
          <w:p w:rsidR="00981756" w:rsidRPr="006E1D46" w:rsidRDefault="00981756" w:rsidP="006E1D46">
            <w:pPr>
              <w:spacing w:after="0" w:line="240" w:lineRule="auto"/>
              <w:jc w:val="right"/>
              <w:rPr>
                <w:rFonts w:ascii="Calibri" w:eastAsia="Times New Roman" w:hAnsi="Calibri" w:cs="Times New Roman"/>
                <w:color w:val="000000"/>
              </w:rPr>
            </w:pPr>
            <w:r w:rsidRPr="006E1D46">
              <w:rPr>
                <w:rFonts w:ascii="Calibri" w:eastAsia="Times New Roman" w:hAnsi="Calibri" w:cs="Times New Roman"/>
                <w:color w:val="000000"/>
              </w:rPr>
              <w:t>10</w:t>
            </w:r>
          </w:p>
        </w:tc>
        <w:tc>
          <w:tcPr>
            <w:tcW w:w="1452" w:type="dxa"/>
            <w:tcBorders>
              <w:top w:val="nil"/>
              <w:left w:val="nil"/>
              <w:bottom w:val="nil"/>
              <w:right w:val="nil"/>
            </w:tcBorders>
            <w:shd w:val="clear" w:color="auto" w:fill="auto"/>
            <w:noWrap/>
            <w:vAlign w:val="bottom"/>
            <w:hideMark/>
          </w:tcPr>
          <w:p w:rsidR="00981756" w:rsidRPr="006E1D46" w:rsidRDefault="00981756" w:rsidP="006E1D46">
            <w:pPr>
              <w:spacing w:after="0" w:line="240" w:lineRule="auto"/>
              <w:jc w:val="right"/>
              <w:rPr>
                <w:rFonts w:ascii="Calibri" w:eastAsia="Times New Roman" w:hAnsi="Calibri" w:cs="Times New Roman"/>
                <w:color w:val="000000"/>
              </w:rPr>
            </w:pPr>
            <w:r w:rsidRPr="006E1D46">
              <w:rPr>
                <w:rFonts w:ascii="Calibri" w:eastAsia="Times New Roman" w:hAnsi="Calibri" w:cs="Times New Roman"/>
                <w:color w:val="000000"/>
              </w:rPr>
              <w:t>0.05</w:t>
            </w:r>
          </w:p>
        </w:tc>
      </w:tr>
      <w:tr w:rsidR="00981756" w:rsidRPr="006E1D46" w:rsidTr="006E1D46">
        <w:trPr>
          <w:trHeight w:val="300"/>
        </w:trPr>
        <w:tc>
          <w:tcPr>
            <w:tcW w:w="2715" w:type="dxa"/>
            <w:tcBorders>
              <w:top w:val="nil"/>
              <w:left w:val="nil"/>
              <w:bottom w:val="nil"/>
              <w:right w:val="nil"/>
            </w:tcBorders>
            <w:shd w:val="clear" w:color="auto" w:fill="auto"/>
            <w:noWrap/>
            <w:vAlign w:val="bottom"/>
            <w:hideMark/>
          </w:tcPr>
          <w:p w:rsidR="00981756" w:rsidRPr="006E1D46" w:rsidRDefault="00981756" w:rsidP="006E1D46">
            <w:pPr>
              <w:spacing w:after="0" w:line="240" w:lineRule="auto"/>
              <w:rPr>
                <w:rFonts w:ascii="Calibri" w:eastAsia="Times New Roman" w:hAnsi="Calibri" w:cs="Times New Roman"/>
                <w:i/>
                <w:iCs/>
                <w:color w:val="000000"/>
              </w:rPr>
            </w:pPr>
            <w:r w:rsidRPr="006E1D46">
              <w:rPr>
                <w:rFonts w:ascii="Calibri" w:eastAsia="Times New Roman" w:hAnsi="Calibri" w:cs="Times New Roman"/>
                <w:i/>
                <w:iCs/>
                <w:color w:val="000000"/>
              </w:rPr>
              <w:t>Anoplopoma fimbria</w:t>
            </w:r>
          </w:p>
        </w:tc>
        <w:tc>
          <w:tcPr>
            <w:tcW w:w="3091" w:type="dxa"/>
            <w:tcBorders>
              <w:top w:val="nil"/>
              <w:left w:val="nil"/>
              <w:bottom w:val="nil"/>
              <w:right w:val="nil"/>
            </w:tcBorders>
            <w:shd w:val="clear" w:color="auto" w:fill="auto"/>
            <w:noWrap/>
            <w:vAlign w:val="bottom"/>
            <w:hideMark/>
          </w:tcPr>
          <w:p w:rsidR="00981756" w:rsidRPr="006E1D46" w:rsidRDefault="00981756" w:rsidP="006E1D46">
            <w:pPr>
              <w:spacing w:after="0" w:line="240" w:lineRule="auto"/>
              <w:rPr>
                <w:rFonts w:ascii="Calibri" w:eastAsia="Times New Roman" w:hAnsi="Calibri" w:cs="Times New Roman"/>
                <w:color w:val="000000"/>
              </w:rPr>
            </w:pPr>
            <w:r w:rsidRPr="006E1D46">
              <w:rPr>
                <w:rFonts w:ascii="Calibri" w:eastAsia="Times New Roman" w:hAnsi="Calibri" w:cs="Times New Roman"/>
                <w:color w:val="000000"/>
              </w:rPr>
              <w:t>sablefish</w:t>
            </w:r>
          </w:p>
        </w:tc>
        <w:tc>
          <w:tcPr>
            <w:tcW w:w="1397" w:type="dxa"/>
            <w:tcBorders>
              <w:top w:val="nil"/>
              <w:left w:val="nil"/>
              <w:bottom w:val="nil"/>
              <w:right w:val="nil"/>
            </w:tcBorders>
            <w:shd w:val="clear" w:color="auto" w:fill="auto"/>
            <w:noWrap/>
            <w:vAlign w:val="bottom"/>
            <w:hideMark/>
          </w:tcPr>
          <w:p w:rsidR="00981756" w:rsidRPr="006E1D46" w:rsidRDefault="00981756" w:rsidP="006E1D46">
            <w:pPr>
              <w:spacing w:after="0" w:line="240" w:lineRule="auto"/>
              <w:jc w:val="right"/>
              <w:rPr>
                <w:rFonts w:ascii="Calibri" w:eastAsia="Times New Roman" w:hAnsi="Calibri" w:cs="Times New Roman"/>
                <w:color w:val="000000"/>
              </w:rPr>
            </w:pPr>
            <w:r w:rsidRPr="006E1D46">
              <w:rPr>
                <w:rFonts w:ascii="Calibri" w:eastAsia="Times New Roman" w:hAnsi="Calibri" w:cs="Times New Roman"/>
                <w:color w:val="000000"/>
              </w:rPr>
              <w:t>10</w:t>
            </w:r>
          </w:p>
        </w:tc>
        <w:tc>
          <w:tcPr>
            <w:tcW w:w="1452" w:type="dxa"/>
            <w:tcBorders>
              <w:top w:val="nil"/>
              <w:left w:val="nil"/>
              <w:bottom w:val="nil"/>
              <w:right w:val="nil"/>
            </w:tcBorders>
            <w:shd w:val="clear" w:color="auto" w:fill="auto"/>
            <w:noWrap/>
            <w:vAlign w:val="bottom"/>
            <w:hideMark/>
          </w:tcPr>
          <w:p w:rsidR="00981756" w:rsidRPr="006E1D46" w:rsidRDefault="00981756" w:rsidP="006E1D46">
            <w:pPr>
              <w:spacing w:after="0" w:line="240" w:lineRule="auto"/>
              <w:jc w:val="right"/>
              <w:rPr>
                <w:rFonts w:ascii="Calibri" w:eastAsia="Times New Roman" w:hAnsi="Calibri" w:cs="Times New Roman"/>
                <w:color w:val="000000"/>
              </w:rPr>
            </w:pPr>
            <w:r w:rsidRPr="006E1D46">
              <w:rPr>
                <w:rFonts w:ascii="Calibri" w:eastAsia="Times New Roman" w:hAnsi="Calibri" w:cs="Times New Roman"/>
                <w:color w:val="000000"/>
              </w:rPr>
              <w:t>0.05</w:t>
            </w:r>
          </w:p>
        </w:tc>
      </w:tr>
      <w:tr w:rsidR="00981756" w:rsidRPr="006E1D46" w:rsidTr="006E1D46">
        <w:trPr>
          <w:trHeight w:val="300"/>
        </w:trPr>
        <w:tc>
          <w:tcPr>
            <w:tcW w:w="2715" w:type="dxa"/>
            <w:tcBorders>
              <w:top w:val="nil"/>
              <w:left w:val="nil"/>
              <w:bottom w:val="nil"/>
              <w:right w:val="nil"/>
            </w:tcBorders>
            <w:shd w:val="clear" w:color="auto" w:fill="auto"/>
            <w:noWrap/>
            <w:vAlign w:val="bottom"/>
            <w:hideMark/>
          </w:tcPr>
          <w:p w:rsidR="00981756" w:rsidRPr="006E1D46" w:rsidRDefault="00981756" w:rsidP="006E1D46">
            <w:pPr>
              <w:spacing w:after="0" w:line="240" w:lineRule="auto"/>
              <w:rPr>
                <w:rFonts w:ascii="Calibri" w:eastAsia="Times New Roman" w:hAnsi="Calibri" w:cs="Times New Roman"/>
                <w:i/>
                <w:iCs/>
                <w:color w:val="000000"/>
              </w:rPr>
            </w:pPr>
            <w:r w:rsidRPr="006E1D46">
              <w:rPr>
                <w:rFonts w:ascii="Calibri" w:eastAsia="Times New Roman" w:hAnsi="Calibri" w:cs="Times New Roman"/>
                <w:i/>
                <w:iCs/>
                <w:color w:val="000000"/>
              </w:rPr>
              <w:t>Sebastes miniatus</w:t>
            </w:r>
          </w:p>
        </w:tc>
        <w:tc>
          <w:tcPr>
            <w:tcW w:w="3091" w:type="dxa"/>
            <w:tcBorders>
              <w:top w:val="nil"/>
              <w:left w:val="nil"/>
              <w:bottom w:val="nil"/>
              <w:right w:val="nil"/>
            </w:tcBorders>
            <w:shd w:val="clear" w:color="auto" w:fill="auto"/>
            <w:noWrap/>
            <w:vAlign w:val="bottom"/>
            <w:hideMark/>
          </w:tcPr>
          <w:p w:rsidR="00981756" w:rsidRPr="006E1D46" w:rsidRDefault="00981756" w:rsidP="006E1D46">
            <w:pPr>
              <w:spacing w:after="0" w:line="240" w:lineRule="auto"/>
              <w:rPr>
                <w:rFonts w:ascii="Calibri" w:eastAsia="Times New Roman" w:hAnsi="Calibri" w:cs="Times New Roman"/>
                <w:color w:val="000000"/>
              </w:rPr>
            </w:pPr>
            <w:r w:rsidRPr="006E1D46">
              <w:rPr>
                <w:rFonts w:ascii="Calibri" w:eastAsia="Times New Roman" w:hAnsi="Calibri" w:cs="Times New Roman"/>
                <w:color w:val="000000"/>
              </w:rPr>
              <w:t>vermilion rockfish</w:t>
            </w:r>
          </w:p>
        </w:tc>
        <w:tc>
          <w:tcPr>
            <w:tcW w:w="1397" w:type="dxa"/>
            <w:tcBorders>
              <w:top w:val="nil"/>
              <w:left w:val="nil"/>
              <w:bottom w:val="nil"/>
              <w:right w:val="nil"/>
            </w:tcBorders>
            <w:shd w:val="clear" w:color="auto" w:fill="auto"/>
            <w:noWrap/>
            <w:vAlign w:val="bottom"/>
            <w:hideMark/>
          </w:tcPr>
          <w:p w:rsidR="00981756" w:rsidRPr="006E1D46" w:rsidRDefault="00981756" w:rsidP="006E1D46">
            <w:pPr>
              <w:spacing w:after="0" w:line="240" w:lineRule="auto"/>
              <w:jc w:val="right"/>
              <w:rPr>
                <w:rFonts w:ascii="Calibri" w:eastAsia="Times New Roman" w:hAnsi="Calibri" w:cs="Times New Roman"/>
                <w:color w:val="000000"/>
              </w:rPr>
            </w:pPr>
            <w:r w:rsidRPr="006E1D46">
              <w:rPr>
                <w:rFonts w:ascii="Calibri" w:eastAsia="Times New Roman" w:hAnsi="Calibri" w:cs="Times New Roman"/>
                <w:color w:val="000000"/>
              </w:rPr>
              <w:t>7</w:t>
            </w:r>
          </w:p>
        </w:tc>
        <w:tc>
          <w:tcPr>
            <w:tcW w:w="1452" w:type="dxa"/>
            <w:tcBorders>
              <w:top w:val="nil"/>
              <w:left w:val="nil"/>
              <w:bottom w:val="nil"/>
              <w:right w:val="nil"/>
            </w:tcBorders>
            <w:shd w:val="clear" w:color="auto" w:fill="auto"/>
            <w:noWrap/>
            <w:vAlign w:val="bottom"/>
            <w:hideMark/>
          </w:tcPr>
          <w:p w:rsidR="00981756" w:rsidRPr="006E1D46" w:rsidRDefault="00981756" w:rsidP="006E1D46">
            <w:pPr>
              <w:spacing w:after="0" w:line="240" w:lineRule="auto"/>
              <w:jc w:val="right"/>
              <w:rPr>
                <w:rFonts w:ascii="Calibri" w:eastAsia="Times New Roman" w:hAnsi="Calibri" w:cs="Times New Roman"/>
                <w:color w:val="000000"/>
              </w:rPr>
            </w:pPr>
            <w:r w:rsidRPr="006E1D46">
              <w:rPr>
                <w:rFonts w:ascii="Calibri" w:eastAsia="Times New Roman" w:hAnsi="Calibri" w:cs="Times New Roman"/>
                <w:color w:val="000000"/>
              </w:rPr>
              <w:t>0.03</w:t>
            </w:r>
          </w:p>
        </w:tc>
      </w:tr>
      <w:tr w:rsidR="00981756" w:rsidRPr="006E1D46" w:rsidTr="006E1D46">
        <w:trPr>
          <w:trHeight w:val="300"/>
        </w:trPr>
        <w:tc>
          <w:tcPr>
            <w:tcW w:w="2715" w:type="dxa"/>
            <w:tcBorders>
              <w:top w:val="nil"/>
              <w:left w:val="nil"/>
              <w:bottom w:val="nil"/>
              <w:right w:val="nil"/>
            </w:tcBorders>
            <w:shd w:val="clear" w:color="auto" w:fill="auto"/>
            <w:noWrap/>
            <w:vAlign w:val="bottom"/>
            <w:hideMark/>
          </w:tcPr>
          <w:p w:rsidR="00981756" w:rsidRPr="006E1D46" w:rsidRDefault="00981756" w:rsidP="006E1D46">
            <w:pPr>
              <w:spacing w:after="0" w:line="240" w:lineRule="auto"/>
              <w:rPr>
                <w:rFonts w:ascii="Calibri" w:eastAsia="Times New Roman" w:hAnsi="Calibri" w:cs="Times New Roman"/>
                <w:i/>
                <w:iCs/>
                <w:color w:val="000000"/>
              </w:rPr>
            </w:pPr>
            <w:r w:rsidRPr="006E1D46">
              <w:rPr>
                <w:rFonts w:ascii="Calibri" w:eastAsia="Times New Roman" w:hAnsi="Calibri" w:cs="Times New Roman"/>
                <w:i/>
                <w:iCs/>
                <w:color w:val="000000"/>
              </w:rPr>
              <w:t>Eopsetta jordani</w:t>
            </w:r>
          </w:p>
        </w:tc>
        <w:tc>
          <w:tcPr>
            <w:tcW w:w="3091" w:type="dxa"/>
            <w:tcBorders>
              <w:top w:val="nil"/>
              <w:left w:val="nil"/>
              <w:bottom w:val="nil"/>
              <w:right w:val="nil"/>
            </w:tcBorders>
            <w:shd w:val="clear" w:color="auto" w:fill="auto"/>
            <w:noWrap/>
            <w:vAlign w:val="bottom"/>
            <w:hideMark/>
          </w:tcPr>
          <w:p w:rsidR="00981756" w:rsidRPr="006E1D46" w:rsidRDefault="00981756" w:rsidP="006E1D46">
            <w:pPr>
              <w:spacing w:after="0" w:line="240" w:lineRule="auto"/>
              <w:rPr>
                <w:rFonts w:ascii="Calibri" w:eastAsia="Times New Roman" w:hAnsi="Calibri" w:cs="Times New Roman"/>
                <w:color w:val="000000"/>
              </w:rPr>
            </w:pPr>
            <w:proofErr w:type="spellStart"/>
            <w:r w:rsidRPr="006E1D46">
              <w:rPr>
                <w:rFonts w:ascii="Calibri" w:eastAsia="Times New Roman" w:hAnsi="Calibri" w:cs="Times New Roman"/>
                <w:color w:val="000000"/>
              </w:rPr>
              <w:t>petrale</w:t>
            </w:r>
            <w:proofErr w:type="spellEnd"/>
            <w:r w:rsidRPr="006E1D46">
              <w:rPr>
                <w:rFonts w:ascii="Calibri" w:eastAsia="Times New Roman" w:hAnsi="Calibri" w:cs="Times New Roman"/>
                <w:color w:val="000000"/>
              </w:rPr>
              <w:t xml:space="preserve"> sole</w:t>
            </w:r>
          </w:p>
        </w:tc>
        <w:tc>
          <w:tcPr>
            <w:tcW w:w="1397" w:type="dxa"/>
            <w:tcBorders>
              <w:top w:val="nil"/>
              <w:left w:val="nil"/>
              <w:bottom w:val="nil"/>
              <w:right w:val="nil"/>
            </w:tcBorders>
            <w:shd w:val="clear" w:color="auto" w:fill="auto"/>
            <w:noWrap/>
            <w:vAlign w:val="bottom"/>
            <w:hideMark/>
          </w:tcPr>
          <w:p w:rsidR="00981756" w:rsidRPr="006E1D46" w:rsidRDefault="00981756" w:rsidP="006E1D46">
            <w:pPr>
              <w:spacing w:after="0" w:line="240" w:lineRule="auto"/>
              <w:jc w:val="right"/>
              <w:rPr>
                <w:rFonts w:ascii="Calibri" w:eastAsia="Times New Roman" w:hAnsi="Calibri" w:cs="Times New Roman"/>
                <w:color w:val="000000"/>
              </w:rPr>
            </w:pPr>
            <w:r w:rsidRPr="006E1D46">
              <w:rPr>
                <w:rFonts w:ascii="Calibri" w:eastAsia="Times New Roman" w:hAnsi="Calibri" w:cs="Times New Roman"/>
                <w:color w:val="000000"/>
              </w:rPr>
              <w:t>6</w:t>
            </w:r>
          </w:p>
        </w:tc>
        <w:tc>
          <w:tcPr>
            <w:tcW w:w="1452" w:type="dxa"/>
            <w:tcBorders>
              <w:top w:val="nil"/>
              <w:left w:val="nil"/>
              <w:bottom w:val="nil"/>
              <w:right w:val="nil"/>
            </w:tcBorders>
            <w:shd w:val="clear" w:color="auto" w:fill="auto"/>
            <w:noWrap/>
            <w:vAlign w:val="bottom"/>
            <w:hideMark/>
          </w:tcPr>
          <w:p w:rsidR="00981756" w:rsidRPr="006E1D46" w:rsidRDefault="00981756" w:rsidP="006E1D46">
            <w:pPr>
              <w:spacing w:after="0" w:line="240" w:lineRule="auto"/>
              <w:jc w:val="right"/>
              <w:rPr>
                <w:rFonts w:ascii="Calibri" w:eastAsia="Times New Roman" w:hAnsi="Calibri" w:cs="Times New Roman"/>
                <w:color w:val="000000"/>
              </w:rPr>
            </w:pPr>
            <w:r w:rsidRPr="006E1D46">
              <w:rPr>
                <w:rFonts w:ascii="Calibri" w:eastAsia="Times New Roman" w:hAnsi="Calibri" w:cs="Times New Roman"/>
                <w:color w:val="000000"/>
              </w:rPr>
              <w:t>0.03</w:t>
            </w:r>
          </w:p>
        </w:tc>
      </w:tr>
      <w:tr w:rsidR="00981756" w:rsidRPr="006E1D46" w:rsidTr="006E1D46">
        <w:trPr>
          <w:trHeight w:val="300"/>
        </w:trPr>
        <w:tc>
          <w:tcPr>
            <w:tcW w:w="2715" w:type="dxa"/>
            <w:tcBorders>
              <w:top w:val="nil"/>
              <w:left w:val="nil"/>
              <w:bottom w:val="nil"/>
              <w:right w:val="nil"/>
            </w:tcBorders>
            <w:shd w:val="clear" w:color="auto" w:fill="auto"/>
            <w:noWrap/>
            <w:vAlign w:val="bottom"/>
            <w:hideMark/>
          </w:tcPr>
          <w:p w:rsidR="00981756" w:rsidRPr="006E1D46" w:rsidRDefault="00981756" w:rsidP="006E1D46">
            <w:pPr>
              <w:spacing w:after="0" w:line="240" w:lineRule="auto"/>
              <w:rPr>
                <w:rFonts w:ascii="Calibri" w:eastAsia="Times New Roman" w:hAnsi="Calibri" w:cs="Times New Roman"/>
                <w:i/>
                <w:iCs/>
                <w:color w:val="000000"/>
              </w:rPr>
            </w:pPr>
            <w:r w:rsidRPr="006E1D46">
              <w:rPr>
                <w:rFonts w:ascii="Calibri" w:eastAsia="Times New Roman" w:hAnsi="Calibri" w:cs="Times New Roman"/>
                <w:i/>
                <w:iCs/>
                <w:color w:val="000000"/>
              </w:rPr>
              <w:t>Raja stellulata</w:t>
            </w:r>
          </w:p>
        </w:tc>
        <w:tc>
          <w:tcPr>
            <w:tcW w:w="3091" w:type="dxa"/>
            <w:tcBorders>
              <w:top w:val="nil"/>
              <w:left w:val="nil"/>
              <w:bottom w:val="nil"/>
              <w:right w:val="nil"/>
            </w:tcBorders>
            <w:shd w:val="clear" w:color="auto" w:fill="auto"/>
            <w:noWrap/>
            <w:vAlign w:val="bottom"/>
            <w:hideMark/>
          </w:tcPr>
          <w:p w:rsidR="00981756" w:rsidRPr="006E1D46" w:rsidRDefault="00981756" w:rsidP="006E1D46">
            <w:pPr>
              <w:spacing w:after="0" w:line="240" w:lineRule="auto"/>
              <w:rPr>
                <w:rFonts w:ascii="Calibri" w:eastAsia="Times New Roman" w:hAnsi="Calibri" w:cs="Times New Roman"/>
                <w:color w:val="000000"/>
              </w:rPr>
            </w:pPr>
            <w:r w:rsidRPr="006E1D46">
              <w:rPr>
                <w:rFonts w:ascii="Calibri" w:eastAsia="Times New Roman" w:hAnsi="Calibri" w:cs="Times New Roman"/>
                <w:color w:val="000000"/>
              </w:rPr>
              <w:t>starry skate</w:t>
            </w:r>
          </w:p>
        </w:tc>
        <w:tc>
          <w:tcPr>
            <w:tcW w:w="1397" w:type="dxa"/>
            <w:tcBorders>
              <w:top w:val="nil"/>
              <w:left w:val="nil"/>
              <w:bottom w:val="nil"/>
              <w:right w:val="nil"/>
            </w:tcBorders>
            <w:shd w:val="clear" w:color="auto" w:fill="auto"/>
            <w:noWrap/>
            <w:vAlign w:val="bottom"/>
            <w:hideMark/>
          </w:tcPr>
          <w:p w:rsidR="00981756" w:rsidRPr="006E1D46" w:rsidRDefault="00981756" w:rsidP="006E1D46">
            <w:pPr>
              <w:spacing w:after="0" w:line="240" w:lineRule="auto"/>
              <w:jc w:val="right"/>
              <w:rPr>
                <w:rFonts w:ascii="Calibri" w:eastAsia="Times New Roman" w:hAnsi="Calibri" w:cs="Times New Roman"/>
                <w:color w:val="000000"/>
              </w:rPr>
            </w:pPr>
            <w:r w:rsidRPr="006E1D46">
              <w:rPr>
                <w:rFonts w:ascii="Calibri" w:eastAsia="Times New Roman" w:hAnsi="Calibri" w:cs="Times New Roman"/>
                <w:color w:val="000000"/>
              </w:rPr>
              <w:t>6</w:t>
            </w:r>
          </w:p>
        </w:tc>
        <w:tc>
          <w:tcPr>
            <w:tcW w:w="1452" w:type="dxa"/>
            <w:tcBorders>
              <w:top w:val="nil"/>
              <w:left w:val="nil"/>
              <w:bottom w:val="nil"/>
              <w:right w:val="nil"/>
            </w:tcBorders>
            <w:shd w:val="clear" w:color="auto" w:fill="auto"/>
            <w:noWrap/>
            <w:vAlign w:val="bottom"/>
            <w:hideMark/>
          </w:tcPr>
          <w:p w:rsidR="00981756" w:rsidRPr="006E1D46" w:rsidRDefault="00981756" w:rsidP="006E1D46">
            <w:pPr>
              <w:spacing w:after="0" w:line="240" w:lineRule="auto"/>
              <w:jc w:val="right"/>
              <w:rPr>
                <w:rFonts w:ascii="Calibri" w:eastAsia="Times New Roman" w:hAnsi="Calibri" w:cs="Times New Roman"/>
                <w:color w:val="000000"/>
              </w:rPr>
            </w:pPr>
            <w:r w:rsidRPr="006E1D46">
              <w:rPr>
                <w:rFonts w:ascii="Calibri" w:eastAsia="Times New Roman" w:hAnsi="Calibri" w:cs="Times New Roman"/>
                <w:color w:val="000000"/>
              </w:rPr>
              <w:t>0.03</w:t>
            </w:r>
          </w:p>
        </w:tc>
      </w:tr>
      <w:tr w:rsidR="00981756" w:rsidRPr="006E1D46" w:rsidTr="006E1D46">
        <w:trPr>
          <w:trHeight w:val="300"/>
        </w:trPr>
        <w:tc>
          <w:tcPr>
            <w:tcW w:w="2715" w:type="dxa"/>
            <w:tcBorders>
              <w:top w:val="nil"/>
              <w:left w:val="nil"/>
              <w:bottom w:val="nil"/>
              <w:right w:val="nil"/>
            </w:tcBorders>
            <w:shd w:val="clear" w:color="auto" w:fill="auto"/>
            <w:noWrap/>
            <w:vAlign w:val="bottom"/>
            <w:hideMark/>
          </w:tcPr>
          <w:p w:rsidR="00981756" w:rsidRPr="006E1D46" w:rsidRDefault="00981756" w:rsidP="006E1D46">
            <w:pPr>
              <w:spacing w:after="0" w:line="240" w:lineRule="auto"/>
              <w:rPr>
                <w:rFonts w:ascii="Calibri" w:eastAsia="Times New Roman" w:hAnsi="Calibri" w:cs="Times New Roman"/>
                <w:i/>
                <w:iCs/>
                <w:color w:val="000000"/>
              </w:rPr>
            </w:pPr>
            <w:r w:rsidRPr="006E1D46">
              <w:rPr>
                <w:rFonts w:ascii="Calibri" w:eastAsia="Times New Roman" w:hAnsi="Calibri" w:cs="Times New Roman"/>
                <w:i/>
                <w:iCs/>
                <w:color w:val="000000"/>
              </w:rPr>
              <w:t>Bathyraja interrupta</w:t>
            </w:r>
          </w:p>
        </w:tc>
        <w:tc>
          <w:tcPr>
            <w:tcW w:w="3091" w:type="dxa"/>
            <w:tcBorders>
              <w:top w:val="nil"/>
              <w:left w:val="nil"/>
              <w:bottom w:val="nil"/>
              <w:right w:val="nil"/>
            </w:tcBorders>
            <w:shd w:val="clear" w:color="auto" w:fill="auto"/>
            <w:noWrap/>
            <w:vAlign w:val="bottom"/>
            <w:hideMark/>
          </w:tcPr>
          <w:p w:rsidR="00981756" w:rsidRPr="006E1D46" w:rsidRDefault="00981756" w:rsidP="006E1D46">
            <w:pPr>
              <w:spacing w:after="0" w:line="240" w:lineRule="auto"/>
              <w:rPr>
                <w:rFonts w:ascii="Calibri" w:eastAsia="Times New Roman" w:hAnsi="Calibri" w:cs="Times New Roman"/>
                <w:color w:val="000000"/>
              </w:rPr>
            </w:pPr>
            <w:r w:rsidRPr="006E1D46">
              <w:rPr>
                <w:rFonts w:ascii="Calibri" w:eastAsia="Times New Roman" w:hAnsi="Calibri" w:cs="Times New Roman"/>
                <w:color w:val="000000"/>
              </w:rPr>
              <w:t>sandpaper skate</w:t>
            </w:r>
          </w:p>
        </w:tc>
        <w:tc>
          <w:tcPr>
            <w:tcW w:w="1397" w:type="dxa"/>
            <w:tcBorders>
              <w:top w:val="nil"/>
              <w:left w:val="nil"/>
              <w:bottom w:val="nil"/>
              <w:right w:val="nil"/>
            </w:tcBorders>
            <w:shd w:val="clear" w:color="auto" w:fill="auto"/>
            <w:noWrap/>
            <w:vAlign w:val="bottom"/>
            <w:hideMark/>
          </w:tcPr>
          <w:p w:rsidR="00981756" w:rsidRPr="006E1D46" w:rsidRDefault="00981756" w:rsidP="006E1D46">
            <w:pPr>
              <w:spacing w:after="0" w:line="240" w:lineRule="auto"/>
              <w:jc w:val="right"/>
              <w:rPr>
                <w:rFonts w:ascii="Calibri" w:eastAsia="Times New Roman" w:hAnsi="Calibri" w:cs="Times New Roman"/>
                <w:color w:val="000000"/>
              </w:rPr>
            </w:pPr>
            <w:r w:rsidRPr="006E1D46">
              <w:rPr>
                <w:rFonts w:ascii="Calibri" w:eastAsia="Times New Roman" w:hAnsi="Calibri" w:cs="Times New Roman"/>
                <w:color w:val="000000"/>
              </w:rPr>
              <w:t>5</w:t>
            </w:r>
          </w:p>
        </w:tc>
        <w:tc>
          <w:tcPr>
            <w:tcW w:w="1452" w:type="dxa"/>
            <w:tcBorders>
              <w:top w:val="nil"/>
              <w:left w:val="nil"/>
              <w:bottom w:val="nil"/>
              <w:right w:val="nil"/>
            </w:tcBorders>
            <w:shd w:val="clear" w:color="auto" w:fill="auto"/>
            <w:noWrap/>
            <w:vAlign w:val="bottom"/>
            <w:hideMark/>
          </w:tcPr>
          <w:p w:rsidR="00981756" w:rsidRPr="006E1D46" w:rsidRDefault="00981756" w:rsidP="006E1D46">
            <w:pPr>
              <w:spacing w:after="0" w:line="240" w:lineRule="auto"/>
              <w:jc w:val="right"/>
              <w:rPr>
                <w:rFonts w:ascii="Calibri" w:eastAsia="Times New Roman" w:hAnsi="Calibri" w:cs="Times New Roman"/>
                <w:color w:val="000000"/>
              </w:rPr>
            </w:pPr>
            <w:r w:rsidRPr="006E1D46">
              <w:rPr>
                <w:rFonts w:ascii="Calibri" w:eastAsia="Times New Roman" w:hAnsi="Calibri" w:cs="Times New Roman"/>
                <w:color w:val="000000"/>
              </w:rPr>
              <w:t>0.02</w:t>
            </w:r>
          </w:p>
        </w:tc>
      </w:tr>
      <w:tr w:rsidR="00981756" w:rsidRPr="006E1D46" w:rsidTr="006E1D46">
        <w:trPr>
          <w:trHeight w:val="300"/>
        </w:trPr>
        <w:tc>
          <w:tcPr>
            <w:tcW w:w="2715" w:type="dxa"/>
            <w:tcBorders>
              <w:top w:val="nil"/>
              <w:left w:val="nil"/>
              <w:bottom w:val="nil"/>
              <w:right w:val="nil"/>
            </w:tcBorders>
            <w:shd w:val="clear" w:color="auto" w:fill="auto"/>
            <w:noWrap/>
            <w:vAlign w:val="bottom"/>
            <w:hideMark/>
          </w:tcPr>
          <w:p w:rsidR="00981756" w:rsidRPr="006E1D46" w:rsidRDefault="00981756" w:rsidP="006E1D46">
            <w:pPr>
              <w:spacing w:after="0" w:line="240" w:lineRule="auto"/>
              <w:rPr>
                <w:rFonts w:ascii="Calibri" w:eastAsia="Times New Roman" w:hAnsi="Calibri" w:cs="Times New Roman"/>
                <w:i/>
                <w:iCs/>
                <w:color w:val="000000"/>
              </w:rPr>
            </w:pPr>
            <w:r w:rsidRPr="006E1D46">
              <w:rPr>
                <w:rFonts w:ascii="Calibri" w:eastAsia="Times New Roman" w:hAnsi="Calibri" w:cs="Times New Roman"/>
                <w:i/>
                <w:iCs/>
                <w:color w:val="000000"/>
              </w:rPr>
              <w:t>Plectobranchus evides</w:t>
            </w:r>
          </w:p>
        </w:tc>
        <w:tc>
          <w:tcPr>
            <w:tcW w:w="3091" w:type="dxa"/>
            <w:tcBorders>
              <w:top w:val="nil"/>
              <w:left w:val="nil"/>
              <w:bottom w:val="nil"/>
              <w:right w:val="nil"/>
            </w:tcBorders>
            <w:shd w:val="clear" w:color="auto" w:fill="auto"/>
            <w:noWrap/>
            <w:vAlign w:val="bottom"/>
            <w:hideMark/>
          </w:tcPr>
          <w:p w:rsidR="00981756" w:rsidRPr="006E1D46" w:rsidRDefault="00981756" w:rsidP="006E1D46">
            <w:pPr>
              <w:spacing w:after="0" w:line="240" w:lineRule="auto"/>
              <w:rPr>
                <w:rFonts w:ascii="Calibri" w:eastAsia="Times New Roman" w:hAnsi="Calibri" w:cs="Times New Roman"/>
                <w:color w:val="000000"/>
              </w:rPr>
            </w:pPr>
            <w:proofErr w:type="spellStart"/>
            <w:r w:rsidRPr="006E1D46">
              <w:rPr>
                <w:rFonts w:ascii="Calibri" w:eastAsia="Times New Roman" w:hAnsi="Calibri" w:cs="Times New Roman"/>
                <w:color w:val="000000"/>
              </w:rPr>
              <w:t>bluebarred</w:t>
            </w:r>
            <w:proofErr w:type="spellEnd"/>
            <w:r w:rsidRPr="006E1D46">
              <w:rPr>
                <w:rFonts w:ascii="Calibri" w:eastAsia="Times New Roman" w:hAnsi="Calibri" w:cs="Times New Roman"/>
                <w:color w:val="000000"/>
              </w:rPr>
              <w:t xml:space="preserve"> </w:t>
            </w:r>
            <w:proofErr w:type="spellStart"/>
            <w:r w:rsidRPr="006E1D46">
              <w:rPr>
                <w:rFonts w:ascii="Calibri" w:eastAsia="Times New Roman" w:hAnsi="Calibri" w:cs="Times New Roman"/>
                <w:color w:val="000000"/>
              </w:rPr>
              <w:t>prickleback</w:t>
            </w:r>
            <w:proofErr w:type="spellEnd"/>
          </w:p>
        </w:tc>
        <w:tc>
          <w:tcPr>
            <w:tcW w:w="1397" w:type="dxa"/>
            <w:tcBorders>
              <w:top w:val="nil"/>
              <w:left w:val="nil"/>
              <w:bottom w:val="nil"/>
              <w:right w:val="nil"/>
            </w:tcBorders>
            <w:shd w:val="clear" w:color="auto" w:fill="auto"/>
            <w:noWrap/>
            <w:vAlign w:val="bottom"/>
            <w:hideMark/>
          </w:tcPr>
          <w:p w:rsidR="00981756" w:rsidRPr="006E1D46" w:rsidRDefault="00981756" w:rsidP="006E1D46">
            <w:pPr>
              <w:spacing w:after="0" w:line="240" w:lineRule="auto"/>
              <w:jc w:val="right"/>
              <w:rPr>
                <w:rFonts w:ascii="Calibri" w:eastAsia="Times New Roman" w:hAnsi="Calibri" w:cs="Times New Roman"/>
                <w:color w:val="000000"/>
              </w:rPr>
            </w:pPr>
            <w:r w:rsidRPr="006E1D46">
              <w:rPr>
                <w:rFonts w:ascii="Calibri" w:eastAsia="Times New Roman" w:hAnsi="Calibri" w:cs="Times New Roman"/>
                <w:color w:val="000000"/>
              </w:rPr>
              <w:t>4</w:t>
            </w:r>
          </w:p>
        </w:tc>
        <w:tc>
          <w:tcPr>
            <w:tcW w:w="1452" w:type="dxa"/>
            <w:tcBorders>
              <w:top w:val="nil"/>
              <w:left w:val="nil"/>
              <w:bottom w:val="nil"/>
              <w:right w:val="nil"/>
            </w:tcBorders>
            <w:shd w:val="clear" w:color="auto" w:fill="auto"/>
            <w:noWrap/>
            <w:vAlign w:val="bottom"/>
            <w:hideMark/>
          </w:tcPr>
          <w:p w:rsidR="00981756" w:rsidRPr="006E1D46" w:rsidRDefault="00981756" w:rsidP="006E1D46">
            <w:pPr>
              <w:spacing w:after="0" w:line="240" w:lineRule="auto"/>
              <w:jc w:val="right"/>
              <w:rPr>
                <w:rFonts w:ascii="Calibri" w:eastAsia="Times New Roman" w:hAnsi="Calibri" w:cs="Times New Roman"/>
                <w:color w:val="000000"/>
              </w:rPr>
            </w:pPr>
            <w:r w:rsidRPr="006E1D46">
              <w:rPr>
                <w:rFonts w:ascii="Calibri" w:eastAsia="Times New Roman" w:hAnsi="Calibri" w:cs="Times New Roman"/>
                <w:color w:val="000000"/>
              </w:rPr>
              <w:t>0.02</w:t>
            </w:r>
          </w:p>
        </w:tc>
      </w:tr>
      <w:tr w:rsidR="00981756" w:rsidRPr="006E1D46" w:rsidTr="006E1D46">
        <w:trPr>
          <w:trHeight w:val="300"/>
        </w:trPr>
        <w:tc>
          <w:tcPr>
            <w:tcW w:w="2715" w:type="dxa"/>
            <w:tcBorders>
              <w:top w:val="nil"/>
              <w:left w:val="nil"/>
              <w:bottom w:val="nil"/>
              <w:right w:val="nil"/>
            </w:tcBorders>
            <w:shd w:val="clear" w:color="auto" w:fill="auto"/>
            <w:noWrap/>
            <w:vAlign w:val="bottom"/>
            <w:hideMark/>
          </w:tcPr>
          <w:p w:rsidR="00981756" w:rsidRPr="006E1D46" w:rsidRDefault="00981756" w:rsidP="006E1D46">
            <w:pPr>
              <w:spacing w:after="0" w:line="240" w:lineRule="auto"/>
              <w:rPr>
                <w:rFonts w:ascii="Calibri" w:eastAsia="Times New Roman" w:hAnsi="Calibri" w:cs="Times New Roman"/>
                <w:i/>
                <w:iCs/>
                <w:color w:val="000000"/>
              </w:rPr>
            </w:pPr>
            <w:r w:rsidRPr="006E1D46">
              <w:rPr>
                <w:rFonts w:ascii="Calibri" w:eastAsia="Times New Roman" w:hAnsi="Calibri" w:cs="Times New Roman"/>
                <w:i/>
                <w:iCs/>
                <w:color w:val="000000"/>
              </w:rPr>
              <w:t>Parophrys vetulus</w:t>
            </w:r>
          </w:p>
        </w:tc>
        <w:tc>
          <w:tcPr>
            <w:tcW w:w="3091" w:type="dxa"/>
            <w:tcBorders>
              <w:top w:val="nil"/>
              <w:left w:val="nil"/>
              <w:bottom w:val="nil"/>
              <w:right w:val="nil"/>
            </w:tcBorders>
            <w:shd w:val="clear" w:color="auto" w:fill="auto"/>
            <w:noWrap/>
            <w:vAlign w:val="bottom"/>
            <w:hideMark/>
          </w:tcPr>
          <w:p w:rsidR="00981756" w:rsidRPr="006E1D46" w:rsidRDefault="00981756" w:rsidP="006E1D46">
            <w:pPr>
              <w:spacing w:after="0" w:line="240" w:lineRule="auto"/>
              <w:rPr>
                <w:rFonts w:ascii="Calibri" w:eastAsia="Times New Roman" w:hAnsi="Calibri" w:cs="Times New Roman"/>
                <w:color w:val="000000"/>
              </w:rPr>
            </w:pPr>
            <w:r w:rsidRPr="006E1D46">
              <w:rPr>
                <w:rFonts w:ascii="Calibri" w:eastAsia="Times New Roman" w:hAnsi="Calibri" w:cs="Times New Roman"/>
                <w:color w:val="000000"/>
              </w:rPr>
              <w:t>English sole</w:t>
            </w:r>
          </w:p>
        </w:tc>
        <w:tc>
          <w:tcPr>
            <w:tcW w:w="1397" w:type="dxa"/>
            <w:tcBorders>
              <w:top w:val="nil"/>
              <w:left w:val="nil"/>
              <w:bottom w:val="nil"/>
              <w:right w:val="nil"/>
            </w:tcBorders>
            <w:shd w:val="clear" w:color="auto" w:fill="auto"/>
            <w:noWrap/>
            <w:vAlign w:val="bottom"/>
            <w:hideMark/>
          </w:tcPr>
          <w:p w:rsidR="00981756" w:rsidRPr="006E1D46" w:rsidRDefault="00981756" w:rsidP="006E1D46">
            <w:pPr>
              <w:spacing w:after="0" w:line="240" w:lineRule="auto"/>
              <w:jc w:val="right"/>
              <w:rPr>
                <w:rFonts w:ascii="Calibri" w:eastAsia="Times New Roman" w:hAnsi="Calibri" w:cs="Times New Roman"/>
                <w:color w:val="000000"/>
              </w:rPr>
            </w:pPr>
            <w:r w:rsidRPr="006E1D46">
              <w:rPr>
                <w:rFonts w:ascii="Calibri" w:eastAsia="Times New Roman" w:hAnsi="Calibri" w:cs="Times New Roman"/>
                <w:color w:val="000000"/>
              </w:rPr>
              <w:t>4</w:t>
            </w:r>
          </w:p>
        </w:tc>
        <w:tc>
          <w:tcPr>
            <w:tcW w:w="1452" w:type="dxa"/>
            <w:tcBorders>
              <w:top w:val="nil"/>
              <w:left w:val="nil"/>
              <w:bottom w:val="nil"/>
              <w:right w:val="nil"/>
            </w:tcBorders>
            <w:shd w:val="clear" w:color="auto" w:fill="auto"/>
            <w:noWrap/>
            <w:vAlign w:val="bottom"/>
            <w:hideMark/>
          </w:tcPr>
          <w:p w:rsidR="00981756" w:rsidRPr="006E1D46" w:rsidRDefault="00981756" w:rsidP="006E1D46">
            <w:pPr>
              <w:spacing w:after="0" w:line="240" w:lineRule="auto"/>
              <w:jc w:val="right"/>
              <w:rPr>
                <w:rFonts w:ascii="Calibri" w:eastAsia="Times New Roman" w:hAnsi="Calibri" w:cs="Times New Roman"/>
                <w:color w:val="000000"/>
              </w:rPr>
            </w:pPr>
            <w:r w:rsidRPr="006E1D46">
              <w:rPr>
                <w:rFonts w:ascii="Calibri" w:eastAsia="Times New Roman" w:hAnsi="Calibri" w:cs="Times New Roman"/>
                <w:color w:val="000000"/>
              </w:rPr>
              <w:t>0.02</w:t>
            </w:r>
          </w:p>
        </w:tc>
      </w:tr>
      <w:tr w:rsidR="00981756" w:rsidRPr="006E1D46" w:rsidTr="006E1D46">
        <w:trPr>
          <w:trHeight w:val="300"/>
        </w:trPr>
        <w:tc>
          <w:tcPr>
            <w:tcW w:w="2715" w:type="dxa"/>
            <w:tcBorders>
              <w:top w:val="nil"/>
              <w:left w:val="nil"/>
              <w:bottom w:val="nil"/>
              <w:right w:val="nil"/>
            </w:tcBorders>
            <w:shd w:val="clear" w:color="auto" w:fill="auto"/>
            <w:noWrap/>
            <w:vAlign w:val="center"/>
            <w:hideMark/>
          </w:tcPr>
          <w:p w:rsidR="00981756" w:rsidRPr="006E1D46" w:rsidRDefault="00981756" w:rsidP="006E1D46">
            <w:pPr>
              <w:spacing w:after="0" w:line="240" w:lineRule="auto"/>
              <w:rPr>
                <w:rFonts w:ascii="Calibri" w:eastAsia="Times New Roman" w:hAnsi="Calibri" w:cs="Times New Roman"/>
                <w:i/>
                <w:iCs/>
                <w:color w:val="000000"/>
              </w:rPr>
            </w:pPr>
            <w:r w:rsidRPr="006E1D46">
              <w:rPr>
                <w:rFonts w:ascii="Calibri" w:eastAsia="Times New Roman" w:hAnsi="Calibri" w:cs="Times New Roman"/>
                <w:i/>
                <w:iCs/>
                <w:color w:val="000000"/>
              </w:rPr>
              <w:t>Careproctus melanurus </w:t>
            </w:r>
          </w:p>
        </w:tc>
        <w:tc>
          <w:tcPr>
            <w:tcW w:w="3091" w:type="dxa"/>
            <w:tcBorders>
              <w:top w:val="nil"/>
              <w:left w:val="nil"/>
              <w:bottom w:val="nil"/>
              <w:right w:val="nil"/>
            </w:tcBorders>
            <w:shd w:val="clear" w:color="auto" w:fill="auto"/>
            <w:noWrap/>
            <w:vAlign w:val="bottom"/>
            <w:hideMark/>
          </w:tcPr>
          <w:p w:rsidR="00981756" w:rsidRPr="006E1D46" w:rsidRDefault="00981756" w:rsidP="006E1D46">
            <w:pPr>
              <w:spacing w:after="0" w:line="240" w:lineRule="auto"/>
              <w:rPr>
                <w:rFonts w:ascii="Calibri" w:eastAsia="Times New Roman" w:hAnsi="Calibri" w:cs="Times New Roman"/>
                <w:color w:val="000000"/>
              </w:rPr>
            </w:pPr>
            <w:proofErr w:type="spellStart"/>
            <w:r w:rsidRPr="006E1D46">
              <w:rPr>
                <w:rFonts w:ascii="Calibri" w:eastAsia="Times New Roman" w:hAnsi="Calibri" w:cs="Times New Roman"/>
                <w:color w:val="000000"/>
              </w:rPr>
              <w:t>blacktail</w:t>
            </w:r>
            <w:proofErr w:type="spellEnd"/>
            <w:r w:rsidRPr="006E1D46">
              <w:rPr>
                <w:rFonts w:ascii="Calibri" w:eastAsia="Times New Roman" w:hAnsi="Calibri" w:cs="Times New Roman"/>
                <w:color w:val="000000"/>
              </w:rPr>
              <w:t xml:space="preserve"> </w:t>
            </w:r>
            <w:proofErr w:type="spellStart"/>
            <w:r w:rsidRPr="006E1D46">
              <w:rPr>
                <w:rFonts w:ascii="Calibri" w:eastAsia="Times New Roman" w:hAnsi="Calibri" w:cs="Times New Roman"/>
                <w:color w:val="000000"/>
              </w:rPr>
              <w:t>snailfish</w:t>
            </w:r>
            <w:proofErr w:type="spellEnd"/>
          </w:p>
        </w:tc>
        <w:tc>
          <w:tcPr>
            <w:tcW w:w="1397" w:type="dxa"/>
            <w:tcBorders>
              <w:top w:val="nil"/>
              <w:left w:val="nil"/>
              <w:bottom w:val="nil"/>
              <w:right w:val="nil"/>
            </w:tcBorders>
            <w:shd w:val="clear" w:color="auto" w:fill="auto"/>
            <w:noWrap/>
            <w:vAlign w:val="bottom"/>
            <w:hideMark/>
          </w:tcPr>
          <w:p w:rsidR="00981756" w:rsidRPr="006E1D46" w:rsidRDefault="00981756" w:rsidP="006E1D46">
            <w:pPr>
              <w:spacing w:after="0" w:line="240" w:lineRule="auto"/>
              <w:jc w:val="right"/>
              <w:rPr>
                <w:rFonts w:ascii="Calibri" w:eastAsia="Times New Roman" w:hAnsi="Calibri" w:cs="Times New Roman"/>
                <w:color w:val="000000"/>
              </w:rPr>
            </w:pPr>
            <w:r w:rsidRPr="006E1D46">
              <w:rPr>
                <w:rFonts w:ascii="Calibri" w:eastAsia="Times New Roman" w:hAnsi="Calibri" w:cs="Times New Roman"/>
                <w:color w:val="000000"/>
              </w:rPr>
              <w:t>3</w:t>
            </w:r>
          </w:p>
        </w:tc>
        <w:tc>
          <w:tcPr>
            <w:tcW w:w="1452" w:type="dxa"/>
            <w:tcBorders>
              <w:top w:val="nil"/>
              <w:left w:val="nil"/>
              <w:bottom w:val="nil"/>
              <w:right w:val="nil"/>
            </w:tcBorders>
            <w:shd w:val="clear" w:color="auto" w:fill="auto"/>
            <w:noWrap/>
            <w:vAlign w:val="bottom"/>
            <w:hideMark/>
          </w:tcPr>
          <w:p w:rsidR="00981756" w:rsidRPr="006E1D46" w:rsidRDefault="00981756" w:rsidP="006E1D46">
            <w:pPr>
              <w:spacing w:after="0" w:line="240" w:lineRule="auto"/>
              <w:jc w:val="right"/>
              <w:rPr>
                <w:rFonts w:ascii="Calibri" w:eastAsia="Times New Roman" w:hAnsi="Calibri" w:cs="Times New Roman"/>
                <w:color w:val="000000"/>
              </w:rPr>
            </w:pPr>
            <w:r w:rsidRPr="006E1D46">
              <w:rPr>
                <w:rFonts w:ascii="Calibri" w:eastAsia="Times New Roman" w:hAnsi="Calibri" w:cs="Times New Roman"/>
                <w:color w:val="000000"/>
              </w:rPr>
              <w:t>0.01</w:t>
            </w:r>
          </w:p>
        </w:tc>
      </w:tr>
      <w:tr w:rsidR="00981756" w:rsidRPr="006E1D46" w:rsidTr="006E1D46">
        <w:trPr>
          <w:trHeight w:val="300"/>
        </w:trPr>
        <w:tc>
          <w:tcPr>
            <w:tcW w:w="2715" w:type="dxa"/>
            <w:tcBorders>
              <w:top w:val="nil"/>
              <w:left w:val="nil"/>
              <w:bottom w:val="nil"/>
              <w:right w:val="nil"/>
            </w:tcBorders>
            <w:shd w:val="clear" w:color="auto" w:fill="auto"/>
            <w:noWrap/>
            <w:vAlign w:val="bottom"/>
            <w:hideMark/>
          </w:tcPr>
          <w:p w:rsidR="00981756" w:rsidRPr="006E1D46" w:rsidRDefault="00981756" w:rsidP="006E1D46">
            <w:pPr>
              <w:spacing w:after="0" w:line="240" w:lineRule="auto"/>
              <w:rPr>
                <w:rFonts w:ascii="Calibri" w:eastAsia="Times New Roman" w:hAnsi="Calibri" w:cs="Times New Roman"/>
                <w:i/>
                <w:iCs/>
                <w:color w:val="000000"/>
              </w:rPr>
            </w:pPr>
            <w:r w:rsidRPr="006E1D46">
              <w:rPr>
                <w:rFonts w:ascii="Calibri" w:eastAsia="Times New Roman" w:hAnsi="Calibri" w:cs="Times New Roman"/>
                <w:i/>
                <w:iCs/>
                <w:color w:val="000000"/>
              </w:rPr>
              <w:t>Rhinogobiops nicholsii</w:t>
            </w:r>
          </w:p>
        </w:tc>
        <w:tc>
          <w:tcPr>
            <w:tcW w:w="3091" w:type="dxa"/>
            <w:tcBorders>
              <w:top w:val="nil"/>
              <w:left w:val="nil"/>
              <w:bottom w:val="nil"/>
              <w:right w:val="nil"/>
            </w:tcBorders>
            <w:shd w:val="clear" w:color="auto" w:fill="auto"/>
            <w:noWrap/>
            <w:vAlign w:val="bottom"/>
            <w:hideMark/>
          </w:tcPr>
          <w:p w:rsidR="00981756" w:rsidRPr="006E1D46" w:rsidRDefault="00981756" w:rsidP="006E1D46">
            <w:pPr>
              <w:spacing w:after="0" w:line="240" w:lineRule="auto"/>
              <w:rPr>
                <w:rFonts w:ascii="Calibri" w:eastAsia="Times New Roman" w:hAnsi="Calibri" w:cs="Times New Roman"/>
                <w:color w:val="000000"/>
              </w:rPr>
            </w:pPr>
            <w:proofErr w:type="spellStart"/>
            <w:r w:rsidRPr="006E1D46">
              <w:rPr>
                <w:rFonts w:ascii="Calibri" w:eastAsia="Times New Roman" w:hAnsi="Calibri" w:cs="Times New Roman"/>
                <w:color w:val="000000"/>
              </w:rPr>
              <w:t>blackeye</w:t>
            </w:r>
            <w:proofErr w:type="spellEnd"/>
            <w:r w:rsidRPr="006E1D46">
              <w:rPr>
                <w:rFonts w:ascii="Calibri" w:eastAsia="Times New Roman" w:hAnsi="Calibri" w:cs="Times New Roman"/>
                <w:color w:val="000000"/>
              </w:rPr>
              <w:t xml:space="preserve"> goby</w:t>
            </w:r>
          </w:p>
        </w:tc>
        <w:tc>
          <w:tcPr>
            <w:tcW w:w="1397" w:type="dxa"/>
            <w:tcBorders>
              <w:top w:val="nil"/>
              <w:left w:val="nil"/>
              <w:bottom w:val="nil"/>
              <w:right w:val="nil"/>
            </w:tcBorders>
            <w:shd w:val="clear" w:color="auto" w:fill="auto"/>
            <w:noWrap/>
            <w:vAlign w:val="bottom"/>
            <w:hideMark/>
          </w:tcPr>
          <w:p w:rsidR="00981756" w:rsidRPr="006E1D46" w:rsidRDefault="00981756" w:rsidP="006E1D46">
            <w:pPr>
              <w:spacing w:after="0" w:line="240" w:lineRule="auto"/>
              <w:jc w:val="right"/>
              <w:rPr>
                <w:rFonts w:ascii="Calibri" w:eastAsia="Times New Roman" w:hAnsi="Calibri" w:cs="Times New Roman"/>
                <w:color w:val="000000"/>
              </w:rPr>
            </w:pPr>
            <w:r w:rsidRPr="006E1D46">
              <w:rPr>
                <w:rFonts w:ascii="Calibri" w:eastAsia="Times New Roman" w:hAnsi="Calibri" w:cs="Times New Roman"/>
                <w:color w:val="000000"/>
              </w:rPr>
              <w:t>2</w:t>
            </w:r>
          </w:p>
        </w:tc>
        <w:tc>
          <w:tcPr>
            <w:tcW w:w="1452" w:type="dxa"/>
            <w:tcBorders>
              <w:top w:val="nil"/>
              <w:left w:val="nil"/>
              <w:bottom w:val="nil"/>
              <w:right w:val="nil"/>
            </w:tcBorders>
            <w:shd w:val="clear" w:color="auto" w:fill="auto"/>
            <w:noWrap/>
            <w:vAlign w:val="bottom"/>
            <w:hideMark/>
          </w:tcPr>
          <w:p w:rsidR="00981756" w:rsidRPr="006E1D46" w:rsidRDefault="00981756" w:rsidP="006E1D46">
            <w:pPr>
              <w:spacing w:after="0" w:line="240" w:lineRule="auto"/>
              <w:jc w:val="right"/>
              <w:rPr>
                <w:rFonts w:ascii="Calibri" w:eastAsia="Times New Roman" w:hAnsi="Calibri" w:cs="Times New Roman"/>
                <w:color w:val="000000"/>
              </w:rPr>
            </w:pPr>
            <w:r w:rsidRPr="006E1D46">
              <w:rPr>
                <w:rFonts w:ascii="Calibri" w:eastAsia="Times New Roman" w:hAnsi="Calibri" w:cs="Times New Roman"/>
                <w:color w:val="000000"/>
              </w:rPr>
              <w:t>0.01</w:t>
            </w:r>
          </w:p>
        </w:tc>
      </w:tr>
      <w:tr w:rsidR="00981756" w:rsidRPr="006E1D46" w:rsidTr="006E1D46">
        <w:trPr>
          <w:trHeight w:val="300"/>
        </w:trPr>
        <w:tc>
          <w:tcPr>
            <w:tcW w:w="2715" w:type="dxa"/>
            <w:tcBorders>
              <w:top w:val="nil"/>
              <w:left w:val="nil"/>
              <w:bottom w:val="nil"/>
              <w:right w:val="nil"/>
            </w:tcBorders>
            <w:shd w:val="clear" w:color="auto" w:fill="auto"/>
            <w:noWrap/>
            <w:vAlign w:val="bottom"/>
            <w:hideMark/>
          </w:tcPr>
          <w:p w:rsidR="00981756" w:rsidRPr="006E1D46" w:rsidRDefault="00981756" w:rsidP="006E1D46">
            <w:pPr>
              <w:spacing w:after="0" w:line="240" w:lineRule="auto"/>
              <w:rPr>
                <w:rFonts w:ascii="Calibri" w:eastAsia="Times New Roman" w:hAnsi="Calibri" w:cs="Times New Roman"/>
                <w:i/>
                <w:iCs/>
                <w:color w:val="000000"/>
              </w:rPr>
            </w:pPr>
            <w:r w:rsidRPr="006E1D46">
              <w:rPr>
                <w:rFonts w:ascii="Calibri" w:eastAsia="Times New Roman" w:hAnsi="Calibri" w:cs="Times New Roman"/>
                <w:i/>
                <w:iCs/>
                <w:color w:val="000000"/>
              </w:rPr>
              <w:t>Sebastes rosenblatti</w:t>
            </w:r>
          </w:p>
        </w:tc>
        <w:tc>
          <w:tcPr>
            <w:tcW w:w="3091" w:type="dxa"/>
            <w:tcBorders>
              <w:top w:val="nil"/>
              <w:left w:val="nil"/>
              <w:bottom w:val="nil"/>
              <w:right w:val="nil"/>
            </w:tcBorders>
            <w:shd w:val="clear" w:color="auto" w:fill="auto"/>
            <w:noWrap/>
            <w:vAlign w:val="bottom"/>
            <w:hideMark/>
          </w:tcPr>
          <w:p w:rsidR="00981756" w:rsidRPr="006E1D46" w:rsidRDefault="00981756" w:rsidP="006E1D46">
            <w:pPr>
              <w:spacing w:after="0" w:line="240" w:lineRule="auto"/>
              <w:rPr>
                <w:rFonts w:ascii="Calibri" w:eastAsia="Times New Roman" w:hAnsi="Calibri" w:cs="Times New Roman"/>
                <w:color w:val="000000"/>
              </w:rPr>
            </w:pPr>
            <w:proofErr w:type="spellStart"/>
            <w:r w:rsidRPr="006E1D46">
              <w:rPr>
                <w:rFonts w:ascii="Calibri" w:eastAsia="Times New Roman" w:hAnsi="Calibri" w:cs="Times New Roman"/>
                <w:color w:val="000000"/>
              </w:rPr>
              <w:t>greenblotched</w:t>
            </w:r>
            <w:proofErr w:type="spellEnd"/>
            <w:r w:rsidRPr="006E1D46">
              <w:rPr>
                <w:rFonts w:ascii="Calibri" w:eastAsia="Times New Roman" w:hAnsi="Calibri" w:cs="Times New Roman"/>
                <w:color w:val="000000"/>
              </w:rPr>
              <w:t xml:space="preserve"> rockfish</w:t>
            </w:r>
          </w:p>
        </w:tc>
        <w:tc>
          <w:tcPr>
            <w:tcW w:w="1397" w:type="dxa"/>
            <w:tcBorders>
              <w:top w:val="nil"/>
              <w:left w:val="nil"/>
              <w:bottom w:val="nil"/>
              <w:right w:val="nil"/>
            </w:tcBorders>
            <w:shd w:val="clear" w:color="auto" w:fill="auto"/>
            <w:noWrap/>
            <w:vAlign w:val="bottom"/>
            <w:hideMark/>
          </w:tcPr>
          <w:p w:rsidR="00981756" w:rsidRPr="006E1D46" w:rsidRDefault="00981756" w:rsidP="006E1D46">
            <w:pPr>
              <w:spacing w:after="0" w:line="240" w:lineRule="auto"/>
              <w:jc w:val="right"/>
              <w:rPr>
                <w:rFonts w:ascii="Calibri" w:eastAsia="Times New Roman" w:hAnsi="Calibri" w:cs="Times New Roman"/>
                <w:color w:val="000000"/>
              </w:rPr>
            </w:pPr>
            <w:r w:rsidRPr="006E1D46">
              <w:rPr>
                <w:rFonts w:ascii="Calibri" w:eastAsia="Times New Roman" w:hAnsi="Calibri" w:cs="Times New Roman"/>
                <w:color w:val="000000"/>
              </w:rPr>
              <w:t>2</w:t>
            </w:r>
          </w:p>
        </w:tc>
        <w:tc>
          <w:tcPr>
            <w:tcW w:w="1452" w:type="dxa"/>
            <w:tcBorders>
              <w:top w:val="nil"/>
              <w:left w:val="nil"/>
              <w:bottom w:val="nil"/>
              <w:right w:val="nil"/>
            </w:tcBorders>
            <w:shd w:val="clear" w:color="auto" w:fill="auto"/>
            <w:noWrap/>
            <w:vAlign w:val="bottom"/>
            <w:hideMark/>
          </w:tcPr>
          <w:p w:rsidR="00981756" w:rsidRPr="006E1D46" w:rsidRDefault="00981756" w:rsidP="006E1D46">
            <w:pPr>
              <w:spacing w:after="0" w:line="240" w:lineRule="auto"/>
              <w:jc w:val="right"/>
              <w:rPr>
                <w:rFonts w:ascii="Calibri" w:eastAsia="Times New Roman" w:hAnsi="Calibri" w:cs="Times New Roman"/>
                <w:color w:val="000000"/>
              </w:rPr>
            </w:pPr>
            <w:r w:rsidRPr="006E1D46">
              <w:rPr>
                <w:rFonts w:ascii="Calibri" w:eastAsia="Times New Roman" w:hAnsi="Calibri" w:cs="Times New Roman"/>
                <w:color w:val="000000"/>
              </w:rPr>
              <w:t>0.01</w:t>
            </w:r>
          </w:p>
        </w:tc>
      </w:tr>
      <w:tr w:rsidR="00981756" w:rsidRPr="006E1D46" w:rsidTr="006E1D46">
        <w:trPr>
          <w:trHeight w:val="300"/>
        </w:trPr>
        <w:tc>
          <w:tcPr>
            <w:tcW w:w="2715" w:type="dxa"/>
            <w:tcBorders>
              <w:top w:val="nil"/>
              <w:left w:val="nil"/>
              <w:bottom w:val="nil"/>
              <w:right w:val="nil"/>
            </w:tcBorders>
            <w:shd w:val="clear" w:color="auto" w:fill="auto"/>
            <w:noWrap/>
            <w:vAlign w:val="bottom"/>
            <w:hideMark/>
          </w:tcPr>
          <w:p w:rsidR="00981756" w:rsidRPr="006E1D46" w:rsidRDefault="00981756" w:rsidP="006E1D46">
            <w:pPr>
              <w:spacing w:after="0" w:line="240" w:lineRule="auto"/>
              <w:rPr>
                <w:rFonts w:ascii="Calibri" w:eastAsia="Times New Roman" w:hAnsi="Calibri" w:cs="Times New Roman"/>
                <w:i/>
                <w:iCs/>
                <w:color w:val="000000"/>
              </w:rPr>
            </w:pPr>
            <w:r w:rsidRPr="006E1D46">
              <w:rPr>
                <w:rFonts w:ascii="Calibri" w:eastAsia="Times New Roman" w:hAnsi="Calibri" w:cs="Times New Roman"/>
                <w:i/>
                <w:iCs/>
                <w:color w:val="000000"/>
              </w:rPr>
              <w:t>Sebastes gilli</w:t>
            </w:r>
          </w:p>
        </w:tc>
        <w:tc>
          <w:tcPr>
            <w:tcW w:w="3091" w:type="dxa"/>
            <w:tcBorders>
              <w:top w:val="nil"/>
              <w:left w:val="nil"/>
              <w:bottom w:val="nil"/>
              <w:right w:val="nil"/>
            </w:tcBorders>
            <w:shd w:val="clear" w:color="auto" w:fill="auto"/>
            <w:noWrap/>
            <w:vAlign w:val="bottom"/>
            <w:hideMark/>
          </w:tcPr>
          <w:p w:rsidR="00981756" w:rsidRPr="006E1D46" w:rsidRDefault="00981756" w:rsidP="006E1D46">
            <w:pPr>
              <w:spacing w:after="0" w:line="240" w:lineRule="auto"/>
              <w:rPr>
                <w:rFonts w:ascii="Calibri" w:eastAsia="Times New Roman" w:hAnsi="Calibri" w:cs="Times New Roman"/>
                <w:color w:val="000000"/>
              </w:rPr>
            </w:pPr>
            <w:proofErr w:type="spellStart"/>
            <w:r w:rsidRPr="006E1D46">
              <w:rPr>
                <w:rFonts w:ascii="Calibri" w:eastAsia="Times New Roman" w:hAnsi="Calibri" w:cs="Times New Roman"/>
                <w:color w:val="000000"/>
              </w:rPr>
              <w:t>bronzespotted</w:t>
            </w:r>
            <w:proofErr w:type="spellEnd"/>
            <w:r w:rsidRPr="006E1D46">
              <w:rPr>
                <w:rFonts w:ascii="Calibri" w:eastAsia="Times New Roman" w:hAnsi="Calibri" w:cs="Times New Roman"/>
                <w:color w:val="000000"/>
              </w:rPr>
              <w:t xml:space="preserve"> rockfish</w:t>
            </w:r>
          </w:p>
        </w:tc>
        <w:tc>
          <w:tcPr>
            <w:tcW w:w="1397" w:type="dxa"/>
            <w:tcBorders>
              <w:top w:val="nil"/>
              <w:left w:val="nil"/>
              <w:bottom w:val="nil"/>
              <w:right w:val="nil"/>
            </w:tcBorders>
            <w:shd w:val="clear" w:color="auto" w:fill="auto"/>
            <w:noWrap/>
            <w:vAlign w:val="bottom"/>
            <w:hideMark/>
          </w:tcPr>
          <w:p w:rsidR="00981756" w:rsidRPr="006E1D46" w:rsidRDefault="00981756" w:rsidP="006E1D46">
            <w:pPr>
              <w:spacing w:after="0" w:line="240" w:lineRule="auto"/>
              <w:jc w:val="right"/>
              <w:rPr>
                <w:rFonts w:ascii="Calibri" w:eastAsia="Times New Roman" w:hAnsi="Calibri" w:cs="Times New Roman"/>
                <w:color w:val="000000"/>
              </w:rPr>
            </w:pPr>
            <w:r w:rsidRPr="006E1D46">
              <w:rPr>
                <w:rFonts w:ascii="Calibri" w:eastAsia="Times New Roman" w:hAnsi="Calibri" w:cs="Times New Roman"/>
                <w:color w:val="000000"/>
              </w:rPr>
              <w:t>1</w:t>
            </w:r>
          </w:p>
        </w:tc>
        <w:tc>
          <w:tcPr>
            <w:tcW w:w="1452" w:type="dxa"/>
            <w:tcBorders>
              <w:top w:val="nil"/>
              <w:left w:val="nil"/>
              <w:bottom w:val="nil"/>
              <w:right w:val="nil"/>
            </w:tcBorders>
            <w:shd w:val="clear" w:color="auto" w:fill="auto"/>
            <w:noWrap/>
            <w:vAlign w:val="bottom"/>
            <w:hideMark/>
          </w:tcPr>
          <w:p w:rsidR="00981756" w:rsidRPr="006E1D46" w:rsidRDefault="00981756" w:rsidP="006E1D46">
            <w:pPr>
              <w:spacing w:after="0" w:line="240" w:lineRule="auto"/>
              <w:jc w:val="right"/>
              <w:rPr>
                <w:rFonts w:ascii="Calibri" w:eastAsia="Times New Roman" w:hAnsi="Calibri" w:cs="Times New Roman"/>
                <w:color w:val="000000"/>
              </w:rPr>
            </w:pPr>
            <w:r w:rsidRPr="006E1D46">
              <w:rPr>
                <w:rFonts w:ascii="Calibri" w:eastAsia="Times New Roman" w:hAnsi="Calibri" w:cs="Times New Roman"/>
                <w:color w:val="000000"/>
              </w:rPr>
              <w:t>&lt;0.01</w:t>
            </w:r>
          </w:p>
        </w:tc>
      </w:tr>
      <w:tr w:rsidR="00981756" w:rsidRPr="006E1D46" w:rsidTr="006E1D46">
        <w:trPr>
          <w:trHeight w:val="300"/>
        </w:trPr>
        <w:tc>
          <w:tcPr>
            <w:tcW w:w="2715" w:type="dxa"/>
            <w:tcBorders>
              <w:top w:val="nil"/>
              <w:left w:val="nil"/>
              <w:bottom w:val="nil"/>
              <w:right w:val="nil"/>
            </w:tcBorders>
            <w:shd w:val="clear" w:color="auto" w:fill="auto"/>
            <w:noWrap/>
            <w:vAlign w:val="bottom"/>
            <w:hideMark/>
          </w:tcPr>
          <w:p w:rsidR="00981756" w:rsidRPr="006E1D46" w:rsidRDefault="00981756" w:rsidP="006E1D46">
            <w:pPr>
              <w:spacing w:after="0" w:line="240" w:lineRule="auto"/>
              <w:rPr>
                <w:rFonts w:ascii="Calibri" w:eastAsia="Times New Roman" w:hAnsi="Calibri" w:cs="Times New Roman"/>
                <w:color w:val="000000"/>
              </w:rPr>
            </w:pPr>
            <w:r w:rsidRPr="006E1D46">
              <w:rPr>
                <w:rFonts w:ascii="Calibri" w:eastAsia="Times New Roman" w:hAnsi="Calibri" w:cs="Times New Roman"/>
                <w:color w:val="000000"/>
              </w:rPr>
              <w:t>Scyliorhinidae</w:t>
            </w:r>
          </w:p>
        </w:tc>
        <w:tc>
          <w:tcPr>
            <w:tcW w:w="3091" w:type="dxa"/>
            <w:tcBorders>
              <w:top w:val="nil"/>
              <w:left w:val="nil"/>
              <w:bottom w:val="nil"/>
              <w:right w:val="nil"/>
            </w:tcBorders>
            <w:shd w:val="clear" w:color="auto" w:fill="auto"/>
            <w:noWrap/>
            <w:vAlign w:val="bottom"/>
            <w:hideMark/>
          </w:tcPr>
          <w:p w:rsidR="00981756" w:rsidRPr="006E1D46" w:rsidRDefault="00981756" w:rsidP="006E1D46">
            <w:pPr>
              <w:spacing w:after="0" w:line="240" w:lineRule="auto"/>
              <w:rPr>
                <w:rFonts w:ascii="Calibri" w:eastAsia="Times New Roman" w:hAnsi="Calibri" w:cs="Times New Roman"/>
                <w:color w:val="000000"/>
              </w:rPr>
            </w:pPr>
            <w:r w:rsidRPr="006E1D46">
              <w:rPr>
                <w:rFonts w:ascii="Calibri" w:eastAsia="Times New Roman" w:hAnsi="Calibri" w:cs="Times New Roman"/>
                <w:color w:val="000000"/>
              </w:rPr>
              <w:t>unidentified catshark</w:t>
            </w:r>
          </w:p>
        </w:tc>
        <w:tc>
          <w:tcPr>
            <w:tcW w:w="1397" w:type="dxa"/>
            <w:tcBorders>
              <w:top w:val="nil"/>
              <w:left w:val="nil"/>
              <w:bottom w:val="nil"/>
              <w:right w:val="nil"/>
            </w:tcBorders>
            <w:shd w:val="clear" w:color="auto" w:fill="auto"/>
            <w:noWrap/>
            <w:vAlign w:val="bottom"/>
            <w:hideMark/>
          </w:tcPr>
          <w:p w:rsidR="00981756" w:rsidRPr="006E1D46" w:rsidRDefault="00981756" w:rsidP="006E1D46">
            <w:pPr>
              <w:spacing w:after="0" w:line="240" w:lineRule="auto"/>
              <w:jc w:val="right"/>
              <w:rPr>
                <w:rFonts w:ascii="Calibri" w:eastAsia="Times New Roman" w:hAnsi="Calibri" w:cs="Times New Roman"/>
                <w:color w:val="000000"/>
              </w:rPr>
            </w:pPr>
            <w:r w:rsidRPr="006E1D46">
              <w:rPr>
                <w:rFonts w:ascii="Calibri" w:eastAsia="Times New Roman" w:hAnsi="Calibri" w:cs="Times New Roman"/>
                <w:color w:val="000000"/>
              </w:rPr>
              <w:t>1</w:t>
            </w:r>
          </w:p>
        </w:tc>
        <w:tc>
          <w:tcPr>
            <w:tcW w:w="1452" w:type="dxa"/>
            <w:tcBorders>
              <w:top w:val="nil"/>
              <w:left w:val="nil"/>
              <w:bottom w:val="nil"/>
              <w:right w:val="nil"/>
            </w:tcBorders>
            <w:shd w:val="clear" w:color="auto" w:fill="auto"/>
            <w:noWrap/>
            <w:vAlign w:val="bottom"/>
            <w:hideMark/>
          </w:tcPr>
          <w:p w:rsidR="00981756" w:rsidRPr="006E1D46" w:rsidRDefault="00981756" w:rsidP="006E1D46">
            <w:pPr>
              <w:spacing w:after="0" w:line="240" w:lineRule="auto"/>
              <w:jc w:val="right"/>
              <w:rPr>
                <w:rFonts w:ascii="Calibri" w:eastAsia="Times New Roman" w:hAnsi="Calibri" w:cs="Times New Roman"/>
                <w:color w:val="000000"/>
              </w:rPr>
            </w:pPr>
            <w:r w:rsidRPr="006E1D46">
              <w:rPr>
                <w:rFonts w:ascii="Calibri" w:eastAsia="Times New Roman" w:hAnsi="Calibri" w:cs="Times New Roman"/>
                <w:color w:val="000000"/>
              </w:rPr>
              <w:t>&lt;0.01</w:t>
            </w:r>
          </w:p>
        </w:tc>
      </w:tr>
      <w:tr w:rsidR="00981756" w:rsidRPr="006E1D46" w:rsidTr="006E1D46">
        <w:trPr>
          <w:trHeight w:val="300"/>
        </w:trPr>
        <w:tc>
          <w:tcPr>
            <w:tcW w:w="2715" w:type="dxa"/>
            <w:tcBorders>
              <w:top w:val="nil"/>
              <w:left w:val="nil"/>
              <w:bottom w:val="nil"/>
              <w:right w:val="nil"/>
            </w:tcBorders>
            <w:shd w:val="clear" w:color="auto" w:fill="auto"/>
            <w:noWrap/>
            <w:vAlign w:val="bottom"/>
            <w:hideMark/>
          </w:tcPr>
          <w:p w:rsidR="00981756" w:rsidRPr="006E1D46" w:rsidRDefault="00981756" w:rsidP="006E1D46">
            <w:pPr>
              <w:spacing w:after="0" w:line="240" w:lineRule="auto"/>
              <w:rPr>
                <w:rFonts w:ascii="Calibri" w:eastAsia="Times New Roman" w:hAnsi="Calibri" w:cs="Times New Roman"/>
                <w:color w:val="000000"/>
              </w:rPr>
            </w:pPr>
            <w:r w:rsidRPr="006E1D46">
              <w:rPr>
                <w:rFonts w:ascii="Calibri" w:eastAsia="Times New Roman" w:hAnsi="Calibri" w:cs="Times New Roman"/>
                <w:i/>
                <w:iCs/>
                <w:color w:val="000000"/>
              </w:rPr>
              <w:t>Raja</w:t>
            </w:r>
            <w:r w:rsidRPr="006E1D46">
              <w:rPr>
                <w:rFonts w:ascii="Calibri" w:eastAsia="Times New Roman" w:hAnsi="Calibri" w:cs="Times New Roman"/>
                <w:color w:val="000000"/>
              </w:rPr>
              <w:t xml:space="preserve"> spp.</w:t>
            </w:r>
          </w:p>
        </w:tc>
        <w:tc>
          <w:tcPr>
            <w:tcW w:w="3091" w:type="dxa"/>
            <w:tcBorders>
              <w:top w:val="nil"/>
              <w:left w:val="nil"/>
              <w:bottom w:val="nil"/>
              <w:right w:val="nil"/>
            </w:tcBorders>
            <w:shd w:val="clear" w:color="auto" w:fill="auto"/>
            <w:noWrap/>
            <w:vAlign w:val="bottom"/>
            <w:hideMark/>
          </w:tcPr>
          <w:p w:rsidR="00981756" w:rsidRPr="006E1D46" w:rsidRDefault="00981756" w:rsidP="006E1D46">
            <w:pPr>
              <w:spacing w:after="0" w:line="240" w:lineRule="auto"/>
              <w:rPr>
                <w:rFonts w:ascii="Calibri" w:eastAsia="Times New Roman" w:hAnsi="Calibri" w:cs="Times New Roman"/>
                <w:color w:val="000000"/>
              </w:rPr>
            </w:pPr>
            <w:r w:rsidRPr="006E1D46">
              <w:rPr>
                <w:rFonts w:ascii="Calibri" w:eastAsia="Times New Roman" w:hAnsi="Calibri" w:cs="Times New Roman"/>
                <w:color w:val="000000"/>
              </w:rPr>
              <w:t>unidentified skate</w:t>
            </w:r>
          </w:p>
        </w:tc>
        <w:tc>
          <w:tcPr>
            <w:tcW w:w="1397" w:type="dxa"/>
            <w:tcBorders>
              <w:top w:val="nil"/>
              <w:left w:val="nil"/>
              <w:bottom w:val="nil"/>
              <w:right w:val="nil"/>
            </w:tcBorders>
            <w:shd w:val="clear" w:color="auto" w:fill="auto"/>
            <w:noWrap/>
            <w:vAlign w:val="bottom"/>
            <w:hideMark/>
          </w:tcPr>
          <w:p w:rsidR="00981756" w:rsidRPr="006E1D46" w:rsidRDefault="00981756" w:rsidP="006E1D46">
            <w:pPr>
              <w:spacing w:after="0" w:line="240" w:lineRule="auto"/>
              <w:jc w:val="right"/>
              <w:rPr>
                <w:rFonts w:ascii="Calibri" w:eastAsia="Times New Roman" w:hAnsi="Calibri" w:cs="Times New Roman"/>
                <w:color w:val="000000"/>
              </w:rPr>
            </w:pPr>
            <w:r w:rsidRPr="006E1D46">
              <w:rPr>
                <w:rFonts w:ascii="Calibri" w:eastAsia="Times New Roman" w:hAnsi="Calibri" w:cs="Times New Roman"/>
                <w:color w:val="000000"/>
              </w:rPr>
              <w:t>1</w:t>
            </w:r>
          </w:p>
        </w:tc>
        <w:tc>
          <w:tcPr>
            <w:tcW w:w="1452" w:type="dxa"/>
            <w:tcBorders>
              <w:top w:val="nil"/>
              <w:left w:val="nil"/>
              <w:bottom w:val="nil"/>
              <w:right w:val="nil"/>
            </w:tcBorders>
            <w:shd w:val="clear" w:color="auto" w:fill="auto"/>
            <w:noWrap/>
            <w:vAlign w:val="bottom"/>
            <w:hideMark/>
          </w:tcPr>
          <w:p w:rsidR="00981756" w:rsidRPr="006E1D46" w:rsidRDefault="00981756" w:rsidP="006E1D46">
            <w:pPr>
              <w:spacing w:after="0" w:line="240" w:lineRule="auto"/>
              <w:jc w:val="right"/>
              <w:rPr>
                <w:rFonts w:ascii="Calibri" w:eastAsia="Times New Roman" w:hAnsi="Calibri" w:cs="Times New Roman"/>
                <w:color w:val="000000"/>
              </w:rPr>
            </w:pPr>
            <w:r w:rsidRPr="006E1D46">
              <w:rPr>
                <w:rFonts w:ascii="Calibri" w:eastAsia="Times New Roman" w:hAnsi="Calibri" w:cs="Times New Roman"/>
                <w:color w:val="000000"/>
              </w:rPr>
              <w:t>&lt;0.01</w:t>
            </w:r>
          </w:p>
        </w:tc>
      </w:tr>
      <w:tr w:rsidR="00981756" w:rsidRPr="006E1D46" w:rsidTr="006E1D46">
        <w:trPr>
          <w:trHeight w:val="300"/>
        </w:trPr>
        <w:tc>
          <w:tcPr>
            <w:tcW w:w="2715" w:type="dxa"/>
            <w:tcBorders>
              <w:top w:val="nil"/>
              <w:left w:val="nil"/>
              <w:bottom w:val="nil"/>
              <w:right w:val="nil"/>
            </w:tcBorders>
            <w:shd w:val="clear" w:color="auto" w:fill="auto"/>
            <w:noWrap/>
            <w:vAlign w:val="bottom"/>
            <w:hideMark/>
          </w:tcPr>
          <w:p w:rsidR="00981756" w:rsidRPr="006E1D46" w:rsidRDefault="00981756" w:rsidP="006E1D46">
            <w:pPr>
              <w:spacing w:after="0" w:line="240" w:lineRule="auto"/>
              <w:rPr>
                <w:rFonts w:ascii="Calibri" w:eastAsia="Times New Roman" w:hAnsi="Calibri" w:cs="Times New Roman"/>
                <w:i/>
                <w:iCs/>
                <w:color w:val="000000"/>
              </w:rPr>
            </w:pPr>
            <w:r w:rsidRPr="006E1D46">
              <w:rPr>
                <w:rFonts w:ascii="Calibri" w:eastAsia="Times New Roman" w:hAnsi="Calibri" w:cs="Times New Roman"/>
                <w:i/>
                <w:iCs/>
                <w:color w:val="000000"/>
              </w:rPr>
              <w:t>Pleuronichthys spp.</w:t>
            </w:r>
          </w:p>
        </w:tc>
        <w:tc>
          <w:tcPr>
            <w:tcW w:w="3091" w:type="dxa"/>
            <w:tcBorders>
              <w:top w:val="nil"/>
              <w:left w:val="nil"/>
              <w:bottom w:val="nil"/>
              <w:right w:val="nil"/>
            </w:tcBorders>
            <w:shd w:val="clear" w:color="auto" w:fill="auto"/>
            <w:noWrap/>
            <w:vAlign w:val="bottom"/>
            <w:hideMark/>
          </w:tcPr>
          <w:p w:rsidR="00981756" w:rsidRPr="006E1D46" w:rsidRDefault="00981756" w:rsidP="006E1D46">
            <w:pPr>
              <w:spacing w:after="0" w:line="240" w:lineRule="auto"/>
              <w:rPr>
                <w:rFonts w:ascii="Calibri" w:eastAsia="Times New Roman" w:hAnsi="Calibri" w:cs="Times New Roman"/>
                <w:color w:val="000000"/>
              </w:rPr>
            </w:pPr>
            <w:r w:rsidRPr="006E1D46">
              <w:rPr>
                <w:rFonts w:ascii="Calibri" w:eastAsia="Times New Roman" w:hAnsi="Calibri" w:cs="Times New Roman"/>
                <w:color w:val="000000"/>
              </w:rPr>
              <w:t>unidentified turbot</w:t>
            </w:r>
          </w:p>
        </w:tc>
        <w:tc>
          <w:tcPr>
            <w:tcW w:w="1397" w:type="dxa"/>
            <w:tcBorders>
              <w:top w:val="nil"/>
              <w:left w:val="nil"/>
              <w:bottom w:val="nil"/>
              <w:right w:val="nil"/>
            </w:tcBorders>
            <w:shd w:val="clear" w:color="auto" w:fill="auto"/>
            <w:noWrap/>
            <w:vAlign w:val="bottom"/>
            <w:hideMark/>
          </w:tcPr>
          <w:p w:rsidR="00981756" w:rsidRPr="006E1D46" w:rsidRDefault="00981756" w:rsidP="006E1D46">
            <w:pPr>
              <w:spacing w:after="0" w:line="240" w:lineRule="auto"/>
              <w:jc w:val="right"/>
              <w:rPr>
                <w:rFonts w:ascii="Calibri" w:eastAsia="Times New Roman" w:hAnsi="Calibri" w:cs="Times New Roman"/>
                <w:color w:val="000000"/>
              </w:rPr>
            </w:pPr>
            <w:r w:rsidRPr="006E1D46">
              <w:rPr>
                <w:rFonts w:ascii="Calibri" w:eastAsia="Times New Roman" w:hAnsi="Calibri" w:cs="Times New Roman"/>
                <w:color w:val="000000"/>
              </w:rPr>
              <w:t>1</w:t>
            </w:r>
          </w:p>
        </w:tc>
        <w:tc>
          <w:tcPr>
            <w:tcW w:w="1452" w:type="dxa"/>
            <w:tcBorders>
              <w:top w:val="nil"/>
              <w:left w:val="nil"/>
              <w:bottom w:val="nil"/>
              <w:right w:val="nil"/>
            </w:tcBorders>
            <w:shd w:val="clear" w:color="auto" w:fill="auto"/>
            <w:noWrap/>
            <w:vAlign w:val="bottom"/>
            <w:hideMark/>
          </w:tcPr>
          <w:p w:rsidR="00981756" w:rsidRPr="006E1D46" w:rsidRDefault="00981756" w:rsidP="006E1D46">
            <w:pPr>
              <w:spacing w:after="0" w:line="240" w:lineRule="auto"/>
              <w:jc w:val="right"/>
              <w:rPr>
                <w:rFonts w:ascii="Calibri" w:eastAsia="Times New Roman" w:hAnsi="Calibri" w:cs="Times New Roman"/>
                <w:color w:val="000000"/>
              </w:rPr>
            </w:pPr>
            <w:r w:rsidRPr="006E1D46">
              <w:rPr>
                <w:rFonts w:ascii="Calibri" w:eastAsia="Times New Roman" w:hAnsi="Calibri" w:cs="Times New Roman"/>
                <w:color w:val="000000"/>
              </w:rPr>
              <w:t>&lt;0.01</w:t>
            </w:r>
          </w:p>
        </w:tc>
      </w:tr>
    </w:tbl>
    <w:p w:rsidR="006E1D46" w:rsidRDefault="006E1D46" w:rsidP="001148B2"/>
    <w:p w:rsidR="00E87BC3" w:rsidRDefault="00E87BC3" w:rsidP="001148B2">
      <w:r w:rsidRPr="00D437D1">
        <w:rPr>
          <w:highlight w:val="yellow"/>
        </w:rPr>
        <w:t>Table X</w:t>
      </w:r>
      <w:r>
        <w:t xml:space="preserve">. Number of selected species of interest from the </w:t>
      </w:r>
      <w:r w:rsidR="00EA43B5" w:rsidRPr="00EA43B5">
        <w:rPr>
          <w:i/>
        </w:rPr>
        <w:t>Lucille</w:t>
      </w:r>
      <w:r w:rsidR="00EA43B5">
        <w:t xml:space="preserve"> </w:t>
      </w:r>
      <w:r>
        <w:t>AUV dives at depths of 99-486 m on Footprint Bank, flank of Footprint and Piggy Bank, October, 2011.  Taxa in bold text were found only on the Footprint and flank of the Footprint.</w:t>
      </w:r>
    </w:p>
    <w:tbl>
      <w:tblPr>
        <w:tblW w:w="7203" w:type="dxa"/>
        <w:tblInd w:w="93" w:type="dxa"/>
        <w:tblLook w:val="04A0" w:firstRow="1" w:lastRow="0" w:firstColumn="1" w:lastColumn="0" w:noHBand="0" w:noVBand="1"/>
      </w:tblPr>
      <w:tblGrid>
        <w:gridCol w:w="3040"/>
        <w:gridCol w:w="3095"/>
        <w:gridCol w:w="1397"/>
      </w:tblGrid>
      <w:tr w:rsidR="00E87BC3" w:rsidRPr="00E87BC3" w:rsidTr="00E87BC3">
        <w:trPr>
          <w:trHeight w:val="300"/>
        </w:trPr>
        <w:tc>
          <w:tcPr>
            <w:tcW w:w="3040" w:type="dxa"/>
            <w:tcBorders>
              <w:top w:val="nil"/>
              <w:left w:val="nil"/>
              <w:bottom w:val="nil"/>
              <w:right w:val="nil"/>
            </w:tcBorders>
            <w:shd w:val="clear" w:color="auto" w:fill="auto"/>
            <w:noWrap/>
            <w:vAlign w:val="bottom"/>
            <w:hideMark/>
          </w:tcPr>
          <w:p w:rsidR="00E87BC3" w:rsidRPr="00E87BC3" w:rsidRDefault="00E87BC3" w:rsidP="00E87BC3">
            <w:pPr>
              <w:spacing w:after="0" w:line="240" w:lineRule="auto"/>
              <w:rPr>
                <w:rFonts w:ascii="Calibri" w:eastAsia="Times New Roman" w:hAnsi="Calibri" w:cs="Times New Roman"/>
                <w:b/>
                <w:bCs/>
                <w:color w:val="000000"/>
              </w:rPr>
            </w:pPr>
            <w:r w:rsidRPr="00E87BC3">
              <w:rPr>
                <w:rFonts w:ascii="Calibri" w:eastAsia="Times New Roman" w:hAnsi="Calibri" w:cs="Times New Roman"/>
                <w:b/>
                <w:bCs/>
                <w:color w:val="000000"/>
              </w:rPr>
              <w:t>Scientific Name</w:t>
            </w:r>
          </w:p>
        </w:tc>
        <w:tc>
          <w:tcPr>
            <w:tcW w:w="3095" w:type="dxa"/>
            <w:tcBorders>
              <w:top w:val="nil"/>
              <w:left w:val="nil"/>
              <w:bottom w:val="nil"/>
              <w:right w:val="nil"/>
            </w:tcBorders>
            <w:shd w:val="clear" w:color="auto" w:fill="auto"/>
            <w:noWrap/>
            <w:vAlign w:val="bottom"/>
            <w:hideMark/>
          </w:tcPr>
          <w:p w:rsidR="00E87BC3" w:rsidRPr="00E87BC3" w:rsidRDefault="00E87BC3" w:rsidP="00E87BC3">
            <w:pPr>
              <w:spacing w:after="0" w:line="240" w:lineRule="auto"/>
              <w:rPr>
                <w:rFonts w:ascii="Calibri" w:eastAsia="Times New Roman" w:hAnsi="Calibri" w:cs="Times New Roman"/>
                <w:b/>
                <w:bCs/>
                <w:color w:val="000000"/>
              </w:rPr>
            </w:pPr>
            <w:r w:rsidRPr="00E87BC3">
              <w:rPr>
                <w:rFonts w:ascii="Calibri" w:eastAsia="Times New Roman" w:hAnsi="Calibri" w:cs="Times New Roman"/>
                <w:b/>
                <w:bCs/>
                <w:color w:val="000000"/>
              </w:rPr>
              <w:t>Common Name</w:t>
            </w:r>
          </w:p>
        </w:tc>
        <w:tc>
          <w:tcPr>
            <w:tcW w:w="1068" w:type="dxa"/>
            <w:tcBorders>
              <w:top w:val="nil"/>
              <w:left w:val="nil"/>
              <w:bottom w:val="nil"/>
              <w:right w:val="nil"/>
            </w:tcBorders>
            <w:shd w:val="clear" w:color="auto" w:fill="auto"/>
            <w:noWrap/>
            <w:vAlign w:val="bottom"/>
            <w:hideMark/>
          </w:tcPr>
          <w:p w:rsidR="00E87BC3" w:rsidRPr="00E87BC3" w:rsidRDefault="00E87BC3" w:rsidP="00E87BC3">
            <w:pPr>
              <w:spacing w:after="0" w:line="240" w:lineRule="auto"/>
              <w:rPr>
                <w:rFonts w:ascii="Calibri" w:eastAsia="Times New Roman" w:hAnsi="Calibri" w:cs="Times New Roman"/>
                <w:b/>
                <w:bCs/>
                <w:color w:val="000000"/>
              </w:rPr>
            </w:pPr>
            <w:r w:rsidRPr="00E87BC3">
              <w:rPr>
                <w:rFonts w:ascii="Calibri" w:eastAsia="Times New Roman" w:hAnsi="Calibri" w:cs="Times New Roman"/>
                <w:b/>
                <w:bCs/>
                <w:color w:val="000000"/>
              </w:rPr>
              <w:t>Total observations</w:t>
            </w:r>
          </w:p>
        </w:tc>
      </w:tr>
      <w:tr w:rsidR="00E87BC3" w:rsidRPr="00E87BC3" w:rsidTr="00E87BC3">
        <w:trPr>
          <w:trHeight w:val="300"/>
        </w:trPr>
        <w:tc>
          <w:tcPr>
            <w:tcW w:w="3040" w:type="dxa"/>
            <w:tcBorders>
              <w:top w:val="nil"/>
              <w:left w:val="nil"/>
              <w:bottom w:val="nil"/>
              <w:right w:val="nil"/>
            </w:tcBorders>
            <w:shd w:val="clear" w:color="auto" w:fill="auto"/>
            <w:noWrap/>
            <w:vAlign w:val="bottom"/>
            <w:hideMark/>
          </w:tcPr>
          <w:p w:rsidR="00E87BC3" w:rsidRPr="00E87BC3" w:rsidRDefault="00E87BC3" w:rsidP="00E87BC3">
            <w:pPr>
              <w:spacing w:after="0" w:line="240" w:lineRule="auto"/>
              <w:rPr>
                <w:rFonts w:ascii="Calibri" w:eastAsia="Times New Roman" w:hAnsi="Calibri" w:cs="Times New Roman"/>
                <w:color w:val="000000"/>
              </w:rPr>
            </w:pPr>
            <w:r w:rsidRPr="00E87BC3">
              <w:rPr>
                <w:rFonts w:ascii="Calibri" w:eastAsia="Times New Roman" w:hAnsi="Calibri" w:cs="Times New Roman"/>
                <w:color w:val="000000"/>
              </w:rPr>
              <w:lastRenderedPageBreak/>
              <w:t>Sebastomus</w:t>
            </w:r>
          </w:p>
        </w:tc>
        <w:tc>
          <w:tcPr>
            <w:tcW w:w="3095" w:type="dxa"/>
            <w:tcBorders>
              <w:top w:val="nil"/>
              <w:left w:val="nil"/>
              <w:bottom w:val="nil"/>
              <w:right w:val="nil"/>
            </w:tcBorders>
            <w:shd w:val="clear" w:color="auto" w:fill="auto"/>
            <w:noWrap/>
            <w:vAlign w:val="bottom"/>
            <w:hideMark/>
          </w:tcPr>
          <w:p w:rsidR="00E87BC3" w:rsidRPr="00E87BC3" w:rsidRDefault="00E87BC3" w:rsidP="00E87BC3">
            <w:pPr>
              <w:spacing w:after="0" w:line="240" w:lineRule="auto"/>
              <w:rPr>
                <w:rFonts w:ascii="Calibri" w:eastAsia="Times New Roman" w:hAnsi="Calibri" w:cs="Times New Roman"/>
                <w:color w:val="000000"/>
              </w:rPr>
            </w:pPr>
            <w:r w:rsidRPr="00E87BC3">
              <w:rPr>
                <w:rFonts w:ascii="Calibri" w:eastAsia="Times New Roman" w:hAnsi="Calibri" w:cs="Times New Roman"/>
                <w:color w:val="000000"/>
              </w:rPr>
              <w:t xml:space="preserve">unidentified </w:t>
            </w:r>
            <w:proofErr w:type="spellStart"/>
            <w:r w:rsidRPr="00E87BC3">
              <w:rPr>
                <w:rFonts w:ascii="Calibri" w:eastAsia="Times New Roman" w:hAnsi="Calibri" w:cs="Times New Roman"/>
                <w:color w:val="000000"/>
              </w:rPr>
              <w:t>sebastomus</w:t>
            </w:r>
            <w:proofErr w:type="spellEnd"/>
          </w:p>
        </w:tc>
        <w:tc>
          <w:tcPr>
            <w:tcW w:w="1068" w:type="dxa"/>
            <w:tcBorders>
              <w:top w:val="nil"/>
              <w:left w:val="nil"/>
              <w:bottom w:val="nil"/>
              <w:right w:val="nil"/>
            </w:tcBorders>
            <w:shd w:val="clear" w:color="auto" w:fill="auto"/>
            <w:noWrap/>
            <w:vAlign w:val="bottom"/>
            <w:hideMark/>
          </w:tcPr>
          <w:p w:rsidR="00E87BC3" w:rsidRPr="00E87BC3" w:rsidRDefault="00E87BC3" w:rsidP="00E87BC3">
            <w:pPr>
              <w:spacing w:after="0" w:line="240" w:lineRule="auto"/>
              <w:jc w:val="right"/>
              <w:rPr>
                <w:rFonts w:ascii="Calibri" w:eastAsia="Times New Roman" w:hAnsi="Calibri" w:cs="Times New Roman"/>
                <w:color w:val="000000"/>
              </w:rPr>
            </w:pPr>
            <w:r w:rsidRPr="00E87BC3">
              <w:rPr>
                <w:rFonts w:ascii="Calibri" w:eastAsia="Times New Roman" w:hAnsi="Calibri" w:cs="Times New Roman"/>
                <w:color w:val="000000"/>
              </w:rPr>
              <w:t>7030</w:t>
            </w:r>
          </w:p>
        </w:tc>
      </w:tr>
      <w:tr w:rsidR="00E87BC3" w:rsidRPr="00E87BC3" w:rsidTr="00E87BC3">
        <w:trPr>
          <w:trHeight w:val="300"/>
        </w:trPr>
        <w:tc>
          <w:tcPr>
            <w:tcW w:w="3040" w:type="dxa"/>
            <w:tcBorders>
              <w:top w:val="nil"/>
              <w:left w:val="nil"/>
              <w:bottom w:val="nil"/>
              <w:right w:val="nil"/>
            </w:tcBorders>
            <w:shd w:val="clear" w:color="auto" w:fill="auto"/>
            <w:noWrap/>
            <w:vAlign w:val="bottom"/>
            <w:hideMark/>
          </w:tcPr>
          <w:p w:rsidR="00E87BC3" w:rsidRPr="00E87BC3" w:rsidRDefault="00E87BC3" w:rsidP="00E87BC3">
            <w:pPr>
              <w:spacing w:after="0" w:line="240" w:lineRule="auto"/>
              <w:rPr>
                <w:rFonts w:ascii="Calibri" w:eastAsia="Times New Roman" w:hAnsi="Calibri" w:cs="Times New Roman"/>
                <w:color w:val="000000"/>
              </w:rPr>
            </w:pPr>
            <w:r w:rsidRPr="00E87BC3">
              <w:rPr>
                <w:rFonts w:ascii="Calibri" w:eastAsia="Times New Roman" w:hAnsi="Calibri" w:cs="Times New Roman"/>
                <w:color w:val="000000"/>
              </w:rPr>
              <w:t>Sebastes spp.</w:t>
            </w:r>
          </w:p>
        </w:tc>
        <w:tc>
          <w:tcPr>
            <w:tcW w:w="3095" w:type="dxa"/>
            <w:tcBorders>
              <w:top w:val="nil"/>
              <w:left w:val="nil"/>
              <w:bottom w:val="nil"/>
              <w:right w:val="nil"/>
            </w:tcBorders>
            <w:shd w:val="clear" w:color="auto" w:fill="auto"/>
            <w:noWrap/>
            <w:vAlign w:val="bottom"/>
            <w:hideMark/>
          </w:tcPr>
          <w:p w:rsidR="00E87BC3" w:rsidRPr="00E87BC3" w:rsidRDefault="00E87BC3" w:rsidP="00E87BC3">
            <w:pPr>
              <w:spacing w:after="0" w:line="240" w:lineRule="auto"/>
              <w:rPr>
                <w:rFonts w:ascii="Calibri" w:eastAsia="Times New Roman" w:hAnsi="Calibri" w:cs="Times New Roman"/>
                <w:color w:val="000000"/>
              </w:rPr>
            </w:pPr>
            <w:r w:rsidRPr="00E87BC3">
              <w:rPr>
                <w:rFonts w:ascii="Calibri" w:eastAsia="Times New Roman" w:hAnsi="Calibri" w:cs="Times New Roman"/>
                <w:color w:val="000000"/>
              </w:rPr>
              <w:t>unidentified rockfishes</w:t>
            </w:r>
          </w:p>
        </w:tc>
        <w:tc>
          <w:tcPr>
            <w:tcW w:w="1068" w:type="dxa"/>
            <w:tcBorders>
              <w:top w:val="nil"/>
              <w:left w:val="nil"/>
              <w:bottom w:val="nil"/>
              <w:right w:val="nil"/>
            </w:tcBorders>
            <w:shd w:val="clear" w:color="auto" w:fill="auto"/>
            <w:noWrap/>
            <w:vAlign w:val="bottom"/>
            <w:hideMark/>
          </w:tcPr>
          <w:p w:rsidR="00E87BC3" w:rsidRPr="00E87BC3" w:rsidRDefault="00E87BC3" w:rsidP="00E87BC3">
            <w:pPr>
              <w:spacing w:after="0" w:line="240" w:lineRule="auto"/>
              <w:jc w:val="right"/>
              <w:rPr>
                <w:rFonts w:ascii="Calibri" w:eastAsia="Times New Roman" w:hAnsi="Calibri" w:cs="Times New Roman"/>
                <w:color w:val="000000"/>
              </w:rPr>
            </w:pPr>
            <w:r w:rsidRPr="00E87BC3">
              <w:rPr>
                <w:rFonts w:ascii="Calibri" w:eastAsia="Times New Roman" w:hAnsi="Calibri" w:cs="Times New Roman"/>
                <w:color w:val="000000"/>
              </w:rPr>
              <w:t>4225</w:t>
            </w:r>
          </w:p>
        </w:tc>
      </w:tr>
      <w:tr w:rsidR="00E87BC3" w:rsidRPr="00E87BC3" w:rsidTr="00E87BC3">
        <w:trPr>
          <w:trHeight w:val="300"/>
        </w:trPr>
        <w:tc>
          <w:tcPr>
            <w:tcW w:w="3040" w:type="dxa"/>
            <w:tcBorders>
              <w:top w:val="nil"/>
              <w:left w:val="nil"/>
              <w:bottom w:val="nil"/>
              <w:right w:val="nil"/>
            </w:tcBorders>
            <w:shd w:val="clear" w:color="auto" w:fill="auto"/>
            <w:noWrap/>
            <w:vAlign w:val="bottom"/>
            <w:hideMark/>
          </w:tcPr>
          <w:p w:rsidR="00E87BC3" w:rsidRPr="00E87BC3" w:rsidRDefault="00E87BC3" w:rsidP="00E87BC3">
            <w:pPr>
              <w:spacing w:after="0" w:line="240" w:lineRule="auto"/>
              <w:rPr>
                <w:rFonts w:ascii="Calibri" w:eastAsia="Times New Roman" w:hAnsi="Calibri" w:cs="Times New Roman"/>
                <w:b/>
                <w:bCs/>
                <w:i/>
                <w:iCs/>
                <w:color w:val="000000"/>
              </w:rPr>
            </w:pPr>
            <w:r w:rsidRPr="00E87BC3">
              <w:rPr>
                <w:rFonts w:ascii="Calibri" w:eastAsia="Times New Roman" w:hAnsi="Calibri" w:cs="Times New Roman"/>
                <w:b/>
                <w:bCs/>
                <w:i/>
                <w:iCs/>
                <w:color w:val="000000"/>
              </w:rPr>
              <w:t>Sebastes semicinctus</w:t>
            </w:r>
          </w:p>
        </w:tc>
        <w:tc>
          <w:tcPr>
            <w:tcW w:w="3095" w:type="dxa"/>
            <w:tcBorders>
              <w:top w:val="nil"/>
              <w:left w:val="nil"/>
              <w:bottom w:val="nil"/>
              <w:right w:val="nil"/>
            </w:tcBorders>
            <w:shd w:val="clear" w:color="auto" w:fill="auto"/>
            <w:noWrap/>
            <w:vAlign w:val="bottom"/>
            <w:hideMark/>
          </w:tcPr>
          <w:p w:rsidR="00E87BC3" w:rsidRPr="00E87BC3" w:rsidRDefault="00E87BC3" w:rsidP="00E87BC3">
            <w:pPr>
              <w:spacing w:after="0" w:line="240" w:lineRule="auto"/>
              <w:rPr>
                <w:rFonts w:ascii="Calibri" w:eastAsia="Times New Roman" w:hAnsi="Calibri" w:cs="Times New Roman"/>
                <w:b/>
                <w:bCs/>
                <w:color w:val="000000"/>
              </w:rPr>
            </w:pPr>
            <w:proofErr w:type="spellStart"/>
            <w:r w:rsidRPr="00E87BC3">
              <w:rPr>
                <w:rFonts w:ascii="Calibri" w:eastAsia="Times New Roman" w:hAnsi="Calibri" w:cs="Times New Roman"/>
                <w:b/>
                <w:bCs/>
                <w:color w:val="000000"/>
              </w:rPr>
              <w:t>halfbanded</w:t>
            </w:r>
            <w:proofErr w:type="spellEnd"/>
            <w:r w:rsidRPr="00E87BC3">
              <w:rPr>
                <w:rFonts w:ascii="Calibri" w:eastAsia="Times New Roman" w:hAnsi="Calibri" w:cs="Times New Roman"/>
                <w:b/>
                <w:bCs/>
                <w:color w:val="000000"/>
              </w:rPr>
              <w:t xml:space="preserve"> rockfish</w:t>
            </w:r>
          </w:p>
        </w:tc>
        <w:tc>
          <w:tcPr>
            <w:tcW w:w="1068" w:type="dxa"/>
            <w:tcBorders>
              <w:top w:val="nil"/>
              <w:left w:val="nil"/>
              <w:bottom w:val="nil"/>
              <w:right w:val="nil"/>
            </w:tcBorders>
            <w:shd w:val="clear" w:color="auto" w:fill="auto"/>
            <w:noWrap/>
            <w:vAlign w:val="bottom"/>
            <w:hideMark/>
          </w:tcPr>
          <w:p w:rsidR="00E87BC3" w:rsidRPr="00E87BC3" w:rsidRDefault="00E87BC3" w:rsidP="00E87BC3">
            <w:pPr>
              <w:spacing w:after="0" w:line="240" w:lineRule="auto"/>
              <w:jc w:val="right"/>
              <w:rPr>
                <w:rFonts w:ascii="Calibri" w:eastAsia="Times New Roman" w:hAnsi="Calibri" w:cs="Times New Roman"/>
                <w:b/>
                <w:bCs/>
                <w:color w:val="000000"/>
              </w:rPr>
            </w:pPr>
            <w:r w:rsidRPr="00E87BC3">
              <w:rPr>
                <w:rFonts w:ascii="Calibri" w:eastAsia="Times New Roman" w:hAnsi="Calibri" w:cs="Times New Roman"/>
                <w:b/>
                <w:bCs/>
                <w:color w:val="000000"/>
              </w:rPr>
              <w:t>1646</w:t>
            </w:r>
          </w:p>
        </w:tc>
      </w:tr>
      <w:tr w:rsidR="00E87BC3" w:rsidRPr="00E87BC3" w:rsidTr="00E87BC3">
        <w:trPr>
          <w:trHeight w:val="300"/>
        </w:trPr>
        <w:tc>
          <w:tcPr>
            <w:tcW w:w="3040" w:type="dxa"/>
            <w:tcBorders>
              <w:top w:val="nil"/>
              <w:left w:val="nil"/>
              <w:bottom w:val="nil"/>
              <w:right w:val="nil"/>
            </w:tcBorders>
            <w:shd w:val="clear" w:color="auto" w:fill="auto"/>
            <w:noWrap/>
            <w:vAlign w:val="bottom"/>
            <w:hideMark/>
          </w:tcPr>
          <w:p w:rsidR="00E87BC3" w:rsidRPr="00E87BC3" w:rsidRDefault="00E87BC3" w:rsidP="00E87BC3">
            <w:pPr>
              <w:spacing w:after="0" w:line="240" w:lineRule="auto"/>
              <w:rPr>
                <w:rFonts w:ascii="Calibri" w:eastAsia="Times New Roman" w:hAnsi="Calibri" w:cs="Times New Roman"/>
                <w:b/>
                <w:bCs/>
                <w:i/>
                <w:iCs/>
                <w:color w:val="000000"/>
              </w:rPr>
            </w:pPr>
            <w:r w:rsidRPr="00E87BC3">
              <w:rPr>
                <w:rFonts w:ascii="Calibri" w:eastAsia="Times New Roman" w:hAnsi="Calibri" w:cs="Times New Roman"/>
                <w:b/>
                <w:bCs/>
                <w:i/>
                <w:iCs/>
                <w:color w:val="000000"/>
              </w:rPr>
              <w:t>Sebastes jordani</w:t>
            </w:r>
          </w:p>
        </w:tc>
        <w:tc>
          <w:tcPr>
            <w:tcW w:w="3095" w:type="dxa"/>
            <w:tcBorders>
              <w:top w:val="nil"/>
              <w:left w:val="nil"/>
              <w:bottom w:val="nil"/>
              <w:right w:val="nil"/>
            </w:tcBorders>
            <w:shd w:val="clear" w:color="auto" w:fill="auto"/>
            <w:noWrap/>
            <w:vAlign w:val="bottom"/>
            <w:hideMark/>
          </w:tcPr>
          <w:p w:rsidR="00E87BC3" w:rsidRPr="00E87BC3" w:rsidRDefault="00E87BC3" w:rsidP="00E87BC3">
            <w:pPr>
              <w:spacing w:after="0" w:line="240" w:lineRule="auto"/>
              <w:rPr>
                <w:rFonts w:ascii="Calibri" w:eastAsia="Times New Roman" w:hAnsi="Calibri" w:cs="Times New Roman"/>
                <w:b/>
                <w:bCs/>
                <w:color w:val="000000"/>
              </w:rPr>
            </w:pPr>
            <w:r w:rsidRPr="00E87BC3">
              <w:rPr>
                <w:rFonts w:ascii="Calibri" w:eastAsia="Times New Roman" w:hAnsi="Calibri" w:cs="Times New Roman"/>
                <w:b/>
                <w:bCs/>
                <w:color w:val="000000"/>
              </w:rPr>
              <w:t>shortbelly rockfish</w:t>
            </w:r>
          </w:p>
        </w:tc>
        <w:tc>
          <w:tcPr>
            <w:tcW w:w="1068" w:type="dxa"/>
            <w:tcBorders>
              <w:top w:val="nil"/>
              <w:left w:val="nil"/>
              <w:bottom w:val="nil"/>
              <w:right w:val="nil"/>
            </w:tcBorders>
            <w:shd w:val="clear" w:color="auto" w:fill="auto"/>
            <w:noWrap/>
            <w:vAlign w:val="bottom"/>
            <w:hideMark/>
          </w:tcPr>
          <w:p w:rsidR="00E87BC3" w:rsidRPr="00E87BC3" w:rsidRDefault="00E87BC3" w:rsidP="00E87BC3">
            <w:pPr>
              <w:spacing w:after="0" w:line="240" w:lineRule="auto"/>
              <w:jc w:val="right"/>
              <w:rPr>
                <w:rFonts w:ascii="Calibri" w:eastAsia="Times New Roman" w:hAnsi="Calibri" w:cs="Times New Roman"/>
                <w:b/>
                <w:bCs/>
                <w:color w:val="000000"/>
              </w:rPr>
            </w:pPr>
            <w:r w:rsidRPr="00E87BC3">
              <w:rPr>
                <w:rFonts w:ascii="Calibri" w:eastAsia="Times New Roman" w:hAnsi="Calibri" w:cs="Times New Roman"/>
                <w:b/>
                <w:bCs/>
                <w:color w:val="000000"/>
              </w:rPr>
              <w:t>1249</w:t>
            </w:r>
          </w:p>
        </w:tc>
      </w:tr>
      <w:tr w:rsidR="00E87BC3" w:rsidRPr="00E87BC3" w:rsidTr="00E87BC3">
        <w:trPr>
          <w:trHeight w:val="300"/>
        </w:trPr>
        <w:tc>
          <w:tcPr>
            <w:tcW w:w="3040" w:type="dxa"/>
            <w:tcBorders>
              <w:top w:val="nil"/>
              <w:left w:val="nil"/>
              <w:bottom w:val="nil"/>
              <w:right w:val="nil"/>
            </w:tcBorders>
            <w:shd w:val="clear" w:color="auto" w:fill="auto"/>
            <w:noWrap/>
            <w:vAlign w:val="bottom"/>
            <w:hideMark/>
          </w:tcPr>
          <w:p w:rsidR="00E87BC3" w:rsidRPr="00E87BC3" w:rsidRDefault="00E87BC3" w:rsidP="00E87BC3">
            <w:pPr>
              <w:spacing w:after="0" w:line="240" w:lineRule="auto"/>
              <w:rPr>
                <w:rFonts w:ascii="Calibri" w:eastAsia="Times New Roman" w:hAnsi="Calibri" w:cs="Times New Roman"/>
                <w:b/>
                <w:bCs/>
                <w:i/>
                <w:iCs/>
                <w:color w:val="000000"/>
              </w:rPr>
            </w:pPr>
            <w:r w:rsidRPr="00E87BC3">
              <w:rPr>
                <w:rFonts w:ascii="Calibri" w:eastAsia="Times New Roman" w:hAnsi="Calibri" w:cs="Times New Roman"/>
                <w:b/>
                <w:bCs/>
                <w:i/>
                <w:iCs/>
                <w:color w:val="000000"/>
              </w:rPr>
              <w:t>Sebastes hopkinsi</w:t>
            </w:r>
          </w:p>
        </w:tc>
        <w:tc>
          <w:tcPr>
            <w:tcW w:w="3095" w:type="dxa"/>
            <w:tcBorders>
              <w:top w:val="nil"/>
              <w:left w:val="nil"/>
              <w:bottom w:val="nil"/>
              <w:right w:val="nil"/>
            </w:tcBorders>
            <w:shd w:val="clear" w:color="auto" w:fill="auto"/>
            <w:noWrap/>
            <w:vAlign w:val="bottom"/>
            <w:hideMark/>
          </w:tcPr>
          <w:p w:rsidR="00E87BC3" w:rsidRPr="00E87BC3" w:rsidRDefault="00E87BC3" w:rsidP="00E87BC3">
            <w:pPr>
              <w:spacing w:after="0" w:line="240" w:lineRule="auto"/>
              <w:rPr>
                <w:rFonts w:ascii="Calibri" w:eastAsia="Times New Roman" w:hAnsi="Calibri" w:cs="Times New Roman"/>
                <w:b/>
                <w:bCs/>
                <w:color w:val="000000"/>
              </w:rPr>
            </w:pPr>
            <w:proofErr w:type="spellStart"/>
            <w:r w:rsidRPr="00E87BC3">
              <w:rPr>
                <w:rFonts w:ascii="Calibri" w:eastAsia="Times New Roman" w:hAnsi="Calibri" w:cs="Times New Roman"/>
                <w:b/>
                <w:bCs/>
                <w:color w:val="000000"/>
              </w:rPr>
              <w:t>squarespot</w:t>
            </w:r>
            <w:proofErr w:type="spellEnd"/>
            <w:r w:rsidRPr="00E87BC3">
              <w:rPr>
                <w:rFonts w:ascii="Calibri" w:eastAsia="Times New Roman" w:hAnsi="Calibri" w:cs="Times New Roman"/>
                <w:b/>
                <w:bCs/>
                <w:color w:val="000000"/>
              </w:rPr>
              <w:t xml:space="preserve"> rockfish</w:t>
            </w:r>
          </w:p>
        </w:tc>
        <w:tc>
          <w:tcPr>
            <w:tcW w:w="1068" w:type="dxa"/>
            <w:tcBorders>
              <w:top w:val="nil"/>
              <w:left w:val="nil"/>
              <w:bottom w:val="nil"/>
              <w:right w:val="nil"/>
            </w:tcBorders>
            <w:shd w:val="clear" w:color="auto" w:fill="auto"/>
            <w:noWrap/>
            <w:vAlign w:val="bottom"/>
            <w:hideMark/>
          </w:tcPr>
          <w:p w:rsidR="00E87BC3" w:rsidRPr="00E87BC3" w:rsidRDefault="00E87BC3" w:rsidP="00E87BC3">
            <w:pPr>
              <w:spacing w:after="0" w:line="240" w:lineRule="auto"/>
              <w:jc w:val="right"/>
              <w:rPr>
                <w:rFonts w:ascii="Calibri" w:eastAsia="Times New Roman" w:hAnsi="Calibri" w:cs="Times New Roman"/>
                <w:b/>
                <w:bCs/>
                <w:color w:val="000000"/>
              </w:rPr>
            </w:pPr>
            <w:r w:rsidRPr="00E87BC3">
              <w:rPr>
                <w:rFonts w:ascii="Calibri" w:eastAsia="Times New Roman" w:hAnsi="Calibri" w:cs="Times New Roman"/>
                <w:b/>
                <w:bCs/>
                <w:color w:val="000000"/>
              </w:rPr>
              <w:t>475</w:t>
            </w:r>
          </w:p>
        </w:tc>
      </w:tr>
      <w:tr w:rsidR="00E87BC3" w:rsidRPr="00E87BC3" w:rsidTr="00E87BC3">
        <w:trPr>
          <w:trHeight w:val="300"/>
        </w:trPr>
        <w:tc>
          <w:tcPr>
            <w:tcW w:w="3040" w:type="dxa"/>
            <w:tcBorders>
              <w:top w:val="nil"/>
              <w:left w:val="nil"/>
              <w:bottom w:val="nil"/>
              <w:right w:val="nil"/>
            </w:tcBorders>
            <w:shd w:val="clear" w:color="auto" w:fill="auto"/>
            <w:noWrap/>
            <w:vAlign w:val="bottom"/>
            <w:hideMark/>
          </w:tcPr>
          <w:p w:rsidR="00E87BC3" w:rsidRPr="00E87BC3" w:rsidRDefault="00E87BC3" w:rsidP="00E87BC3">
            <w:pPr>
              <w:spacing w:after="0" w:line="240" w:lineRule="auto"/>
              <w:rPr>
                <w:rFonts w:ascii="Calibri" w:eastAsia="Times New Roman" w:hAnsi="Calibri" w:cs="Times New Roman"/>
                <w:i/>
                <w:iCs/>
                <w:color w:val="000000"/>
              </w:rPr>
            </w:pPr>
            <w:r w:rsidRPr="00E87BC3">
              <w:rPr>
                <w:rFonts w:ascii="Calibri" w:eastAsia="Times New Roman" w:hAnsi="Calibri" w:cs="Times New Roman"/>
                <w:i/>
                <w:iCs/>
                <w:color w:val="000000"/>
              </w:rPr>
              <w:t>Sebastolobus spp.</w:t>
            </w:r>
          </w:p>
        </w:tc>
        <w:tc>
          <w:tcPr>
            <w:tcW w:w="3095" w:type="dxa"/>
            <w:tcBorders>
              <w:top w:val="nil"/>
              <w:left w:val="nil"/>
              <w:bottom w:val="nil"/>
              <w:right w:val="nil"/>
            </w:tcBorders>
            <w:shd w:val="clear" w:color="auto" w:fill="auto"/>
            <w:noWrap/>
            <w:vAlign w:val="bottom"/>
            <w:hideMark/>
          </w:tcPr>
          <w:p w:rsidR="00E87BC3" w:rsidRPr="00E87BC3" w:rsidRDefault="00E87BC3" w:rsidP="00E87BC3">
            <w:pPr>
              <w:spacing w:after="0" w:line="240" w:lineRule="auto"/>
              <w:rPr>
                <w:rFonts w:ascii="Calibri" w:eastAsia="Times New Roman" w:hAnsi="Calibri" w:cs="Times New Roman"/>
                <w:color w:val="000000"/>
              </w:rPr>
            </w:pPr>
            <w:r w:rsidRPr="00E87BC3">
              <w:rPr>
                <w:rFonts w:ascii="Calibri" w:eastAsia="Times New Roman" w:hAnsi="Calibri" w:cs="Times New Roman"/>
                <w:color w:val="000000"/>
              </w:rPr>
              <w:t>thornyheads</w:t>
            </w:r>
          </w:p>
        </w:tc>
        <w:tc>
          <w:tcPr>
            <w:tcW w:w="1068" w:type="dxa"/>
            <w:tcBorders>
              <w:top w:val="nil"/>
              <w:left w:val="nil"/>
              <w:bottom w:val="nil"/>
              <w:right w:val="nil"/>
            </w:tcBorders>
            <w:shd w:val="clear" w:color="auto" w:fill="auto"/>
            <w:noWrap/>
            <w:vAlign w:val="bottom"/>
            <w:hideMark/>
          </w:tcPr>
          <w:p w:rsidR="00E87BC3" w:rsidRPr="00E87BC3" w:rsidRDefault="00E87BC3" w:rsidP="00E87BC3">
            <w:pPr>
              <w:spacing w:after="0" w:line="240" w:lineRule="auto"/>
              <w:jc w:val="right"/>
              <w:rPr>
                <w:rFonts w:ascii="Calibri" w:eastAsia="Times New Roman" w:hAnsi="Calibri" w:cs="Times New Roman"/>
                <w:color w:val="000000"/>
              </w:rPr>
            </w:pPr>
            <w:r w:rsidRPr="00E87BC3">
              <w:rPr>
                <w:rFonts w:ascii="Calibri" w:eastAsia="Times New Roman" w:hAnsi="Calibri" w:cs="Times New Roman"/>
                <w:color w:val="000000"/>
              </w:rPr>
              <w:t>434</w:t>
            </w:r>
          </w:p>
        </w:tc>
      </w:tr>
      <w:tr w:rsidR="00E87BC3" w:rsidRPr="00E87BC3" w:rsidTr="00E87BC3">
        <w:trPr>
          <w:trHeight w:val="300"/>
        </w:trPr>
        <w:tc>
          <w:tcPr>
            <w:tcW w:w="3040" w:type="dxa"/>
            <w:tcBorders>
              <w:top w:val="nil"/>
              <w:left w:val="nil"/>
              <w:bottom w:val="nil"/>
              <w:right w:val="nil"/>
            </w:tcBorders>
            <w:shd w:val="clear" w:color="auto" w:fill="auto"/>
            <w:noWrap/>
            <w:vAlign w:val="bottom"/>
            <w:hideMark/>
          </w:tcPr>
          <w:p w:rsidR="00E87BC3" w:rsidRPr="00E87BC3" w:rsidRDefault="00E87BC3" w:rsidP="00E87BC3">
            <w:pPr>
              <w:spacing w:after="0" w:line="240" w:lineRule="auto"/>
              <w:rPr>
                <w:rFonts w:ascii="Calibri" w:eastAsia="Times New Roman" w:hAnsi="Calibri" w:cs="Times New Roman"/>
                <w:i/>
                <w:iCs/>
                <w:color w:val="000000"/>
              </w:rPr>
            </w:pPr>
            <w:r w:rsidRPr="00E87BC3">
              <w:rPr>
                <w:rFonts w:ascii="Calibri" w:eastAsia="Times New Roman" w:hAnsi="Calibri" w:cs="Times New Roman"/>
                <w:i/>
                <w:iCs/>
                <w:color w:val="000000"/>
              </w:rPr>
              <w:t>Sebastes rufus</w:t>
            </w:r>
          </w:p>
        </w:tc>
        <w:tc>
          <w:tcPr>
            <w:tcW w:w="3095" w:type="dxa"/>
            <w:tcBorders>
              <w:top w:val="nil"/>
              <w:left w:val="nil"/>
              <w:bottom w:val="nil"/>
              <w:right w:val="nil"/>
            </w:tcBorders>
            <w:shd w:val="clear" w:color="auto" w:fill="auto"/>
            <w:noWrap/>
            <w:vAlign w:val="bottom"/>
            <w:hideMark/>
          </w:tcPr>
          <w:p w:rsidR="00E87BC3" w:rsidRPr="00E87BC3" w:rsidRDefault="00E87BC3" w:rsidP="00E87BC3">
            <w:pPr>
              <w:spacing w:after="0" w:line="240" w:lineRule="auto"/>
              <w:rPr>
                <w:rFonts w:ascii="Calibri" w:eastAsia="Times New Roman" w:hAnsi="Calibri" w:cs="Times New Roman"/>
                <w:color w:val="000000"/>
              </w:rPr>
            </w:pPr>
            <w:r w:rsidRPr="00E87BC3">
              <w:rPr>
                <w:rFonts w:ascii="Calibri" w:eastAsia="Times New Roman" w:hAnsi="Calibri" w:cs="Times New Roman"/>
                <w:color w:val="000000"/>
              </w:rPr>
              <w:t>bank rockfish</w:t>
            </w:r>
          </w:p>
        </w:tc>
        <w:tc>
          <w:tcPr>
            <w:tcW w:w="1068" w:type="dxa"/>
            <w:tcBorders>
              <w:top w:val="nil"/>
              <w:left w:val="nil"/>
              <w:bottom w:val="nil"/>
              <w:right w:val="nil"/>
            </w:tcBorders>
            <w:shd w:val="clear" w:color="auto" w:fill="auto"/>
            <w:noWrap/>
            <w:vAlign w:val="bottom"/>
            <w:hideMark/>
          </w:tcPr>
          <w:p w:rsidR="00E87BC3" w:rsidRPr="00E87BC3" w:rsidRDefault="00E87BC3" w:rsidP="00E87BC3">
            <w:pPr>
              <w:spacing w:after="0" w:line="240" w:lineRule="auto"/>
              <w:jc w:val="right"/>
              <w:rPr>
                <w:rFonts w:ascii="Calibri" w:eastAsia="Times New Roman" w:hAnsi="Calibri" w:cs="Times New Roman"/>
                <w:color w:val="000000"/>
              </w:rPr>
            </w:pPr>
            <w:r w:rsidRPr="00E87BC3">
              <w:rPr>
                <w:rFonts w:ascii="Calibri" w:eastAsia="Times New Roman" w:hAnsi="Calibri" w:cs="Times New Roman"/>
                <w:color w:val="000000"/>
              </w:rPr>
              <w:t>367</w:t>
            </w:r>
          </w:p>
        </w:tc>
      </w:tr>
      <w:tr w:rsidR="00E87BC3" w:rsidRPr="00E87BC3" w:rsidTr="00E87BC3">
        <w:trPr>
          <w:trHeight w:val="300"/>
        </w:trPr>
        <w:tc>
          <w:tcPr>
            <w:tcW w:w="3040" w:type="dxa"/>
            <w:tcBorders>
              <w:top w:val="nil"/>
              <w:left w:val="nil"/>
              <w:bottom w:val="nil"/>
              <w:right w:val="nil"/>
            </w:tcBorders>
            <w:shd w:val="clear" w:color="auto" w:fill="auto"/>
            <w:noWrap/>
            <w:vAlign w:val="bottom"/>
            <w:hideMark/>
          </w:tcPr>
          <w:p w:rsidR="00E87BC3" w:rsidRPr="00E87BC3" w:rsidRDefault="00E87BC3" w:rsidP="00E87BC3">
            <w:pPr>
              <w:spacing w:after="0" w:line="240" w:lineRule="auto"/>
              <w:rPr>
                <w:rFonts w:ascii="Calibri" w:eastAsia="Times New Roman" w:hAnsi="Calibri" w:cs="Times New Roman"/>
                <w:i/>
                <w:iCs/>
                <w:color w:val="000000"/>
              </w:rPr>
            </w:pPr>
            <w:r w:rsidRPr="00E87BC3">
              <w:rPr>
                <w:rFonts w:ascii="Calibri" w:eastAsia="Times New Roman" w:hAnsi="Calibri" w:cs="Times New Roman"/>
                <w:i/>
                <w:iCs/>
                <w:color w:val="000000"/>
              </w:rPr>
              <w:t>Sebastes goodei/jordani</w:t>
            </w:r>
          </w:p>
        </w:tc>
        <w:tc>
          <w:tcPr>
            <w:tcW w:w="3095" w:type="dxa"/>
            <w:tcBorders>
              <w:top w:val="nil"/>
              <w:left w:val="nil"/>
              <w:bottom w:val="nil"/>
              <w:right w:val="nil"/>
            </w:tcBorders>
            <w:shd w:val="clear" w:color="auto" w:fill="auto"/>
            <w:noWrap/>
            <w:vAlign w:val="bottom"/>
            <w:hideMark/>
          </w:tcPr>
          <w:p w:rsidR="00E87BC3" w:rsidRPr="00E87BC3" w:rsidRDefault="00E87BC3" w:rsidP="00E87BC3">
            <w:pPr>
              <w:spacing w:after="0" w:line="240" w:lineRule="auto"/>
              <w:rPr>
                <w:rFonts w:ascii="Calibri" w:eastAsia="Times New Roman" w:hAnsi="Calibri" w:cs="Times New Roman"/>
                <w:color w:val="000000"/>
              </w:rPr>
            </w:pPr>
            <w:r w:rsidRPr="00E87BC3">
              <w:rPr>
                <w:rFonts w:ascii="Calibri" w:eastAsia="Times New Roman" w:hAnsi="Calibri" w:cs="Times New Roman"/>
                <w:color w:val="000000"/>
              </w:rPr>
              <w:t>chilipepper/shortbelly rockfish</w:t>
            </w:r>
          </w:p>
        </w:tc>
        <w:tc>
          <w:tcPr>
            <w:tcW w:w="1068" w:type="dxa"/>
            <w:tcBorders>
              <w:top w:val="nil"/>
              <w:left w:val="nil"/>
              <w:bottom w:val="nil"/>
              <w:right w:val="nil"/>
            </w:tcBorders>
            <w:shd w:val="clear" w:color="auto" w:fill="auto"/>
            <w:noWrap/>
            <w:vAlign w:val="bottom"/>
            <w:hideMark/>
          </w:tcPr>
          <w:p w:rsidR="00E87BC3" w:rsidRPr="00E87BC3" w:rsidRDefault="00E87BC3" w:rsidP="00E87BC3">
            <w:pPr>
              <w:spacing w:after="0" w:line="240" w:lineRule="auto"/>
              <w:jc w:val="right"/>
              <w:rPr>
                <w:rFonts w:ascii="Calibri" w:eastAsia="Times New Roman" w:hAnsi="Calibri" w:cs="Times New Roman"/>
                <w:color w:val="000000"/>
              </w:rPr>
            </w:pPr>
            <w:r w:rsidRPr="00E87BC3">
              <w:rPr>
                <w:rFonts w:ascii="Calibri" w:eastAsia="Times New Roman" w:hAnsi="Calibri" w:cs="Times New Roman"/>
                <w:color w:val="000000"/>
              </w:rPr>
              <w:t>75</w:t>
            </w:r>
          </w:p>
        </w:tc>
      </w:tr>
      <w:tr w:rsidR="00E87BC3" w:rsidRPr="00E87BC3" w:rsidTr="00E87BC3">
        <w:trPr>
          <w:trHeight w:val="300"/>
        </w:trPr>
        <w:tc>
          <w:tcPr>
            <w:tcW w:w="3040" w:type="dxa"/>
            <w:tcBorders>
              <w:top w:val="nil"/>
              <w:left w:val="nil"/>
              <w:bottom w:val="nil"/>
              <w:right w:val="nil"/>
            </w:tcBorders>
            <w:shd w:val="clear" w:color="auto" w:fill="auto"/>
            <w:noWrap/>
            <w:vAlign w:val="bottom"/>
            <w:hideMark/>
          </w:tcPr>
          <w:p w:rsidR="00E87BC3" w:rsidRPr="00E87BC3" w:rsidRDefault="00E87BC3" w:rsidP="00E87BC3">
            <w:pPr>
              <w:spacing w:after="0" w:line="240" w:lineRule="auto"/>
              <w:rPr>
                <w:rFonts w:ascii="Calibri" w:eastAsia="Times New Roman" w:hAnsi="Calibri" w:cs="Times New Roman"/>
                <w:b/>
                <w:bCs/>
                <w:i/>
                <w:iCs/>
                <w:color w:val="000000"/>
              </w:rPr>
            </w:pPr>
            <w:r w:rsidRPr="00E87BC3">
              <w:rPr>
                <w:rFonts w:ascii="Calibri" w:eastAsia="Times New Roman" w:hAnsi="Calibri" w:cs="Times New Roman"/>
                <w:b/>
                <w:bCs/>
                <w:i/>
                <w:iCs/>
                <w:color w:val="000000"/>
              </w:rPr>
              <w:t>Sebastes wilsoni</w:t>
            </w:r>
          </w:p>
        </w:tc>
        <w:tc>
          <w:tcPr>
            <w:tcW w:w="3095" w:type="dxa"/>
            <w:tcBorders>
              <w:top w:val="nil"/>
              <w:left w:val="nil"/>
              <w:bottom w:val="nil"/>
              <w:right w:val="nil"/>
            </w:tcBorders>
            <w:shd w:val="clear" w:color="auto" w:fill="auto"/>
            <w:noWrap/>
            <w:vAlign w:val="bottom"/>
            <w:hideMark/>
          </w:tcPr>
          <w:p w:rsidR="00E87BC3" w:rsidRPr="00E87BC3" w:rsidRDefault="00E87BC3" w:rsidP="00E87BC3">
            <w:pPr>
              <w:spacing w:after="0" w:line="240" w:lineRule="auto"/>
              <w:rPr>
                <w:rFonts w:ascii="Calibri" w:eastAsia="Times New Roman" w:hAnsi="Calibri" w:cs="Times New Roman"/>
                <w:b/>
                <w:bCs/>
                <w:color w:val="000000"/>
              </w:rPr>
            </w:pPr>
            <w:r w:rsidRPr="00E87BC3">
              <w:rPr>
                <w:rFonts w:ascii="Calibri" w:eastAsia="Times New Roman" w:hAnsi="Calibri" w:cs="Times New Roman"/>
                <w:b/>
                <w:bCs/>
                <w:color w:val="000000"/>
              </w:rPr>
              <w:t>pygmy rockfish</w:t>
            </w:r>
          </w:p>
        </w:tc>
        <w:tc>
          <w:tcPr>
            <w:tcW w:w="1068" w:type="dxa"/>
            <w:tcBorders>
              <w:top w:val="nil"/>
              <w:left w:val="nil"/>
              <w:bottom w:val="nil"/>
              <w:right w:val="nil"/>
            </w:tcBorders>
            <w:shd w:val="clear" w:color="auto" w:fill="auto"/>
            <w:noWrap/>
            <w:vAlign w:val="bottom"/>
            <w:hideMark/>
          </w:tcPr>
          <w:p w:rsidR="00E87BC3" w:rsidRPr="00E87BC3" w:rsidRDefault="00E87BC3" w:rsidP="00E87BC3">
            <w:pPr>
              <w:spacing w:after="0" w:line="240" w:lineRule="auto"/>
              <w:jc w:val="right"/>
              <w:rPr>
                <w:rFonts w:ascii="Calibri" w:eastAsia="Times New Roman" w:hAnsi="Calibri" w:cs="Times New Roman"/>
                <w:b/>
                <w:bCs/>
                <w:color w:val="000000"/>
              </w:rPr>
            </w:pPr>
            <w:r w:rsidRPr="00E87BC3">
              <w:rPr>
                <w:rFonts w:ascii="Calibri" w:eastAsia="Times New Roman" w:hAnsi="Calibri" w:cs="Times New Roman"/>
                <w:b/>
                <w:bCs/>
                <w:color w:val="000000"/>
              </w:rPr>
              <w:t>61</w:t>
            </w:r>
          </w:p>
        </w:tc>
      </w:tr>
      <w:tr w:rsidR="00E87BC3" w:rsidRPr="00E87BC3" w:rsidTr="00E87BC3">
        <w:trPr>
          <w:trHeight w:val="300"/>
        </w:trPr>
        <w:tc>
          <w:tcPr>
            <w:tcW w:w="3040" w:type="dxa"/>
            <w:tcBorders>
              <w:top w:val="nil"/>
              <w:left w:val="nil"/>
              <w:bottom w:val="nil"/>
              <w:right w:val="nil"/>
            </w:tcBorders>
            <w:shd w:val="clear" w:color="auto" w:fill="auto"/>
            <w:noWrap/>
            <w:vAlign w:val="bottom"/>
            <w:hideMark/>
          </w:tcPr>
          <w:p w:rsidR="00E87BC3" w:rsidRPr="00E87BC3" w:rsidRDefault="00E87BC3" w:rsidP="00E87BC3">
            <w:pPr>
              <w:spacing w:after="0" w:line="240" w:lineRule="auto"/>
              <w:rPr>
                <w:rFonts w:ascii="Calibri" w:eastAsia="Times New Roman" w:hAnsi="Calibri" w:cs="Times New Roman"/>
                <w:b/>
                <w:bCs/>
                <w:i/>
                <w:iCs/>
                <w:color w:val="000000"/>
              </w:rPr>
            </w:pPr>
            <w:r w:rsidRPr="00E87BC3">
              <w:rPr>
                <w:rFonts w:ascii="Calibri" w:eastAsia="Times New Roman" w:hAnsi="Calibri" w:cs="Times New Roman"/>
                <w:b/>
                <w:bCs/>
                <w:i/>
                <w:iCs/>
                <w:color w:val="000000"/>
              </w:rPr>
              <w:t>Ophiodon elongatus</w:t>
            </w:r>
          </w:p>
        </w:tc>
        <w:tc>
          <w:tcPr>
            <w:tcW w:w="3095" w:type="dxa"/>
            <w:tcBorders>
              <w:top w:val="nil"/>
              <w:left w:val="nil"/>
              <w:bottom w:val="nil"/>
              <w:right w:val="nil"/>
            </w:tcBorders>
            <w:shd w:val="clear" w:color="auto" w:fill="auto"/>
            <w:noWrap/>
            <w:vAlign w:val="bottom"/>
            <w:hideMark/>
          </w:tcPr>
          <w:p w:rsidR="00E87BC3" w:rsidRPr="00E87BC3" w:rsidRDefault="00E87BC3" w:rsidP="00E87BC3">
            <w:pPr>
              <w:spacing w:after="0" w:line="240" w:lineRule="auto"/>
              <w:rPr>
                <w:rFonts w:ascii="Calibri" w:eastAsia="Times New Roman" w:hAnsi="Calibri" w:cs="Times New Roman"/>
                <w:b/>
                <w:bCs/>
                <w:color w:val="000000"/>
              </w:rPr>
            </w:pPr>
            <w:r w:rsidRPr="00E87BC3">
              <w:rPr>
                <w:rFonts w:ascii="Calibri" w:eastAsia="Times New Roman" w:hAnsi="Calibri" w:cs="Times New Roman"/>
                <w:b/>
                <w:bCs/>
                <w:color w:val="000000"/>
              </w:rPr>
              <w:t>lingcod</w:t>
            </w:r>
          </w:p>
        </w:tc>
        <w:tc>
          <w:tcPr>
            <w:tcW w:w="1068" w:type="dxa"/>
            <w:tcBorders>
              <w:top w:val="nil"/>
              <w:left w:val="nil"/>
              <w:bottom w:val="nil"/>
              <w:right w:val="nil"/>
            </w:tcBorders>
            <w:shd w:val="clear" w:color="auto" w:fill="auto"/>
            <w:noWrap/>
            <w:vAlign w:val="bottom"/>
            <w:hideMark/>
          </w:tcPr>
          <w:p w:rsidR="00E87BC3" w:rsidRPr="00E87BC3" w:rsidRDefault="00E87BC3" w:rsidP="00E87BC3">
            <w:pPr>
              <w:spacing w:after="0" w:line="240" w:lineRule="auto"/>
              <w:jc w:val="right"/>
              <w:rPr>
                <w:rFonts w:ascii="Calibri" w:eastAsia="Times New Roman" w:hAnsi="Calibri" w:cs="Times New Roman"/>
                <w:b/>
                <w:bCs/>
                <w:color w:val="000000"/>
              </w:rPr>
            </w:pPr>
            <w:r w:rsidRPr="00E87BC3">
              <w:rPr>
                <w:rFonts w:ascii="Calibri" w:eastAsia="Times New Roman" w:hAnsi="Calibri" w:cs="Times New Roman"/>
                <w:b/>
                <w:bCs/>
                <w:color w:val="000000"/>
              </w:rPr>
              <w:t>53</w:t>
            </w:r>
          </w:p>
        </w:tc>
      </w:tr>
      <w:tr w:rsidR="00E87BC3" w:rsidRPr="00E87BC3" w:rsidTr="00E87BC3">
        <w:trPr>
          <w:trHeight w:val="300"/>
        </w:trPr>
        <w:tc>
          <w:tcPr>
            <w:tcW w:w="3040" w:type="dxa"/>
            <w:tcBorders>
              <w:top w:val="nil"/>
              <w:left w:val="nil"/>
              <w:bottom w:val="nil"/>
              <w:right w:val="nil"/>
            </w:tcBorders>
            <w:shd w:val="clear" w:color="auto" w:fill="auto"/>
            <w:noWrap/>
            <w:vAlign w:val="bottom"/>
            <w:hideMark/>
          </w:tcPr>
          <w:p w:rsidR="00E87BC3" w:rsidRPr="00E87BC3" w:rsidRDefault="00E87BC3" w:rsidP="00E87BC3">
            <w:pPr>
              <w:spacing w:after="0" w:line="240" w:lineRule="auto"/>
              <w:rPr>
                <w:rFonts w:ascii="Calibri" w:eastAsia="Times New Roman" w:hAnsi="Calibri" w:cs="Times New Roman"/>
                <w:b/>
                <w:bCs/>
                <w:i/>
                <w:iCs/>
                <w:color w:val="000000"/>
              </w:rPr>
            </w:pPr>
            <w:r w:rsidRPr="00E87BC3">
              <w:rPr>
                <w:rFonts w:ascii="Calibri" w:eastAsia="Times New Roman" w:hAnsi="Calibri" w:cs="Times New Roman"/>
                <w:b/>
                <w:bCs/>
                <w:i/>
                <w:iCs/>
                <w:color w:val="000000"/>
              </w:rPr>
              <w:t>Sebastes saxicola</w:t>
            </w:r>
          </w:p>
        </w:tc>
        <w:tc>
          <w:tcPr>
            <w:tcW w:w="3095" w:type="dxa"/>
            <w:tcBorders>
              <w:top w:val="nil"/>
              <w:left w:val="nil"/>
              <w:bottom w:val="nil"/>
              <w:right w:val="nil"/>
            </w:tcBorders>
            <w:shd w:val="clear" w:color="auto" w:fill="auto"/>
            <w:noWrap/>
            <w:vAlign w:val="bottom"/>
            <w:hideMark/>
          </w:tcPr>
          <w:p w:rsidR="00E87BC3" w:rsidRPr="00E87BC3" w:rsidRDefault="00E87BC3" w:rsidP="00E87BC3">
            <w:pPr>
              <w:spacing w:after="0" w:line="240" w:lineRule="auto"/>
              <w:rPr>
                <w:rFonts w:ascii="Calibri" w:eastAsia="Times New Roman" w:hAnsi="Calibri" w:cs="Times New Roman"/>
                <w:b/>
                <w:bCs/>
                <w:color w:val="000000"/>
              </w:rPr>
            </w:pPr>
            <w:proofErr w:type="spellStart"/>
            <w:r w:rsidRPr="00E87BC3">
              <w:rPr>
                <w:rFonts w:ascii="Calibri" w:eastAsia="Times New Roman" w:hAnsi="Calibri" w:cs="Times New Roman"/>
                <w:b/>
                <w:bCs/>
                <w:color w:val="000000"/>
              </w:rPr>
              <w:t>stripetail</w:t>
            </w:r>
            <w:proofErr w:type="spellEnd"/>
            <w:r w:rsidRPr="00E87BC3">
              <w:rPr>
                <w:rFonts w:ascii="Calibri" w:eastAsia="Times New Roman" w:hAnsi="Calibri" w:cs="Times New Roman"/>
                <w:b/>
                <w:bCs/>
                <w:color w:val="000000"/>
              </w:rPr>
              <w:t xml:space="preserve"> rockfish</w:t>
            </w:r>
          </w:p>
        </w:tc>
        <w:tc>
          <w:tcPr>
            <w:tcW w:w="1068" w:type="dxa"/>
            <w:tcBorders>
              <w:top w:val="nil"/>
              <w:left w:val="nil"/>
              <w:bottom w:val="nil"/>
              <w:right w:val="nil"/>
            </w:tcBorders>
            <w:shd w:val="clear" w:color="auto" w:fill="auto"/>
            <w:noWrap/>
            <w:vAlign w:val="bottom"/>
            <w:hideMark/>
          </w:tcPr>
          <w:p w:rsidR="00E87BC3" w:rsidRPr="00E87BC3" w:rsidRDefault="00E87BC3" w:rsidP="00E87BC3">
            <w:pPr>
              <w:spacing w:after="0" w:line="240" w:lineRule="auto"/>
              <w:jc w:val="right"/>
              <w:rPr>
                <w:rFonts w:ascii="Calibri" w:eastAsia="Times New Roman" w:hAnsi="Calibri" w:cs="Times New Roman"/>
                <w:b/>
                <w:bCs/>
                <w:color w:val="000000"/>
              </w:rPr>
            </w:pPr>
            <w:r w:rsidRPr="00E87BC3">
              <w:rPr>
                <w:rFonts w:ascii="Calibri" w:eastAsia="Times New Roman" w:hAnsi="Calibri" w:cs="Times New Roman"/>
                <w:b/>
                <w:bCs/>
                <w:color w:val="000000"/>
              </w:rPr>
              <w:t>42</w:t>
            </w:r>
          </w:p>
        </w:tc>
      </w:tr>
      <w:tr w:rsidR="00E87BC3" w:rsidRPr="00E87BC3" w:rsidTr="00E87BC3">
        <w:trPr>
          <w:trHeight w:val="300"/>
        </w:trPr>
        <w:tc>
          <w:tcPr>
            <w:tcW w:w="3040" w:type="dxa"/>
            <w:tcBorders>
              <w:top w:val="nil"/>
              <w:left w:val="nil"/>
              <w:bottom w:val="nil"/>
              <w:right w:val="nil"/>
            </w:tcBorders>
            <w:shd w:val="clear" w:color="auto" w:fill="auto"/>
            <w:noWrap/>
            <w:vAlign w:val="bottom"/>
            <w:hideMark/>
          </w:tcPr>
          <w:p w:rsidR="00E87BC3" w:rsidRPr="00E87BC3" w:rsidRDefault="00E87BC3" w:rsidP="00E87BC3">
            <w:pPr>
              <w:spacing w:after="0" w:line="240" w:lineRule="auto"/>
              <w:rPr>
                <w:rFonts w:ascii="Calibri" w:eastAsia="Times New Roman" w:hAnsi="Calibri" w:cs="Times New Roman"/>
                <w:b/>
                <w:bCs/>
                <w:i/>
                <w:iCs/>
                <w:color w:val="000000"/>
              </w:rPr>
            </w:pPr>
            <w:r w:rsidRPr="00E87BC3">
              <w:rPr>
                <w:rFonts w:ascii="Calibri" w:eastAsia="Times New Roman" w:hAnsi="Calibri" w:cs="Times New Roman"/>
                <w:b/>
                <w:bCs/>
                <w:i/>
                <w:iCs/>
                <w:color w:val="000000"/>
              </w:rPr>
              <w:t>Sebastes elongatus</w:t>
            </w:r>
          </w:p>
        </w:tc>
        <w:tc>
          <w:tcPr>
            <w:tcW w:w="3095" w:type="dxa"/>
            <w:tcBorders>
              <w:top w:val="nil"/>
              <w:left w:val="nil"/>
              <w:bottom w:val="nil"/>
              <w:right w:val="nil"/>
            </w:tcBorders>
            <w:shd w:val="clear" w:color="auto" w:fill="auto"/>
            <w:noWrap/>
            <w:vAlign w:val="bottom"/>
            <w:hideMark/>
          </w:tcPr>
          <w:p w:rsidR="00E87BC3" w:rsidRPr="00E87BC3" w:rsidRDefault="00E87BC3" w:rsidP="00E87BC3">
            <w:pPr>
              <w:spacing w:after="0" w:line="240" w:lineRule="auto"/>
              <w:rPr>
                <w:rFonts w:ascii="Calibri" w:eastAsia="Times New Roman" w:hAnsi="Calibri" w:cs="Times New Roman"/>
                <w:b/>
                <w:bCs/>
                <w:color w:val="000000"/>
              </w:rPr>
            </w:pPr>
            <w:proofErr w:type="spellStart"/>
            <w:r w:rsidRPr="00E87BC3">
              <w:rPr>
                <w:rFonts w:ascii="Calibri" w:eastAsia="Times New Roman" w:hAnsi="Calibri" w:cs="Times New Roman"/>
                <w:b/>
                <w:bCs/>
                <w:color w:val="000000"/>
              </w:rPr>
              <w:t>greenstriped</w:t>
            </w:r>
            <w:proofErr w:type="spellEnd"/>
            <w:r w:rsidRPr="00E87BC3">
              <w:rPr>
                <w:rFonts w:ascii="Calibri" w:eastAsia="Times New Roman" w:hAnsi="Calibri" w:cs="Times New Roman"/>
                <w:b/>
                <w:bCs/>
                <w:color w:val="000000"/>
              </w:rPr>
              <w:t xml:space="preserve"> rockfish</w:t>
            </w:r>
          </w:p>
        </w:tc>
        <w:tc>
          <w:tcPr>
            <w:tcW w:w="1068" w:type="dxa"/>
            <w:tcBorders>
              <w:top w:val="nil"/>
              <w:left w:val="nil"/>
              <w:bottom w:val="nil"/>
              <w:right w:val="nil"/>
            </w:tcBorders>
            <w:shd w:val="clear" w:color="auto" w:fill="auto"/>
            <w:noWrap/>
            <w:vAlign w:val="bottom"/>
            <w:hideMark/>
          </w:tcPr>
          <w:p w:rsidR="00E87BC3" w:rsidRPr="00E87BC3" w:rsidRDefault="00E87BC3" w:rsidP="00E87BC3">
            <w:pPr>
              <w:spacing w:after="0" w:line="240" w:lineRule="auto"/>
              <w:jc w:val="right"/>
              <w:rPr>
                <w:rFonts w:ascii="Calibri" w:eastAsia="Times New Roman" w:hAnsi="Calibri" w:cs="Times New Roman"/>
                <w:b/>
                <w:bCs/>
                <w:color w:val="000000"/>
              </w:rPr>
            </w:pPr>
            <w:r w:rsidRPr="00E87BC3">
              <w:rPr>
                <w:rFonts w:ascii="Calibri" w:eastAsia="Times New Roman" w:hAnsi="Calibri" w:cs="Times New Roman"/>
                <w:b/>
                <w:bCs/>
                <w:color w:val="000000"/>
              </w:rPr>
              <w:t>36</w:t>
            </w:r>
          </w:p>
        </w:tc>
      </w:tr>
      <w:tr w:rsidR="00E87BC3" w:rsidRPr="00E87BC3" w:rsidTr="00E87BC3">
        <w:trPr>
          <w:trHeight w:val="300"/>
        </w:trPr>
        <w:tc>
          <w:tcPr>
            <w:tcW w:w="3040" w:type="dxa"/>
            <w:tcBorders>
              <w:top w:val="nil"/>
              <w:left w:val="nil"/>
              <w:bottom w:val="nil"/>
              <w:right w:val="nil"/>
            </w:tcBorders>
            <w:shd w:val="clear" w:color="auto" w:fill="auto"/>
            <w:noWrap/>
            <w:vAlign w:val="bottom"/>
            <w:hideMark/>
          </w:tcPr>
          <w:p w:rsidR="00E87BC3" w:rsidRPr="00E87BC3" w:rsidRDefault="00E87BC3" w:rsidP="00E87BC3">
            <w:pPr>
              <w:spacing w:after="0" w:line="240" w:lineRule="auto"/>
              <w:rPr>
                <w:rFonts w:ascii="Calibri" w:eastAsia="Times New Roman" w:hAnsi="Calibri" w:cs="Times New Roman"/>
                <w:i/>
                <w:iCs/>
                <w:color w:val="000000"/>
              </w:rPr>
            </w:pPr>
            <w:r w:rsidRPr="00E87BC3">
              <w:rPr>
                <w:rFonts w:ascii="Calibri" w:eastAsia="Times New Roman" w:hAnsi="Calibri" w:cs="Times New Roman"/>
                <w:i/>
                <w:iCs/>
                <w:color w:val="000000"/>
              </w:rPr>
              <w:t>Sebastolobus alascanus</w:t>
            </w:r>
          </w:p>
        </w:tc>
        <w:tc>
          <w:tcPr>
            <w:tcW w:w="3095" w:type="dxa"/>
            <w:tcBorders>
              <w:top w:val="nil"/>
              <w:left w:val="nil"/>
              <w:bottom w:val="nil"/>
              <w:right w:val="nil"/>
            </w:tcBorders>
            <w:shd w:val="clear" w:color="auto" w:fill="auto"/>
            <w:noWrap/>
            <w:vAlign w:val="bottom"/>
            <w:hideMark/>
          </w:tcPr>
          <w:p w:rsidR="00E87BC3" w:rsidRPr="00E87BC3" w:rsidRDefault="00E87BC3" w:rsidP="00E87BC3">
            <w:pPr>
              <w:spacing w:after="0" w:line="240" w:lineRule="auto"/>
              <w:rPr>
                <w:rFonts w:ascii="Calibri" w:eastAsia="Times New Roman" w:hAnsi="Calibri" w:cs="Times New Roman"/>
                <w:color w:val="000000"/>
              </w:rPr>
            </w:pPr>
            <w:r w:rsidRPr="00E87BC3">
              <w:rPr>
                <w:rFonts w:ascii="Calibri" w:eastAsia="Times New Roman" w:hAnsi="Calibri" w:cs="Times New Roman"/>
                <w:color w:val="000000"/>
              </w:rPr>
              <w:t>shortspine thornyhead</w:t>
            </w:r>
          </w:p>
        </w:tc>
        <w:tc>
          <w:tcPr>
            <w:tcW w:w="1068" w:type="dxa"/>
            <w:tcBorders>
              <w:top w:val="nil"/>
              <w:left w:val="nil"/>
              <w:bottom w:val="nil"/>
              <w:right w:val="nil"/>
            </w:tcBorders>
            <w:shd w:val="clear" w:color="auto" w:fill="auto"/>
            <w:noWrap/>
            <w:vAlign w:val="bottom"/>
            <w:hideMark/>
          </w:tcPr>
          <w:p w:rsidR="00E87BC3" w:rsidRPr="00E87BC3" w:rsidRDefault="00E87BC3" w:rsidP="00E87BC3">
            <w:pPr>
              <w:spacing w:after="0" w:line="240" w:lineRule="auto"/>
              <w:jc w:val="right"/>
              <w:rPr>
                <w:rFonts w:ascii="Calibri" w:eastAsia="Times New Roman" w:hAnsi="Calibri" w:cs="Times New Roman"/>
                <w:color w:val="000000"/>
              </w:rPr>
            </w:pPr>
            <w:r w:rsidRPr="00E87BC3">
              <w:rPr>
                <w:rFonts w:ascii="Calibri" w:eastAsia="Times New Roman" w:hAnsi="Calibri" w:cs="Times New Roman"/>
                <w:color w:val="000000"/>
              </w:rPr>
              <w:t>34</w:t>
            </w:r>
          </w:p>
        </w:tc>
      </w:tr>
      <w:tr w:rsidR="00E87BC3" w:rsidRPr="00E87BC3" w:rsidTr="00E87BC3">
        <w:trPr>
          <w:trHeight w:val="300"/>
        </w:trPr>
        <w:tc>
          <w:tcPr>
            <w:tcW w:w="3040" w:type="dxa"/>
            <w:tcBorders>
              <w:top w:val="nil"/>
              <w:left w:val="nil"/>
              <w:bottom w:val="nil"/>
              <w:right w:val="nil"/>
            </w:tcBorders>
            <w:shd w:val="clear" w:color="auto" w:fill="auto"/>
            <w:noWrap/>
            <w:vAlign w:val="bottom"/>
            <w:hideMark/>
          </w:tcPr>
          <w:p w:rsidR="00E87BC3" w:rsidRPr="00E87BC3" w:rsidRDefault="00E87BC3" w:rsidP="00E87BC3">
            <w:pPr>
              <w:spacing w:after="0" w:line="240" w:lineRule="auto"/>
              <w:rPr>
                <w:rFonts w:ascii="Calibri" w:eastAsia="Times New Roman" w:hAnsi="Calibri" w:cs="Times New Roman"/>
                <w:i/>
                <w:iCs/>
                <w:color w:val="000000"/>
              </w:rPr>
            </w:pPr>
            <w:r w:rsidRPr="00E87BC3">
              <w:rPr>
                <w:rFonts w:ascii="Calibri" w:eastAsia="Times New Roman" w:hAnsi="Calibri" w:cs="Times New Roman"/>
                <w:i/>
                <w:iCs/>
                <w:color w:val="000000"/>
              </w:rPr>
              <w:t>Sebastes paucispinis</w:t>
            </w:r>
          </w:p>
        </w:tc>
        <w:tc>
          <w:tcPr>
            <w:tcW w:w="3095" w:type="dxa"/>
            <w:tcBorders>
              <w:top w:val="nil"/>
              <w:left w:val="nil"/>
              <w:bottom w:val="nil"/>
              <w:right w:val="nil"/>
            </w:tcBorders>
            <w:shd w:val="clear" w:color="auto" w:fill="auto"/>
            <w:noWrap/>
            <w:vAlign w:val="bottom"/>
            <w:hideMark/>
          </w:tcPr>
          <w:p w:rsidR="00E87BC3" w:rsidRPr="00E87BC3" w:rsidRDefault="00E87BC3" w:rsidP="00E87BC3">
            <w:pPr>
              <w:spacing w:after="0" w:line="240" w:lineRule="auto"/>
              <w:rPr>
                <w:rFonts w:ascii="Calibri" w:eastAsia="Times New Roman" w:hAnsi="Calibri" w:cs="Times New Roman"/>
                <w:color w:val="000000"/>
              </w:rPr>
            </w:pPr>
            <w:r w:rsidRPr="00E87BC3">
              <w:rPr>
                <w:rFonts w:ascii="Calibri" w:eastAsia="Times New Roman" w:hAnsi="Calibri" w:cs="Times New Roman"/>
                <w:color w:val="000000"/>
              </w:rPr>
              <w:t>bocaccio</w:t>
            </w:r>
          </w:p>
        </w:tc>
        <w:tc>
          <w:tcPr>
            <w:tcW w:w="1068" w:type="dxa"/>
            <w:tcBorders>
              <w:top w:val="nil"/>
              <w:left w:val="nil"/>
              <w:bottom w:val="nil"/>
              <w:right w:val="nil"/>
            </w:tcBorders>
            <w:shd w:val="clear" w:color="auto" w:fill="auto"/>
            <w:noWrap/>
            <w:vAlign w:val="bottom"/>
            <w:hideMark/>
          </w:tcPr>
          <w:p w:rsidR="00E87BC3" w:rsidRPr="00E87BC3" w:rsidRDefault="00E87BC3" w:rsidP="00E87BC3">
            <w:pPr>
              <w:spacing w:after="0" w:line="240" w:lineRule="auto"/>
              <w:jc w:val="right"/>
              <w:rPr>
                <w:rFonts w:ascii="Calibri" w:eastAsia="Times New Roman" w:hAnsi="Calibri" w:cs="Times New Roman"/>
                <w:color w:val="000000"/>
              </w:rPr>
            </w:pPr>
            <w:r w:rsidRPr="00E87BC3">
              <w:rPr>
                <w:rFonts w:ascii="Calibri" w:eastAsia="Times New Roman" w:hAnsi="Calibri" w:cs="Times New Roman"/>
                <w:color w:val="000000"/>
              </w:rPr>
              <w:t>29</w:t>
            </w:r>
          </w:p>
        </w:tc>
      </w:tr>
      <w:tr w:rsidR="00E87BC3" w:rsidRPr="00E87BC3" w:rsidTr="00E87BC3">
        <w:trPr>
          <w:trHeight w:val="300"/>
        </w:trPr>
        <w:tc>
          <w:tcPr>
            <w:tcW w:w="3040" w:type="dxa"/>
            <w:tcBorders>
              <w:top w:val="nil"/>
              <w:left w:val="nil"/>
              <w:bottom w:val="nil"/>
              <w:right w:val="nil"/>
            </w:tcBorders>
            <w:shd w:val="clear" w:color="auto" w:fill="auto"/>
            <w:noWrap/>
            <w:vAlign w:val="bottom"/>
            <w:hideMark/>
          </w:tcPr>
          <w:p w:rsidR="00E87BC3" w:rsidRPr="00E87BC3" w:rsidRDefault="00E87BC3" w:rsidP="00E87BC3">
            <w:pPr>
              <w:spacing w:after="0" w:line="240" w:lineRule="auto"/>
              <w:rPr>
                <w:rFonts w:ascii="Calibri" w:eastAsia="Times New Roman" w:hAnsi="Calibri" w:cs="Times New Roman"/>
                <w:i/>
                <w:iCs/>
                <w:color w:val="000000"/>
              </w:rPr>
            </w:pPr>
            <w:r w:rsidRPr="00E87BC3">
              <w:rPr>
                <w:rFonts w:ascii="Calibri" w:eastAsia="Times New Roman" w:hAnsi="Calibri" w:cs="Times New Roman"/>
                <w:i/>
                <w:iCs/>
                <w:color w:val="000000"/>
              </w:rPr>
              <w:t>Sebastes melanostomus</w:t>
            </w:r>
          </w:p>
        </w:tc>
        <w:tc>
          <w:tcPr>
            <w:tcW w:w="3095" w:type="dxa"/>
            <w:tcBorders>
              <w:top w:val="nil"/>
              <w:left w:val="nil"/>
              <w:bottom w:val="nil"/>
              <w:right w:val="nil"/>
            </w:tcBorders>
            <w:shd w:val="clear" w:color="auto" w:fill="auto"/>
            <w:noWrap/>
            <w:vAlign w:val="bottom"/>
            <w:hideMark/>
          </w:tcPr>
          <w:p w:rsidR="00E87BC3" w:rsidRPr="00E87BC3" w:rsidRDefault="00E87BC3" w:rsidP="00E87BC3">
            <w:pPr>
              <w:spacing w:after="0" w:line="240" w:lineRule="auto"/>
              <w:rPr>
                <w:rFonts w:ascii="Calibri" w:eastAsia="Times New Roman" w:hAnsi="Calibri" w:cs="Times New Roman"/>
                <w:color w:val="000000"/>
              </w:rPr>
            </w:pPr>
            <w:r w:rsidRPr="00E87BC3">
              <w:rPr>
                <w:rFonts w:ascii="Calibri" w:eastAsia="Times New Roman" w:hAnsi="Calibri" w:cs="Times New Roman"/>
                <w:color w:val="000000"/>
              </w:rPr>
              <w:t>blackgill rockfish</w:t>
            </w:r>
          </w:p>
        </w:tc>
        <w:tc>
          <w:tcPr>
            <w:tcW w:w="1068" w:type="dxa"/>
            <w:tcBorders>
              <w:top w:val="nil"/>
              <w:left w:val="nil"/>
              <w:bottom w:val="nil"/>
              <w:right w:val="nil"/>
            </w:tcBorders>
            <w:shd w:val="clear" w:color="auto" w:fill="auto"/>
            <w:noWrap/>
            <w:vAlign w:val="bottom"/>
            <w:hideMark/>
          </w:tcPr>
          <w:p w:rsidR="00E87BC3" w:rsidRPr="00E87BC3" w:rsidRDefault="00E87BC3" w:rsidP="00E87BC3">
            <w:pPr>
              <w:spacing w:after="0" w:line="240" w:lineRule="auto"/>
              <w:jc w:val="right"/>
              <w:rPr>
                <w:rFonts w:ascii="Calibri" w:eastAsia="Times New Roman" w:hAnsi="Calibri" w:cs="Times New Roman"/>
                <w:color w:val="000000"/>
              </w:rPr>
            </w:pPr>
            <w:r w:rsidRPr="00E87BC3">
              <w:rPr>
                <w:rFonts w:ascii="Calibri" w:eastAsia="Times New Roman" w:hAnsi="Calibri" w:cs="Times New Roman"/>
                <w:color w:val="000000"/>
              </w:rPr>
              <w:t>25</w:t>
            </w:r>
          </w:p>
        </w:tc>
      </w:tr>
      <w:tr w:rsidR="00E87BC3" w:rsidRPr="00E87BC3" w:rsidTr="00E87BC3">
        <w:trPr>
          <w:trHeight w:val="300"/>
        </w:trPr>
        <w:tc>
          <w:tcPr>
            <w:tcW w:w="3040" w:type="dxa"/>
            <w:tcBorders>
              <w:top w:val="nil"/>
              <w:left w:val="nil"/>
              <w:bottom w:val="nil"/>
              <w:right w:val="nil"/>
            </w:tcBorders>
            <w:shd w:val="clear" w:color="auto" w:fill="auto"/>
            <w:noWrap/>
            <w:vAlign w:val="bottom"/>
            <w:hideMark/>
          </w:tcPr>
          <w:p w:rsidR="00E87BC3" w:rsidRPr="00E87BC3" w:rsidRDefault="00E87BC3" w:rsidP="00E87BC3">
            <w:pPr>
              <w:spacing w:after="0" w:line="240" w:lineRule="auto"/>
              <w:rPr>
                <w:rFonts w:ascii="Calibri" w:eastAsia="Times New Roman" w:hAnsi="Calibri" w:cs="Times New Roman"/>
                <w:b/>
                <w:bCs/>
                <w:i/>
                <w:iCs/>
                <w:color w:val="000000"/>
              </w:rPr>
            </w:pPr>
            <w:r w:rsidRPr="00E87BC3">
              <w:rPr>
                <w:rFonts w:ascii="Calibri" w:eastAsia="Times New Roman" w:hAnsi="Calibri" w:cs="Times New Roman"/>
                <w:b/>
                <w:bCs/>
                <w:i/>
                <w:iCs/>
                <w:color w:val="000000"/>
              </w:rPr>
              <w:t>Sebastes rubrivinctus</w:t>
            </w:r>
          </w:p>
        </w:tc>
        <w:tc>
          <w:tcPr>
            <w:tcW w:w="3095" w:type="dxa"/>
            <w:tcBorders>
              <w:top w:val="nil"/>
              <w:left w:val="nil"/>
              <w:bottom w:val="nil"/>
              <w:right w:val="nil"/>
            </w:tcBorders>
            <w:shd w:val="clear" w:color="auto" w:fill="auto"/>
            <w:noWrap/>
            <w:vAlign w:val="bottom"/>
            <w:hideMark/>
          </w:tcPr>
          <w:p w:rsidR="00E87BC3" w:rsidRPr="00E87BC3" w:rsidRDefault="00E87BC3" w:rsidP="00E87BC3">
            <w:pPr>
              <w:spacing w:after="0" w:line="240" w:lineRule="auto"/>
              <w:rPr>
                <w:rFonts w:ascii="Calibri" w:eastAsia="Times New Roman" w:hAnsi="Calibri" w:cs="Times New Roman"/>
                <w:b/>
                <w:bCs/>
                <w:color w:val="000000"/>
              </w:rPr>
            </w:pPr>
            <w:r w:rsidRPr="00E87BC3">
              <w:rPr>
                <w:rFonts w:ascii="Calibri" w:eastAsia="Times New Roman" w:hAnsi="Calibri" w:cs="Times New Roman"/>
                <w:b/>
                <w:bCs/>
                <w:color w:val="000000"/>
              </w:rPr>
              <w:t>flag rockfish</w:t>
            </w:r>
          </w:p>
        </w:tc>
        <w:tc>
          <w:tcPr>
            <w:tcW w:w="1068" w:type="dxa"/>
            <w:tcBorders>
              <w:top w:val="nil"/>
              <w:left w:val="nil"/>
              <w:bottom w:val="nil"/>
              <w:right w:val="nil"/>
            </w:tcBorders>
            <w:shd w:val="clear" w:color="auto" w:fill="auto"/>
            <w:noWrap/>
            <w:vAlign w:val="bottom"/>
            <w:hideMark/>
          </w:tcPr>
          <w:p w:rsidR="00E87BC3" w:rsidRPr="00E87BC3" w:rsidRDefault="00E87BC3" w:rsidP="00E87BC3">
            <w:pPr>
              <w:spacing w:after="0" w:line="240" w:lineRule="auto"/>
              <w:jc w:val="right"/>
              <w:rPr>
                <w:rFonts w:ascii="Calibri" w:eastAsia="Times New Roman" w:hAnsi="Calibri" w:cs="Times New Roman"/>
                <w:b/>
                <w:bCs/>
                <w:color w:val="000000"/>
              </w:rPr>
            </w:pPr>
            <w:r w:rsidRPr="00E87BC3">
              <w:rPr>
                <w:rFonts w:ascii="Calibri" w:eastAsia="Times New Roman" w:hAnsi="Calibri" w:cs="Times New Roman"/>
                <w:b/>
                <w:bCs/>
                <w:color w:val="000000"/>
              </w:rPr>
              <w:t>23</w:t>
            </w:r>
          </w:p>
        </w:tc>
      </w:tr>
      <w:tr w:rsidR="00E87BC3" w:rsidRPr="00E87BC3" w:rsidTr="00E87BC3">
        <w:trPr>
          <w:trHeight w:val="300"/>
        </w:trPr>
        <w:tc>
          <w:tcPr>
            <w:tcW w:w="3040" w:type="dxa"/>
            <w:tcBorders>
              <w:top w:val="nil"/>
              <w:left w:val="nil"/>
              <w:bottom w:val="nil"/>
              <w:right w:val="nil"/>
            </w:tcBorders>
            <w:shd w:val="clear" w:color="auto" w:fill="auto"/>
            <w:noWrap/>
            <w:vAlign w:val="bottom"/>
            <w:hideMark/>
          </w:tcPr>
          <w:p w:rsidR="00E87BC3" w:rsidRPr="00E87BC3" w:rsidRDefault="00E87BC3" w:rsidP="00E87BC3">
            <w:pPr>
              <w:spacing w:after="0" w:line="240" w:lineRule="auto"/>
              <w:rPr>
                <w:rFonts w:ascii="Calibri" w:eastAsia="Times New Roman" w:hAnsi="Calibri" w:cs="Times New Roman"/>
                <w:b/>
                <w:bCs/>
                <w:i/>
                <w:iCs/>
                <w:color w:val="000000"/>
              </w:rPr>
            </w:pPr>
            <w:r w:rsidRPr="00E87BC3">
              <w:rPr>
                <w:rFonts w:ascii="Calibri" w:eastAsia="Times New Roman" w:hAnsi="Calibri" w:cs="Times New Roman"/>
                <w:b/>
                <w:bCs/>
                <w:i/>
                <w:iCs/>
                <w:color w:val="000000"/>
              </w:rPr>
              <w:t>Merluccius productus</w:t>
            </w:r>
          </w:p>
        </w:tc>
        <w:tc>
          <w:tcPr>
            <w:tcW w:w="3095" w:type="dxa"/>
            <w:tcBorders>
              <w:top w:val="nil"/>
              <w:left w:val="nil"/>
              <w:bottom w:val="nil"/>
              <w:right w:val="nil"/>
            </w:tcBorders>
            <w:shd w:val="clear" w:color="auto" w:fill="auto"/>
            <w:noWrap/>
            <w:vAlign w:val="bottom"/>
            <w:hideMark/>
          </w:tcPr>
          <w:p w:rsidR="00E87BC3" w:rsidRPr="00E87BC3" w:rsidRDefault="00E87BC3" w:rsidP="00E87BC3">
            <w:pPr>
              <w:spacing w:after="0" w:line="240" w:lineRule="auto"/>
              <w:rPr>
                <w:rFonts w:ascii="Calibri" w:eastAsia="Times New Roman" w:hAnsi="Calibri" w:cs="Times New Roman"/>
                <w:b/>
                <w:bCs/>
                <w:color w:val="000000"/>
              </w:rPr>
            </w:pPr>
            <w:r w:rsidRPr="00E87BC3">
              <w:rPr>
                <w:rFonts w:ascii="Calibri" w:eastAsia="Times New Roman" w:hAnsi="Calibri" w:cs="Times New Roman"/>
                <w:b/>
                <w:bCs/>
                <w:color w:val="000000"/>
              </w:rPr>
              <w:t>Pacific hake</w:t>
            </w:r>
          </w:p>
        </w:tc>
        <w:tc>
          <w:tcPr>
            <w:tcW w:w="1068" w:type="dxa"/>
            <w:tcBorders>
              <w:top w:val="nil"/>
              <w:left w:val="nil"/>
              <w:bottom w:val="nil"/>
              <w:right w:val="nil"/>
            </w:tcBorders>
            <w:shd w:val="clear" w:color="auto" w:fill="auto"/>
            <w:noWrap/>
            <w:vAlign w:val="bottom"/>
            <w:hideMark/>
          </w:tcPr>
          <w:p w:rsidR="00E87BC3" w:rsidRPr="00E87BC3" w:rsidRDefault="00E87BC3" w:rsidP="00E87BC3">
            <w:pPr>
              <w:spacing w:after="0" w:line="240" w:lineRule="auto"/>
              <w:jc w:val="right"/>
              <w:rPr>
                <w:rFonts w:ascii="Calibri" w:eastAsia="Times New Roman" w:hAnsi="Calibri" w:cs="Times New Roman"/>
                <w:b/>
                <w:bCs/>
                <w:color w:val="000000"/>
              </w:rPr>
            </w:pPr>
            <w:r w:rsidRPr="00E87BC3">
              <w:rPr>
                <w:rFonts w:ascii="Calibri" w:eastAsia="Times New Roman" w:hAnsi="Calibri" w:cs="Times New Roman"/>
                <w:b/>
                <w:bCs/>
                <w:color w:val="000000"/>
              </w:rPr>
              <w:t>19</w:t>
            </w:r>
          </w:p>
        </w:tc>
      </w:tr>
      <w:tr w:rsidR="00E87BC3" w:rsidRPr="00E87BC3" w:rsidTr="00E87BC3">
        <w:trPr>
          <w:trHeight w:val="300"/>
        </w:trPr>
        <w:tc>
          <w:tcPr>
            <w:tcW w:w="3040" w:type="dxa"/>
            <w:tcBorders>
              <w:top w:val="nil"/>
              <w:left w:val="nil"/>
              <w:bottom w:val="nil"/>
              <w:right w:val="nil"/>
            </w:tcBorders>
            <w:shd w:val="clear" w:color="auto" w:fill="auto"/>
            <w:noWrap/>
            <w:vAlign w:val="bottom"/>
            <w:hideMark/>
          </w:tcPr>
          <w:p w:rsidR="00E87BC3" w:rsidRPr="00E87BC3" w:rsidRDefault="00E87BC3" w:rsidP="00E87BC3">
            <w:pPr>
              <w:spacing w:after="0" w:line="240" w:lineRule="auto"/>
              <w:rPr>
                <w:rFonts w:ascii="Calibri" w:eastAsia="Times New Roman" w:hAnsi="Calibri" w:cs="Times New Roman"/>
                <w:b/>
                <w:bCs/>
                <w:i/>
                <w:iCs/>
                <w:color w:val="000000"/>
              </w:rPr>
            </w:pPr>
            <w:r w:rsidRPr="00E87BC3">
              <w:rPr>
                <w:rFonts w:ascii="Calibri" w:eastAsia="Times New Roman" w:hAnsi="Calibri" w:cs="Times New Roman"/>
                <w:b/>
                <w:bCs/>
                <w:i/>
                <w:iCs/>
                <w:color w:val="000000"/>
              </w:rPr>
              <w:t>Sebastes constellatus</w:t>
            </w:r>
          </w:p>
        </w:tc>
        <w:tc>
          <w:tcPr>
            <w:tcW w:w="3095" w:type="dxa"/>
            <w:tcBorders>
              <w:top w:val="nil"/>
              <w:left w:val="nil"/>
              <w:bottom w:val="nil"/>
              <w:right w:val="nil"/>
            </w:tcBorders>
            <w:shd w:val="clear" w:color="auto" w:fill="auto"/>
            <w:noWrap/>
            <w:vAlign w:val="bottom"/>
            <w:hideMark/>
          </w:tcPr>
          <w:p w:rsidR="00E87BC3" w:rsidRPr="00E87BC3" w:rsidRDefault="00E87BC3" w:rsidP="00E87BC3">
            <w:pPr>
              <w:spacing w:after="0" w:line="240" w:lineRule="auto"/>
              <w:rPr>
                <w:rFonts w:ascii="Calibri" w:eastAsia="Times New Roman" w:hAnsi="Calibri" w:cs="Times New Roman"/>
                <w:b/>
                <w:bCs/>
                <w:color w:val="000000"/>
              </w:rPr>
            </w:pPr>
            <w:r w:rsidRPr="00E87BC3">
              <w:rPr>
                <w:rFonts w:ascii="Calibri" w:eastAsia="Times New Roman" w:hAnsi="Calibri" w:cs="Times New Roman"/>
                <w:b/>
                <w:bCs/>
                <w:color w:val="000000"/>
              </w:rPr>
              <w:t>starry rockfish</w:t>
            </w:r>
          </w:p>
        </w:tc>
        <w:tc>
          <w:tcPr>
            <w:tcW w:w="1068" w:type="dxa"/>
            <w:tcBorders>
              <w:top w:val="nil"/>
              <w:left w:val="nil"/>
              <w:bottom w:val="nil"/>
              <w:right w:val="nil"/>
            </w:tcBorders>
            <w:shd w:val="clear" w:color="auto" w:fill="auto"/>
            <w:noWrap/>
            <w:vAlign w:val="bottom"/>
            <w:hideMark/>
          </w:tcPr>
          <w:p w:rsidR="00E87BC3" w:rsidRPr="00E87BC3" w:rsidRDefault="00E87BC3" w:rsidP="00E87BC3">
            <w:pPr>
              <w:spacing w:after="0" w:line="240" w:lineRule="auto"/>
              <w:jc w:val="right"/>
              <w:rPr>
                <w:rFonts w:ascii="Calibri" w:eastAsia="Times New Roman" w:hAnsi="Calibri" w:cs="Times New Roman"/>
                <w:b/>
                <w:bCs/>
                <w:color w:val="000000"/>
              </w:rPr>
            </w:pPr>
            <w:r w:rsidRPr="00E87BC3">
              <w:rPr>
                <w:rFonts w:ascii="Calibri" w:eastAsia="Times New Roman" w:hAnsi="Calibri" w:cs="Times New Roman"/>
                <w:b/>
                <w:bCs/>
                <w:color w:val="000000"/>
              </w:rPr>
              <w:t>17</w:t>
            </w:r>
          </w:p>
        </w:tc>
      </w:tr>
      <w:tr w:rsidR="00E87BC3" w:rsidRPr="00E87BC3" w:rsidTr="00E87BC3">
        <w:trPr>
          <w:trHeight w:val="300"/>
        </w:trPr>
        <w:tc>
          <w:tcPr>
            <w:tcW w:w="3040" w:type="dxa"/>
            <w:tcBorders>
              <w:top w:val="nil"/>
              <w:left w:val="nil"/>
              <w:bottom w:val="nil"/>
              <w:right w:val="nil"/>
            </w:tcBorders>
            <w:shd w:val="clear" w:color="auto" w:fill="auto"/>
            <w:noWrap/>
            <w:vAlign w:val="bottom"/>
            <w:hideMark/>
          </w:tcPr>
          <w:p w:rsidR="00E87BC3" w:rsidRPr="00E87BC3" w:rsidRDefault="00E87BC3" w:rsidP="00E87BC3">
            <w:pPr>
              <w:spacing w:after="0" w:line="240" w:lineRule="auto"/>
              <w:rPr>
                <w:rFonts w:ascii="Calibri" w:eastAsia="Times New Roman" w:hAnsi="Calibri" w:cs="Times New Roman"/>
                <w:b/>
                <w:bCs/>
                <w:i/>
                <w:iCs/>
                <w:color w:val="000000"/>
              </w:rPr>
            </w:pPr>
            <w:r w:rsidRPr="00E87BC3">
              <w:rPr>
                <w:rFonts w:ascii="Calibri" w:eastAsia="Times New Roman" w:hAnsi="Calibri" w:cs="Times New Roman"/>
                <w:b/>
                <w:bCs/>
                <w:i/>
                <w:iCs/>
                <w:color w:val="000000"/>
              </w:rPr>
              <w:t>Sebastes chlorostictus</w:t>
            </w:r>
          </w:p>
        </w:tc>
        <w:tc>
          <w:tcPr>
            <w:tcW w:w="3095" w:type="dxa"/>
            <w:tcBorders>
              <w:top w:val="nil"/>
              <w:left w:val="nil"/>
              <w:bottom w:val="nil"/>
              <w:right w:val="nil"/>
            </w:tcBorders>
            <w:shd w:val="clear" w:color="auto" w:fill="auto"/>
            <w:noWrap/>
            <w:vAlign w:val="bottom"/>
            <w:hideMark/>
          </w:tcPr>
          <w:p w:rsidR="00E87BC3" w:rsidRPr="00E87BC3" w:rsidRDefault="00E87BC3" w:rsidP="00E87BC3">
            <w:pPr>
              <w:spacing w:after="0" w:line="240" w:lineRule="auto"/>
              <w:rPr>
                <w:rFonts w:ascii="Calibri" w:eastAsia="Times New Roman" w:hAnsi="Calibri" w:cs="Times New Roman"/>
                <w:b/>
                <w:bCs/>
                <w:color w:val="000000"/>
              </w:rPr>
            </w:pPr>
            <w:proofErr w:type="spellStart"/>
            <w:r w:rsidRPr="00E87BC3">
              <w:rPr>
                <w:rFonts w:ascii="Calibri" w:eastAsia="Times New Roman" w:hAnsi="Calibri" w:cs="Times New Roman"/>
                <w:b/>
                <w:bCs/>
                <w:color w:val="000000"/>
              </w:rPr>
              <w:t>greenspotted</w:t>
            </w:r>
            <w:proofErr w:type="spellEnd"/>
            <w:r w:rsidRPr="00E87BC3">
              <w:rPr>
                <w:rFonts w:ascii="Calibri" w:eastAsia="Times New Roman" w:hAnsi="Calibri" w:cs="Times New Roman"/>
                <w:b/>
                <w:bCs/>
                <w:color w:val="000000"/>
              </w:rPr>
              <w:t xml:space="preserve"> rockfish</w:t>
            </w:r>
          </w:p>
        </w:tc>
        <w:tc>
          <w:tcPr>
            <w:tcW w:w="1068" w:type="dxa"/>
            <w:tcBorders>
              <w:top w:val="nil"/>
              <w:left w:val="nil"/>
              <w:bottom w:val="nil"/>
              <w:right w:val="nil"/>
            </w:tcBorders>
            <w:shd w:val="clear" w:color="auto" w:fill="auto"/>
            <w:noWrap/>
            <w:vAlign w:val="bottom"/>
            <w:hideMark/>
          </w:tcPr>
          <w:p w:rsidR="00E87BC3" w:rsidRPr="00E87BC3" w:rsidRDefault="00E87BC3" w:rsidP="00E87BC3">
            <w:pPr>
              <w:spacing w:after="0" w:line="240" w:lineRule="auto"/>
              <w:jc w:val="right"/>
              <w:rPr>
                <w:rFonts w:ascii="Calibri" w:eastAsia="Times New Roman" w:hAnsi="Calibri" w:cs="Times New Roman"/>
                <w:b/>
                <w:bCs/>
                <w:color w:val="000000"/>
              </w:rPr>
            </w:pPr>
            <w:r w:rsidRPr="00E87BC3">
              <w:rPr>
                <w:rFonts w:ascii="Calibri" w:eastAsia="Times New Roman" w:hAnsi="Calibri" w:cs="Times New Roman"/>
                <w:b/>
                <w:bCs/>
                <w:color w:val="000000"/>
              </w:rPr>
              <w:t>15</w:t>
            </w:r>
          </w:p>
        </w:tc>
      </w:tr>
      <w:tr w:rsidR="00E87BC3" w:rsidRPr="00E87BC3" w:rsidTr="00E87BC3">
        <w:trPr>
          <w:trHeight w:val="300"/>
        </w:trPr>
        <w:tc>
          <w:tcPr>
            <w:tcW w:w="3040" w:type="dxa"/>
            <w:tcBorders>
              <w:top w:val="nil"/>
              <w:left w:val="nil"/>
              <w:bottom w:val="nil"/>
              <w:right w:val="nil"/>
            </w:tcBorders>
            <w:shd w:val="clear" w:color="auto" w:fill="auto"/>
            <w:noWrap/>
            <w:vAlign w:val="bottom"/>
            <w:hideMark/>
          </w:tcPr>
          <w:p w:rsidR="00E87BC3" w:rsidRPr="00E87BC3" w:rsidRDefault="00E87BC3" w:rsidP="00E87BC3">
            <w:pPr>
              <w:spacing w:after="0" w:line="240" w:lineRule="auto"/>
              <w:rPr>
                <w:rFonts w:ascii="Calibri" w:eastAsia="Times New Roman" w:hAnsi="Calibri" w:cs="Times New Roman"/>
                <w:i/>
                <w:iCs/>
                <w:color w:val="000000"/>
              </w:rPr>
            </w:pPr>
            <w:r w:rsidRPr="00E87BC3">
              <w:rPr>
                <w:rFonts w:ascii="Calibri" w:eastAsia="Times New Roman" w:hAnsi="Calibri" w:cs="Times New Roman"/>
                <w:i/>
                <w:iCs/>
                <w:color w:val="000000"/>
              </w:rPr>
              <w:t>Sebastes diploproa</w:t>
            </w:r>
          </w:p>
        </w:tc>
        <w:tc>
          <w:tcPr>
            <w:tcW w:w="3095" w:type="dxa"/>
            <w:tcBorders>
              <w:top w:val="nil"/>
              <w:left w:val="nil"/>
              <w:bottom w:val="nil"/>
              <w:right w:val="nil"/>
            </w:tcBorders>
            <w:shd w:val="clear" w:color="auto" w:fill="auto"/>
            <w:noWrap/>
            <w:vAlign w:val="bottom"/>
            <w:hideMark/>
          </w:tcPr>
          <w:p w:rsidR="00E87BC3" w:rsidRPr="00E87BC3" w:rsidRDefault="00E87BC3" w:rsidP="00E87BC3">
            <w:pPr>
              <w:spacing w:after="0" w:line="240" w:lineRule="auto"/>
              <w:rPr>
                <w:rFonts w:ascii="Calibri" w:eastAsia="Times New Roman" w:hAnsi="Calibri" w:cs="Times New Roman"/>
                <w:color w:val="000000"/>
              </w:rPr>
            </w:pPr>
            <w:proofErr w:type="spellStart"/>
            <w:r w:rsidRPr="00E87BC3">
              <w:rPr>
                <w:rFonts w:ascii="Calibri" w:eastAsia="Times New Roman" w:hAnsi="Calibri" w:cs="Times New Roman"/>
                <w:color w:val="000000"/>
              </w:rPr>
              <w:t>splitnose</w:t>
            </w:r>
            <w:proofErr w:type="spellEnd"/>
            <w:r w:rsidRPr="00E87BC3">
              <w:rPr>
                <w:rFonts w:ascii="Calibri" w:eastAsia="Times New Roman" w:hAnsi="Calibri" w:cs="Times New Roman"/>
                <w:color w:val="000000"/>
              </w:rPr>
              <w:t xml:space="preserve"> rockfish</w:t>
            </w:r>
          </w:p>
        </w:tc>
        <w:tc>
          <w:tcPr>
            <w:tcW w:w="1068" w:type="dxa"/>
            <w:tcBorders>
              <w:top w:val="nil"/>
              <w:left w:val="nil"/>
              <w:bottom w:val="nil"/>
              <w:right w:val="nil"/>
            </w:tcBorders>
            <w:shd w:val="clear" w:color="auto" w:fill="auto"/>
            <w:noWrap/>
            <w:vAlign w:val="bottom"/>
            <w:hideMark/>
          </w:tcPr>
          <w:p w:rsidR="00E87BC3" w:rsidRPr="00E87BC3" w:rsidRDefault="00E87BC3" w:rsidP="00E87BC3">
            <w:pPr>
              <w:spacing w:after="0" w:line="240" w:lineRule="auto"/>
              <w:jc w:val="right"/>
              <w:rPr>
                <w:rFonts w:ascii="Calibri" w:eastAsia="Times New Roman" w:hAnsi="Calibri" w:cs="Times New Roman"/>
                <w:color w:val="000000"/>
              </w:rPr>
            </w:pPr>
            <w:r w:rsidRPr="00E87BC3">
              <w:rPr>
                <w:rFonts w:ascii="Calibri" w:eastAsia="Times New Roman" w:hAnsi="Calibri" w:cs="Times New Roman"/>
                <w:color w:val="000000"/>
              </w:rPr>
              <w:t>14</w:t>
            </w:r>
          </w:p>
        </w:tc>
      </w:tr>
      <w:tr w:rsidR="00E87BC3" w:rsidRPr="00E87BC3" w:rsidTr="00E87BC3">
        <w:trPr>
          <w:trHeight w:val="300"/>
        </w:trPr>
        <w:tc>
          <w:tcPr>
            <w:tcW w:w="3040" w:type="dxa"/>
            <w:tcBorders>
              <w:top w:val="nil"/>
              <w:left w:val="nil"/>
              <w:bottom w:val="nil"/>
              <w:right w:val="nil"/>
            </w:tcBorders>
            <w:shd w:val="clear" w:color="auto" w:fill="auto"/>
            <w:noWrap/>
            <w:vAlign w:val="bottom"/>
            <w:hideMark/>
          </w:tcPr>
          <w:p w:rsidR="00E87BC3" w:rsidRPr="00E87BC3" w:rsidRDefault="00E87BC3" w:rsidP="00E87BC3">
            <w:pPr>
              <w:spacing w:after="0" w:line="240" w:lineRule="auto"/>
              <w:rPr>
                <w:rFonts w:ascii="Calibri" w:eastAsia="Times New Roman" w:hAnsi="Calibri" w:cs="Times New Roman"/>
                <w:b/>
                <w:bCs/>
                <w:i/>
                <w:iCs/>
                <w:color w:val="000000"/>
              </w:rPr>
            </w:pPr>
            <w:r w:rsidRPr="00E87BC3">
              <w:rPr>
                <w:rFonts w:ascii="Calibri" w:eastAsia="Times New Roman" w:hAnsi="Calibri" w:cs="Times New Roman"/>
                <w:b/>
                <w:bCs/>
                <w:i/>
                <w:iCs/>
                <w:color w:val="000000"/>
              </w:rPr>
              <w:t>Sebastes levis</w:t>
            </w:r>
          </w:p>
        </w:tc>
        <w:tc>
          <w:tcPr>
            <w:tcW w:w="3095" w:type="dxa"/>
            <w:tcBorders>
              <w:top w:val="nil"/>
              <w:left w:val="nil"/>
              <w:bottom w:val="nil"/>
              <w:right w:val="nil"/>
            </w:tcBorders>
            <w:shd w:val="clear" w:color="auto" w:fill="auto"/>
            <w:noWrap/>
            <w:vAlign w:val="bottom"/>
            <w:hideMark/>
          </w:tcPr>
          <w:p w:rsidR="00E87BC3" w:rsidRPr="00E87BC3" w:rsidRDefault="00E87BC3" w:rsidP="00E87BC3">
            <w:pPr>
              <w:spacing w:after="0" w:line="240" w:lineRule="auto"/>
              <w:rPr>
                <w:rFonts w:ascii="Calibri" w:eastAsia="Times New Roman" w:hAnsi="Calibri" w:cs="Times New Roman"/>
                <w:b/>
                <w:bCs/>
                <w:color w:val="000000"/>
              </w:rPr>
            </w:pPr>
            <w:r w:rsidRPr="00E87BC3">
              <w:rPr>
                <w:rFonts w:ascii="Calibri" w:eastAsia="Times New Roman" w:hAnsi="Calibri" w:cs="Times New Roman"/>
                <w:b/>
                <w:bCs/>
                <w:color w:val="000000"/>
              </w:rPr>
              <w:t>cowcod</w:t>
            </w:r>
          </w:p>
        </w:tc>
        <w:tc>
          <w:tcPr>
            <w:tcW w:w="1068" w:type="dxa"/>
            <w:tcBorders>
              <w:top w:val="nil"/>
              <w:left w:val="nil"/>
              <w:bottom w:val="nil"/>
              <w:right w:val="nil"/>
            </w:tcBorders>
            <w:shd w:val="clear" w:color="auto" w:fill="auto"/>
            <w:noWrap/>
            <w:vAlign w:val="bottom"/>
            <w:hideMark/>
          </w:tcPr>
          <w:p w:rsidR="00E87BC3" w:rsidRPr="00E87BC3" w:rsidRDefault="00E87BC3" w:rsidP="00E87BC3">
            <w:pPr>
              <w:spacing w:after="0" w:line="240" w:lineRule="auto"/>
              <w:jc w:val="right"/>
              <w:rPr>
                <w:rFonts w:ascii="Calibri" w:eastAsia="Times New Roman" w:hAnsi="Calibri" w:cs="Times New Roman"/>
                <w:b/>
                <w:bCs/>
                <w:color w:val="000000"/>
              </w:rPr>
            </w:pPr>
            <w:r w:rsidRPr="00E87BC3">
              <w:rPr>
                <w:rFonts w:ascii="Calibri" w:eastAsia="Times New Roman" w:hAnsi="Calibri" w:cs="Times New Roman"/>
                <w:b/>
                <w:bCs/>
                <w:color w:val="000000"/>
              </w:rPr>
              <w:t>11</w:t>
            </w:r>
          </w:p>
        </w:tc>
      </w:tr>
      <w:tr w:rsidR="00E87BC3" w:rsidRPr="00E87BC3" w:rsidTr="00E87BC3">
        <w:trPr>
          <w:trHeight w:val="300"/>
        </w:trPr>
        <w:tc>
          <w:tcPr>
            <w:tcW w:w="3040" w:type="dxa"/>
            <w:tcBorders>
              <w:top w:val="nil"/>
              <w:left w:val="nil"/>
              <w:bottom w:val="nil"/>
              <w:right w:val="nil"/>
            </w:tcBorders>
            <w:shd w:val="clear" w:color="auto" w:fill="auto"/>
            <w:noWrap/>
            <w:vAlign w:val="bottom"/>
            <w:hideMark/>
          </w:tcPr>
          <w:p w:rsidR="00E87BC3" w:rsidRPr="00E87BC3" w:rsidRDefault="00E87BC3" w:rsidP="00E87BC3">
            <w:pPr>
              <w:spacing w:after="0" w:line="240" w:lineRule="auto"/>
              <w:rPr>
                <w:rFonts w:ascii="Calibri" w:eastAsia="Times New Roman" w:hAnsi="Calibri" w:cs="Times New Roman"/>
                <w:i/>
                <w:iCs/>
                <w:color w:val="000000"/>
              </w:rPr>
            </w:pPr>
            <w:r w:rsidRPr="00E87BC3">
              <w:rPr>
                <w:rFonts w:ascii="Calibri" w:eastAsia="Times New Roman" w:hAnsi="Calibri" w:cs="Times New Roman"/>
                <w:i/>
                <w:iCs/>
                <w:color w:val="000000"/>
              </w:rPr>
              <w:t>Anoplopoma fimbria</w:t>
            </w:r>
          </w:p>
        </w:tc>
        <w:tc>
          <w:tcPr>
            <w:tcW w:w="3095" w:type="dxa"/>
            <w:tcBorders>
              <w:top w:val="nil"/>
              <w:left w:val="nil"/>
              <w:bottom w:val="nil"/>
              <w:right w:val="nil"/>
            </w:tcBorders>
            <w:shd w:val="clear" w:color="auto" w:fill="auto"/>
            <w:noWrap/>
            <w:vAlign w:val="bottom"/>
            <w:hideMark/>
          </w:tcPr>
          <w:p w:rsidR="00E87BC3" w:rsidRPr="00E87BC3" w:rsidRDefault="00E87BC3" w:rsidP="00E87BC3">
            <w:pPr>
              <w:spacing w:after="0" w:line="240" w:lineRule="auto"/>
              <w:rPr>
                <w:rFonts w:ascii="Calibri" w:eastAsia="Times New Roman" w:hAnsi="Calibri" w:cs="Times New Roman"/>
                <w:color w:val="000000"/>
              </w:rPr>
            </w:pPr>
            <w:r w:rsidRPr="00E87BC3">
              <w:rPr>
                <w:rFonts w:ascii="Calibri" w:eastAsia="Times New Roman" w:hAnsi="Calibri" w:cs="Times New Roman"/>
                <w:color w:val="000000"/>
              </w:rPr>
              <w:t>sablefish</w:t>
            </w:r>
          </w:p>
        </w:tc>
        <w:tc>
          <w:tcPr>
            <w:tcW w:w="1068" w:type="dxa"/>
            <w:tcBorders>
              <w:top w:val="nil"/>
              <w:left w:val="nil"/>
              <w:bottom w:val="nil"/>
              <w:right w:val="nil"/>
            </w:tcBorders>
            <w:shd w:val="clear" w:color="auto" w:fill="auto"/>
            <w:noWrap/>
            <w:vAlign w:val="bottom"/>
            <w:hideMark/>
          </w:tcPr>
          <w:p w:rsidR="00E87BC3" w:rsidRPr="00E87BC3" w:rsidRDefault="00E87BC3" w:rsidP="00E87BC3">
            <w:pPr>
              <w:spacing w:after="0" w:line="240" w:lineRule="auto"/>
              <w:jc w:val="right"/>
              <w:rPr>
                <w:rFonts w:ascii="Calibri" w:eastAsia="Times New Roman" w:hAnsi="Calibri" w:cs="Times New Roman"/>
                <w:color w:val="000000"/>
              </w:rPr>
            </w:pPr>
            <w:r w:rsidRPr="00E87BC3">
              <w:rPr>
                <w:rFonts w:ascii="Calibri" w:eastAsia="Times New Roman" w:hAnsi="Calibri" w:cs="Times New Roman"/>
                <w:color w:val="000000"/>
              </w:rPr>
              <w:t>10</w:t>
            </w:r>
          </w:p>
        </w:tc>
      </w:tr>
      <w:tr w:rsidR="00E87BC3" w:rsidRPr="00E87BC3" w:rsidTr="00E87BC3">
        <w:trPr>
          <w:trHeight w:val="300"/>
        </w:trPr>
        <w:tc>
          <w:tcPr>
            <w:tcW w:w="3040" w:type="dxa"/>
            <w:tcBorders>
              <w:top w:val="nil"/>
              <w:left w:val="nil"/>
              <w:bottom w:val="nil"/>
              <w:right w:val="nil"/>
            </w:tcBorders>
            <w:shd w:val="clear" w:color="auto" w:fill="auto"/>
            <w:noWrap/>
            <w:vAlign w:val="bottom"/>
            <w:hideMark/>
          </w:tcPr>
          <w:p w:rsidR="00E87BC3" w:rsidRPr="00E87BC3" w:rsidRDefault="00E87BC3" w:rsidP="00E87BC3">
            <w:pPr>
              <w:spacing w:after="0" w:line="240" w:lineRule="auto"/>
              <w:rPr>
                <w:rFonts w:ascii="Calibri" w:eastAsia="Times New Roman" w:hAnsi="Calibri" w:cs="Times New Roman"/>
                <w:b/>
                <w:bCs/>
                <w:i/>
                <w:iCs/>
                <w:color w:val="000000"/>
              </w:rPr>
            </w:pPr>
            <w:r w:rsidRPr="00E87BC3">
              <w:rPr>
                <w:rFonts w:ascii="Calibri" w:eastAsia="Times New Roman" w:hAnsi="Calibri" w:cs="Times New Roman"/>
                <w:b/>
                <w:bCs/>
                <w:i/>
                <w:iCs/>
                <w:color w:val="000000"/>
              </w:rPr>
              <w:t>Sebastes miniatus</w:t>
            </w:r>
          </w:p>
        </w:tc>
        <w:tc>
          <w:tcPr>
            <w:tcW w:w="3095" w:type="dxa"/>
            <w:tcBorders>
              <w:top w:val="nil"/>
              <w:left w:val="nil"/>
              <w:bottom w:val="nil"/>
              <w:right w:val="nil"/>
            </w:tcBorders>
            <w:shd w:val="clear" w:color="auto" w:fill="auto"/>
            <w:noWrap/>
            <w:vAlign w:val="bottom"/>
            <w:hideMark/>
          </w:tcPr>
          <w:p w:rsidR="00E87BC3" w:rsidRPr="00E87BC3" w:rsidRDefault="00E87BC3" w:rsidP="00E87BC3">
            <w:pPr>
              <w:spacing w:after="0" w:line="240" w:lineRule="auto"/>
              <w:rPr>
                <w:rFonts w:ascii="Calibri" w:eastAsia="Times New Roman" w:hAnsi="Calibri" w:cs="Times New Roman"/>
                <w:b/>
                <w:bCs/>
                <w:color w:val="000000"/>
              </w:rPr>
            </w:pPr>
            <w:r w:rsidRPr="00E87BC3">
              <w:rPr>
                <w:rFonts w:ascii="Calibri" w:eastAsia="Times New Roman" w:hAnsi="Calibri" w:cs="Times New Roman"/>
                <w:b/>
                <w:bCs/>
                <w:color w:val="000000"/>
              </w:rPr>
              <w:t>vermilion rockfish</w:t>
            </w:r>
          </w:p>
        </w:tc>
        <w:tc>
          <w:tcPr>
            <w:tcW w:w="1068" w:type="dxa"/>
            <w:tcBorders>
              <w:top w:val="nil"/>
              <w:left w:val="nil"/>
              <w:bottom w:val="nil"/>
              <w:right w:val="nil"/>
            </w:tcBorders>
            <w:shd w:val="clear" w:color="auto" w:fill="auto"/>
            <w:noWrap/>
            <w:vAlign w:val="bottom"/>
            <w:hideMark/>
          </w:tcPr>
          <w:p w:rsidR="00E87BC3" w:rsidRPr="00E87BC3" w:rsidRDefault="00E87BC3" w:rsidP="00E87BC3">
            <w:pPr>
              <w:spacing w:after="0" w:line="240" w:lineRule="auto"/>
              <w:jc w:val="right"/>
              <w:rPr>
                <w:rFonts w:ascii="Calibri" w:eastAsia="Times New Roman" w:hAnsi="Calibri" w:cs="Times New Roman"/>
                <w:b/>
                <w:bCs/>
                <w:color w:val="000000"/>
              </w:rPr>
            </w:pPr>
            <w:r w:rsidRPr="00E87BC3">
              <w:rPr>
                <w:rFonts w:ascii="Calibri" w:eastAsia="Times New Roman" w:hAnsi="Calibri" w:cs="Times New Roman"/>
                <w:b/>
                <w:bCs/>
                <w:color w:val="000000"/>
              </w:rPr>
              <w:t>7</w:t>
            </w:r>
          </w:p>
        </w:tc>
      </w:tr>
      <w:tr w:rsidR="00E87BC3" w:rsidRPr="00E87BC3" w:rsidTr="00E87BC3">
        <w:trPr>
          <w:trHeight w:val="300"/>
        </w:trPr>
        <w:tc>
          <w:tcPr>
            <w:tcW w:w="3040" w:type="dxa"/>
            <w:tcBorders>
              <w:top w:val="nil"/>
              <w:left w:val="nil"/>
              <w:bottom w:val="nil"/>
              <w:right w:val="nil"/>
            </w:tcBorders>
            <w:shd w:val="clear" w:color="auto" w:fill="auto"/>
            <w:noWrap/>
            <w:vAlign w:val="bottom"/>
            <w:hideMark/>
          </w:tcPr>
          <w:p w:rsidR="00E87BC3" w:rsidRPr="00E87BC3" w:rsidRDefault="00E87BC3" w:rsidP="00E87BC3">
            <w:pPr>
              <w:spacing w:after="0" w:line="240" w:lineRule="auto"/>
              <w:rPr>
                <w:rFonts w:ascii="Calibri" w:eastAsia="Times New Roman" w:hAnsi="Calibri" w:cs="Times New Roman"/>
                <w:b/>
                <w:bCs/>
                <w:i/>
                <w:iCs/>
                <w:color w:val="000000"/>
              </w:rPr>
            </w:pPr>
            <w:r w:rsidRPr="00E87BC3">
              <w:rPr>
                <w:rFonts w:ascii="Calibri" w:eastAsia="Times New Roman" w:hAnsi="Calibri" w:cs="Times New Roman"/>
                <w:b/>
                <w:bCs/>
                <w:i/>
                <w:iCs/>
                <w:color w:val="000000"/>
              </w:rPr>
              <w:t>Sebastes rosenblatti</w:t>
            </w:r>
          </w:p>
        </w:tc>
        <w:tc>
          <w:tcPr>
            <w:tcW w:w="3095" w:type="dxa"/>
            <w:tcBorders>
              <w:top w:val="nil"/>
              <w:left w:val="nil"/>
              <w:bottom w:val="nil"/>
              <w:right w:val="nil"/>
            </w:tcBorders>
            <w:shd w:val="clear" w:color="auto" w:fill="auto"/>
            <w:noWrap/>
            <w:vAlign w:val="bottom"/>
            <w:hideMark/>
          </w:tcPr>
          <w:p w:rsidR="00E87BC3" w:rsidRPr="00E87BC3" w:rsidRDefault="00E87BC3" w:rsidP="00E87BC3">
            <w:pPr>
              <w:spacing w:after="0" w:line="240" w:lineRule="auto"/>
              <w:rPr>
                <w:rFonts w:ascii="Calibri" w:eastAsia="Times New Roman" w:hAnsi="Calibri" w:cs="Times New Roman"/>
                <w:b/>
                <w:bCs/>
                <w:color w:val="000000"/>
              </w:rPr>
            </w:pPr>
            <w:proofErr w:type="spellStart"/>
            <w:r w:rsidRPr="00E87BC3">
              <w:rPr>
                <w:rFonts w:ascii="Calibri" w:eastAsia="Times New Roman" w:hAnsi="Calibri" w:cs="Times New Roman"/>
                <w:b/>
                <w:bCs/>
                <w:color w:val="000000"/>
              </w:rPr>
              <w:t>greenblotched</w:t>
            </w:r>
            <w:proofErr w:type="spellEnd"/>
            <w:r w:rsidRPr="00E87BC3">
              <w:rPr>
                <w:rFonts w:ascii="Calibri" w:eastAsia="Times New Roman" w:hAnsi="Calibri" w:cs="Times New Roman"/>
                <w:b/>
                <w:bCs/>
                <w:color w:val="000000"/>
              </w:rPr>
              <w:t xml:space="preserve"> rockfish</w:t>
            </w:r>
          </w:p>
        </w:tc>
        <w:tc>
          <w:tcPr>
            <w:tcW w:w="1068" w:type="dxa"/>
            <w:tcBorders>
              <w:top w:val="nil"/>
              <w:left w:val="nil"/>
              <w:bottom w:val="nil"/>
              <w:right w:val="nil"/>
            </w:tcBorders>
            <w:shd w:val="clear" w:color="auto" w:fill="auto"/>
            <w:noWrap/>
            <w:vAlign w:val="bottom"/>
            <w:hideMark/>
          </w:tcPr>
          <w:p w:rsidR="00E87BC3" w:rsidRPr="00E87BC3" w:rsidRDefault="00E87BC3" w:rsidP="00E87BC3">
            <w:pPr>
              <w:spacing w:after="0" w:line="240" w:lineRule="auto"/>
              <w:jc w:val="right"/>
              <w:rPr>
                <w:rFonts w:ascii="Calibri" w:eastAsia="Times New Roman" w:hAnsi="Calibri" w:cs="Times New Roman"/>
                <w:b/>
                <w:bCs/>
                <w:color w:val="000000"/>
              </w:rPr>
            </w:pPr>
            <w:r w:rsidRPr="00E87BC3">
              <w:rPr>
                <w:rFonts w:ascii="Calibri" w:eastAsia="Times New Roman" w:hAnsi="Calibri" w:cs="Times New Roman"/>
                <w:b/>
                <w:bCs/>
                <w:color w:val="000000"/>
              </w:rPr>
              <w:t>2</w:t>
            </w:r>
          </w:p>
        </w:tc>
      </w:tr>
      <w:tr w:rsidR="00E87BC3" w:rsidRPr="00E87BC3" w:rsidTr="00E87BC3">
        <w:trPr>
          <w:trHeight w:val="300"/>
        </w:trPr>
        <w:tc>
          <w:tcPr>
            <w:tcW w:w="3040" w:type="dxa"/>
            <w:tcBorders>
              <w:top w:val="nil"/>
              <w:left w:val="nil"/>
              <w:bottom w:val="nil"/>
              <w:right w:val="nil"/>
            </w:tcBorders>
            <w:shd w:val="clear" w:color="auto" w:fill="auto"/>
            <w:noWrap/>
            <w:vAlign w:val="bottom"/>
            <w:hideMark/>
          </w:tcPr>
          <w:p w:rsidR="00E87BC3" w:rsidRPr="00E87BC3" w:rsidRDefault="00E87BC3" w:rsidP="00E87BC3">
            <w:pPr>
              <w:spacing w:after="0" w:line="240" w:lineRule="auto"/>
              <w:rPr>
                <w:rFonts w:ascii="Calibri" w:eastAsia="Times New Roman" w:hAnsi="Calibri" w:cs="Times New Roman"/>
                <w:b/>
                <w:bCs/>
                <w:i/>
                <w:iCs/>
                <w:color w:val="000000"/>
              </w:rPr>
            </w:pPr>
            <w:r w:rsidRPr="00E87BC3">
              <w:rPr>
                <w:rFonts w:ascii="Calibri" w:eastAsia="Times New Roman" w:hAnsi="Calibri" w:cs="Times New Roman"/>
                <w:b/>
                <w:bCs/>
                <w:i/>
                <w:iCs/>
                <w:color w:val="000000"/>
              </w:rPr>
              <w:t>Sebastes gilli</w:t>
            </w:r>
          </w:p>
        </w:tc>
        <w:tc>
          <w:tcPr>
            <w:tcW w:w="3095" w:type="dxa"/>
            <w:tcBorders>
              <w:top w:val="nil"/>
              <w:left w:val="nil"/>
              <w:bottom w:val="nil"/>
              <w:right w:val="nil"/>
            </w:tcBorders>
            <w:shd w:val="clear" w:color="auto" w:fill="auto"/>
            <w:noWrap/>
            <w:vAlign w:val="bottom"/>
            <w:hideMark/>
          </w:tcPr>
          <w:p w:rsidR="00E87BC3" w:rsidRPr="00E87BC3" w:rsidRDefault="00E87BC3" w:rsidP="00E87BC3">
            <w:pPr>
              <w:spacing w:after="0" w:line="240" w:lineRule="auto"/>
              <w:rPr>
                <w:rFonts w:ascii="Calibri" w:eastAsia="Times New Roman" w:hAnsi="Calibri" w:cs="Times New Roman"/>
                <w:b/>
                <w:bCs/>
                <w:color w:val="000000"/>
              </w:rPr>
            </w:pPr>
            <w:proofErr w:type="spellStart"/>
            <w:r w:rsidRPr="00E87BC3">
              <w:rPr>
                <w:rFonts w:ascii="Calibri" w:eastAsia="Times New Roman" w:hAnsi="Calibri" w:cs="Times New Roman"/>
                <w:b/>
                <w:bCs/>
                <w:color w:val="000000"/>
              </w:rPr>
              <w:t>bronzespotted</w:t>
            </w:r>
            <w:proofErr w:type="spellEnd"/>
            <w:r w:rsidRPr="00E87BC3">
              <w:rPr>
                <w:rFonts w:ascii="Calibri" w:eastAsia="Times New Roman" w:hAnsi="Calibri" w:cs="Times New Roman"/>
                <w:b/>
                <w:bCs/>
                <w:color w:val="000000"/>
              </w:rPr>
              <w:t xml:space="preserve"> rockfish</w:t>
            </w:r>
          </w:p>
        </w:tc>
        <w:tc>
          <w:tcPr>
            <w:tcW w:w="1068" w:type="dxa"/>
            <w:tcBorders>
              <w:top w:val="nil"/>
              <w:left w:val="nil"/>
              <w:bottom w:val="nil"/>
              <w:right w:val="nil"/>
            </w:tcBorders>
            <w:shd w:val="clear" w:color="auto" w:fill="auto"/>
            <w:noWrap/>
            <w:vAlign w:val="bottom"/>
            <w:hideMark/>
          </w:tcPr>
          <w:p w:rsidR="00E87BC3" w:rsidRPr="00E87BC3" w:rsidRDefault="00E87BC3" w:rsidP="00E87BC3">
            <w:pPr>
              <w:spacing w:after="0" w:line="240" w:lineRule="auto"/>
              <w:jc w:val="right"/>
              <w:rPr>
                <w:rFonts w:ascii="Calibri" w:eastAsia="Times New Roman" w:hAnsi="Calibri" w:cs="Times New Roman"/>
                <w:b/>
                <w:bCs/>
                <w:color w:val="000000"/>
              </w:rPr>
            </w:pPr>
            <w:r w:rsidRPr="00E87BC3">
              <w:rPr>
                <w:rFonts w:ascii="Calibri" w:eastAsia="Times New Roman" w:hAnsi="Calibri" w:cs="Times New Roman"/>
                <w:b/>
                <w:bCs/>
                <w:color w:val="000000"/>
              </w:rPr>
              <w:t>1</w:t>
            </w:r>
          </w:p>
        </w:tc>
      </w:tr>
    </w:tbl>
    <w:p w:rsidR="00E87BC3" w:rsidRDefault="00E87BC3" w:rsidP="001148B2"/>
    <w:p w:rsidR="008749F5" w:rsidRDefault="008749F5" w:rsidP="001148B2">
      <w:r w:rsidRPr="002D673D">
        <w:rPr>
          <w:highlight w:val="yellow"/>
        </w:rPr>
        <w:t>Table X</w:t>
      </w:r>
      <w:r>
        <w:t xml:space="preserve">. Species richness (number of species), by site and depth stratum, estimated from visual identification from </w:t>
      </w:r>
      <w:r w:rsidR="00EA43B5">
        <w:t xml:space="preserve">the </w:t>
      </w:r>
      <w:r w:rsidR="00EA43B5" w:rsidRPr="00EA43B5">
        <w:rPr>
          <w:i/>
        </w:rPr>
        <w:t>Lucille</w:t>
      </w:r>
      <w:r w:rsidR="00EA43B5">
        <w:t xml:space="preserve"> </w:t>
      </w:r>
      <w:r>
        <w:t>AUV still photos, October, 2011.  All individuals identified down to species</w:t>
      </w:r>
      <w:r w:rsidR="002D673D">
        <w:t xml:space="preserve"> (not groups of species)</w:t>
      </w:r>
      <w:r>
        <w:t xml:space="preserve"> were included in this analysis</w:t>
      </w:r>
      <w:r w:rsidR="002D673D">
        <w:t>.</w:t>
      </w:r>
      <w:r>
        <w:t xml:space="preserve"> </w:t>
      </w:r>
    </w:p>
    <w:tbl>
      <w:tblPr>
        <w:tblW w:w="5125" w:type="dxa"/>
        <w:tblInd w:w="93" w:type="dxa"/>
        <w:tblLook w:val="04A0" w:firstRow="1" w:lastRow="0" w:firstColumn="1" w:lastColumn="0" w:noHBand="0" w:noVBand="1"/>
      </w:tblPr>
      <w:tblGrid>
        <w:gridCol w:w="2085"/>
        <w:gridCol w:w="1400"/>
        <w:gridCol w:w="1640"/>
      </w:tblGrid>
      <w:tr w:rsidR="008749F5" w:rsidRPr="008749F5" w:rsidTr="008749F5">
        <w:trPr>
          <w:trHeight w:val="315"/>
        </w:trPr>
        <w:tc>
          <w:tcPr>
            <w:tcW w:w="2085" w:type="dxa"/>
            <w:tcBorders>
              <w:top w:val="single" w:sz="4" w:space="0" w:color="auto"/>
              <w:left w:val="nil"/>
              <w:bottom w:val="single" w:sz="8" w:space="0" w:color="auto"/>
              <w:right w:val="nil"/>
            </w:tcBorders>
            <w:shd w:val="clear" w:color="auto" w:fill="auto"/>
            <w:noWrap/>
            <w:vAlign w:val="bottom"/>
            <w:hideMark/>
          </w:tcPr>
          <w:p w:rsidR="008749F5" w:rsidRPr="008749F5" w:rsidRDefault="008749F5" w:rsidP="008749F5">
            <w:pPr>
              <w:spacing w:after="0" w:line="240" w:lineRule="auto"/>
              <w:jc w:val="center"/>
              <w:rPr>
                <w:rFonts w:ascii="Calibri" w:eastAsia="Times New Roman" w:hAnsi="Calibri" w:cs="Times New Roman"/>
                <w:b/>
                <w:bCs/>
                <w:color w:val="000000"/>
              </w:rPr>
            </w:pPr>
            <w:r w:rsidRPr="008749F5">
              <w:rPr>
                <w:rFonts w:ascii="Calibri" w:eastAsia="Times New Roman" w:hAnsi="Calibri" w:cs="Times New Roman"/>
                <w:b/>
                <w:bCs/>
                <w:color w:val="000000"/>
              </w:rPr>
              <w:t>Site</w:t>
            </w:r>
          </w:p>
        </w:tc>
        <w:tc>
          <w:tcPr>
            <w:tcW w:w="1400" w:type="dxa"/>
            <w:tcBorders>
              <w:top w:val="single" w:sz="4" w:space="0" w:color="auto"/>
              <w:left w:val="nil"/>
              <w:bottom w:val="single" w:sz="8" w:space="0" w:color="auto"/>
              <w:right w:val="nil"/>
            </w:tcBorders>
            <w:shd w:val="clear" w:color="auto" w:fill="auto"/>
            <w:noWrap/>
            <w:vAlign w:val="bottom"/>
            <w:hideMark/>
          </w:tcPr>
          <w:p w:rsidR="008749F5" w:rsidRPr="008749F5" w:rsidRDefault="008749F5" w:rsidP="008749F5">
            <w:pPr>
              <w:spacing w:after="0" w:line="240" w:lineRule="auto"/>
              <w:jc w:val="center"/>
              <w:rPr>
                <w:rFonts w:ascii="Calibri" w:eastAsia="Times New Roman" w:hAnsi="Calibri" w:cs="Times New Roman"/>
                <w:b/>
                <w:bCs/>
                <w:color w:val="000000"/>
              </w:rPr>
            </w:pPr>
            <w:r w:rsidRPr="008749F5">
              <w:rPr>
                <w:rFonts w:ascii="Calibri" w:eastAsia="Times New Roman" w:hAnsi="Calibri" w:cs="Times New Roman"/>
                <w:b/>
                <w:bCs/>
                <w:color w:val="000000"/>
              </w:rPr>
              <w:t>Depth Stratum (m)</w:t>
            </w:r>
          </w:p>
        </w:tc>
        <w:tc>
          <w:tcPr>
            <w:tcW w:w="1640" w:type="dxa"/>
            <w:tcBorders>
              <w:top w:val="single" w:sz="4" w:space="0" w:color="auto"/>
              <w:left w:val="nil"/>
              <w:bottom w:val="single" w:sz="8" w:space="0" w:color="auto"/>
              <w:right w:val="nil"/>
            </w:tcBorders>
            <w:shd w:val="clear" w:color="auto" w:fill="auto"/>
            <w:noWrap/>
            <w:vAlign w:val="bottom"/>
            <w:hideMark/>
          </w:tcPr>
          <w:p w:rsidR="008749F5" w:rsidRPr="008749F5" w:rsidRDefault="008749F5" w:rsidP="008749F5">
            <w:pPr>
              <w:spacing w:after="0" w:line="240" w:lineRule="auto"/>
              <w:jc w:val="center"/>
              <w:rPr>
                <w:rFonts w:ascii="Calibri" w:eastAsia="Times New Roman" w:hAnsi="Calibri" w:cs="Times New Roman"/>
                <w:b/>
                <w:bCs/>
                <w:color w:val="000000"/>
              </w:rPr>
            </w:pPr>
            <w:r w:rsidRPr="008749F5">
              <w:rPr>
                <w:rFonts w:ascii="Calibri" w:eastAsia="Times New Roman" w:hAnsi="Calibri" w:cs="Times New Roman"/>
                <w:b/>
                <w:bCs/>
                <w:color w:val="000000"/>
              </w:rPr>
              <w:t>Species richness</w:t>
            </w:r>
          </w:p>
        </w:tc>
      </w:tr>
      <w:tr w:rsidR="008749F5" w:rsidRPr="008749F5" w:rsidTr="008749F5">
        <w:trPr>
          <w:trHeight w:val="300"/>
        </w:trPr>
        <w:tc>
          <w:tcPr>
            <w:tcW w:w="2085" w:type="dxa"/>
            <w:tcBorders>
              <w:top w:val="nil"/>
              <w:left w:val="nil"/>
              <w:bottom w:val="nil"/>
              <w:right w:val="nil"/>
            </w:tcBorders>
            <w:shd w:val="clear" w:color="auto" w:fill="auto"/>
            <w:noWrap/>
            <w:vAlign w:val="bottom"/>
            <w:hideMark/>
          </w:tcPr>
          <w:p w:rsidR="008749F5" w:rsidRPr="008749F5" w:rsidRDefault="008749F5" w:rsidP="008749F5">
            <w:pPr>
              <w:spacing w:after="0" w:line="240" w:lineRule="auto"/>
              <w:rPr>
                <w:rFonts w:ascii="Calibri" w:eastAsia="Times New Roman" w:hAnsi="Calibri" w:cs="Times New Roman"/>
                <w:color w:val="000000"/>
              </w:rPr>
            </w:pPr>
            <w:r w:rsidRPr="008749F5">
              <w:rPr>
                <w:rFonts w:ascii="Calibri" w:eastAsia="Times New Roman" w:hAnsi="Calibri" w:cs="Times New Roman"/>
                <w:color w:val="000000"/>
              </w:rPr>
              <w:t>The Footprint</w:t>
            </w:r>
          </w:p>
        </w:tc>
        <w:tc>
          <w:tcPr>
            <w:tcW w:w="1400" w:type="dxa"/>
            <w:tcBorders>
              <w:top w:val="nil"/>
              <w:left w:val="nil"/>
              <w:bottom w:val="nil"/>
              <w:right w:val="nil"/>
            </w:tcBorders>
            <w:shd w:val="clear" w:color="auto" w:fill="auto"/>
            <w:noWrap/>
            <w:vAlign w:val="bottom"/>
            <w:hideMark/>
          </w:tcPr>
          <w:p w:rsidR="008749F5" w:rsidRPr="008749F5" w:rsidRDefault="008749F5" w:rsidP="008749F5">
            <w:pPr>
              <w:spacing w:after="0" w:line="240" w:lineRule="auto"/>
              <w:jc w:val="center"/>
              <w:rPr>
                <w:rFonts w:ascii="Calibri" w:eastAsia="Times New Roman" w:hAnsi="Calibri" w:cs="Times New Roman"/>
                <w:color w:val="000000"/>
              </w:rPr>
            </w:pPr>
            <w:r w:rsidRPr="008749F5">
              <w:rPr>
                <w:rFonts w:ascii="Calibri" w:eastAsia="Times New Roman" w:hAnsi="Calibri" w:cs="Times New Roman"/>
                <w:color w:val="000000"/>
              </w:rPr>
              <w:t>0-100</w:t>
            </w:r>
            <w:r w:rsidR="00011462">
              <w:rPr>
                <w:rFonts w:ascii="Calibri" w:eastAsia="Times New Roman" w:hAnsi="Calibri" w:cs="Times New Roman"/>
                <w:color w:val="000000"/>
              </w:rPr>
              <w:t>*</w:t>
            </w:r>
          </w:p>
        </w:tc>
        <w:tc>
          <w:tcPr>
            <w:tcW w:w="1640" w:type="dxa"/>
            <w:tcBorders>
              <w:top w:val="nil"/>
              <w:left w:val="nil"/>
              <w:bottom w:val="nil"/>
              <w:right w:val="nil"/>
            </w:tcBorders>
            <w:shd w:val="clear" w:color="auto" w:fill="auto"/>
            <w:noWrap/>
            <w:vAlign w:val="bottom"/>
            <w:hideMark/>
          </w:tcPr>
          <w:p w:rsidR="008749F5" w:rsidRPr="008749F5" w:rsidRDefault="008749F5" w:rsidP="008749F5">
            <w:pPr>
              <w:spacing w:after="0" w:line="240" w:lineRule="auto"/>
              <w:jc w:val="center"/>
              <w:rPr>
                <w:rFonts w:ascii="Calibri" w:eastAsia="Times New Roman" w:hAnsi="Calibri" w:cs="Times New Roman"/>
                <w:color w:val="000000"/>
              </w:rPr>
            </w:pPr>
            <w:r w:rsidRPr="008749F5">
              <w:rPr>
                <w:rFonts w:ascii="Calibri" w:eastAsia="Times New Roman" w:hAnsi="Calibri" w:cs="Times New Roman"/>
                <w:color w:val="000000"/>
              </w:rPr>
              <w:t>2</w:t>
            </w:r>
          </w:p>
        </w:tc>
      </w:tr>
      <w:tr w:rsidR="008749F5" w:rsidRPr="008749F5" w:rsidTr="008749F5">
        <w:trPr>
          <w:trHeight w:val="300"/>
        </w:trPr>
        <w:tc>
          <w:tcPr>
            <w:tcW w:w="2085" w:type="dxa"/>
            <w:tcBorders>
              <w:top w:val="nil"/>
              <w:left w:val="nil"/>
              <w:bottom w:val="nil"/>
              <w:right w:val="nil"/>
            </w:tcBorders>
            <w:shd w:val="clear" w:color="auto" w:fill="auto"/>
            <w:noWrap/>
            <w:vAlign w:val="bottom"/>
            <w:hideMark/>
          </w:tcPr>
          <w:p w:rsidR="008749F5" w:rsidRPr="008749F5" w:rsidRDefault="008749F5" w:rsidP="008749F5">
            <w:pPr>
              <w:spacing w:after="0" w:line="240" w:lineRule="auto"/>
              <w:rPr>
                <w:rFonts w:ascii="Calibri" w:eastAsia="Times New Roman" w:hAnsi="Calibri" w:cs="Times New Roman"/>
                <w:color w:val="000000"/>
              </w:rPr>
            </w:pPr>
          </w:p>
        </w:tc>
        <w:tc>
          <w:tcPr>
            <w:tcW w:w="1400" w:type="dxa"/>
            <w:tcBorders>
              <w:top w:val="nil"/>
              <w:left w:val="nil"/>
              <w:bottom w:val="nil"/>
              <w:right w:val="nil"/>
            </w:tcBorders>
            <w:shd w:val="clear" w:color="auto" w:fill="auto"/>
            <w:noWrap/>
            <w:vAlign w:val="bottom"/>
            <w:hideMark/>
          </w:tcPr>
          <w:p w:rsidR="008749F5" w:rsidRPr="008749F5" w:rsidRDefault="008749F5" w:rsidP="008749F5">
            <w:pPr>
              <w:spacing w:after="0" w:line="240" w:lineRule="auto"/>
              <w:jc w:val="center"/>
              <w:rPr>
                <w:rFonts w:ascii="Calibri" w:eastAsia="Times New Roman" w:hAnsi="Calibri" w:cs="Times New Roman"/>
                <w:color w:val="000000"/>
              </w:rPr>
            </w:pPr>
            <w:r w:rsidRPr="008749F5">
              <w:rPr>
                <w:rFonts w:ascii="Calibri" w:eastAsia="Times New Roman" w:hAnsi="Calibri" w:cs="Times New Roman"/>
                <w:color w:val="000000"/>
              </w:rPr>
              <w:t>100-200</w:t>
            </w:r>
          </w:p>
        </w:tc>
        <w:tc>
          <w:tcPr>
            <w:tcW w:w="1640" w:type="dxa"/>
            <w:tcBorders>
              <w:top w:val="nil"/>
              <w:left w:val="nil"/>
              <w:bottom w:val="nil"/>
              <w:right w:val="nil"/>
            </w:tcBorders>
            <w:shd w:val="clear" w:color="auto" w:fill="auto"/>
            <w:noWrap/>
            <w:vAlign w:val="bottom"/>
            <w:hideMark/>
          </w:tcPr>
          <w:p w:rsidR="008749F5" w:rsidRPr="008749F5" w:rsidRDefault="008749F5" w:rsidP="008749F5">
            <w:pPr>
              <w:spacing w:after="0" w:line="240" w:lineRule="auto"/>
              <w:jc w:val="center"/>
              <w:rPr>
                <w:rFonts w:ascii="Calibri" w:eastAsia="Times New Roman" w:hAnsi="Calibri" w:cs="Times New Roman"/>
                <w:color w:val="000000"/>
              </w:rPr>
            </w:pPr>
            <w:r w:rsidRPr="008749F5">
              <w:rPr>
                <w:rFonts w:ascii="Calibri" w:eastAsia="Times New Roman" w:hAnsi="Calibri" w:cs="Times New Roman"/>
                <w:color w:val="000000"/>
              </w:rPr>
              <w:t>23</w:t>
            </w:r>
          </w:p>
        </w:tc>
      </w:tr>
      <w:tr w:rsidR="008749F5" w:rsidRPr="008749F5" w:rsidTr="008749F5">
        <w:trPr>
          <w:trHeight w:val="300"/>
        </w:trPr>
        <w:tc>
          <w:tcPr>
            <w:tcW w:w="2085" w:type="dxa"/>
            <w:tcBorders>
              <w:top w:val="nil"/>
              <w:left w:val="nil"/>
              <w:bottom w:val="nil"/>
              <w:right w:val="nil"/>
            </w:tcBorders>
            <w:shd w:val="clear" w:color="auto" w:fill="auto"/>
            <w:noWrap/>
            <w:vAlign w:val="bottom"/>
            <w:hideMark/>
          </w:tcPr>
          <w:p w:rsidR="008749F5" w:rsidRPr="008749F5" w:rsidRDefault="008749F5" w:rsidP="008749F5">
            <w:pPr>
              <w:spacing w:after="0" w:line="240" w:lineRule="auto"/>
              <w:rPr>
                <w:rFonts w:ascii="Calibri" w:eastAsia="Times New Roman" w:hAnsi="Calibri" w:cs="Times New Roman"/>
                <w:color w:val="000000"/>
              </w:rPr>
            </w:pPr>
          </w:p>
        </w:tc>
        <w:tc>
          <w:tcPr>
            <w:tcW w:w="1400" w:type="dxa"/>
            <w:tcBorders>
              <w:top w:val="nil"/>
              <w:left w:val="nil"/>
              <w:bottom w:val="nil"/>
              <w:right w:val="nil"/>
            </w:tcBorders>
            <w:shd w:val="clear" w:color="auto" w:fill="auto"/>
            <w:noWrap/>
            <w:vAlign w:val="bottom"/>
            <w:hideMark/>
          </w:tcPr>
          <w:p w:rsidR="008749F5" w:rsidRPr="008749F5" w:rsidRDefault="008749F5" w:rsidP="008749F5">
            <w:pPr>
              <w:spacing w:after="0" w:line="240" w:lineRule="auto"/>
              <w:jc w:val="center"/>
              <w:rPr>
                <w:rFonts w:ascii="Calibri" w:eastAsia="Times New Roman" w:hAnsi="Calibri" w:cs="Times New Roman"/>
                <w:color w:val="000000"/>
              </w:rPr>
            </w:pPr>
            <w:r w:rsidRPr="008749F5">
              <w:rPr>
                <w:rFonts w:ascii="Calibri" w:eastAsia="Times New Roman" w:hAnsi="Calibri" w:cs="Times New Roman"/>
                <w:color w:val="000000"/>
              </w:rPr>
              <w:t>200-300</w:t>
            </w:r>
          </w:p>
        </w:tc>
        <w:tc>
          <w:tcPr>
            <w:tcW w:w="1640" w:type="dxa"/>
            <w:tcBorders>
              <w:top w:val="nil"/>
              <w:left w:val="nil"/>
              <w:bottom w:val="nil"/>
              <w:right w:val="nil"/>
            </w:tcBorders>
            <w:shd w:val="clear" w:color="auto" w:fill="auto"/>
            <w:noWrap/>
            <w:vAlign w:val="bottom"/>
            <w:hideMark/>
          </w:tcPr>
          <w:p w:rsidR="008749F5" w:rsidRPr="008749F5" w:rsidRDefault="008749F5" w:rsidP="008749F5">
            <w:pPr>
              <w:spacing w:after="0" w:line="240" w:lineRule="auto"/>
              <w:jc w:val="center"/>
              <w:rPr>
                <w:rFonts w:ascii="Calibri" w:eastAsia="Times New Roman" w:hAnsi="Calibri" w:cs="Times New Roman"/>
                <w:color w:val="000000"/>
              </w:rPr>
            </w:pPr>
            <w:r w:rsidRPr="008749F5">
              <w:rPr>
                <w:rFonts w:ascii="Calibri" w:eastAsia="Times New Roman" w:hAnsi="Calibri" w:cs="Times New Roman"/>
                <w:color w:val="000000"/>
              </w:rPr>
              <w:t>17</w:t>
            </w:r>
          </w:p>
        </w:tc>
      </w:tr>
      <w:tr w:rsidR="008749F5" w:rsidRPr="008749F5" w:rsidTr="008749F5">
        <w:trPr>
          <w:trHeight w:val="300"/>
        </w:trPr>
        <w:tc>
          <w:tcPr>
            <w:tcW w:w="2085" w:type="dxa"/>
            <w:tcBorders>
              <w:top w:val="nil"/>
              <w:left w:val="nil"/>
              <w:bottom w:val="nil"/>
              <w:right w:val="nil"/>
            </w:tcBorders>
            <w:shd w:val="clear" w:color="auto" w:fill="auto"/>
            <w:noWrap/>
            <w:vAlign w:val="bottom"/>
            <w:hideMark/>
          </w:tcPr>
          <w:p w:rsidR="008749F5" w:rsidRPr="008749F5" w:rsidRDefault="008749F5" w:rsidP="008749F5">
            <w:pPr>
              <w:spacing w:after="0" w:line="240" w:lineRule="auto"/>
              <w:rPr>
                <w:rFonts w:ascii="Calibri" w:eastAsia="Times New Roman" w:hAnsi="Calibri" w:cs="Times New Roman"/>
                <w:color w:val="000000"/>
              </w:rPr>
            </w:pPr>
            <w:r w:rsidRPr="008749F5">
              <w:rPr>
                <w:rFonts w:ascii="Calibri" w:eastAsia="Times New Roman" w:hAnsi="Calibri" w:cs="Times New Roman"/>
                <w:color w:val="000000"/>
              </w:rPr>
              <w:t>Flank of Footprint</w:t>
            </w:r>
          </w:p>
        </w:tc>
        <w:tc>
          <w:tcPr>
            <w:tcW w:w="1400" w:type="dxa"/>
            <w:tcBorders>
              <w:top w:val="nil"/>
              <w:left w:val="nil"/>
              <w:bottom w:val="nil"/>
              <w:right w:val="nil"/>
            </w:tcBorders>
            <w:shd w:val="clear" w:color="auto" w:fill="auto"/>
            <w:noWrap/>
            <w:vAlign w:val="bottom"/>
            <w:hideMark/>
          </w:tcPr>
          <w:p w:rsidR="008749F5" w:rsidRPr="008749F5" w:rsidRDefault="008749F5" w:rsidP="008749F5">
            <w:pPr>
              <w:spacing w:after="0" w:line="240" w:lineRule="auto"/>
              <w:jc w:val="center"/>
              <w:rPr>
                <w:rFonts w:ascii="Calibri" w:eastAsia="Times New Roman" w:hAnsi="Calibri" w:cs="Times New Roman"/>
                <w:color w:val="000000"/>
              </w:rPr>
            </w:pPr>
            <w:r w:rsidRPr="008749F5">
              <w:rPr>
                <w:rFonts w:ascii="Calibri" w:eastAsia="Times New Roman" w:hAnsi="Calibri" w:cs="Times New Roman"/>
                <w:color w:val="000000"/>
              </w:rPr>
              <w:t>200-300</w:t>
            </w:r>
            <w:r w:rsidR="00011462">
              <w:rPr>
                <w:rFonts w:ascii="Calibri" w:eastAsia="Times New Roman" w:hAnsi="Calibri" w:cs="Times New Roman"/>
                <w:color w:val="000000"/>
              </w:rPr>
              <w:t>*</w:t>
            </w:r>
          </w:p>
        </w:tc>
        <w:tc>
          <w:tcPr>
            <w:tcW w:w="1640" w:type="dxa"/>
            <w:tcBorders>
              <w:top w:val="nil"/>
              <w:left w:val="nil"/>
              <w:bottom w:val="nil"/>
              <w:right w:val="nil"/>
            </w:tcBorders>
            <w:shd w:val="clear" w:color="auto" w:fill="auto"/>
            <w:noWrap/>
            <w:vAlign w:val="bottom"/>
            <w:hideMark/>
          </w:tcPr>
          <w:p w:rsidR="008749F5" w:rsidRPr="008749F5" w:rsidRDefault="008749F5" w:rsidP="008749F5">
            <w:pPr>
              <w:spacing w:after="0" w:line="240" w:lineRule="auto"/>
              <w:jc w:val="center"/>
              <w:rPr>
                <w:rFonts w:ascii="Calibri" w:eastAsia="Times New Roman" w:hAnsi="Calibri" w:cs="Times New Roman"/>
                <w:color w:val="000000"/>
              </w:rPr>
            </w:pPr>
            <w:r w:rsidRPr="008749F5">
              <w:rPr>
                <w:rFonts w:ascii="Calibri" w:eastAsia="Times New Roman" w:hAnsi="Calibri" w:cs="Times New Roman"/>
                <w:color w:val="000000"/>
              </w:rPr>
              <w:t>2</w:t>
            </w:r>
          </w:p>
        </w:tc>
      </w:tr>
      <w:tr w:rsidR="008749F5" w:rsidRPr="008749F5" w:rsidTr="008749F5">
        <w:trPr>
          <w:trHeight w:val="300"/>
        </w:trPr>
        <w:tc>
          <w:tcPr>
            <w:tcW w:w="2085" w:type="dxa"/>
            <w:tcBorders>
              <w:top w:val="nil"/>
              <w:left w:val="nil"/>
              <w:bottom w:val="nil"/>
              <w:right w:val="nil"/>
            </w:tcBorders>
            <w:shd w:val="clear" w:color="auto" w:fill="auto"/>
            <w:noWrap/>
            <w:vAlign w:val="bottom"/>
            <w:hideMark/>
          </w:tcPr>
          <w:p w:rsidR="008749F5" w:rsidRPr="008749F5" w:rsidRDefault="008749F5" w:rsidP="008749F5">
            <w:pPr>
              <w:spacing w:after="0" w:line="240" w:lineRule="auto"/>
              <w:rPr>
                <w:rFonts w:ascii="Calibri" w:eastAsia="Times New Roman" w:hAnsi="Calibri" w:cs="Times New Roman"/>
                <w:color w:val="000000"/>
              </w:rPr>
            </w:pPr>
          </w:p>
        </w:tc>
        <w:tc>
          <w:tcPr>
            <w:tcW w:w="1400" w:type="dxa"/>
            <w:tcBorders>
              <w:top w:val="nil"/>
              <w:left w:val="nil"/>
              <w:bottom w:val="nil"/>
              <w:right w:val="nil"/>
            </w:tcBorders>
            <w:shd w:val="clear" w:color="auto" w:fill="auto"/>
            <w:noWrap/>
            <w:vAlign w:val="bottom"/>
            <w:hideMark/>
          </w:tcPr>
          <w:p w:rsidR="008749F5" w:rsidRPr="008749F5" w:rsidRDefault="008749F5" w:rsidP="008749F5">
            <w:pPr>
              <w:spacing w:after="0" w:line="240" w:lineRule="auto"/>
              <w:jc w:val="center"/>
              <w:rPr>
                <w:rFonts w:ascii="Calibri" w:eastAsia="Times New Roman" w:hAnsi="Calibri" w:cs="Times New Roman"/>
                <w:color w:val="000000"/>
              </w:rPr>
            </w:pPr>
            <w:r w:rsidRPr="008749F5">
              <w:rPr>
                <w:rFonts w:ascii="Calibri" w:eastAsia="Times New Roman" w:hAnsi="Calibri" w:cs="Times New Roman"/>
                <w:color w:val="000000"/>
              </w:rPr>
              <w:t>300-400</w:t>
            </w:r>
          </w:p>
        </w:tc>
        <w:tc>
          <w:tcPr>
            <w:tcW w:w="1640" w:type="dxa"/>
            <w:tcBorders>
              <w:top w:val="nil"/>
              <w:left w:val="nil"/>
              <w:bottom w:val="nil"/>
              <w:right w:val="nil"/>
            </w:tcBorders>
            <w:shd w:val="clear" w:color="auto" w:fill="auto"/>
            <w:noWrap/>
            <w:vAlign w:val="bottom"/>
            <w:hideMark/>
          </w:tcPr>
          <w:p w:rsidR="008749F5" w:rsidRPr="008749F5" w:rsidRDefault="008749F5" w:rsidP="008749F5">
            <w:pPr>
              <w:spacing w:after="0" w:line="240" w:lineRule="auto"/>
              <w:jc w:val="center"/>
              <w:rPr>
                <w:rFonts w:ascii="Calibri" w:eastAsia="Times New Roman" w:hAnsi="Calibri" w:cs="Times New Roman"/>
                <w:color w:val="000000"/>
              </w:rPr>
            </w:pPr>
            <w:r w:rsidRPr="008749F5">
              <w:rPr>
                <w:rFonts w:ascii="Calibri" w:eastAsia="Times New Roman" w:hAnsi="Calibri" w:cs="Times New Roman"/>
                <w:color w:val="000000"/>
              </w:rPr>
              <w:t>18</w:t>
            </w:r>
          </w:p>
        </w:tc>
      </w:tr>
      <w:tr w:rsidR="008749F5" w:rsidRPr="008749F5" w:rsidTr="008749F5">
        <w:trPr>
          <w:trHeight w:val="300"/>
        </w:trPr>
        <w:tc>
          <w:tcPr>
            <w:tcW w:w="2085" w:type="dxa"/>
            <w:tcBorders>
              <w:top w:val="nil"/>
              <w:left w:val="nil"/>
              <w:bottom w:val="nil"/>
              <w:right w:val="nil"/>
            </w:tcBorders>
            <w:shd w:val="clear" w:color="auto" w:fill="auto"/>
            <w:noWrap/>
            <w:vAlign w:val="bottom"/>
            <w:hideMark/>
          </w:tcPr>
          <w:p w:rsidR="008749F5" w:rsidRPr="008749F5" w:rsidRDefault="008749F5" w:rsidP="008749F5">
            <w:pPr>
              <w:spacing w:after="0" w:line="240" w:lineRule="auto"/>
              <w:rPr>
                <w:rFonts w:ascii="Calibri" w:eastAsia="Times New Roman" w:hAnsi="Calibri" w:cs="Times New Roman"/>
                <w:color w:val="000000"/>
              </w:rPr>
            </w:pPr>
          </w:p>
        </w:tc>
        <w:tc>
          <w:tcPr>
            <w:tcW w:w="1400" w:type="dxa"/>
            <w:tcBorders>
              <w:top w:val="nil"/>
              <w:left w:val="nil"/>
              <w:bottom w:val="nil"/>
              <w:right w:val="nil"/>
            </w:tcBorders>
            <w:shd w:val="clear" w:color="auto" w:fill="auto"/>
            <w:noWrap/>
            <w:vAlign w:val="bottom"/>
            <w:hideMark/>
          </w:tcPr>
          <w:p w:rsidR="008749F5" w:rsidRPr="008749F5" w:rsidRDefault="008749F5" w:rsidP="008749F5">
            <w:pPr>
              <w:spacing w:after="0" w:line="240" w:lineRule="auto"/>
              <w:jc w:val="center"/>
              <w:rPr>
                <w:rFonts w:ascii="Calibri" w:eastAsia="Times New Roman" w:hAnsi="Calibri" w:cs="Times New Roman"/>
                <w:color w:val="000000"/>
              </w:rPr>
            </w:pPr>
            <w:r w:rsidRPr="008749F5">
              <w:rPr>
                <w:rFonts w:ascii="Calibri" w:eastAsia="Times New Roman" w:hAnsi="Calibri" w:cs="Times New Roman"/>
                <w:color w:val="000000"/>
              </w:rPr>
              <w:t>400-500</w:t>
            </w:r>
          </w:p>
        </w:tc>
        <w:tc>
          <w:tcPr>
            <w:tcW w:w="1640" w:type="dxa"/>
            <w:tcBorders>
              <w:top w:val="nil"/>
              <w:left w:val="nil"/>
              <w:bottom w:val="nil"/>
              <w:right w:val="nil"/>
            </w:tcBorders>
            <w:shd w:val="clear" w:color="auto" w:fill="auto"/>
            <w:noWrap/>
            <w:vAlign w:val="bottom"/>
            <w:hideMark/>
          </w:tcPr>
          <w:p w:rsidR="008749F5" w:rsidRPr="008749F5" w:rsidRDefault="008749F5" w:rsidP="008749F5">
            <w:pPr>
              <w:spacing w:after="0" w:line="240" w:lineRule="auto"/>
              <w:jc w:val="center"/>
              <w:rPr>
                <w:rFonts w:ascii="Calibri" w:eastAsia="Times New Roman" w:hAnsi="Calibri" w:cs="Times New Roman"/>
                <w:color w:val="000000"/>
              </w:rPr>
            </w:pPr>
            <w:r w:rsidRPr="008749F5">
              <w:rPr>
                <w:rFonts w:ascii="Calibri" w:eastAsia="Times New Roman" w:hAnsi="Calibri" w:cs="Times New Roman"/>
                <w:color w:val="000000"/>
              </w:rPr>
              <w:t>10</w:t>
            </w:r>
          </w:p>
        </w:tc>
      </w:tr>
      <w:tr w:rsidR="008749F5" w:rsidRPr="008749F5" w:rsidTr="008749F5">
        <w:trPr>
          <w:trHeight w:val="300"/>
        </w:trPr>
        <w:tc>
          <w:tcPr>
            <w:tcW w:w="2085" w:type="dxa"/>
            <w:tcBorders>
              <w:top w:val="nil"/>
              <w:left w:val="nil"/>
              <w:bottom w:val="nil"/>
              <w:right w:val="nil"/>
            </w:tcBorders>
            <w:shd w:val="clear" w:color="auto" w:fill="auto"/>
            <w:noWrap/>
            <w:vAlign w:val="bottom"/>
            <w:hideMark/>
          </w:tcPr>
          <w:p w:rsidR="008749F5" w:rsidRPr="008749F5" w:rsidRDefault="008749F5" w:rsidP="008749F5">
            <w:pPr>
              <w:spacing w:after="0" w:line="240" w:lineRule="auto"/>
              <w:rPr>
                <w:rFonts w:ascii="Calibri" w:eastAsia="Times New Roman" w:hAnsi="Calibri" w:cs="Times New Roman"/>
                <w:color w:val="000000"/>
              </w:rPr>
            </w:pPr>
            <w:r w:rsidRPr="008749F5">
              <w:rPr>
                <w:rFonts w:ascii="Calibri" w:eastAsia="Times New Roman" w:hAnsi="Calibri" w:cs="Times New Roman"/>
                <w:color w:val="000000"/>
              </w:rPr>
              <w:t>Piggy Bank</w:t>
            </w:r>
          </w:p>
        </w:tc>
        <w:tc>
          <w:tcPr>
            <w:tcW w:w="1400" w:type="dxa"/>
            <w:tcBorders>
              <w:top w:val="nil"/>
              <w:left w:val="nil"/>
              <w:bottom w:val="nil"/>
              <w:right w:val="nil"/>
            </w:tcBorders>
            <w:shd w:val="clear" w:color="auto" w:fill="auto"/>
            <w:noWrap/>
            <w:vAlign w:val="bottom"/>
            <w:hideMark/>
          </w:tcPr>
          <w:p w:rsidR="008749F5" w:rsidRPr="008749F5" w:rsidRDefault="008749F5" w:rsidP="008749F5">
            <w:pPr>
              <w:spacing w:after="0" w:line="240" w:lineRule="auto"/>
              <w:jc w:val="center"/>
              <w:rPr>
                <w:rFonts w:ascii="Calibri" w:eastAsia="Times New Roman" w:hAnsi="Calibri" w:cs="Times New Roman"/>
                <w:color w:val="000000"/>
              </w:rPr>
            </w:pPr>
            <w:r w:rsidRPr="008749F5">
              <w:rPr>
                <w:rFonts w:ascii="Calibri" w:eastAsia="Times New Roman" w:hAnsi="Calibri" w:cs="Times New Roman"/>
                <w:color w:val="000000"/>
              </w:rPr>
              <w:t>200-300</w:t>
            </w:r>
          </w:p>
        </w:tc>
        <w:tc>
          <w:tcPr>
            <w:tcW w:w="1640" w:type="dxa"/>
            <w:tcBorders>
              <w:top w:val="nil"/>
              <w:left w:val="nil"/>
              <w:bottom w:val="nil"/>
              <w:right w:val="nil"/>
            </w:tcBorders>
            <w:shd w:val="clear" w:color="auto" w:fill="auto"/>
            <w:noWrap/>
            <w:vAlign w:val="bottom"/>
            <w:hideMark/>
          </w:tcPr>
          <w:p w:rsidR="008749F5" w:rsidRPr="008749F5" w:rsidRDefault="008749F5" w:rsidP="008749F5">
            <w:pPr>
              <w:spacing w:after="0" w:line="240" w:lineRule="auto"/>
              <w:jc w:val="center"/>
              <w:rPr>
                <w:rFonts w:ascii="Calibri" w:eastAsia="Times New Roman" w:hAnsi="Calibri" w:cs="Times New Roman"/>
                <w:color w:val="000000"/>
              </w:rPr>
            </w:pPr>
            <w:r w:rsidRPr="008749F5">
              <w:rPr>
                <w:rFonts w:ascii="Calibri" w:eastAsia="Times New Roman" w:hAnsi="Calibri" w:cs="Times New Roman"/>
                <w:color w:val="000000"/>
              </w:rPr>
              <w:t>6</w:t>
            </w:r>
          </w:p>
        </w:tc>
      </w:tr>
      <w:tr w:rsidR="008749F5" w:rsidRPr="008749F5" w:rsidTr="008749F5">
        <w:trPr>
          <w:trHeight w:val="300"/>
        </w:trPr>
        <w:tc>
          <w:tcPr>
            <w:tcW w:w="2085" w:type="dxa"/>
            <w:tcBorders>
              <w:top w:val="nil"/>
              <w:left w:val="nil"/>
              <w:bottom w:val="nil"/>
              <w:right w:val="nil"/>
            </w:tcBorders>
            <w:shd w:val="clear" w:color="auto" w:fill="auto"/>
            <w:noWrap/>
            <w:vAlign w:val="bottom"/>
            <w:hideMark/>
          </w:tcPr>
          <w:p w:rsidR="008749F5" w:rsidRPr="008749F5" w:rsidRDefault="008749F5" w:rsidP="008749F5">
            <w:pPr>
              <w:spacing w:after="0" w:line="240" w:lineRule="auto"/>
              <w:rPr>
                <w:rFonts w:ascii="Calibri" w:eastAsia="Times New Roman" w:hAnsi="Calibri" w:cs="Times New Roman"/>
                <w:color w:val="000000"/>
              </w:rPr>
            </w:pPr>
          </w:p>
        </w:tc>
        <w:tc>
          <w:tcPr>
            <w:tcW w:w="1400" w:type="dxa"/>
            <w:tcBorders>
              <w:top w:val="nil"/>
              <w:left w:val="nil"/>
              <w:bottom w:val="nil"/>
              <w:right w:val="nil"/>
            </w:tcBorders>
            <w:shd w:val="clear" w:color="auto" w:fill="auto"/>
            <w:noWrap/>
            <w:vAlign w:val="bottom"/>
            <w:hideMark/>
          </w:tcPr>
          <w:p w:rsidR="008749F5" w:rsidRPr="008749F5" w:rsidRDefault="008749F5" w:rsidP="008749F5">
            <w:pPr>
              <w:spacing w:after="0" w:line="240" w:lineRule="auto"/>
              <w:jc w:val="center"/>
              <w:rPr>
                <w:rFonts w:ascii="Calibri" w:eastAsia="Times New Roman" w:hAnsi="Calibri" w:cs="Times New Roman"/>
                <w:color w:val="000000"/>
              </w:rPr>
            </w:pPr>
            <w:r w:rsidRPr="008749F5">
              <w:rPr>
                <w:rFonts w:ascii="Calibri" w:eastAsia="Times New Roman" w:hAnsi="Calibri" w:cs="Times New Roman"/>
                <w:color w:val="000000"/>
              </w:rPr>
              <w:t>300-400</w:t>
            </w:r>
          </w:p>
        </w:tc>
        <w:tc>
          <w:tcPr>
            <w:tcW w:w="1640" w:type="dxa"/>
            <w:tcBorders>
              <w:top w:val="nil"/>
              <w:left w:val="nil"/>
              <w:bottom w:val="nil"/>
              <w:right w:val="nil"/>
            </w:tcBorders>
            <w:shd w:val="clear" w:color="auto" w:fill="auto"/>
            <w:noWrap/>
            <w:vAlign w:val="bottom"/>
            <w:hideMark/>
          </w:tcPr>
          <w:p w:rsidR="008749F5" w:rsidRPr="008749F5" w:rsidRDefault="008749F5" w:rsidP="008749F5">
            <w:pPr>
              <w:spacing w:after="0" w:line="240" w:lineRule="auto"/>
              <w:jc w:val="center"/>
              <w:rPr>
                <w:rFonts w:ascii="Calibri" w:eastAsia="Times New Roman" w:hAnsi="Calibri" w:cs="Times New Roman"/>
                <w:color w:val="000000"/>
              </w:rPr>
            </w:pPr>
            <w:r w:rsidRPr="008749F5">
              <w:rPr>
                <w:rFonts w:ascii="Calibri" w:eastAsia="Times New Roman" w:hAnsi="Calibri" w:cs="Times New Roman"/>
                <w:color w:val="000000"/>
              </w:rPr>
              <w:t>8</w:t>
            </w:r>
          </w:p>
        </w:tc>
      </w:tr>
      <w:tr w:rsidR="008749F5" w:rsidRPr="008749F5" w:rsidTr="008749F5">
        <w:trPr>
          <w:trHeight w:val="315"/>
        </w:trPr>
        <w:tc>
          <w:tcPr>
            <w:tcW w:w="2085" w:type="dxa"/>
            <w:tcBorders>
              <w:top w:val="nil"/>
              <w:left w:val="nil"/>
              <w:bottom w:val="single" w:sz="8" w:space="0" w:color="auto"/>
              <w:right w:val="nil"/>
            </w:tcBorders>
            <w:shd w:val="clear" w:color="auto" w:fill="auto"/>
            <w:noWrap/>
            <w:vAlign w:val="bottom"/>
            <w:hideMark/>
          </w:tcPr>
          <w:p w:rsidR="008749F5" w:rsidRPr="008749F5" w:rsidRDefault="008749F5" w:rsidP="008749F5">
            <w:pPr>
              <w:spacing w:after="0" w:line="240" w:lineRule="auto"/>
              <w:rPr>
                <w:rFonts w:ascii="Calibri" w:eastAsia="Times New Roman" w:hAnsi="Calibri" w:cs="Times New Roman"/>
                <w:color w:val="000000"/>
              </w:rPr>
            </w:pPr>
            <w:r w:rsidRPr="008749F5">
              <w:rPr>
                <w:rFonts w:ascii="Calibri" w:eastAsia="Times New Roman" w:hAnsi="Calibri" w:cs="Times New Roman"/>
                <w:color w:val="000000"/>
              </w:rPr>
              <w:t> </w:t>
            </w:r>
          </w:p>
        </w:tc>
        <w:tc>
          <w:tcPr>
            <w:tcW w:w="1400" w:type="dxa"/>
            <w:tcBorders>
              <w:top w:val="nil"/>
              <w:left w:val="nil"/>
              <w:bottom w:val="single" w:sz="8" w:space="0" w:color="auto"/>
              <w:right w:val="nil"/>
            </w:tcBorders>
            <w:shd w:val="clear" w:color="auto" w:fill="auto"/>
            <w:noWrap/>
            <w:vAlign w:val="bottom"/>
            <w:hideMark/>
          </w:tcPr>
          <w:p w:rsidR="008749F5" w:rsidRPr="008749F5" w:rsidRDefault="008749F5" w:rsidP="008749F5">
            <w:pPr>
              <w:spacing w:after="0" w:line="240" w:lineRule="auto"/>
              <w:jc w:val="center"/>
              <w:rPr>
                <w:rFonts w:ascii="Calibri" w:eastAsia="Times New Roman" w:hAnsi="Calibri" w:cs="Times New Roman"/>
                <w:color w:val="000000"/>
              </w:rPr>
            </w:pPr>
            <w:r w:rsidRPr="008749F5">
              <w:rPr>
                <w:rFonts w:ascii="Calibri" w:eastAsia="Times New Roman" w:hAnsi="Calibri" w:cs="Times New Roman"/>
                <w:color w:val="000000"/>
              </w:rPr>
              <w:t>400-500</w:t>
            </w:r>
          </w:p>
        </w:tc>
        <w:tc>
          <w:tcPr>
            <w:tcW w:w="1640" w:type="dxa"/>
            <w:tcBorders>
              <w:top w:val="nil"/>
              <w:left w:val="nil"/>
              <w:bottom w:val="single" w:sz="8" w:space="0" w:color="auto"/>
              <w:right w:val="nil"/>
            </w:tcBorders>
            <w:shd w:val="clear" w:color="auto" w:fill="auto"/>
            <w:noWrap/>
            <w:vAlign w:val="bottom"/>
            <w:hideMark/>
          </w:tcPr>
          <w:p w:rsidR="008749F5" w:rsidRPr="008749F5" w:rsidRDefault="008749F5" w:rsidP="008749F5">
            <w:pPr>
              <w:spacing w:after="0" w:line="240" w:lineRule="auto"/>
              <w:jc w:val="center"/>
              <w:rPr>
                <w:rFonts w:ascii="Calibri" w:eastAsia="Times New Roman" w:hAnsi="Calibri" w:cs="Times New Roman"/>
                <w:color w:val="000000"/>
              </w:rPr>
            </w:pPr>
            <w:r w:rsidRPr="008749F5">
              <w:rPr>
                <w:rFonts w:ascii="Calibri" w:eastAsia="Times New Roman" w:hAnsi="Calibri" w:cs="Times New Roman"/>
                <w:color w:val="000000"/>
              </w:rPr>
              <w:t>7</w:t>
            </w:r>
          </w:p>
        </w:tc>
      </w:tr>
    </w:tbl>
    <w:p w:rsidR="008749F5" w:rsidRDefault="00011462" w:rsidP="00011462">
      <w:r>
        <w:t>*The area surveyed in these strata was &lt; 2000 sq. m.</w:t>
      </w:r>
    </w:p>
    <w:p w:rsidR="00EA43B5" w:rsidRDefault="00EA43B5" w:rsidP="001148B2">
      <w:r w:rsidRPr="00EA43B5">
        <w:rPr>
          <w:highlight w:val="yellow"/>
        </w:rPr>
        <w:lastRenderedPageBreak/>
        <w:t>Figure x</w:t>
      </w:r>
      <w:r>
        <w:t xml:space="preserve">. Percentage of the total primary habitat types (&gt;50% of the habitat observed in frame) quantified from still photos taken by the </w:t>
      </w:r>
      <w:r w:rsidRPr="00EA43B5">
        <w:rPr>
          <w:i/>
        </w:rPr>
        <w:t>Lucille</w:t>
      </w:r>
      <w:r>
        <w:t xml:space="preserve"> AUV by 100 m depth strata from Piggy Bank, The Footprint and the flank of Footprint.</w:t>
      </w:r>
    </w:p>
    <w:p w:rsidR="00EA43B5" w:rsidRPr="001148B2" w:rsidRDefault="00EA43B5" w:rsidP="001148B2">
      <w:r>
        <w:rPr>
          <w:noProof/>
        </w:rPr>
        <w:drawing>
          <wp:inline distT="0" distB="0" distL="0" distR="0" wp14:anchorId="16C44A3A" wp14:editId="7A9CDF64">
            <wp:extent cx="5943600" cy="3923665"/>
            <wp:effectExtent l="0" t="0" r="19050" b="1968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sectPr w:rsidR="00EA43B5" w:rsidRPr="001148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TimesNewRomanPSMT">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7233B1"/>
    <w:multiLevelType w:val="hybridMultilevel"/>
    <w:tmpl w:val="527A6182"/>
    <w:lvl w:ilvl="0" w:tplc="3B686B00">
      <w:start w:val="40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0AF0"/>
    <w:rsid w:val="00011462"/>
    <w:rsid w:val="00016BCC"/>
    <w:rsid w:val="0003216D"/>
    <w:rsid w:val="001076BF"/>
    <w:rsid w:val="001148B2"/>
    <w:rsid w:val="001538CD"/>
    <w:rsid w:val="001556F8"/>
    <w:rsid w:val="00174F15"/>
    <w:rsid w:val="00234395"/>
    <w:rsid w:val="002348B2"/>
    <w:rsid w:val="00261DB1"/>
    <w:rsid w:val="00297EBF"/>
    <w:rsid w:val="002B3D2A"/>
    <w:rsid w:val="002D673D"/>
    <w:rsid w:val="003856BD"/>
    <w:rsid w:val="003F60F1"/>
    <w:rsid w:val="004271CD"/>
    <w:rsid w:val="00456DD9"/>
    <w:rsid w:val="004915CF"/>
    <w:rsid w:val="004B58DB"/>
    <w:rsid w:val="00554C6D"/>
    <w:rsid w:val="00572079"/>
    <w:rsid w:val="005766EC"/>
    <w:rsid w:val="005F4264"/>
    <w:rsid w:val="00640CA8"/>
    <w:rsid w:val="00697FD4"/>
    <w:rsid w:val="006E1D46"/>
    <w:rsid w:val="00702575"/>
    <w:rsid w:val="00774F08"/>
    <w:rsid w:val="007E1510"/>
    <w:rsid w:val="00844C2B"/>
    <w:rsid w:val="008749F5"/>
    <w:rsid w:val="008A1C8E"/>
    <w:rsid w:val="008B396C"/>
    <w:rsid w:val="008F6881"/>
    <w:rsid w:val="00981756"/>
    <w:rsid w:val="00A23328"/>
    <w:rsid w:val="00AB22A8"/>
    <w:rsid w:val="00AC4E6E"/>
    <w:rsid w:val="00B04057"/>
    <w:rsid w:val="00B420E0"/>
    <w:rsid w:val="00BB5308"/>
    <w:rsid w:val="00BB68BD"/>
    <w:rsid w:val="00C65A44"/>
    <w:rsid w:val="00C71E53"/>
    <w:rsid w:val="00D02023"/>
    <w:rsid w:val="00D437D1"/>
    <w:rsid w:val="00D93875"/>
    <w:rsid w:val="00DE50DE"/>
    <w:rsid w:val="00DF14A7"/>
    <w:rsid w:val="00DF3343"/>
    <w:rsid w:val="00E40AF0"/>
    <w:rsid w:val="00E87BC3"/>
    <w:rsid w:val="00EA43B5"/>
    <w:rsid w:val="00ED08BF"/>
    <w:rsid w:val="00F47CD5"/>
    <w:rsid w:val="00F5120D"/>
    <w:rsid w:val="00F55126"/>
    <w:rsid w:val="00F657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342E23A-8496-4ED0-BAA3-AA57FA3BD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4F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4F15"/>
    <w:rPr>
      <w:rFonts w:ascii="Tahoma" w:hAnsi="Tahoma" w:cs="Tahoma"/>
      <w:sz w:val="16"/>
      <w:szCs w:val="16"/>
    </w:rPr>
  </w:style>
  <w:style w:type="paragraph" w:styleId="ListParagraph">
    <w:name w:val="List Paragraph"/>
    <w:basedOn w:val="Normal"/>
    <w:uiPriority w:val="34"/>
    <w:qFormat/>
    <w:rsid w:val="000114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2255534">
      <w:bodyDiv w:val="1"/>
      <w:marLeft w:val="0"/>
      <w:marRight w:val="0"/>
      <w:marTop w:val="0"/>
      <w:marBottom w:val="0"/>
      <w:divBdr>
        <w:top w:val="none" w:sz="0" w:space="0" w:color="auto"/>
        <w:left w:val="none" w:sz="0" w:space="0" w:color="auto"/>
        <w:bottom w:val="none" w:sz="0" w:space="0" w:color="auto"/>
        <w:right w:val="none" w:sz="0" w:space="0" w:color="auto"/>
      </w:divBdr>
    </w:div>
    <w:div w:id="1330405402">
      <w:bodyDiv w:val="1"/>
      <w:marLeft w:val="0"/>
      <w:marRight w:val="0"/>
      <w:marTop w:val="0"/>
      <w:marBottom w:val="0"/>
      <w:divBdr>
        <w:top w:val="none" w:sz="0" w:space="0" w:color="auto"/>
        <w:left w:val="none" w:sz="0" w:space="0" w:color="auto"/>
        <w:bottom w:val="none" w:sz="0" w:space="0" w:color="auto"/>
        <w:right w:val="none" w:sz="0" w:space="0" w:color="auto"/>
      </w:divBdr>
    </w:div>
    <w:div w:id="1477067833">
      <w:bodyDiv w:val="1"/>
      <w:marLeft w:val="0"/>
      <w:marRight w:val="0"/>
      <w:marTop w:val="0"/>
      <w:marBottom w:val="0"/>
      <w:divBdr>
        <w:top w:val="none" w:sz="0" w:space="0" w:color="auto"/>
        <w:left w:val="none" w:sz="0" w:space="0" w:color="auto"/>
        <w:bottom w:val="none" w:sz="0" w:space="0" w:color="auto"/>
        <w:right w:val="none" w:sz="0" w:space="0" w:color="auto"/>
      </w:divBdr>
    </w:div>
    <w:div w:id="1804224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image" Target="media/image1.emf"/><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erica.fruh\Desktop\AUV\SHE-11-01\Habitat_Area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percentStacked"/>
        <c:varyColors val="0"/>
        <c:ser>
          <c:idx val="0"/>
          <c:order val="0"/>
          <c:tx>
            <c:strRef>
              <c:f>SUBSTRATE!$A$37</c:f>
              <c:strCache>
                <c:ptCount val="1"/>
                <c:pt idx="0">
                  <c:v>Boulder</c:v>
                </c:pt>
              </c:strCache>
            </c:strRef>
          </c:tx>
          <c:spPr>
            <a:solidFill>
              <a:srgbClr val="0033CC"/>
            </a:solidFill>
          </c:spPr>
          <c:invertIfNegative val="0"/>
          <c:cat>
            <c:strRef>
              <c:f>SUBSTRATE!$B$36:$J$36</c:f>
              <c:strCache>
                <c:ptCount val="9"/>
                <c:pt idx="0">
                  <c:v>200-300</c:v>
                </c:pt>
                <c:pt idx="1">
                  <c:v>300-400</c:v>
                </c:pt>
                <c:pt idx="2">
                  <c:v>400-500</c:v>
                </c:pt>
                <c:pt idx="3">
                  <c:v>0-100</c:v>
                </c:pt>
                <c:pt idx="4">
                  <c:v>100-200</c:v>
                </c:pt>
                <c:pt idx="5">
                  <c:v>200-300</c:v>
                </c:pt>
                <c:pt idx="6">
                  <c:v>200-300</c:v>
                </c:pt>
                <c:pt idx="7">
                  <c:v>300-400</c:v>
                </c:pt>
                <c:pt idx="8">
                  <c:v>400-500</c:v>
                </c:pt>
              </c:strCache>
            </c:strRef>
          </c:cat>
          <c:val>
            <c:numRef>
              <c:f>SUBSTRATE!$B$37:$J$37</c:f>
              <c:numCache>
                <c:formatCode>0.00</c:formatCode>
                <c:ptCount val="9"/>
                <c:pt idx="0">
                  <c:v>17.297297297297298</c:v>
                </c:pt>
                <c:pt idx="1">
                  <c:v>29.637681159420286</c:v>
                </c:pt>
                <c:pt idx="2">
                  <c:v>26.420260095824776</c:v>
                </c:pt>
                <c:pt idx="3">
                  <c:v>28.947368421052634</c:v>
                </c:pt>
                <c:pt idx="4">
                  <c:v>7.7982722390847536</c:v>
                </c:pt>
                <c:pt idx="5">
                  <c:v>4.8234280792420332</c:v>
                </c:pt>
                <c:pt idx="7">
                  <c:v>0.58309037900874638</c:v>
                </c:pt>
                <c:pt idx="8">
                  <c:v>2.9661016949152543</c:v>
                </c:pt>
              </c:numCache>
            </c:numRef>
          </c:val>
          <c:extLst>
            <c:ext xmlns:c16="http://schemas.microsoft.com/office/drawing/2014/chart" uri="{C3380CC4-5D6E-409C-BE32-E72D297353CC}">
              <c16:uniqueId val="{00000000-7BB0-4C42-AE4E-2636C8A08ECC}"/>
            </c:ext>
          </c:extLst>
        </c:ser>
        <c:ser>
          <c:idx val="1"/>
          <c:order val="1"/>
          <c:tx>
            <c:strRef>
              <c:f>SUBSTRATE!$A$38</c:f>
              <c:strCache>
                <c:ptCount val="1"/>
                <c:pt idx="0">
                  <c:v>Cobble</c:v>
                </c:pt>
              </c:strCache>
            </c:strRef>
          </c:tx>
          <c:spPr>
            <a:solidFill>
              <a:srgbClr val="990000"/>
            </a:solidFill>
          </c:spPr>
          <c:invertIfNegative val="0"/>
          <c:cat>
            <c:strRef>
              <c:f>SUBSTRATE!$B$36:$J$36</c:f>
              <c:strCache>
                <c:ptCount val="9"/>
                <c:pt idx="0">
                  <c:v>200-300</c:v>
                </c:pt>
                <c:pt idx="1">
                  <c:v>300-400</c:v>
                </c:pt>
                <c:pt idx="2">
                  <c:v>400-500</c:v>
                </c:pt>
                <c:pt idx="3">
                  <c:v>0-100</c:v>
                </c:pt>
                <c:pt idx="4">
                  <c:v>100-200</c:v>
                </c:pt>
                <c:pt idx="5">
                  <c:v>200-300</c:v>
                </c:pt>
                <c:pt idx="6">
                  <c:v>200-300</c:v>
                </c:pt>
                <c:pt idx="7">
                  <c:v>300-400</c:v>
                </c:pt>
                <c:pt idx="8">
                  <c:v>400-500</c:v>
                </c:pt>
              </c:strCache>
            </c:strRef>
          </c:cat>
          <c:val>
            <c:numRef>
              <c:f>SUBSTRATE!$B$38:$J$38</c:f>
              <c:numCache>
                <c:formatCode>0.00</c:formatCode>
                <c:ptCount val="9"/>
                <c:pt idx="0">
                  <c:v>19.099099099099099</c:v>
                </c:pt>
                <c:pt idx="1">
                  <c:v>14.202898550724639</c:v>
                </c:pt>
                <c:pt idx="2">
                  <c:v>24.093086926762492</c:v>
                </c:pt>
                <c:pt idx="3">
                  <c:v>71.05263157894737</c:v>
                </c:pt>
                <c:pt idx="4">
                  <c:v>21.060004669624092</c:v>
                </c:pt>
                <c:pt idx="5">
                  <c:v>3.8759689922480618</c:v>
                </c:pt>
              </c:numCache>
            </c:numRef>
          </c:val>
          <c:extLst>
            <c:ext xmlns:c16="http://schemas.microsoft.com/office/drawing/2014/chart" uri="{C3380CC4-5D6E-409C-BE32-E72D297353CC}">
              <c16:uniqueId val="{00000001-7BB0-4C42-AE4E-2636C8A08ECC}"/>
            </c:ext>
          </c:extLst>
        </c:ser>
        <c:ser>
          <c:idx val="2"/>
          <c:order val="2"/>
          <c:tx>
            <c:strRef>
              <c:f>SUBSTRATE!$A$39</c:f>
              <c:strCache>
                <c:ptCount val="1"/>
                <c:pt idx="0">
                  <c:v>Flat rock</c:v>
                </c:pt>
              </c:strCache>
            </c:strRef>
          </c:tx>
          <c:invertIfNegative val="0"/>
          <c:cat>
            <c:strRef>
              <c:f>SUBSTRATE!$B$36:$J$36</c:f>
              <c:strCache>
                <c:ptCount val="9"/>
                <c:pt idx="0">
                  <c:v>200-300</c:v>
                </c:pt>
                <c:pt idx="1">
                  <c:v>300-400</c:v>
                </c:pt>
                <c:pt idx="2">
                  <c:v>400-500</c:v>
                </c:pt>
                <c:pt idx="3">
                  <c:v>0-100</c:v>
                </c:pt>
                <c:pt idx="4">
                  <c:v>100-200</c:v>
                </c:pt>
                <c:pt idx="5">
                  <c:v>200-300</c:v>
                </c:pt>
                <c:pt idx="6">
                  <c:v>200-300</c:v>
                </c:pt>
                <c:pt idx="7">
                  <c:v>300-400</c:v>
                </c:pt>
                <c:pt idx="8">
                  <c:v>400-500</c:v>
                </c:pt>
              </c:strCache>
            </c:strRef>
          </c:cat>
          <c:val>
            <c:numRef>
              <c:f>SUBSTRATE!$B$39:$J$39</c:f>
              <c:numCache>
                <c:formatCode>0.00</c:formatCode>
                <c:ptCount val="9"/>
                <c:pt idx="0">
                  <c:v>0</c:v>
                </c:pt>
                <c:pt idx="1">
                  <c:v>0.86956521739130432</c:v>
                </c:pt>
                <c:pt idx="2">
                  <c:v>0</c:v>
                </c:pt>
                <c:pt idx="7">
                  <c:v>9.718172983479105E-2</c:v>
                </c:pt>
              </c:numCache>
            </c:numRef>
          </c:val>
          <c:extLst>
            <c:ext xmlns:c16="http://schemas.microsoft.com/office/drawing/2014/chart" uri="{C3380CC4-5D6E-409C-BE32-E72D297353CC}">
              <c16:uniqueId val="{00000002-7BB0-4C42-AE4E-2636C8A08ECC}"/>
            </c:ext>
          </c:extLst>
        </c:ser>
        <c:ser>
          <c:idx val="3"/>
          <c:order val="3"/>
          <c:tx>
            <c:strRef>
              <c:f>SUBSTRATE!$A$40</c:f>
              <c:strCache>
                <c:ptCount val="1"/>
                <c:pt idx="0">
                  <c:v>Gravel</c:v>
                </c:pt>
              </c:strCache>
            </c:strRef>
          </c:tx>
          <c:invertIfNegative val="0"/>
          <c:cat>
            <c:strRef>
              <c:f>SUBSTRATE!$B$36:$J$36</c:f>
              <c:strCache>
                <c:ptCount val="9"/>
                <c:pt idx="0">
                  <c:v>200-300</c:v>
                </c:pt>
                <c:pt idx="1">
                  <c:v>300-400</c:v>
                </c:pt>
                <c:pt idx="2">
                  <c:v>400-500</c:v>
                </c:pt>
                <c:pt idx="3">
                  <c:v>0-100</c:v>
                </c:pt>
                <c:pt idx="4">
                  <c:v>100-200</c:v>
                </c:pt>
                <c:pt idx="5">
                  <c:v>200-300</c:v>
                </c:pt>
                <c:pt idx="6">
                  <c:v>200-300</c:v>
                </c:pt>
                <c:pt idx="7">
                  <c:v>300-400</c:v>
                </c:pt>
                <c:pt idx="8">
                  <c:v>400-500</c:v>
                </c:pt>
              </c:strCache>
            </c:strRef>
          </c:cat>
          <c:val>
            <c:numRef>
              <c:f>SUBSTRATE!$B$40:$J$40</c:f>
              <c:numCache>
                <c:formatCode>0.00</c:formatCode>
                <c:ptCount val="9"/>
                <c:pt idx="0">
                  <c:v>0</c:v>
                </c:pt>
                <c:pt idx="1">
                  <c:v>0</c:v>
                </c:pt>
                <c:pt idx="2">
                  <c:v>0.82135523613963046</c:v>
                </c:pt>
                <c:pt idx="6">
                  <c:v>13.669064748201439</c:v>
                </c:pt>
                <c:pt idx="7">
                  <c:v>0.43731778425655976</c:v>
                </c:pt>
              </c:numCache>
            </c:numRef>
          </c:val>
          <c:extLst>
            <c:ext xmlns:c16="http://schemas.microsoft.com/office/drawing/2014/chart" uri="{C3380CC4-5D6E-409C-BE32-E72D297353CC}">
              <c16:uniqueId val="{00000003-7BB0-4C42-AE4E-2636C8A08ECC}"/>
            </c:ext>
          </c:extLst>
        </c:ser>
        <c:ser>
          <c:idx val="4"/>
          <c:order val="4"/>
          <c:tx>
            <c:strRef>
              <c:f>SUBSTRATE!$A$41</c:f>
              <c:strCache>
                <c:ptCount val="1"/>
                <c:pt idx="0">
                  <c:v>Mud</c:v>
                </c:pt>
              </c:strCache>
            </c:strRef>
          </c:tx>
          <c:invertIfNegative val="0"/>
          <c:cat>
            <c:strRef>
              <c:f>SUBSTRATE!$B$36:$J$36</c:f>
              <c:strCache>
                <c:ptCount val="9"/>
                <c:pt idx="0">
                  <c:v>200-300</c:v>
                </c:pt>
                <c:pt idx="1">
                  <c:v>300-400</c:v>
                </c:pt>
                <c:pt idx="2">
                  <c:v>400-500</c:v>
                </c:pt>
                <c:pt idx="3">
                  <c:v>0-100</c:v>
                </c:pt>
                <c:pt idx="4">
                  <c:v>100-200</c:v>
                </c:pt>
                <c:pt idx="5">
                  <c:v>200-300</c:v>
                </c:pt>
                <c:pt idx="6">
                  <c:v>200-300</c:v>
                </c:pt>
                <c:pt idx="7">
                  <c:v>300-400</c:v>
                </c:pt>
                <c:pt idx="8">
                  <c:v>400-500</c:v>
                </c:pt>
              </c:strCache>
            </c:strRef>
          </c:cat>
          <c:val>
            <c:numRef>
              <c:f>SUBSTRATE!$B$41:$J$41</c:f>
              <c:numCache>
                <c:formatCode>0.00</c:formatCode>
                <c:ptCount val="9"/>
                <c:pt idx="0">
                  <c:v>33.333333333333329</c:v>
                </c:pt>
                <c:pt idx="1">
                  <c:v>35.362318840579711</c:v>
                </c:pt>
                <c:pt idx="2">
                  <c:v>47.091033538672143</c:v>
                </c:pt>
                <c:pt idx="4">
                  <c:v>17.627830959607753</c:v>
                </c:pt>
                <c:pt idx="5">
                  <c:v>33.591731266149871</c:v>
                </c:pt>
                <c:pt idx="6">
                  <c:v>85.611510791366911</c:v>
                </c:pt>
                <c:pt idx="7">
                  <c:v>98.833819241982511</c:v>
                </c:pt>
                <c:pt idx="8">
                  <c:v>96.822033898305079</c:v>
                </c:pt>
              </c:numCache>
            </c:numRef>
          </c:val>
          <c:extLst>
            <c:ext xmlns:c16="http://schemas.microsoft.com/office/drawing/2014/chart" uri="{C3380CC4-5D6E-409C-BE32-E72D297353CC}">
              <c16:uniqueId val="{00000004-7BB0-4C42-AE4E-2636C8A08ECC}"/>
            </c:ext>
          </c:extLst>
        </c:ser>
        <c:ser>
          <c:idx val="5"/>
          <c:order val="5"/>
          <c:tx>
            <c:strRef>
              <c:f>SUBSTRATE!$A$42</c:f>
              <c:strCache>
                <c:ptCount val="1"/>
                <c:pt idx="0">
                  <c:v>Pebble</c:v>
                </c:pt>
              </c:strCache>
            </c:strRef>
          </c:tx>
          <c:invertIfNegative val="0"/>
          <c:cat>
            <c:strRef>
              <c:f>SUBSTRATE!$B$36:$J$36</c:f>
              <c:strCache>
                <c:ptCount val="9"/>
                <c:pt idx="0">
                  <c:v>200-300</c:v>
                </c:pt>
                <c:pt idx="1">
                  <c:v>300-400</c:v>
                </c:pt>
                <c:pt idx="2">
                  <c:v>400-500</c:v>
                </c:pt>
                <c:pt idx="3">
                  <c:v>0-100</c:v>
                </c:pt>
                <c:pt idx="4">
                  <c:v>100-200</c:v>
                </c:pt>
                <c:pt idx="5">
                  <c:v>200-300</c:v>
                </c:pt>
                <c:pt idx="6">
                  <c:v>200-300</c:v>
                </c:pt>
                <c:pt idx="7">
                  <c:v>300-400</c:v>
                </c:pt>
                <c:pt idx="8">
                  <c:v>400-500</c:v>
                </c:pt>
              </c:strCache>
            </c:strRef>
          </c:cat>
          <c:val>
            <c:numRef>
              <c:f>SUBSTRATE!$B$42:$J$42</c:f>
              <c:numCache>
                <c:formatCode>0.00</c:formatCode>
                <c:ptCount val="9"/>
                <c:pt idx="0">
                  <c:v>0</c:v>
                </c:pt>
                <c:pt idx="1">
                  <c:v>0.14492753623188406</c:v>
                </c:pt>
                <c:pt idx="2">
                  <c:v>0.4791238877481177</c:v>
                </c:pt>
                <c:pt idx="4">
                  <c:v>0</c:v>
                </c:pt>
                <c:pt idx="5">
                  <c:v>0.94745908699397063</c:v>
                </c:pt>
                <c:pt idx="6">
                  <c:v>0.71942446043165476</c:v>
                </c:pt>
              </c:numCache>
            </c:numRef>
          </c:val>
          <c:extLst>
            <c:ext xmlns:c16="http://schemas.microsoft.com/office/drawing/2014/chart" uri="{C3380CC4-5D6E-409C-BE32-E72D297353CC}">
              <c16:uniqueId val="{00000005-7BB0-4C42-AE4E-2636C8A08ECC}"/>
            </c:ext>
          </c:extLst>
        </c:ser>
        <c:ser>
          <c:idx val="6"/>
          <c:order val="6"/>
          <c:tx>
            <c:strRef>
              <c:f>SUBSTRATE!$A$43</c:f>
              <c:strCache>
                <c:ptCount val="1"/>
                <c:pt idx="0">
                  <c:v>Rock ridge</c:v>
                </c:pt>
              </c:strCache>
            </c:strRef>
          </c:tx>
          <c:spPr>
            <a:solidFill>
              <a:schemeClr val="tx1">
                <a:lumMod val="50000"/>
                <a:lumOff val="50000"/>
              </a:schemeClr>
            </a:solidFill>
            <a:ln>
              <a:noFill/>
            </a:ln>
          </c:spPr>
          <c:invertIfNegative val="0"/>
          <c:cat>
            <c:strRef>
              <c:f>SUBSTRATE!$B$36:$J$36</c:f>
              <c:strCache>
                <c:ptCount val="9"/>
                <c:pt idx="0">
                  <c:v>200-300</c:v>
                </c:pt>
                <c:pt idx="1">
                  <c:v>300-400</c:v>
                </c:pt>
                <c:pt idx="2">
                  <c:v>400-500</c:v>
                </c:pt>
                <c:pt idx="3">
                  <c:v>0-100</c:v>
                </c:pt>
                <c:pt idx="4">
                  <c:v>100-200</c:v>
                </c:pt>
                <c:pt idx="5">
                  <c:v>200-300</c:v>
                </c:pt>
                <c:pt idx="6">
                  <c:v>200-300</c:v>
                </c:pt>
                <c:pt idx="7">
                  <c:v>300-400</c:v>
                </c:pt>
                <c:pt idx="8">
                  <c:v>400-500</c:v>
                </c:pt>
              </c:strCache>
            </c:strRef>
          </c:cat>
          <c:val>
            <c:numRef>
              <c:f>SUBSTRATE!$B$43:$J$43</c:f>
              <c:numCache>
                <c:formatCode>0.00</c:formatCode>
                <c:ptCount val="9"/>
                <c:pt idx="0">
                  <c:v>30.270270270270274</c:v>
                </c:pt>
                <c:pt idx="1">
                  <c:v>19.782608695652172</c:v>
                </c:pt>
                <c:pt idx="2">
                  <c:v>1.0951403148528405</c:v>
                </c:pt>
                <c:pt idx="4">
                  <c:v>16.483773056268973</c:v>
                </c:pt>
                <c:pt idx="5">
                  <c:v>16.365202411714037</c:v>
                </c:pt>
                <c:pt idx="7">
                  <c:v>4.8590864917395525E-2</c:v>
                </c:pt>
              </c:numCache>
            </c:numRef>
          </c:val>
          <c:extLst>
            <c:ext xmlns:c16="http://schemas.microsoft.com/office/drawing/2014/chart" uri="{C3380CC4-5D6E-409C-BE32-E72D297353CC}">
              <c16:uniqueId val="{00000006-7BB0-4C42-AE4E-2636C8A08ECC}"/>
            </c:ext>
          </c:extLst>
        </c:ser>
        <c:ser>
          <c:idx val="7"/>
          <c:order val="7"/>
          <c:tx>
            <c:strRef>
              <c:f>SUBSTRATE!$A$44</c:f>
              <c:strCache>
                <c:ptCount val="1"/>
                <c:pt idx="0">
                  <c:v>Sand</c:v>
                </c:pt>
              </c:strCache>
            </c:strRef>
          </c:tx>
          <c:spPr>
            <a:solidFill>
              <a:srgbClr val="FF99FF"/>
            </a:solidFill>
          </c:spPr>
          <c:invertIfNegative val="0"/>
          <c:cat>
            <c:strRef>
              <c:f>SUBSTRATE!$B$36:$J$36</c:f>
              <c:strCache>
                <c:ptCount val="9"/>
                <c:pt idx="0">
                  <c:v>200-300</c:v>
                </c:pt>
                <c:pt idx="1">
                  <c:v>300-400</c:v>
                </c:pt>
                <c:pt idx="2">
                  <c:v>400-500</c:v>
                </c:pt>
                <c:pt idx="3">
                  <c:v>0-100</c:v>
                </c:pt>
                <c:pt idx="4">
                  <c:v>100-200</c:v>
                </c:pt>
                <c:pt idx="5">
                  <c:v>200-300</c:v>
                </c:pt>
                <c:pt idx="6">
                  <c:v>200-300</c:v>
                </c:pt>
                <c:pt idx="7">
                  <c:v>300-400</c:v>
                </c:pt>
                <c:pt idx="8">
                  <c:v>400-500</c:v>
                </c:pt>
              </c:strCache>
            </c:strRef>
          </c:cat>
          <c:val>
            <c:numRef>
              <c:f>SUBSTRATE!$B$44:$J$44</c:f>
              <c:numCache>
                <c:formatCode>General</c:formatCode>
                <c:ptCount val="9"/>
                <c:pt idx="4" formatCode="0.00">
                  <c:v>37.030119075414433</c:v>
                </c:pt>
                <c:pt idx="5" formatCode="0.00">
                  <c:v>40.396210163652022</c:v>
                </c:pt>
                <c:pt idx="8" formatCode="0.00">
                  <c:v>0.21186440677966101</c:v>
                </c:pt>
              </c:numCache>
            </c:numRef>
          </c:val>
          <c:extLst>
            <c:ext xmlns:c16="http://schemas.microsoft.com/office/drawing/2014/chart" uri="{C3380CC4-5D6E-409C-BE32-E72D297353CC}">
              <c16:uniqueId val="{00000007-7BB0-4C42-AE4E-2636C8A08ECC}"/>
            </c:ext>
          </c:extLst>
        </c:ser>
        <c:dLbls>
          <c:showLegendKey val="0"/>
          <c:showVal val="0"/>
          <c:showCatName val="0"/>
          <c:showSerName val="0"/>
          <c:showPercent val="0"/>
          <c:showBubbleSize val="0"/>
        </c:dLbls>
        <c:gapWidth val="31"/>
        <c:overlap val="100"/>
        <c:axId val="131940352"/>
        <c:axId val="84173952"/>
      </c:barChart>
      <c:catAx>
        <c:axId val="131940352"/>
        <c:scaling>
          <c:orientation val="minMax"/>
        </c:scaling>
        <c:delete val="0"/>
        <c:axPos val="b"/>
        <c:title>
          <c:tx>
            <c:rich>
              <a:bodyPr/>
              <a:lstStyle/>
              <a:p>
                <a:pPr>
                  <a:defRPr/>
                </a:pPr>
                <a:r>
                  <a:rPr lang="en-US"/>
                  <a:t>Piggy Bank		Footprint	</a:t>
                </a:r>
                <a:r>
                  <a:rPr lang="en-US" baseline="0"/>
                  <a:t>       </a:t>
                </a:r>
                <a:r>
                  <a:rPr lang="en-US"/>
                  <a:t>Flank of Footprint</a:t>
                </a:r>
              </a:p>
              <a:p>
                <a:pPr>
                  <a:defRPr/>
                </a:pPr>
                <a:r>
                  <a:rPr lang="en-US"/>
                  <a:t>	</a:t>
                </a:r>
              </a:p>
              <a:p>
                <a:pPr>
                  <a:defRPr/>
                </a:pPr>
                <a:r>
                  <a:rPr lang="en-US"/>
                  <a:t>Depth Stratum (m) </a:t>
                </a:r>
              </a:p>
            </c:rich>
          </c:tx>
          <c:overlay val="0"/>
        </c:title>
        <c:numFmt formatCode="General" sourceLinked="0"/>
        <c:majorTickMark val="out"/>
        <c:minorTickMark val="out"/>
        <c:tickLblPos val="nextTo"/>
        <c:crossAx val="84173952"/>
        <c:crosses val="autoZero"/>
        <c:auto val="1"/>
        <c:lblAlgn val="ctr"/>
        <c:lblOffset val="100"/>
        <c:tickLblSkip val="1"/>
        <c:tickMarkSkip val="2"/>
        <c:noMultiLvlLbl val="0"/>
      </c:catAx>
      <c:valAx>
        <c:axId val="84173952"/>
        <c:scaling>
          <c:orientation val="minMax"/>
        </c:scaling>
        <c:delete val="0"/>
        <c:axPos val="l"/>
        <c:majorGridlines>
          <c:spPr>
            <a:ln>
              <a:noFill/>
            </a:ln>
          </c:spPr>
        </c:majorGridlines>
        <c:title>
          <c:tx>
            <c:rich>
              <a:bodyPr rot="-5400000" vert="horz"/>
              <a:lstStyle/>
              <a:p>
                <a:pPr>
                  <a:defRPr/>
                </a:pPr>
                <a:r>
                  <a:rPr lang="en-US"/>
                  <a:t>Seafloor</a:t>
                </a:r>
                <a:r>
                  <a:rPr lang="en-US" baseline="0"/>
                  <a:t> Primary Habitat</a:t>
                </a:r>
                <a:endParaRPr lang="en-US"/>
              </a:p>
            </c:rich>
          </c:tx>
          <c:overlay val="0"/>
        </c:title>
        <c:numFmt formatCode="0%" sourceLinked="0"/>
        <c:majorTickMark val="out"/>
        <c:minorTickMark val="none"/>
        <c:tickLblPos val="nextTo"/>
        <c:crossAx val="131940352"/>
        <c:crosses val="autoZero"/>
        <c:crossBetween val="between"/>
      </c:valAx>
    </c:plotArea>
    <c:legend>
      <c:legendPos val="r"/>
      <c:overlay val="0"/>
      <c:spPr>
        <a:solidFill>
          <a:sysClr val="window" lastClr="FFFFFF"/>
        </a:solidFill>
      </c:spPr>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341</TotalTime>
  <Pages>9</Pages>
  <Words>2302</Words>
  <Characters>13123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Fruh, Erica</dc:creator>
  <cp:lastModifiedBy>Kevin L. Stierhoff</cp:lastModifiedBy>
  <cp:revision>3</cp:revision>
  <dcterms:created xsi:type="dcterms:W3CDTF">2017-07-19T19:28:00Z</dcterms:created>
  <dcterms:modified xsi:type="dcterms:W3CDTF">2017-07-20T01:08:00Z</dcterms:modified>
</cp:coreProperties>
</file>