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000000"/>
        </w:rPr>
        <w:t>행사 운영 회의록</w:t>
      </w:r>
    </w:p>
    <w:p>
      <w:r>
        <w:rPr>
          <w:rFonts w:ascii="맑은 고딕" w:hAnsi="맑은 고딕" w:eastAsia="맑은 고딕"/>
          <w:color w:val="000000"/>
          <w:sz w:val="17"/>
        </w:rPr>
        <w:t>파일 검사 연습용 가상 문서  모든 인적사항과 기관명은 예시입니다.</w:t>
      </w:r>
    </w:p>
    <w:p>
      <w:r>
        <w:rPr>
          <w:rFonts w:ascii="맑은 고딕" w:hAnsi="맑은 고딕" w:eastAsia="맑은 고딕"/>
          <w:b w:val="0"/>
          <w:color w:val="000000"/>
        </w:rPr>
        <w:t>회의 일시  2026년 10월 25일 10시부터 11시까지</w:t>
      </w:r>
    </w:p>
    <w:p>
      <w:r>
        <w:rPr>
          <w:rFonts w:ascii="맑은 고딕" w:hAnsi="맑은 고딕" w:eastAsia="맑은 고딕"/>
          <w:b w:val="0"/>
          <w:color w:val="000000"/>
        </w:rPr>
        <w:t>회의 장소  온라인 회의</w:t>
      </w:r>
    </w:p>
    <w:p>
      <w:r>
        <w:rPr>
          <w:rFonts w:ascii="맑은 고딕" w:hAnsi="맑은 고딕" w:eastAsia="맑은 고딕"/>
          <w:b w:val="0"/>
          <w:color w:val="000000"/>
        </w:rPr>
        <w:t>참석자  김민수, 이지은, 박서윤, 최지우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논의 내용</w:t>
      </w:r>
    </w:p>
    <w:p>
      <w:r>
        <w:rPr>
          <w:rFonts w:ascii="맑은 고딕" w:hAnsi="맑은 고딕" w:eastAsia="맑은 고딕"/>
          <w:b w:val="0"/>
          <w:color w:val="000000"/>
        </w:rPr>
        <w:t>1  김민수는 참가 신청 자료의 누락 여부를 확인하고 확정 명단을 정리한다.</w:t>
      </w:r>
    </w:p>
    <w:p>
      <w:r>
        <w:rPr>
          <w:rFonts w:ascii="맑은 고딕" w:hAnsi="맑은 고딕" w:eastAsia="맑은 고딕"/>
          <w:b w:val="0"/>
          <w:color w:val="000000"/>
        </w:rPr>
        <w:t>2  이지은은 기념품 수량과 발송 비용을 정리해 다음 회의에서 보고한다.</w:t>
      </w:r>
    </w:p>
    <w:p>
      <w:commentRangeStart w:id="0"/>
      <w:r>
        <w:rPr>
          <w:rFonts w:ascii="맑은 고딕" w:hAnsi="맑은 고딕" w:eastAsia="맑은 고딕"/>
          <w:b w:val="0"/>
          <w:color w:val="000000"/>
        </w:rPr>
        <w:t>3  박서윤은 행사 안내문을 작성하고 배포 전 검토를 요청한다.</w:t>
      </w:r>
      <w:commentRangeEnd w:id="0"/>
      <w:r>
        <w:rPr>
          <w:rStyle w:val="CommentReference"/>
          <w:rFonts w:ascii="맑은 고딕" w:hAnsi="맑은 고딕" w:eastAsia="맑은 고딕"/>
          <w:color w:val="000000"/>
        </w:rPr>
        <w:commentReference w:id="0"/>
      </w:r>
    </w:p>
    <w:p>
      <w:r>
        <w:rPr>
          <w:rFonts w:ascii="맑은 고딕" w:hAnsi="맑은 고딕" w:eastAsia="맑은 고딕"/>
          <w:b w:val="0"/>
          <w:color w:val="000000"/>
        </w:rPr>
        <w:t>4  최지우는 변경 사항을 기록하고 담당자별 완료 여부를 확인한다.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배포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2268"/>
        <w:gridCol w:w="3969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할 일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기한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전달 방법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안내문 초안 확인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2026.10.28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 담당자 검토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참가자 안내</w:t>
            </w:r>
          </w:p>
        </w:tc>
        <w:tc>
          <w:tcPr>
            <w:tcW w:type="dxa" w:w="226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2026.10.30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 명단 기준 발송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000000"/>
        </w:rPr>
        <w:t>후속 연락</w:t>
      </w:r>
    </w:p>
    <w:p>
      <w:r>
        <w:rPr>
          <w:rFonts w:ascii="맑은 고딕" w:hAnsi="맑은 고딕" w:eastAsia="맑은 고딕"/>
          <w:b w:val="0"/>
          <w:color w:val="000000"/>
        </w:rPr>
        <w:t>운영 문의 010-0000-9022</w:t>
        <w:br/>
        <w:t>자료 전달 meeting@example.invalid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김민수" w:initials="" w:date="2026-10-25T02:58:07Z">
    <w:p>
      <w:pPr>
        <w:pStyle w:val="CommentText"/>
      </w:pPr>
      <w:r>
        <w:rPr>
          <w:rStyle w:val="CommentReference"/>
        </w:rPr>
        <w:annotationRef/>
      </w:r>
      <w:r>
        <w:t>공유 전 이지은과 010-0000-9022로 연락해 내용 확인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행사 운영 회의록</dc:title>
  <dc:subject/>
  <dc:creator>김민수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