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각주 연락 안내</w:t>
      </w:r>
      <w:r>
        <w:footnoteReference w:id="1"/>
      </w:r>
    </w:p>
    <w:p>
      <w:r>
        <w:t>본문은 공개 안내입니다.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각주 담당 김민수 연락 010-0000-1234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QA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