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6ED" w:rsidRPr="00FD756F" w:rsidRDefault="001A36ED" w:rsidP="00CE5949">
      <w:pPr>
        <w:jc w:val="both"/>
        <w:rPr>
          <w:b/>
          <w:sz w:val="28"/>
          <w:szCs w:val="28"/>
        </w:rPr>
      </w:pPr>
      <w:r w:rsidRPr="00FD756F">
        <w:rPr>
          <w:b/>
          <w:sz w:val="28"/>
          <w:szCs w:val="28"/>
        </w:rPr>
        <w:t>Spike: Serve different applications from a unique IP and provide high availability</w:t>
      </w:r>
    </w:p>
    <w:p w:rsidR="001A36ED" w:rsidRPr="00336E71" w:rsidRDefault="001A36ED" w:rsidP="00CE5949">
      <w:pPr>
        <w:jc w:val="both"/>
        <w:rPr>
          <w:sz w:val="16"/>
          <w:szCs w:val="16"/>
        </w:rPr>
      </w:pPr>
    </w:p>
    <w:p w:rsidR="001A36ED" w:rsidRPr="00FD756F" w:rsidRDefault="001A36ED" w:rsidP="00CE5949">
      <w:pPr>
        <w:jc w:val="both"/>
        <w:rPr>
          <w:b/>
        </w:rPr>
      </w:pPr>
      <w:r w:rsidRPr="00FD756F">
        <w:t xml:space="preserve">This is a typical case of load balancing </w:t>
      </w:r>
      <w:r w:rsidR="00F229F2" w:rsidRPr="00FD756F">
        <w:t xml:space="preserve">where the http traffic is distributed based on </w:t>
      </w:r>
      <w:r w:rsidR="00CE5949" w:rsidRPr="00FD756F">
        <w:t xml:space="preserve">the </w:t>
      </w:r>
      <w:r w:rsidR="00F229F2" w:rsidRPr="00FD756F">
        <w:t xml:space="preserve">URL context matching. This can be achieved by installing </w:t>
      </w:r>
      <w:r w:rsidR="00F229F2" w:rsidRPr="00FD756F">
        <w:rPr>
          <w:b/>
        </w:rPr>
        <w:t>Nginx</w:t>
      </w:r>
      <w:r w:rsidR="00F229F2" w:rsidRPr="00FD756F">
        <w:t xml:space="preserve"> on a server and configuring it to work as a reverse proxy.</w:t>
      </w:r>
      <w:r w:rsidR="00F730D5" w:rsidRPr="00FD756F">
        <w:t xml:space="preserve"> A static public </w:t>
      </w:r>
      <w:proofErr w:type="spellStart"/>
      <w:r w:rsidR="00F730D5" w:rsidRPr="00FD756F">
        <w:t>ip</w:t>
      </w:r>
      <w:proofErr w:type="spellEnd"/>
      <w:r w:rsidR="00F730D5" w:rsidRPr="00FD756F">
        <w:t xml:space="preserve"> can be attached to this proxy server (80.239.171.146) to keep receiving traffic at </w:t>
      </w:r>
      <w:r w:rsidR="00F730D5" w:rsidRPr="00FD756F">
        <w:rPr>
          <w:b/>
        </w:rPr>
        <w:t>80.239.171.146:80</w:t>
      </w:r>
    </w:p>
    <w:p w:rsidR="00336E71" w:rsidRPr="00FD756F" w:rsidRDefault="00336E71" w:rsidP="00CE5949">
      <w:pPr>
        <w:jc w:val="both"/>
      </w:pPr>
      <w:r w:rsidRPr="00FD756F">
        <w:t>An error code of 404 will be sent to all invalid referrers.</w:t>
      </w:r>
    </w:p>
    <w:p w:rsidR="00F229F2" w:rsidRPr="00FD756F" w:rsidRDefault="00CE5949">
      <w:r w:rsidRPr="00FD756F">
        <w:t>A server block (vi</w:t>
      </w:r>
      <w:r w:rsidR="00E5581C" w:rsidRPr="00FD756F">
        <w:t xml:space="preserve">rtual host) needs to be configured. A new file Springer-app needs to be created in the location </w:t>
      </w:r>
      <w:r w:rsidR="00E5581C" w:rsidRPr="00FD756F">
        <w:rPr>
          <w:b/>
        </w:rPr>
        <w:t>/</w:t>
      </w:r>
      <w:proofErr w:type="spellStart"/>
      <w:r w:rsidR="00E5581C" w:rsidRPr="00FD756F">
        <w:rPr>
          <w:b/>
        </w:rPr>
        <w:t>etc</w:t>
      </w:r>
      <w:proofErr w:type="spellEnd"/>
      <w:r w:rsidR="00E5581C" w:rsidRPr="00FD756F">
        <w:rPr>
          <w:b/>
        </w:rPr>
        <w:t>/</w:t>
      </w:r>
      <w:proofErr w:type="spellStart"/>
      <w:r w:rsidR="00E5581C" w:rsidRPr="00FD756F">
        <w:rPr>
          <w:b/>
        </w:rPr>
        <w:t>nginx</w:t>
      </w:r>
      <w:proofErr w:type="spellEnd"/>
      <w:r w:rsidR="00E5581C" w:rsidRPr="00FD756F">
        <w:rPr>
          <w:b/>
        </w:rPr>
        <w:t>/sites-available/Springer-</w:t>
      </w:r>
      <w:proofErr w:type="spellStart"/>
      <w:r w:rsidR="00E5581C" w:rsidRPr="00FD756F">
        <w:rPr>
          <w:b/>
        </w:rPr>
        <w:t>app</w:t>
      </w:r>
      <w:r w:rsidR="00E5581C" w:rsidRPr="00FD756F">
        <w:t>.The</w:t>
      </w:r>
      <w:proofErr w:type="spellEnd"/>
      <w:r w:rsidR="00E5581C" w:rsidRPr="00FD756F">
        <w:t xml:space="preserve"> following server block needs to be created in that file.</w:t>
      </w:r>
      <w:r w:rsidR="00B63F86" w:rsidRPr="00FD756F">
        <w:t xml:space="preserve"> The configuration needs to be activated further by creating a </w:t>
      </w:r>
      <w:proofErr w:type="spellStart"/>
      <w:r w:rsidR="00B63F86" w:rsidRPr="00FD756F">
        <w:t>symlink</w:t>
      </w:r>
      <w:proofErr w:type="spellEnd"/>
      <w:r w:rsidR="00B63F86" w:rsidRPr="00FD756F">
        <w:t xml:space="preserve"> of this file in the </w:t>
      </w:r>
      <w:proofErr w:type="gramStart"/>
      <w:r w:rsidR="00B63F86" w:rsidRPr="00FD756F">
        <w:t xml:space="preserve">directory  </w:t>
      </w:r>
      <w:r w:rsidR="00B63F86" w:rsidRPr="00FD756F">
        <w:rPr>
          <w:b/>
        </w:rPr>
        <w:t>/</w:t>
      </w:r>
      <w:proofErr w:type="spellStart"/>
      <w:proofErr w:type="gramEnd"/>
      <w:r w:rsidR="00B63F86" w:rsidRPr="00FD756F">
        <w:rPr>
          <w:b/>
        </w:rPr>
        <w:t>etc</w:t>
      </w:r>
      <w:proofErr w:type="spellEnd"/>
      <w:r w:rsidR="00B63F86" w:rsidRPr="00FD756F">
        <w:rPr>
          <w:b/>
        </w:rPr>
        <w:t>/</w:t>
      </w:r>
      <w:proofErr w:type="spellStart"/>
      <w:r w:rsidR="00B63F86" w:rsidRPr="00FD756F">
        <w:rPr>
          <w:b/>
        </w:rPr>
        <w:t>nginx</w:t>
      </w:r>
      <w:proofErr w:type="spellEnd"/>
      <w:r w:rsidR="00B63F86" w:rsidRPr="00FD756F">
        <w:rPr>
          <w:b/>
        </w:rPr>
        <w:t xml:space="preserve">/sites-enabled/ </w:t>
      </w:r>
      <w:r w:rsidR="00B63F86" w:rsidRPr="00FD756F">
        <w:t xml:space="preserve">and the reloading </w:t>
      </w:r>
      <w:proofErr w:type="spellStart"/>
      <w:r w:rsidR="00B63F86" w:rsidRPr="00FD756F">
        <w:t>ngnix</w:t>
      </w:r>
      <w:proofErr w:type="spellEnd"/>
      <w:r w:rsidR="00B63F86" w:rsidRPr="00FD756F">
        <w:t>.</w:t>
      </w:r>
    </w:p>
    <w:p w:rsidR="00E5581C" w:rsidRPr="00FD756F" w:rsidRDefault="00E5581C"/>
    <w:p w:rsidR="00E5581C" w:rsidRPr="00FD756F" w:rsidRDefault="00E5581C">
      <w:pPr>
        <w:rPr>
          <w:color w:val="0070C0"/>
        </w:rPr>
      </w:pPr>
      <w:r w:rsidRPr="00FD756F">
        <w:rPr>
          <w:color w:val="0070C0"/>
        </w:rPr>
        <w:t>Server {</w:t>
      </w:r>
    </w:p>
    <w:p w:rsidR="00E5581C" w:rsidRPr="00FD756F" w:rsidRDefault="00E5581C">
      <w:pPr>
        <w:rPr>
          <w:color w:val="0070C0"/>
        </w:rPr>
      </w:pPr>
      <w:r w:rsidRPr="00FD756F">
        <w:rPr>
          <w:color w:val="0070C0"/>
        </w:rPr>
        <w:t xml:space="preserve">              </w:t>
      </w:r>
      <w:proofErr w:type="gramStart"/>
      <w:r w:rsidRPr="00FD756F">
        <w:rPr>
          <w:color w:val="0070C0"/>
        </w:rPr>
        <w:t>listen</w:t>
      </w:r>
      <w:proofErr w:type="gramEnd"/>
      <w:r w:rsidRPr="00FD756F">
        <w:rPr>
          <w:color w:val="0070C0"/>
        </w:rPr>
        <w:t xml:space="preserve"> 80;        #ensures that the server listens to traffic coming to port 80</w:t>
      </w:r>
    </w:p>
    <w:p w:rsidR="0075570F" w:rsidRPr="00FD756F" w:rsidRDefault="00E5581C">
      <w:pPr>
        <w:rPr>
          <w:color w:val="0070C0"/>
        </w:rPr>
      </w:pPr>
      <w:r w:rsidRPr="00FD756F">
        <w:rPr>
          <w:color w:val="0070C0"/>
        </w:rPr>
        <w:t xml:space="preserve">              </w:t>
      </w:r>
      <w:proofErr w:type="gramStart"/>
      <w:r w:rsidR="0075570F" w:rsidRPr="00FD756F">
        <w:rPr>
          <w:color w:val="0070C0"/>
        </w:rPr>
        <w:t>location</w:t>
      </w:r>
      <w:proofErr w:type="gramEnd"/>
      <w:r w:rsidR="0075570F" w:rsidRPr="00FD756F">
        <w:rPr>
          <w:color w:val="0070C0"/>
        </w:rPr>
        <w:t xml:space="preserve"> / {</w:t>
      </w:r>
    </w:p>
    <w:p w:rsidR="0075570F" w:rsidRPr="00FD756F" w:rsidRDefault="0075570F">
      <w:pPr>
        <w:rPr>
          <w:color w:val="0070C0"/>
        </w:rPr>
      </w:pPr>
      <w:r w:rsidRPr="00FD756F">
        <w:rPr>
          <w:color w:val="0070C0"/>
        </w:rPr>
        <w:t xml:space="preserve">              </w:t>
      </w:r>
      <w:proofErr w:type="gramStart"/>
      <w:r w:rsidRPr="00FD756F">
        <w:rPr>
          <w:color w:val="0070C0"/>
        </w:rPr>
        <w:t>rewrite</w:t>
      </w:r>
      <w:proofErr w:type="gramEnd"/>
      <w:r w:rsidRPr="00FD756F">
        <w:rPr>
          <w:color w:val="0070C0"/>
        </w:rPr>
        <w:t xml:space="preserve"> ^/ $1 break;</w:t>
      </w:r>
    </w:p>
    <w:p w:rsidR="0075570F" w:rsidRPr="00FD756F" w:rsidRDefault="0075570F">
      <w:pPr>
        <w:rPr>
          <w:color w:val="0070C0"/>
        </w:rPr>
      </w:pPr>
      <w:r w:rsidRPr="00FD756F">
        <w:rPr>
          <w:color w:val="0070C0"/>
        </w:rPr>
        <w:t xml:space="preserve">              </w:t>
      </w:r>
      <w:proofErr w:type="spellStart"/>
      <w:r w:rsidRPr="00FD756F">
        <w:rPr>
          <w:color w:val="0070C0"/>
        </w:rPr>
        <w:t>proxy_pass</w:t>
      </w:r>
      <w:proofErr w:type="spellEnd"/>
      <w:r w:rsidRPr="00FD756F">
        <w:rPr>
          <w:color w:val="0070C0"/>
        </w:rPr>
        <w:t xml:space="preserve"> </w:t>
      </w:r>
      <w:r w:rsidR="00197B6B" w:rsidRPr="00FD756F">
        <w:rPr>
          <w:color w:val="0070C0"/>
        </w:rPr>
        <w:t>http://sales;</w:t>
      </w:r>
    </w:p>
    <w:p w:rsidR="00E5581C" w:rsidRPr="00FD756F" w:rsidRDefault="0075570F">
      <w:pPr>
        <w:rPr>
          <w:color w:val="0070C0"/>
        </w:rPr>
      </w:pPr>
      <w:r w:rsidRPr="00FD756F">
        <w:rPr>
          <w:color w:val="0070C0"/>
        </w:rPr>
        <w:t>}</w:t>
      </w:r>
    </w:p>
    <w:p w:rsidR="0075570F" w:rsidRPr="00FD756F" w:rsidRDefault="00197B6B" w:rsidP="0075570F">
      <w:pPr>
        <w:rPr>
          <w:color w:val="0070C0"/>
        </w:rPr>
      </w:pPr>
      <w:r w:rsidRPr="00FD756F">
        <w:rPr>
          <w:color w:val="0070C0"/>
        </w:rPr>
        <w:t xml:space="preserve">              </w:t>
      </w:r>
      <w:proofErr w:type="gramStart"/>
      <w:r w:rsidR="0075570F" w:rsidRPr="00FD756F">
        <w:rPr>
          <w:color w:val="0070C0"/>
        </w:rPr>
        <w:t>location</w:t>
      </w:r>
      <w:proofErr w:type="gramEnd"/>
      <w:r w:rsidR="0075570F" w:rsidRPr="00FD756F">
        <w:rPr>
          <w:color w:val="0070C0"/>
        </w:rPr>
        <w:t xml:space="preserve"> /sales {</w:t>
      </w:r>
    </w:p>
    <w:p w:rsidR="0075570F" w:rsidRPr="00FD756F" w:rsidRDefault="0075570F" w:rsidP="0075570F">
      <w:pPr>
        <w:rPr>
          <w:color w:val="0070C0"/>
        </w:rPr>
      </w:pPr>
      <w:r w:rsidRPr="00FD756F">
        <w:rPr>
          <w:color w:val="0070C0"/>
        </w:rPr>
        <w:t xml:space="preserve">              </w:t>
      </w:r>
      <w:proofErr w:type="gramStart"/>
      <w:r w:rsidRPr="00FD756F">
        <w:rPr>
          <w:color w:val="0070C0"/>
        </w:rPr>
        <w:t>rewrite</w:t>
      </w:r>
      <w:proofErr w:type="gramEnd"/>
      <w:r w:rsidRPr="00FD756F">
        <w:rPr>
          <w:color w:val="0070C0"/>
        </w:rPr>
        <w:t xml:space="preserve"> ^/sales(.*) $1 break;</w:t>
      </w:r>
    </w:p>
    <w:p w:rsidR="0075570F" w:rsidRPr="00FD756F" w:rsidRDefault="0075570F" w:rsidP="0075570F">
      <w:pPr>
        <w:rPr>
          <w:color w:val="0070C0"/>
        </w:rPr>
      </w:pPr>
      <w:r w:rsidRPr="00FD756F">
        <w:rPr>
          <w:color w:val="0070C0"/>
        </w:rPr>
        <w:t xml:space="preserve">              </w:t>
      </w:r>
      <w:proofErr w:type="spellStart"/>
      <w:r w:rsidRPr="00FD756F">
        <w:rPr>
          <w:color w:val="0070C0"/>
        </w:rPr>
        <w:t>proxy_pass</w:t>
      </w:r>
      <w:proofErr w:type="spellEnd"/>
      <w:r w:rsidR="00197B6B" w:rsidRPr="00FD756F">
        <w:rPr>
          <w:color w:val="0070C0"/>
        </w:rPr>
        <w:t xml:space="preserve"> http://myapp;</w:t>
      </w:r>
      <w:r w:rsidRPr="00FD756F">
        <w:rPr>
          <w:color w:val="0070C0"/>
        </w:rPr>
        <w:t xml:space="preserve"> </w:t>
      </w:r>
    </w:p>
    <w:p w:rsidR="00E5581C" w:rsidRPr="00FD756F" w:rsidRDefault="0075570F">
      <w:pPr>
        <w:rPr>
          <w:color w:val="0070C0"/>
        </w:rPr>
      </w:pPr>
      <w:r w:rsidRPr="00FD756F">
        <w:rPr>
          <w:color w:val="0070C0"/>
        </w:rPr>
        <w:t>}</w:t>
      </w:r>
    </w:p>
    <w:p w:rsidR="00336E71" w:rsidRPr="00FD756F" w:rsidRDefault="00336E71" w:rsidP="00336E71">
      <w:pPr>
        <w:rPr>
          <w:color w:val="0070C0"/>
        </w:rPr>
      </w:pPr>
      <w:r w:rsidRPr="00FD756F">
        <w:rPr>
          <w:color w:val="0070C0"/>
        </w:rPr>
        <w:t xml:space="preserve">              </w:t>
      </w:r>
      <w:proofErr w:type="gramStart"/>
      <w:r w:rsidRPr="00FD756F">
        <w:rPr>
          <w:color w:val="0070C0"/>
        </w:rPr>
        <w:t>if</w:t>
      </w:r>
      <w:proofErr w:type="gramEnd"/>
      <w:r w:rsidRPr="00FD756F">
        <w:rPr>
          <w:color w:val="0070C0"/>
        </w:rPr>
        <w:t xml:space="preserve"> ($</w:t>
      </w:r>
      <w:proofErr w:type="spellStart"/>
      <w:r w:rsidRPr="00FD756F">
        <w:rPr>
          <w:color w:val="0070C0"/>
        </w:rPr>
        <w:t>invalid_referer</w:t>
      </w:r>
      <w:proofErr w:type="spellEnd"/>
      <w:r w:rsidRPr="00FD756F">
        <w:rPr>
          <w:color w:val="0070C0"/>
        </w:rPr>
        <w:t>) {</w:t>
      </w:r>
    </w:p>
    <w:p w:rsidR="00336E71" w:rsidRPr="00FD756F" w:rsidRDefault="00336E71" w:rsidP="00336E71">
      <w:pPr>
        <w:rPr>
          <w:color w:val="0070C0"/>
        </w:rPr>
      </w:pPr>
      <w:r w:rsidRPr="00FD756F">
        <w:rPr>
          <w:color w:val="0070C0"/>
        </w:rPr>
        <w:t xml:space="preserve">              </w:t>
      </w:r>
      <w:proofErr w:type="gramStart"/>
      <w:r w:rsidRPr="00FD756F">
        <w:rPr>
          <w:color w:val="0070C0"/>
        </w:rPr>
        <w:t>return</w:t>
      </w:r>
      <w:proofErr w:type="gramEnd"/>
      <w:r w:rsidRPr="00FD756F">
        <w:rPr>
          <w:color w:val="0070C0"/>
        </w:rPr>
        <w:t xml:space="preserve"> 404;</w:t>
      </w:r>
    </w:p>
    <w:p w:rsidR="00336E71" w:rsidRPr="00FD756F" w:rsidRDefault="00336E71" w:rsidP="00336E71">
      <w:pPr>
        <w:rPr>
          <w:color w:val="0070C0"/>
        </w:rPr>
      </w:pPr>
      <w:r w:rsidRPr="00FD756F">
        <w:rPr>
          <w:color w:val="0070C0"/>
        </w:rPr>
        <w:t>}</w:t>
      </w:r>
    </w:p>
    <w:p w:rsidR="00E5581C" w:rsidRPr="00FD756F" w:rsidRDefault="00E5581C">
      <w:pPr>
        <w:rPr>
          <w:color w:val="0070C0"/>
        </w:rPr>
      </w:pPr>
      <w:r w:rsidRPr="00FD756F">
        <w:rPr>
          <w:color w:val="0070C0"/>
        </w:rPr>
        <w:t>}</w:t>
      </w:r>
    </w:p>
    <w:p w:rsidR="00197B6B" w:rsidRPr="00FD756F" w:rsidRDefault="00197B6B"/>
    <w:p w:rsidR="00197B6B" w:rsidRPr="00FD756F" w:rsidRDefault="00197B6B">
      <w:r w:rsidRPr="00FD756F">
        <w:t>‘</w:t>
      </w:r>
      <w:proofErr w:type="spellStart"/>
      <w:proofErr w:type="gramStart"/>
      <w:r w:rsidRPr="00FD756F">
        <w:rPr>
          <w:b/>
        </w:rPr>
        <w:t>myapp</w:t>
      </w:r>
      <w:proofErr w:type="spellEnd"/>
      <w:proofErr w:type="gramEnd"/>
      <w:r w:rsidRPr="00FD756F">
        <w:rPr>
          <w:b/>
        </w:rPr>
        <w:t>’</w:t>
      </w:r>
      <w:r w:rsidRPr="00FD756F">
        <w:t xml:space="preserve"> and ‘</w:t>
      </w:r>
      <w:r w:rsidRPr="00FD756F">
        <w:rPr>
          <w:b/>
        </w:rPr>
        <w:t>sales’</w:t>
      </w:r>
      <w:r w:rsidRPr="00FD756F">
        <w:t xml:space="preserve"> are server groups which define the group of servers serving to each of the respective applications</w:t>
      </w:r>
      <w:r w:rsidR="0071760E" w:rsidRPr="00FD756F">
        <w:t>. The configurations are as follows</w:t>
      </w:r>
    </w:p>
    <w:p w:rsidR="0071760E" w:rsidRPr="00FD756F" w:rsidRDefault="0071760E"/>
    <w:p w:rsidR="0071760E" w:rsidRPr="00FD756F" w:rsidRDefault="0071760E"/>
    <w:p w:rsidR="0071760E" w:rsidRPr="00FD756F" w:rsidRDefault="0071760E" w:rsidP="0071760E">
      <w:pPr>
        <w:rPr>
          <w:color w:val="0070C0"/>
        </w:rPr>
      </w:pPr>
      <w:proofErr w:type="gramStart"/>
      <w:r w:rsidRPr="00FD756F">
        <w:rPr>
          <w:color w:val="0070C0"/>
        </w:rPr>
        <w:t>upstream</w:t>
      </w:r>
      <w:proofErr w:type="gramEnd"/>
      <w:r w:rsidRPr="00FD756F">
        <w:rPr>
          <w:color w:val="0070C0"/>
        </w:rPr>
        <w:t xml:space="preserve"> </w:t>
      </w:r>
      <w:proofErr w:type="spellStart"/>
      <w:r w:rsidRPr="00FD756F">
        <w:rPr>
          <w:b/>
          <w:color w:val="0070C0"/>
        </w:rPr>
        <w:t>myapp</w:t>
      </w:r>
      <w:proofErr w:type="spellEnd"/>
      <w:r w:rsidRPr="00FD756F">
        <w:rPr>
          <w:color w:val="0070C0"/>
        </w:rPr>
        <w:t xml:space="preserve"> {</w:t>
      </w:r>
    </w:p>
    <w:p w:rsidR="0071760E" w:rsidRPr="00FD756F" w:rsidRDefault="0071760E" w:rsidP="0071760E">
      <w:pPr>
        <w:rPr>
          <w:color w:val="0070C0"/>
        </w:rPr>
      </w:pPr>
      <w:r w:rsidRPr="00FD756F">
        <w:rPr>
          <w:color w:val="0070C0"/>
        </w:rPr>
        <w:t xml:space="preserve">    </w:t>
      </w:r>
      <w:proofErr w:type="gramStart"/>
      <w:r w:rsidRPr="00FD756F">
        <w:rPr>
          <w:color w:val="0070C0"/>
        </w:rPr>
        <w:t>server</w:t>
      </w:r>
      <w:proofErr w:type="gramEnd"/>
      <w:r w:rsidRPr="00FD756F">
        <w:rPr>
          <w:color w:val="0070C0"/>
        </w:rPr>
        <w:t xml:space="preserve"> 10.20.30.1:8080 ;</w:t>
      </w:r>
    </w:p>
    <w:p w:rsidR="0071760E" w:rsidRPr="00FD756F" w:rsidRDefault="0071760E" w:rsidP="0071760E">
      <w:pPr>
        <w:rPr>
          <w:color w:val="0070C0"/>
        </w:rPr>
      </w:pPr>
      <w:r w:rsidRPr="00FD756F">
        <w:rPr>
          <w:color w:val="0070C0"/>
        </w:rPr>
        <w:lastRenderedPageBreak/>
        <w:t xml:space="preserve">    </w:t>
      </w:r>
      <w:proofErr w:type="gramStart"/>
      <w:r w:rsidRPr="00FD756F">
        <w:rPr>
          <w:color w:val="0070C0"/>
        </w:rPr>
        <w:t>server</w:t>
      </w:r>
      <w:proofErr w:type="gramEnd"/>
      <w:r w:rsidRPr="00FD756F">
        <w:rPr>
          <w:color w:val="0070C0"/>
        </w:rPr>
        <w:t xml:space="preserve"> 10.20.30.2:8080;</w:t>
      </w:r>
    </w:p>
    <w:p w:rsidR="00F229F2" w:rsidRPr="00FD756F" w:rsidRDefault="0071760E" w:rsidP="0071760E">
      <w:pPr>
        <w:rPr>
          <w:color w:val="0070C0"/>
        </w:rPr>
      </w:pPr>
      <w:r w:rsidRPr="00FD756F">
        <w:rPr>
          <w:color w:val="0070C0"/>
        </w:rPr>
        <w:t xml:space="preserve">   }</w:t>
      </w:r>
    </w:p>
    <w:p w:rsidR="0071760E" w:rsidRPr="00FD756F" w:rsidRDefault="0071760E" w:rsidP="0071760E">
      <w:pPr>
        <w:rPr>
          <w:color w:val="0070C0"/>
        </w:rPr>
      </w:pPr>
    </w:p>
    <w:p w:rsidR="0071760E" w:rsidRPr="00FD756F" w:rsidRDefault="0071760E" w:rsidP="0071760E">
      <w:pPr>
        <w:rPr>
          <w:color w:val="0070C0"/>
        </w:rPr>
      </w:pPr>
      <w:proofErr w:type="gramStart"/>
      <w:r w:rsidRPr="00FD756F">
        <w:rPr>
          <w:color w:val="0070C0"/>
        </w:rPr>
        <w:t>upstream</w:t>
      </w:r>
      <w:proofErr w:type="gramEnd"/>
      <w:r w:rsidRPr="00FD756F">
        <w:rPr>
          <w:color w:val="0070C0"/>
        </w:rPr>
        <w:t xml:space="preserve"> </w:t>
      </w:r>
      <w:r w:rsidRPr="00FD756F">
        <w:rPr>
          <w:b/>
          <w:color w:val="0070C0"/>
        </w:rPr>
        <w:t>sales</w:t>
      </w:r>
      <w:r w:rsidRPr="00FD756F">
        <w:rPr>
          <w:color w:val="0070C0"/>
        </w:rPr>
        <w:t xml:space="preserve"> {</w:t>
      </w:r>
    </w:p>
    <w:p w:rsidR="0071760E" w:rsidRPr="00FD756F" w:rsidRDefault="0071760E" w:rsidP="0071760E">
      <w:pPr>
        <w:rPr>
          <w:color w:val="0070C0"/>
        </w:rPr>
      </w:pPr>
      <w:r w:rsidRPr="00FD756F">
        <w:rPr>
          <w:color w:val="0070C0"/>
        </w:rPr>
        <w:t xml:space="preserve">    </w:t>
      </w:r>
      <w:proofErr w:type="gramStart"/>
      <w:r w:rsidRPr="00FD756F">
        <w:rPr>
          <w:color w:val="0070C0"/>
        </w:rPr>
        <w:t>server</w:t>
      </w:r>
      <w:proofErr w:type="gramEnd"/>
      <w:r w:rsidRPr="00FD756F">
        <w:rPr>
          <w:color w:val="0070C0"/>
        </w:rPr>
        <w:t xml:space="preserve"> 10.20.30.3.8080;</w:t>
      </w:r>
    </w:p>
    <w:p w:rsidR="0071760E" w:rsidRPr="00FD756F" w:rsidRDefault="0071760E" w:rsidP="0071760E">
      <w:pPr>
        <w:rPr>
          <w:color w:val="0070C0"/>
        </w:rPr>
      </w:pPr>
      <w:r w:rsidRPr="00FD756F">
        <w:rPr>
          <w:color w:val="0070C0"/>
        </w:rPr>
        <w:t xml:space="preserve">    </w:t>
      </w:r>
      <w:proofErr w:type="gramStart"/>
      <w:r w:rsidRPr="00FD756F">
        <w:rPr>
          <w:color w:val="0070C0"/>
        </w:rPr>
        <w:t>server</w:t>
      </w:r>
      <w:proofErr w:type="gramEnd"/>
      <w:r w:rsidRPr="00FD756F">
        <w:rPr>
          <w:color w:val="0070C0"/>
        </w:rPr>
        <w:t xml:space="preserve"> 10.20.30.4:8080;</w:t>
      </w:r>
    </w:p>
    <w:p w:rsidR="0071760E" w:rsidRPr="00FD756F" w:rsidRDefault="0071760E" w:rsidP="0071760E">
      <w:pPr>
        <w:rPr>
          <w:color w:val="0070C0"/>
        </w:rPr>
      </w:pPr>
      <w:r w:rsidRPr="00FD756F">
        <w:rPr>
          <w:color w:val="0070C0"/>
        </w:rPr>
        <w:t xml:space="preserve">   }</w:t>
      </w:r>
    </w:p>
    <w:p w:rsidR="00336E71" w:rsidRPr="00FD756F" w:rsidRDefault="00336E71" w:rsidP="0071760E"/>
    <w:p w:rsidR="00336E71" w:rsidRPr="00FD756F" w:rsidRDefault="00336E71" w:rsidP="0071760E">
      <w:r w:rsidRPr="00FD756F">
        <w:t xml:space="preserve">The </w:t>
      </w:r>
      <w:proofErr w:type="spellStart"/>
      <w:r w:rsidRPr="00FD756F">
        <w:t>invalid_referers</w:t>
      </w:r>
      <w:proofErr w:type="spellEnd"/>
      <w:r w:rsidRPr="00FD756F">
        <w:t xml:space="preserve"> are defined by the definition of the </w:t>
      </w:r>
      <w:proofErr w:type="spellStart"/>
      <w:r w:rsidRPr="00FD756F">
        <w:t>valid_referers</w:t>
      </w:r>
      <w:proofErr w:type="spellEnd"/>
      <w:r w:rsidRPr="00FD756F">
        <w:t xml:space="preserve"> below</w:t>
      </w:r>
    </w:p>
    <w:p w:rsidR="00336E71" w:rsidRPr="00FD756F" w:rsidRDefault="00336E71" w:rsidP="0071760E"/>
    <w:p w:rsidR="00336E71" w:rsidRPr="00FD756F" w:rsidRDefault="00336E71" w:rsidP="0071760E">
      <w:pPr>
        <w:rPr>
          <w:color w:val="0070C0"/>
        </w:rPr>
      </w:pPr>
      <w:proofErr w:type="spellStart"/>
      <w:r w:rsidRPr="00FD756F">
        <w:rPr>
          <w:color w:val="0070C0"/>
        </w:rPr>
        <w:t>Valid_referers</w:t>
      </w:r>
      <w:proofErr w:type="spellEnd"/>
      <w:r w:rsidRPr="00FD756F">
        <w:rPr>
          <w:color w:val="0070C0"/>
        </w:rPr>
        <w:t xml:space="preserve"> ~80.239.171.146:80/ ~80.239.171.146:80/sales ~80.239.171.146/ ~80.239.171.146/sales;</w:t>
      </w:r>
      <w:bookmarkStart w:id="0" w:name="_GoBack"/>
      <w:bookmarkEnd w:id="0"/>
    </w:p>
    <w:p w:rsidR="00B63F86" w:rsidRPr="00FD756F" w:rsidRDefault="00B63F86" w:rsidP="0071760E"/>
    <w:p w:rsidR="00B63F86" w:rsidRPr="00FD756F" w:rsidRDefault="00B63F86" w:rsidP="0071760E"/>
    <w:p w:rsidR="00B63F86" w:rsidRPr="00FD756F" w:rsidRDefault="00B63F86" w:rsidP="0071760E"/>
    <w:p w:rsidR="00B63F86" w:rsidRPr="00FD756F" w:rsidRDefault="00B63F86" w:rsidP="0071760E">
      <w:r w:rsidRPr="00FD756F">
        <w:t xml:space="preserve">Amongst the available cloud based web services, </w:t>
      </w:r>
      <w:r w:rsidRPr="00FD756F">
        <w:rPr>
          <w:b/>
        </w:rPr>
        <w:t>Azure Application Gateway</w:t>
      </w:r>
      <w:r w:rsidRPr="00FD756F">
        <w:t xml:space="preserve"> offers the same service as is achieved above, but is a paid service.</w:t>
      </w:r>
    </w:p>
    <w:sectPr w:rsidR="00B63F86" w:rsidRPr="00FD7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ED"/>
    <w:rsid w:val="00197B6B"/>
    <w:rsid w:val="001A36ED"/>
    <w:rsid w:val="002A6B67"/>
    <w:rsid w:val="00336E71"/>
    <w:rsid w:val="0071760E"/>
    <w:rsid w:val="0075570F"/>
    <w:rsid w:val="00B63F86"/>
    <w:rsid w:val="00CE5949"/>
    <w:rsid w:val="00E5581C"/>
    <w:rsid w:val="00EF6EC2"/>
    <w:rsid w:val="00F229F2"/>
    <w:rsid w:val="00F730D5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06F4E-331B-4D3B-9174-AD36AE217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Banerjee</dc:creator>
  <cp:keywords/>
  <dc:description/>
  <cp:lastModifiedBy>Koustav Banerjee</cp:lastModifiedBy>
  <cp:revision>6</cp:revision>
  <dcterms:created xsi:type="dcterms:W3CDTF">2017-06-17T23:43:00Z</dcterms:created>
  <dcterms:modified xsi:type="dcterms:W3CDTF">2017-06-20T23:13:00Z</dcterms:modified>
</cp:coreProperties>
</file>