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D02AAA" w:rsidRDefault="00D02AAA">
      <w:pPr>
        <w:pStyle w:val="Title"/>
        <w:rPr>
          <w:b/>
        </w:rPr>
      </w:pPr>
      <w:sdt>
        <w:sdtPr>
          <w:rPr>
            <w:b/>
            <w:lang w:val="mk-MK"/>
          </w:rPr>
          <w:alias w:val="Title:"/>
          <w:tag w:val="Title:"/>
          <w:id w:val="726351117"/>
          <w:placeholder>
            <w:docPart w:val="0DAF01FF60ED4CF58EF2E5D445CF47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02AAA">
            <w:rPr>
              <w:b/>
              <w:lang w:val="mk-MK"/>
            </w:rPr>
            <w:t xml:space="preserve">Факултет за </w:t>
          </w:r>
          <w:r>
            <w:rPr>
              <w:b/>
              <w:lang w:val="mk-MK"/>
            </w:rPr>
            <w:t>и</w:t>
          </w:r>
          <w:r w:rsidRPr="00D02AAA">
            <w:rPr>
              <w:b/>
              <w:lang w:val="mk-MK"/>
            </w:rPr>
            <w:t>нформатички науки и компјутерски инжинерство</w:t>
          </w:r>
          <w:r w:rsidRPr="00D02AAA">
            <w:rPr>
              <w:b/>
              <w:lang w:val="mk-MK"/>
            </w:rPr>
            <w:br/>
          </w:r>
          <w:r w:rsidRPr="00D02AAA">
            <w:rPr>
              <w:b/>
              <w:lang w:val="mk-MK"/>
            </w:rPr>
            <w:br/>
          </w:r>
          <w:r w:rsidRPr="00D02AAA">
            <w:rPr>
              <w:b/>
              <w:lang w:val="mk-MK"/>
            </w:rPr>
            <w:br/>
            <w:t>Препознавање на отпечатоци</w:t>
          </w:r>
        </w:sdtContent>
      </w:sdt>
    </w:p>
    <w:p w:rsidR="00B823AA" w:rsidRDefault="00AD5FA3" w:rsidP="00B823AA">
      <w:pPr>
        <w:pStyle w:val="Title2"/>
        <w:rPr>
          <w:lang w:val="mk-MK"/>
        </w:rPr>
      </w:pPr>
      <w:r>
        <w:rPr>
          <w:lang w:val="mk-MK"/>
        </w:rPr>
        <w:t xml:space="preserve">Кристијан Јанкоски </w:t>
      </w:r>
    </w:p>
    <w:p w:rsidR="000B6B86" w:rsidRDefault="001013F4" w:rsidP="00B823AA">
      <w:pPr>
        <w:pStyle w:val="Title2"/>
        <w:rPr>
          <w:lang w:val="mk-MK"/>
        </w:rPr>
      </w:pPr>
      <w:r>
        <w:rPr>
          <w:lang w:val="mk-MK"/>
        </w:rPr>
        <w:t>Предмет</w:t>
      </w:r>
      <w:r>
        <w:t xml:space="preserve">: </w:t>
      </w:r>
      <w:r w:rsidR="000B6B86">
        <w:rPr>
          <w:lang w:val="mk-MK"/>
        </w:rPr>
        <w:t>Обработка на слика – 2017</w:t>
      </w:r>
    </w:p>
    <w:p w:rsidR="000B6B86" w:rsidRPr="000B6B86" w:rsidRDefault="000B6B86" w:rsidP="00B823AA">
      <w:pPr>
        <w:pStyle w:val="Title2"/>
        <w:rPr>
          <w:lang w:val="mk-MK"/>
        </w:rPr>
      </w:pPr>
      <w:r>
        <w:rPr>
          <w:lang w:val="mk-MK"/>
        </w:rPr>
        <w:t>Ментор</w:t>
      </w:r>
      <w:r>
        <w:t xml:space="preserve">: </w:t>
      </w:r>
      <w:r w:rsidR="00474EF3">
        <w:rPr>
          <w:lang w:val="mk-MK"/>
        </w:rPr>
        <w:t>д</w:t>
      </w:r>
      <w:r>
        <w:rPr>
          <w:lang w:val="mk-MK"/>
        </w:rPr>
        <w:t>-р Ивица Димитровски</w:t>
      </w:r>
    </w:p>
    <w:p w:rsidR="00E81978" w:rsidRPr="00333BD3" w:rsidRDefault="00AD5FA3" w:rsidP="00F276FA">
      <w:pPr>
        <w:pStyle w:val="SectionTitle"/>
        <w:jc w:val="left"/>
        <w:rPr>
          <w:b/>
        </w:rPr>
      </w:pPr>
      <w:r w:rsidRPr="00333BD3">
        <w:rPr>
          <w:b/>
          <w:lang w:val="mk-MK"/>
        </w:rPr>
        <w:lastRenderedPageBreak/>
        <w:t>Вовед</w:t>
      </w:r>
    </w:p>
    <w:p w:rsidR="00E81978" w:rsidRDefault="00AD5FA3">
      <w:pPr>
        <w:pStyle w:val="NoSpacing"/>
      </w:pPr>
      <w:r>
        <w:rPr>
          <w:lang w:val="mk-MK"/>
        </w:rPr>
        <w:t>Биометрика е технологија која може да идентификува човек базирано на неговите физички карактеристики. Идентификација и препознавање на отпечатоци е биометрички метод кој наоѓа голема примена во различен тип на апликации поради својата прецизност и доверливост. Главната цел на овој проект е да се развие систем кој ќе може да препознае дали 2 отпечатоци доаѓаат од ист човек или не. За таа цел, најпрво сликите се собираат од јавно податочно множество. Потоа над истите слики се применуваат техники од дигитална обработка на слика со цел да се подобри нивниот квалитет. Откако сликата ќе се препроцесира, се бараат т.н. критични точки кои подоцна се споредуваат според нивното хамингово растојание.</w:t>
      </w:r>
      <w:r w:rsidRPr="00AD5FA3">
        <w:t xml:space="preserve"> </w:t>
      </w:r>
    </w:p>
    <w:p w:rsidR="00AD5FA3" w:rsidRDefault="00AD5FA3">
      <w:pPr>
        <w:pStyle w:val="NoSpacing"/>
      </w:pPr>
    </w:p>
    <w:p w:rsidR="00AD5FA3" w:rsidRDefault="00AD5FA3">
      <w:pPr>
        <w:pStyle w:val="NoSpacing"/>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137795</wp:posOffset>
            </wp:positionV>
            <wp:extent cx="4937760" cy="1203960"/>
            <wp:effectExtent l="0" t="0" r="0" b="0"/>
            <wp:wrapTight wrapText="bothSides">
              <wp:wrapPolygon edited="0">
                <wp:start x="0" y="0"/>
                <wp:lineTo x="0" y="21190"/>
                <wp:lineTo x="21500" y="21190"/>
                <wp:lineTo x="21500" y="0"/>
                <wp:lineTo x="0" y="0"/>
              </wp:wrapPolygon>
            </wp:wrapTight>
            <wp:docPr id="1" name="Picture 1" descr="https://www.packtpub.com/sites/default/files/Article-Images/B040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acktpub.com/sites/default/files/Article-Images/B04028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203960"/>
                    </a:xfrm>
                    <a:prstGeom prst="rect">
                      <a:avLst/>
                    </a:prstGeom>
                    <a:noFill/>
                    <a:ln>
                      <a:noFill/>
                    </a:ln>
                  </pic:spPr>
                </pic:pic>
              </a:graphicData>
            </a:graphic>
          </wp:anchor>
        </w:drawing>
      </w:r>
    </w:p>
    <w:p w:rsidR="00AD5FA3" w:rsidRDefault="00AD5FA3">
      <w:pPr>
        <w:pStyle w:val="NoSpacing"/>
      </w:pPr>
    </w:p>
    <w:p w:rsidR="00AD5FA3" w:rsidRDefault="00AD5FA3">
      <w:pPr>
        <w:pStyle w:val="NoSpacing"/>
      </w:pPr>
    </w:p>
    <w:p w:rsidR="00AD5FA3" w:rsidRDefault="00AD5FA3" w:rsidP="00DE74DD">
      <w:pPr>
        <w:pStyle w:val="NoSpacing"/>
        <w:rPr>
          <w:sz w:val="20"/>
          <w:szCs w:val="20"/>
        </w:rPr>
      </w:pPr>
    </w:p>
    <w:p w:rsidR="00AD5FA3" w:rsidRPr="00DE74DD" w:rsidRDefault="00AD5FA3" w:rsidP="00AD5FA3">
      <w:pPr>
        <w:pStyle w:val="NoSpacing"/>
        <w:jc w:val="center"/>
        <w:rPr>
          <w:i/>
          <w:sz w:val="20"/>
          <w:szCs w:val="20"/>
          <w:lang w:val="mk-MK"/>
        </w:rPr>
      </w:pPr>
      <w:r w:rsidRPr="00DE74DD">
        <w:rPr>
          <w:i/>
          <w:sz w:val="20"/>
          <w:szCs w:val="20"/>
        </w:rPr>
        <w:t>(</w:t>
      </w:r>
      <w:r w:rsidRPr="00DE74DD">
        <w:rPr>
          <w:i/>
          <w:sz w:val="20"/>
          <w:szCs w:val="20"/>
          <w:lang w:val="mk-MK"/>
        </w:rPr>
        <w:t>Пример за слика од отпечаток на плаец во различни позиции)</w:t>
      </w:r>
    </w:p>
    <w:p w:rsidR="001E6725" w:rsidRDefault="001E6725" w:rsidP="00F276FA">
      <w:pPr>
        <w:pStyle w:val="Heading1"/>
        <w:jc w:val="left"/>
        <w:rPr>
          <w:lang w:val="mk-MK"/>
        </w:rPr>
      </w:pPr>
    </w:p>
    <w:p w:rsidR="00690B69" w:rsidRPr="00690B69" w:rsidRDefault="00690B69" w:rsidP="00F276FA">
      <w:pPr>
        <w:pStyle w:val="Heading1"/>
        <w:jc w:val="left"/>
      </w:pPr>
      <w:r>
        <w:rPr>
          <w:lang w:val="mk-MK"/>
        </w:rPr>
        <w:t>Податочно множество</w:t>
      </w:r>
    </w:p>
    <w:p w:rsidR="00B160E8" w:rsidRPr="00B160E8" w:rsidRDefault="00333BD3" w:rsidP="00B160E8">
      <w:r>
        <w:rPr>
          <w:lang w:val="mk-MK"/>
        </w:rPr>
        <w:t xml:space="preserve">Податочното множество кое го искористив </w:t>
      </w:r>
      <w:r w:rsidR="00B160E8">
        <w:rPr>
          <w:lang w:val="mk-MK"/>
        </w:rPr>
        <w:t xml:space="preserve">се вика </w:t>
      </w:r>
      <w:r w:rsidR="00B160E8">
        <w:t>FVC2002</w:t>
      </w:r>
      <w:r w:rsidR="00B160E8" w:rsidRPr="00B160E8">
        <w:rPr>
          <w:vertAlign w:val="superscript"/>
        </w:rPr>
        <w:t>[1]</w:t>
      </w:r>
      <w:r w:rsidR="00B160E8">
        <w:t xml:space="preserve"> </w:t>
      </w:r>
      <w:r w:rsidR="00B160E8">
        <w:rPr>
          <w:lang w:val="mk-MK"/>
        </w:rPr>
        <w:t xml:space="preserve">и е објавено од страна на универзитетот од Болоња. На страната има 4 различни податочни множества, меѓутоа за овој проект го искористив податочното множество </w:t>
      </w:r>
      <w:r w:rsidR="00B160E8">
        <w:t>DB1.</w:t>
      </w:r>
    </w:p>
    <w:p w:rsidR="00E81978" w:rsidRDefault="00D008CE" w:rsidP="00F276FA">
      <w:pPr>
        <w:pStyle w:val="Heading1"/>
        <w:jc w:val="left"/>
      </w:pPr>
      <w:r>
        <w:rPr>
          <w:lang w:val="mk-MK"/>
        </w:rPr>
        <w:lastRenderedPageBreak/>
        <w:t>Бинаризација</w:t>
      </w:r>
    </w:p>
    <w:p w:rsidR="00E81978" w:rsidRPr="00D008CE" w:rsidRDefault="00D008CE" w:rsidP="00D008CE">
      <w:pPr>
        <w:rPr>
          <w:lang w:val="mk-MK"/>
        </w:rPr>
      </w:pPr>
      <w:r>
        <w:rPr>
          <w:lang w:val="mk-MK"/>
        </w:rPr>
        <w:t xml:space="preserve">Бинаризација на сликата ни дозволува да ја исчистиме сликата од непотребен шум и ни помага да го направиме контрастот помеѓу самиот </w:t>
      </w:r>
      <w:r>
        <w:t>“</w:t>
      </w:r>
      <w:r>
        <w:rPr>
          <w:lang w:val="mk-MK"/>
        </w:rPr>
        <w:t>збрчканата</w:t>
      </w:r>
      <w:r>
        <w:t xml:space="preserve">” </w:t>
      </w:r>
      <w:r>
        <w:rPr>
          <w:lang w:val="mk-MK"/>
        </w:rPr>
        <w:t xml:space="preserve">површина на отпечатокот и останатите линии. </w:t>
      </w:r>
    </w:p>
    <w:p w:rsidR="00E81978" w:rsidRPr="00D008CE" w:rsidRDefault="00D008CE" w:rsidP="00C31D30">
      <w:pPr>
        <w:pStyle w:val="Heading2"/>
      </w:pPr>
      <w:r>
        <w:rPr>
          <w:lang w:val="mk-MK"/>
        </w:rPr>
        <w:t xml:space="preserve">Прагот на </w:t>
      </w:r>
      <w:r>
        <w:t>Otsu</w:t>
      </w:r>
    </w:p>
    <w:p w:rsidR="00D008CE" w:rsidRDefault="00D008CE" w:rsidP="00D008CE">
      <w:pPr>
        <w:pStyle w:val="Heading3"/>
        <w:rPr>
          <w:rFonts w:asciiTheme="minorHAnsi" w:eastAsiaTheme="minorEastAsia" w:hAnsiTheme="minorHAnsi" w:cstheme="minorBidi"/>
          <w:b w:val="0"/>
          <w:bCs w:val="0"/>
          <w:kern w:val="0"/>
          <w:lang w:val="mk-MK"/>
        </w:rPr>
      </w:pPr>
      <w:r w:rsidRPr="00D008CE">
        <w:rPr>
          <w:rFonts w:asciiTheme="minorHAnsi" w:eastAsiaTheme="minorEastAsia" w:hAnsiTheme="minorHAnsi" w:cstheme="minorBidi"/>
          <w:b w:val="0"/>
          <w:bCs w:val="0"/>
          <w:kern w:val="0"/>
          <w:lang w:val="mk-MK"/>
        </w:rPr>
        <w:t>Прагот на Otsu автоматски ќе го избере најдобриот генерички праг за сликата за да добие добар контраст помеѓу информациите од преден план и позадината. Ова е затоа што сликата содржи</w:t>
      </w:r>
      <w:r>
        <w:rPr>
          <w:rFonts w:asciiTheme="minorHAnsi" w:eastAsiaTheme="minorEastAsia" w:hAnsiTheme="minorHAnsi" w:cstheme="minorBidi"/>
          <w:b w:val="0"/>
          <w:bCs w:val="0"/>
          <w:kern w:val="0"/>
          <w:lang w:val="mk-MK"/>
        </w:rPr>
        <w:t xml:space="preserve"> бимодална дистрибуција </w:t>
      </w:r>
      <w:r w:rsidRPr="00D008CE">
        <w:rPr>
          <w:rFonts w:asciiTheme="minorHAnsi" w:eastAsiaTheme="minorEastAsia" w:hAnsiTheme="minorHAnsi" w:cstheme="minorBidi"/>
          <w:b w:val="0"/>
          <w:bCs w:val="0"/>
          <w:kern w:val="0"/>
          <w:lang w:val="mk-MK"/>
        </w:rPr>
        <w:t>на вредностите на пиксели. За таа слика, приближно можеме да</w:t>
      </w:r>
      <w:r>
        <w:rPr>
          <w:rFonts w:asciiTheme="minorHAnsi" w:eastAsiaTheme="minorEastAsia" w:hAnsiTheme="minorHAnsi" w:cstheme="minorBidi"/>
          <w:b w:val="0"/>
          <w:bCs w:val="0"/>
          <w:kern w:val="0"/>
          <w:lang w:val="mk-MK"/>
        </w:rPr>
        <w:t xml:space="preserve"> ја</w:t>
      </w:r>
      <w:r w:rsidRPr="00D008CE">
        <w:rPr>
          <w:rFonts w:asciiTheme="minorHAnsi" w:eastAsiaTheme="minorEastAsia" w:hAnsiTheme="minorHAnsi" w:cstheme="minorBidi"/>
          <w:b w:val="0"/>
          <w:bCs w:val="0"/>
          <w:kern w:val="0"/>
          <w:lang w:val="mk-MK"/>
        </w:rPr>
        <w:t xml:space="preserve"> земеме вредност</w:t>
      </w:r>
      <w:r>
        <w:rPr>
          <w:rFonts w:asciiTheme="minorHAnsi" w:eastAsiaTheme="minorEastAsia" w:hAnsiTheme="minorHAnsi" w:cstheme="minorBidi"/>
          <w:b w:val="0"/>
          <w:bCs w:val="0"/>
          <w:kern w:val="0"/>
          <w:lang w:val="mk-MK"/>
        </w:rPr>
        <w:t>а</w:t>
      </w:r>
      <w:r w:rsidRPr="00D008CE">
        <w:rPr>
          <w:rFonts w:asciiTheme="minorHAnsi" w:eastAsiaTheme="minorEastAsia" w:hAnsiTheme="minorHAnsi" w:cstheme="minorBidi"/>
          <w:b w:val="0"/>
          <w:bCs w:val="0"/>
          <w:kern w:val="0"/>
          <w:lang w:val="mk-MK"/>
        </w:rPr>
        <w:t xml:space="preserve"> во средината на </w:t>
      </w:r>
      <w:r>
        <w:rPr>
          <w:rFonts w:asciiTheme="minorHAnsi" w:eastAsiaTheme="minorEastAsia" w:hAnsiTheme="minorHAnsi" w:cstheme="minorBidi"/>
          <w:b w:val="0"/>
          <w:bCs w:val="0"/>
          <w:kern w:val="0"/>
          <w:lang w:val="mk-MK"/>
        </w:rPr>
        <w:t>врвовите од хистограмот</w:t>
      </w:r>
      <w:r w:rsidRPr="00D008CE">
        <w:rPr>
          <w:rFonts w:asciiTheme="minorHAnsi" w:eastAsiaTheme="minorEastAsia" w:hAnsiTheme="minorHAnsi" w:cstheme="minorBidi"/>
          <w:b w:val="0"/>
          <w:bCs w:val="0"/>
          <w:kern w:val="0"/>
          <w:lang w:val="mk-MK"/>
        </w:rPr>
        <w:t xml:space="preserve"> како праг. (за слики кои не се бимодални, бинарноста нема да биде точна.) Otsu ни овозможува да избегнуваме користење на фиксна празна вредност, а со тоа да го направиме системот поопшт за кој било уред за снимање. Резултатот од прагот може да се види подолу.</w:t>
      </w:r>
    </w:p>
    <w:p w:rsidR="00D008CE" w:rsidRPr="00D008CE" w:rsidRDefault="00D008CE" w:rsidP="00D008CE">
      <w:pPr>
        <w:rPr>
          <w:lang w:val="mk-MK"/>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290195</wp:posOffset>
            </wp:positionV>
            <wp:extent cx="4084320" cy="2024034"/>
            <wp:effectExtent l="0" t="0" r="0" b="0"/>
            <wp:wrapTight wrapText="bothSides">
              <wp:wrapPolygon edited="0">
                <wp:start x="0" y="0"/>
                <wp:lineTo x="0" y="21349"/>
                <wp:lineTo x="21459" y="21349"/>
                <wp:lineTo x="21459" y="0"/>
                <wp:lineTo x="0" y="0"/>
              </wp:wrapPolygon>
            </wp:wrapTight>
            <wp:docPr id="3" name="Picture 3" descr="https://image.prntscr.com/image/8DgT9RAbQFGKPnkjA6b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prntscr.com/image/8DgT9RAbQFGKPnkjA6bT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4320" cy="2024034"/>
                    </a:xfrm>
                    <a:prstGeom prst="rect">
                      <a:avLst/>
                    </a:prstGeom>
                    <a:noFill/>
                    <a:ln>
                      <a:noFill/>
                    </a:ln>
                  </pic:spPr>
                </pic:pic>
              </a:graphicData>
            </a:graphic>
          </wp:anchor>
        </w:drawing>
      </w:r>
    </w:p>
    <w:p w:rsidR="001E6725" w:rsidRDefault="001E6725" w:rsidP="00D008CE">
      <w:pPr>
        <w:pStyle w:val="Heading3"/>
        <w:ind w:firstLine="0"/>
        <w:rPr>
          <w:lang w:val="mk-MK"/>
        </w:rPr>
      </w:pPr>
    </w:p>
    <w:p w:rsidR="001E6725" w:rsidRDefault="001E6725" w:rsidP="00D008CE">
      <w:pPr>
        <w:pStyle w:val="Heading3"/>
        <w:ind w:firstLine="0"/>
        <w:rPr>
          <w:lang w:val="mk-MK"/>
        </w:rPr>
      </w:pPr>
    </w:p>
    <w:p w:rsidR="001E6725" w:rsidRDefault="001E6725" w:rsidP="00D008CE">
      <w:pPr>
        <w:pStyle w:val="Heading3"/>
        <w:ind w:firstLine="0"/>
        <w:rPr>
          <w:lang w:val="mk-MK"/>
        </w:rPr>
      </w:pPr>
    </w:p>
    <w:p w:rsidR="001E6725" w:rsidRDefault="001E6725" w:rsidP="00D008CE">
      <w:pPr>
        <w:pStyle w:val="Heading3"/>
        <w:ind w:firstLine="0"/>
        <w:rPr>
          <w:lang w:val="mk-MK"/>
        </w:rPr>
      </w:pPr>
    </w:p>
    <w:p w:rsidR="001E6725" w:rsidRDefault="001E6725" w:rsidP="00D008CE">
      <w:pPr>
        <w:pStyle w:val="Heading3"/>
        <w:ind w:firstLine="0"/>
        <w:rPr>
          <w:lang w:val="mk-MK"/>
        </w:rPr>
      </w:pPr>
    </w:p>
    <w:p w:rsidR="001E6725" w:rsidRDefault="001E6725">
      <w:pPr>
        <w:rPr>
          <w:lang w:val="mk-MK"/>
        </w:rPr>
      </w:pPr>
    </w:p>
    <w:p w:rsidR="001E6725" w:rsidRDefault="001E6725">
      <w:pPr>
        <w:rPr>
          <w:lang w:val="mk-MK"/>
        </w:rPr>
      </w:pPr>
    </w:p>
    <w:p w:rsidR="001E6725" w:rsidRDefault="001E6725">
      <w:pPr>
        <w:rPr>
          <w:lang w:val="mk-MK"/>
        </w:rPr>
      </w:pPr>
    </w:p>
    <w:p w:rsidR="001E6725" w:rsidRDefault="001E6725">
      <w:pPr>
        <w:rPr>
          <w:lang w:val="mk-MK"/>
        </w:rPr>
      </w:pPr>
    </w:p>
    <w:p w:rsidR="001E6725" w:rsidRDefault="001E6725">
      <w:pPr>
        <w:rPr>
          <w:lang w:val="mk-MK"/>
        </w:rPr>
      </w:pPr>
    </w:p>
    <w:p w:rsidR="001E6725" w:rsidRPr="001E6725" w:rsidRDefault="001E6725" w:rsidP="000E7543">
      <w:pPr>
        <w:pStyle w:val="Heading4"/>
        <w:ind w:firstLine="0"/>
        <w:rPr>
          <w:i w:val="0"/>
          <w:lang w:val="mk-MK"/>
        </w:rPr>
      </w:pPr>
      <w:r w:rsidRPr="001E6725">
        <w:rPr>
          <w:i w:val="0"/>
          <w:lang w:val="mk-MK"/>
        </w:rPr>
        <w:lastRenderedPageBreak/>
        <w:t>Скелетизација на сликата</w:t>
      </w:r>
    </w:p>
    <w:p w:rsidR="00E81978" w:rsidRDefault="00DE74DD">
      <w:pPr>
        <w:rPr>
          <w:vertAlign w:val="superscript"/>
        </w:rPr>
      </w:pPr>
      <w:r>
        <w:rPr>
          <w:lang w:val="mk-MK"/>
        </w:rPr>
        <w:t xml:space="preserve">Со цел да се подобри процесот на барање на критични точки на отпечатокот, добро е самата слика да се скелетизира. Со тоа се креираат поуникатни и посилни критични точки. Скелитизацијата се базира на алгоритмот на </w:t>
      </w:r>
      <w:r>
        <w:t>Zhang-Suen.</w:t>
      </w:r>
      <w:r w:rsidRPr="00DE74DD">
        <w:rPr>
          <w:vertAlign w:val="superscript"/>
        </w:rPr>
        <w:t>[2]</w:t>
      </w:r>
    </w:p>
    <w:p w:rsidR="00DE74DD" w:rsidRDefault="001E6725">
      <w:pPr>
        <w:rPr>
          <w:b/>
          <w:bCs/>
        </w:rPr>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96867</wp:posOffset>
            </wp:positionV>
            <wp:extent cx="4213860" cy="2033905"/>
            <wp:effectExtent l="0" t="0" r="0" b="4445"/>
            <wp:wrapTight wrapText="bothSides">
              <wp:wrapPolygon edited="0">
                <wp:start x="0" y="0"/>
                <wp:lineTo x="0" y="21445"/>
                <wp:lineTo x="21483" y="21445"/>
                <wp:lineTo x="21483" y="0"/>
                <wp:lineTo x="0" y="0"/>
              </wp:wrapPolygon>
            </wp:wrapTight>
            <wp:docPr id="4" name="Picture 4" descr="https://image.prntscr.com/image/dC1SmjYRQoSZWFEwUrKK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prntscr.com/image/dC1SmjYRQoSZWFEwUrKK7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86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74DD" w:rsidRDefault="00DE74DD">
      <w:pPr>
        <w:rPr>
          <w:b/>
          <w:bCs/>
        </w:rPr>
      </w:pPr>
    </w:p>
    <w:p w:rsidR="00DE74DD" w:rsidRDefault="00DE74DD">
      <w:pPr>
        <w:rPr>
          <w:b/>
          <w:bCs/>
        </w:rPr>
      </w:pPr>
    </w:p>
    <w:p w:rsidR="00DE74DD" w:rsidRDefault="00DE74DD">
      <w:pPr>
        <w:rPr>
          <w:b/>
          <w:bCs/>
        </w:rPr>
      </w:pPr>
    </w:p>
    <w:p w:rsidR="00DE74DD" w:rsidRDefault="00DE74DD">
      <w:pPr>
        <w:rPr>
          <w:b/>
          <w:bCs/>
        </w:rPr>
      </w:pPr>
    </w:p>
    <w:p w:rsidR="00DE74DD" w:rsidRDefault="00DE74DD">
      <w:pPr>
        <w:rPr>
          <w:b/>
          <w:bCs/>
        </w:rPr>
      </w:pPr>
    </w:p>
    <w:p w:rsidR="00DE74DD" w:rsidRPr="00DE74DD" w:rsidRDefault="00DE74DD" w:rsidP="00DE74DD">
      <w:pPr>
        <w:jc w:val="center"/>
        <w:rPr>
          <w:bCs/>
          <w:i/>
          <w:sz w:val="20"/>
          <w:szCs w:val="20"/>
          <w:lang w:val="mk-MK"/>
        </w:rPr>
      </w:pPr>
      <w:r w:rsidRPr="00DE74DD">
        <w:rPr>
          <w:bCs/>
          <w:i/>
          <w:sz w:val="20"/>
          <w:szCs w:val="20"/>
          <w:lang w:val="mk-MK"/>
        </w:rPr>
        <w:t>(Резултатот пред и после скелетизација)</w:t>
      </w:r>
    </w:p>
    <w:p w:rsidR="00355DCA" w:rsidRPr="00DE74DD" w:rsidRDefault="00DE74DD" w:rsidP="000956A6">
      <w:pPr>
        <w:pStyle w:val="Heading4"/>
        <w:ind w:firstLine="0"/>
        <w:rPr>
          <w:i w:val="0"/>
        </w:rPr>
      </w:pPr>
      <w:r w:rsidRPr="00DE74DD">
        <w:rPr>
          <w:i w:val="0"/>
          <w:lang w:val="mk-MK"/>
        </w:rPr>
        <w:t xml:space="preserve">Барање </w:t>
      </w:r>
      <w:r>
        <w:rPr>
          <w:i w:val="0"/>
          <w:lang w:val="mk-MK"/>
        </w:rPr>
        <w:t>критични точки (</w:t>
      </w:r>
      <w:r w:rsidRPr="00DE74DD">
        <w:rPr>
          <w:i w:val="0"/>
          <w:lang w:val="mk-MK"/>
        </w:rPr>
        <w:t>minutiae</w:t>
      </w:r>
      <w:r>
        <w:rPr>
          <w:i w:val="0"/>
        </w:rPr>
        <w:t xml:space="preserve"> points)</w:t>
      </w:r>
    </w:p>
    <w:p w:rsidR="00DE74DD" w:rsidRPr="000956A6" w:rsidRDefault="00DE74DD" w:rsidP="00C31D30">
      <w:pPr>
        <w:pStyle w:val="Heading5"/>
        <w:rPr>
          <w:rFonts w:asciiTheme="minorHAnsi" w:eastAsiaTheme="minorEastAsia" w:hAnsiTheme="minorHAnsi" w:cstheme="minorBidi"/>
          <w:i w:val="0"/>
          <w:iCs w:val="0"/>
          <w:lang w:val="mk-MK"/>
        </w:rPr>
      </w:pPr>
      <w:r>
        <w:rPr>
          <w:rFonts w:asciiTheme="minorHAnsi" w:eastAsiaTheme="minorEastAsia" w:hAnsiTheme="minorHAnsi" w:cstheme="minorBidi"/>
          <w:i w:val="0"/>
          <w:iCs w:val="0"/>
          <w:lang w:val="mk-MK"/>
        </w:rPr>
        <w:t>Откако ќе се добие</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скелетна</w:t>
      </w:r>
      <w:proofErr w:type="spellEnd"/>
      <w:r>
        <w:rPr>
          <w:rFonts w:asciiTheme="minorHAnsi" w:eastAsiaTheme="minorEastAsia" w:hAnsiTheme="minorHAnsi" w:cstheme="minorBidi"/>
          <w:i w:val="0"/>
          <w:iCs w:val="0"/>
          <w:lang w:val="mk-MK"/>
        </w:rPr>
        <w:t>та</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слика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следниот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чекор</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би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бил</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да</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lang w:val="mk-MK"/>
        </w:rPr>
        <w:t>најдеме</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точки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за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премин</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гребените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отпечатокот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кои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потоа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нарекуваат</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rPr>
        <w:t xml:space="preserve">minutiae points. </w:t>
      </w:r>
      <w:proofErr w:type="spellStart"/>
      <w:r>
        <w:rPr>
          <w:rFonts w:asciiTheme="minorHAnsi" w:eastAsiaTheme="minorEastAsia" w:hAnsiTheme="minorHAnsi" w:cstheme="minorBidi"/>
          <w:i w:val="0"/>
          <w:iCs w:val="0"/>
        </w:rPr>
        <w:t>Ова</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може</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да</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се</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направи</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со</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помош</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детектор</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lang w:val="mk-MK"/>
        </w:rPr>
        <w:t>критични</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точки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кој</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lang w:val="mk-MK"/>
        </w:rPr>
        <w:t xml:space="preserve">бара </w:t>
      </w:r>
      <w:proofErr w:type="spellStart"/>
      <w:r w:rsidRPr="00DE74DD">
        <w:rPr>
          <w:rFonts w:asciiTheme="minorHAnsi" w:eastAsiaTheme="minorEastAsia" w:hAnsiTheme="minorHAnsi" w:cstheme="minorBidi"/>
          <w:i w:val="0"/>
          <w:iCs w:val="0"/>
        </w:rPr>
        <w:t>голема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промена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локалниот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контраст</w:t>
      </w:r>
      <w:proofErr w:type="spellEnd"/>
      <w:r>
        <w:rPr>
          <w:rFonts w:asciiTheme="minorHAnsi" w:eastAsiaTheme="minorEastAsia" w:hAnsiTheme="minorHAnsi" w:cstheme="minorBidi"/>
          <w:i w:val="0"/>
          <w:iCs w:val="0"/>
        </w:rPr>
        <w:t xml:space="preserve">. </w:t>
      </w:r>
      <w:proofErr w:type="spellStart"/>
      <w:r>
        <w:rPr>
          <w:rFonts w:asciiTheme="minorHAnsi" w:eastAsiaTheme="minorEastAsia" w:hAnsiTheme="minorHAnsi" w:cstheme="minorBidi"/>
          <w:i w:val="0"/>
          <w:iCs w:val="0"/>
        </w:rPr>
        <w:t>Таков</w:t>
      </w:r>
      <w:proofErr w:type="spellEnd"/>
      <w:r>
        <w:rPr>
          <w:rFonts w:asciiTheme="minorHAnsi" w:eastAsiaTheme="minorEastAsia" w:hAnsiTheme="minorHAnsi" w:cstheme="minorBidi"/>
          <w:i w:val="0"/>
          <w:iCs w:val="0"/>
        </w:rPr>
        <w:t xml:space="preserve"> е</w:t>
      </w:r>
      <w:r>
        <w:rPr>
          <w:rFonts w:asciiTheme="minorHAnsi" w:eastAsiaTheme="minorEastAsia" w:hAnsiTheme="minorHAnsi" w:cstheme="minorBidi"/>
          <w:i w:val="0"/>
          <w:iCs w:val="0"/>
          <w:lang w:val="mk-MK"/>
        </w:rPr>
        <w:t xml:space="preserve"> </w:t>
      </w:r>
      <w:r>
        <w:rPr>
          <w:rFonts w:asciiTheme="minorHAnsi" w:eastAsiaTheme="minorEastAsia" w:hAnsiTheme="minorHAnsi" w:cstheme="minorBidi"/>
          <w:i w:val="0"/>
          <w:iCs w:val="0"/>
        </w:rPr>
        <w:t xml:space="preserve">Harris Corner </w:t>
      </w:r>
      <w:proofErr w:type="gramStart"/>
      <w:r>
        <w:rPr>
          <w:rFonts w:asciiTheme="minorHAnsi" w:eastAsiaTheme="minorEastAsia" w:hAnsiTheme="minorHAnsi" w:cstheme="minorBidi"/>
          <w:i w:val="0"/>
          <w:iCs w:val="0"/>
          <w:lang w:val="mk-MK"/>
        </w:rPr>
        <w:t>детекторот</w:t>
      </w:r>
      <w:r w:rsidRPr="000956A6">
        <w:rPr>
          <w:rFonts w:asciiTheme="minorHAnsi" w:eastAsiaTheme="minorEastAsia" w:hAnsiTheme="minorHAnsi" w:cstheme="minorBidi"/>
          <w:i w:val="0"/>
          <w:iCs w:val="0"/>
          <w:vertAlign w:val="superscript"/>
        </w:rPr>
        <w:t>[</w:t>
      </w:r>
      <w:proofErr w:type="gramEnd"/>
      <w:r w:rsidRPr="000956A6">
        <w:rPr>
          <w:rFonts w:asciiTheme="minorHAnsi" w:eastAsiaTheme="minorEastAsia" w:hAnsiTheme="minorHAnsi" w:cstheme="minorBidi"/>
          <w:i w:val="0"/>
          <w:iCs w:val="0"/>
          <w:vertAlign w:val="superscript"/>
        </w:rPr>
        <w:t>3]</w:t>
      </w:r>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Бидејќи</w:t>
      </w:r>
      <w:proofErr w:type="spellEnd"/>
      <w:r w:rsidRPr="00DE74DD">
        <w:rPr>
          <w:rFonts w:asciiTheme="minorHAnsi" w:eastAsiaTheme="minorEastAsia" w:hAnsiTheme="minorHAnsi" w:cstheme="minorBidi"/>
          <w:i w:val="0"/>
          <w:iCs w:val="0"/>
        </w:rPr>
        <w:t xml:space="preserve"> </w:t>
      </w:r>
      <w:r>
        <w:rPr>
          <w:rFonts w:asciiTheme="minorHAnsi" w:eastAsiaTheme="minorEastAsia" w:hAnsiTheme="minorHAnsi" w:cstheme="minorBidi"/>
          <w:i w:val="0"/>
          <w:iCs w:val="0"/>
        </w:rPr>
        <w:t xml:space="preserve">Harris Corner </w:t>
      </w:r>
      <w:r>
        <w:rPr>
          <w:rFonts w:asciiTheme="minorHAnsi" w:eastAsiaTheme="minorEastAsia" w:hAnsiTheme="minorHAnsi" w:cstheme="minorBidi"/>
          <w:i w:val="0"/>
          <w:iCs w:val="0"/>
          <w:lang w:val="mk-MK"/>
        </w:rPr>
        <w:t>детекторот</w:t>
      </w:r>
      <w:r w:rsidRPr="00DE74DD">
        <w:rPr>
          <w:rFonts w:asciiTheme="minorHAnsi" w:eastAsiaTheme="minorEastAsia" w:hAnsiTheme="minorHAnsi" w:cstheme="minorBidi"/>
          <w:i w:val="0"/>
          <w:iCs w:val="0"/>
        </w:rPr>
        <w:t xml:space="preserve"> е </w:t>
      </w:r>
      <w:proofErr w:type="spellStart"/>
      <w:r w:rsidRPr="00DE74DD">
        <w:rPr>
          <w:rFonts w:asciiTheme="minorHAnsi" w:eastAsiaTheme="minorEastAsia" w:hAnsiTheme="minorHAnsi" w:cstheme="minorBidi"/>
          <w:i w:val="0"/>
          <w:iCs w:val="0"/>
        </w:rPr>
        <w:t>способен</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детектира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силни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агли</w:t>
      </w:r>
      <w:proofErr w:type="spellEnd"/>
      <w:r w:rsidRPr="00DE74DD">
        <w:rPr>
          <w:rFonts w:asciiTheme="minorHAnsi" w:eastAsiaTheme="minorEastAsia" w:hAnsiTheme="minorHAnsi" w:cstheme="minorBidi"/>
          <w:i w:val="0"/>
          <w:iCs w:val="0"/>
        </w:rPr>
        <w:t xml:space="preserve"> и </w:t>
      </w:r>
      <w:proofErr w:type="spellStart"/>
      <w:r w:rsidRPr="00DE74DD">
        <w:rPr>
          <w:rFonts w:asciiTheme="minorHAnsi" w:eastAsiaTheme="minorEastAsia" w:hAnsiTheme="minorHAnsi" w:cstheme="minorBidi"/>
          <w:i w:val="0"/>
          <w:iCs w:val="0"/>
        </w:rPr>
        <w:t>рабови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ова</w:t>
      </w:r>
      <w:proofErr w:type="spellEnd"/>
      <w:r w:rsidRPr="00DE74DD">
        <w:rPr>
          <w:rFonts w:asciiTheme="minorHAnsi" w:eastAsiaTheme="minorEastAsia" w:hAnsiTheme="minorHAnsi" w:cstheme="minorBidi"/>
          <w:i w:val="0"/>
          <w:iCs w:val="0"/>
        </w:rPr>
        <w:t xml:space="preserve"> е </w:t>
      </w:r>
      <w:proofErr w:type="spellStart"/>
      <w:r w:rsidRPr="00DE74DD">
        <w:rPr>
          <w:rFonts w:asciiTheme="minorHAnsi" w:eastAsiaTheme="minorEastAsia" w:hAnsiTheme="minorHAnsi" w:cstheme="minorBidi"/>
          <w:i w:val="0"/>
          <w:iCs w:val="0"/>
        </w:rPr>
        <w:t>идеално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за</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проблемот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отпечаток</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од</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прст</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каде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што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најважните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минимални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кратки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рабови</w:t>
      </w:r>
      <w:proofErr w:type="spellEnd"/>
      <w:r w:rsidRPr="00DE74DD">
        <w:rPr>
          <w:rFonts w:asciiTheme="minorHAnsi" w:eastAsiaTheme="minorEastAsia" w:hAnsiTheme="minorHAnsi" w:cstheme="minorBidi"/>
          <w:i w:val="0"/>
          <w:iCs w:val="0"/>
        </w:rPr>
        <w:t xml:space="preserve"> и </w:t>
      </w:r>
      <w:proofErr w:type="spellStart"/>
      <w:r w:rsidRPr="00DE74DD">
        <w:rPr>
          <w:rFonts w:asciiTheme="minorHAnsi" w:eastAsiaTheme="minorEastAsia" w:hAnsiTheme="minorHAnsi" w:cstheme="minorBidi"/>
          <w:i w:val="0"/>
          <w:iCs w:val="0"/>
        </w:rPr>
        <w:t>бифуркации</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позициите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каде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што</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рабовите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се</w:t>
      </w:r>
      <w:proofErr w:type="spellEnd"/>
      <w:r w:rsidRPr="00DE74DD">
        <w:rPr>
          <w:rFonts w:asciiTheme="minorHAnsi" w:eastAsiaTheme="minorEastAsia" w:hAnsiTheme="minorHAnsi" w:cstheme="minorBidi"/>
          <w:i w:val="0"/>
          <w:iCs w:val="0"/>
        </w:rPr>
        <w:t xml:space="preserve"> </w:t>
      </w:r>
      <w:proofErr w:type="spellStart"/>
      <w:r w:rsidRPr="00DE74DD">
        <w:rPr>
          <w:rFonts w:asciiTheme="minorHAnsi" w:eastAsiaTheme="minorEastAsia" w:hAnsiTheme="minorHAnsi" w:cstheme="minorBidi"/>
          <w:i w:val="0"/>
          <w:iCs w:val="0"/>
        </w:rPr>
        <w:t>собираат</w:t>
      </w:r>
      <w:proofErr w:type="spellEnd"/>
      <w:r w:rsidRPr="00DE74DD">
        <w:rPr>
          <w:rFonts w:asciiTheme="minorHAnsi" w:eastAsiaTheme="minorEastAsia" w:hAnsiTheme="minorHAnsi" w:cstheme="minorBidi"/>
          <w:i w:val="0"/>
          <w:iCs w:val="0"/>
        </w:rPr>
        <w:t>.</w:t>
      </w:r>
      <w:r w:rsidR="000956A6">
        <w:rPr>
          <w:rFonts w:asciiTheme="minorHAnsi" w:eastAsiaTheme="minorEastAsia" w:hAnsiTheme="minorHAnsi" w:cstheme="minorBidi"/>
          <w:i w:val="0"/>
          <w:iCs w:val="0"/>
        </w:rPr>
        <w:t xml:space="preserve"> </w:t>
      </w:r>
      <w:r w:rsidR="000956A6">
        <w:rPr>
          <w:rFonts w:asciiTheme="minorHAnsi" w:eastAsiaTheme="minorEastAsia" w:hAnsiTheme="minorHAnsi" w:cstheme="minorBidi"/>
          <w:i w:val="0"/>
          <w:iCs w:val="0"/>
          <w:lang w:val="mk-MK"/>
        </w:rPr>
        <w:t>Најдените критични точки се гледаат на сликата.</w:t>
      </w:r>
    </w:p>
    <w:p w:rsidR="000956A6" w:rsidRPr="000956A6" w:rsidRDefault="001E6725" w:rsidP="000956A6">
      <w:r>
        <w:rPr>
          <w:noProof/>
        </w:rPr>
        <w:drawing>
          <wp:anchor distT="0" distB="0" distL="114300" distR="114300" simplePos="0" relativeHeight="251661312" behindDoc="0" locked="0" layoutInCell="1" allowOverlap="1">
            <wp:simplePos x="0" y="0"/>
            <wp:positionH relativeFrom="margin">
              <wp:posOffset>1332635</wp:posOffset>
            </wp:positionH>
            <wp:positionV relativeFrom="paragraph">
              <wp:posOffset>105410</wp:posOffset>
            </wp:positionV>
            <wp:extent cx="2869277" cy="1374355"/>
            <wp:effectExtent l="0" t="0" r="7620" b="0"/>
            <wp:wrapSquare wrapText="bothSides"/>
            <wp:docPr id="5" name="Picture 5" descr="https://image.prntscr.com/image/G_RxqtP0TX2cBbFQIpxj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prntscr.com/image/G_RxqtP0TX2cBbFQIpxjn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9277" cy="1374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6A6" w:rsidRDefault="000956A6" w:rsidP="00C31D30">
      <w:pPr>
        <w:pStyle w:val="Heading5"/>
      </w:pPr>
    </w:p>
    <w:p w:rsidR="00355DCA" w:rsidRDefault="00FE4C32" w:rsidP="002007A9">
      <w:pPr>
        <w:pStyle w:val="Heading4"/>
        <w:ind w:firstLine="0"/>
        <w:rPr>
          <w:i w:val="0"/>
          <w:lang w:val="mk-MK"/>
        </w:rPr>
      </w:pPr>
      <w:r w:rsidRPr="00FE4C32">
        <w:rPr>
          <w:i w:val="0"/>
          <w:lang w:val="mk-MK"/>
        </w:rPr>
        <w:t>Дефинирање на формален дескриптор</w:t>
      </w:r>
    </w:p>
    <w:p w:rsidR="00FE4C32" w:rsidRDefault="00FE4C32" w:rsidP="00FE4C32">
      <w:pPr>
        <w:rPr>
          <w:lang w:val="mk-MK"/>
        </w:rPr>
      </w:pPr>
      <w:r>
        <w:rPr>
          <w:lang w:val="mk-MK"/>
        </w:rPr>
        <w:t>Откако ќе се добие листата на критични точки, треба да се создаде формален дескриптор на локалниот регион околу таа точка за да може уникатно да се идентифира помеѓу другите критични точки.</w:t>
      </w:r>
      <w:r w:rsidR="00B52FFF">
        <w:t xml:space="preserve"> </w:t>
      </w:r>
      <w:r w:rsidR="00B52FFF">
        <w:rPr>
          <w:lang w:val="mk-MK"/>
        </w:rPr>
        <w:t xml:space="preserve">Бидејќи ориентацијата на отпечатокот може да се разликува (не е фиксна позиција), потребен ни е дескриптор кој е робустен на вакви мали разлики. Еден од најчесто користените дескриптори за таа цел е </w:t>
      </w:r>
      <w:r w:rsidR="00B52FFF">
        <w:t xml:space="preserve">ORB </w:t>
      </w:r>
      <w:r w:rsidR="00B52FFF">
        <w:rPr>
          <w:lang w:val="mk-MK"/>
        </w:rPr>
        <w:t>дескрипторот.</w:t>
      </w:r>
    </w:p>
    <w:p w:rsidR="003D2516" w:rsidRDefault="003D2516" w:rsidP="003D2516">
      <w:pPr>
        <w:ind w:firstLine="0"/>
        <w:rPr>
          <w:lang w:val="mk-MK"/>
        </w:rPr>
      </w:pPr>
      <w:r>
        <w:rPr>
          <w:lang w:val="mk-MK"/>
        </w:rPr>
        <w:t>Со помош на овој метод може да добиеме дескриптор за секоја критична точка и да формираме матрица од такви дескриптори која го идентификува отпечатокот.</w:t>
      </w:r>
    </w:p>
    <w:p w:rsidR="003C2DD4" w:rsidRDefault="003C2DD4" w:rsidP="00177EAB">
      <w:pPr>
        <w:pStyle w:val="Heading4"/>
        <w:ind w:firstLine="0"/>
        <w:rPr>
          <w:i w:val="0"/>
          <w:lang w:val="mk-MK"/>
        </w:rPr>
      </w:pPr>
      <w:bookmarkStart w:id="0" w:name="_GoBack"/>
      <w:bookmarkEnd w:id="0"/>
      <w:r>
        <w:rPr>
          <w:i w:val="0"/>
          <w:lang w:val="mk-MK"/>
        </w:rPr>
        <w:t>Споредување на отпечатоци</w:t>
      </w:r>
    </w:p>
    <w:p w:rsidR="003C2DD4" w:rsidRDefault="003C2DD4" w:rsidP="003C2DD4">
      <w:pPr>
        <w:rPr>
          <w:lang w:val="mk-MK"/>
        </w:rPr>
      </w:pPr>
      <w:r>
        <w:rPr>
          <w:lang w:val="mk-MK"/>
        </w:rPr>
        <w:t xml:space="preserve">Откако ќе се добијат матриците на дескриптори за два отпечатоци, потребен е алгоритам за нивна споредба. Наједноставниот начин е пребарување со т.н. груба сила по хаминговото растојание помеѓу дескрипторите од 2 различни точки. На овој начин ќе добиеме оценка која означува колку тие 2 отпечатоци се слични. Со поставување на праг може да се одреди дали отпечатоците се исти или не. </w:t>
      </w:r>
    </w:p>
    <w:p w:rsidR="003C2DD4" w:rsidRPr="003C2DD4" w:rsidRDefault="003C2DD4" w:rsidP="003C2DD4">
      <w:pPr>
        <w:ind w:firstLine="0"/>
        <w:rPr>
          <w:lang w:val="mk-MK"/>
        </w:rPr>
      </w:pPr>
      <w:r>
        <w:rPr>
          <w:lang w:val="mk-MK"/>
        </w:rPr>
        <w:t xml:space="preserve">Друг начин е оригиналниот отпечаток да се спореди со сите отпечатоци кои се наоѓаат во нашата база на отпечатоци и да се избере тој кој што има најдобра оценка од сите – со цел да се идентификува влезниот отпечаток. </w:t>
      </w:r>
    </w:p>
    <w:p w:rsidR="000475C4" w:rsidRDefault="001E6725" w:rsidP="001E6725">
      <w:pPr>
        <w:ind w:firstLine="0"/>
        <w:rPr>
          <w:lang w:val="mk-MK"/>
        </w:rPr>
      </w:pPr>
      <w:r>
        <w:rPr>
          <w:lang w:val="mk-MK"/>
        </w:rPr>
        <w:tab/>
      </w:r>
    </w:p>
    <w:p w:rsidR="000475C4" w:rsidRDefault="000475C4" w:rsidP="001E6725">
      <w:pPr>
        <w:ind w:firstLine="0"/>
        <w:rPr>
          <w:lang w:val="mk-MK"/>
        </w:rPr>
      </w:pPr>
    </w:p>
    <w:p w:rsidR="000475C4" w:rsidRDefault="000475C4" w:rsidP="001E6725">
      <w:pPr>
        <w:ind w:firstLine="0"/>
        <w:rPr>
          <w:lang w:val="mk-MK"/>
        </w:rPr>
      </w:pPr>
    </w:p>
    <w:p w:rsidR="000475C4" w:rsidRDefault="000475C4" w:rsidP="001E6725">
      <w:pPr>
        <w:ind w:firstLine="0"/>
        <w:rPr>
          <w:lang w:val="mk-MK"/>
        </w:rPr>
      </w:pPr>
    </w:p>
    <w:p w:rsidR="000475C4" w:rsidRDefault="000475C4" w:rsidP="001E6725">
      <w:pPr>
        <w:ind w:firstLine="0"/>
        <w:rPr>
          <w:lang w:val="mk-MK"/>
        </w:rPr>
      </w:pPr>
    </w:p>
    <w:p w:rsidR="00FE4C32" w:rsidRDefault="001E6725" w:rsidP="001E6725">
      <w:pPr>
        <w:ind w:firstLine="0"/>
        <w:rPr>
          <w:b/>
          <w:lang w:val="mk-MK"/>
        </w:rPr>
      </w:pPr>
      <w:r>
        <w:rPr>
          <w:b/>
          <w:lang w:val="mk-MK"/>
        </w:rPr>
        <w:lastRenderedPageBreak/>
        <w:t>Заклучок</w:t>
      </w:r>
    </w:p>
    <w:p w:rsidR="001E6725" w:rsidRDefault="001E6725" w:rsidP="001E6725">
      <w:pPr>
        <w:ind w:firstLine="0"/>
        <w:rPr>
          <w:lang w:val="mk-MK"/>
        </w:rPr>
      </w:pPr>
      <w:r>
        <w:rPr>
          <w:b/>
          <w:lang w:val="mk-MK"/>
        </w:rPr>
        <w:tab/>
      </w:r>
      <w:r>
        <w:rPr>
          <w:lang w:val="mk-MK"/>
        </w:rPr>
        <w:t>Со овој проект се изработи систем за препознавање на отпечатоци кој се базира на методот на наоѓање на критични точки. Потоа овие точки се користат за наоѓање формални дескриптори на регионот околу</w:t>
      </w:r>
      <w:r w:rsidR="000475C4">
        <w:rPr>
          <w:lang w:val="mk-MK"/>
        </w:rPr>
        <w:t xml:space="preserve"> нив и со тоа се формира матрица која го идентификува самиот отпечаток. Системот го тестирав на податочното множество </w:t>
      </w:r>
      <w:r w:rsidR="000475C4">
        <w:t xml:space="preserve">FCV2002 DB1 </w:t>
      </w:r>
      <w:r w:rsidR="000475C4">
        <w:rPr>
          <w:lang w:val="mk-MK"/>
        </w:rPr>
        <w:t>за да утврдам дали успешно ги препознава отпечатоците.</w:t>
      </w: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lang w:val="mk-MK"/>
        </w:rPr>
      </w:pPr>
    </w:p>
    <w:p w:rsidR="00110791" w:rsidRDefault="00110791" w:rsidP="001E6725">
      <w:pPr>
        <w:ind w:firstLine="0"/>
        <w:rPr>
          <w:b/>
          <w:lang w:val="mk-MK"/>
        </w:rPr>
      </w:pPr>
      <w:r w:rsidRPr="00110791">
        <w:rPr>
          <w:b/>
          <w:lang w:val="mk-MK"/>
        </w:rPr>
        <w:lastRenderedPageBreak/>
        <w:t>Референци</w:t>
      </w:r>
    </w:p>
    <w:p w:rsidR="00110791" w:rsidRPr="00110791" w:rsidRDefault="00110791" w:rsidP="001E6725">
      <w:pPr>
        <w:ind w:firstLine="0"/>
      </w:pPr>
      <w:r w:rsidRPr="00110791">
        <w:rPr>
          <w:vertAlign w:val="superscript"/>
        </w:rPr>
        <w:t>[1]</w:t>
      </w:r>
      <w:r w:rsidRPr="00110791">
        <w:t xml:space="preserve"> </w:t>
      </w:r>
      <w:r w:rsidRPr="00110791">
        <w:rPr>
          <w:sz w:val="22"/>
          <w:szCs w:val="22"/>
        </w:rPr>
        <w:t>http://bias.csr.unibo.it/fvc2002/databases.asp</w:t>
      </w:r>
    </w:p>
    <w:p w:rsidR="00110791" w:rsidRPr="00110791" w:rsidRDefault="00110791" w:rsidP="001E6725">
      <w:pPr>
        <w:ind w:firstLine="0"/>
        <w:rPr>
          <w:sz w:val="22"/>
          <w:szCs w:val="22"/>
          <w:vertAlign w:val="superscript"/>
        </w:rPr>
      </w:pPr>
      <w:r w:rsidRPr="00110791">
        <w:rPr>
          <w:sz w:val="22"/>
          <w:szCs w:val="22"/>
          <w:vertAlign w:val="superscript"/>
        </w:rPr>
        <w:t>[2</w:t>
      </w:r>
      <w:proofErr w:type="gramStart"/>
      <w:r w:rsidRPr="00110791">
        <w:rPr>
          <w:sz w:val="22"/>
          <w:szCs w:val="22"/>
          <w:vertAlign w:val="superscript"/>
        </w:rPr>
        <w:t xml:space="preserve">] </w:t>
      </w:r>
      <w:r w:rsidR="00701533">
        <w:rPr>
          <w:sz w:val="22"/>
          <w:szCs w:val="22"/>
          <w:vertAlign w:val="superscript"/>
        </w:rPr>
        <w:t xml:space="preserve"> </w:t>
      </w:r>
      <w:r>
        <w:rPr>
          <w:sz w:val="22"/>
          <w:szCs w:val="22"/>
        </w:rPr>
        <w:t>T.Y.</w:t>
      </w:r>
      <w:proofErr w:type="gramEnd"/>
      <w:r>
        <w:rPr>
          <w:sz w:val="22"/>
          <w:szCs w:val="22"/>
        </w:rPr>
        <w:t xml:space="preserve"> Zhang and</w:t>
      </w:r>
      <w:r w:rsidRPr="00110791">
        <w:rPr>
          <w:sz w:val="22"/>
          <w:szCs w:val="22"/>
        </w:rPr>
        <w:t xml:space="preserve"> C.Y. Yuen</w:t>
      </w:r>
      <w:r>
        <w:rPr>
          <w:sz w:val="22"/>
          <w:szCs w:val="22"/>
        </w:rPr>
        <w:t>.</w:t>
      </w:r>
      <w:r w:rsidRPr="00110791">
        <w:rPr>
          <w:sz w:val="22"/>
          <w:szCs w:val="22"/>
        </w:rPr>
        <w:t xml:space="preserve"> </w:t>
      </w:r>
      <w:r>
        <w:rPr>
          <w:sz w:val="22"/>
          <w:szCs w:val="22"/>
        </w:rPr>
        <w:t>“</w:t>
      </w:r>
      <w:r w:rsidRPr="00110791">
        <w:rPr>
          <w:sz w:val="22"/>
          <w:szCs w:val="22"/>
        </w:rPr>
        <w:t xml:space="preserve">A </w:t>
      </w:r>
      <w:proofErr w:type="gramStart"/>
      <w:r w:rsidRPr="00110791">
        <w:rPr>
          <w:sz w:val="22"/>
          <w:szCs w:val="22"/>
        </w:rPr>
        <w:t>Fast Parallel</w:t>
      </w:r>
      <w:proofErr w:type="gramEnd"/>
      <w:r w:rsidRPr="00110791">
        <w:rPr>
          <w:sz w:val="22"/>
          <w:szCs w:val="22"/>
        </w:rPr>
        <w:t xml:space="preserve"> Algorithm for Thinning Digital Patterns</w:t>
      </w:r>
      <w:r>
        <w:rPr>
          <w:sz w:val="22"/>
          <w:szCs w:val="22"/>
        </w:rPr>
        <w:t>”. Communications of the ACM. Vol. 27 1984</w:t>
      </w:r>
    </w:p>
    <w:p w:rsidR="00110791" w:rsidRPr="00110791" w:rsidRDefault="00110791" w:rsidP="001E6725">
      <w:pPr>
        <w:ind w:firstLine="0"/>
      </w:pPr>
      <w:r w:rsidRPr="00701533">
        <w:rPr>
          <w:vertAlign w:val="superscript"/>
        </w:rPr>
        <w:t>[3]</w:t>
      </w:r>
      <w:r>
        <w:t xml:space="preserve"> </w:t>
      </w:r>
      <w:r w:rsidRPr="00110791">
        <w:rPr>
          <w:sz w:val="22"/>
          <w:szCs w:val="22"/>
        </w:rPr>
        <w:t xml:space="preserve">Harris, Chris, and Mike Stephens. "A combined corner and edge detector." </w:t>
      </w:r>
      <w:proofErr w:type="spellStart"/>
      <w:r w:rsidRPr="00110791">
        <w:rPr>
          <w:sz w:val="22"/>
          <w:szCs w:val="22"/>
        </w:rPr>
        <w:t>Alvey</w:t>
      </w:r>
      <w:proofErr w:type="spellEnd"/>
      <w:r w:rsidRPr="00110791">
        <w:rPr>
          <w:sz w:val="22"/>
          <w:szCs w:val="22"/>
        </w:rPr>
        <w:t xml:space="preserve"> v</w:t>
      </w:r>
      <w:r>
        <w:rPr>
          <w:sz w:val="22"/>
          <w:szCs w:val="22"/>
        </w:rPr>
        <w:t>ision conference. Vol. 15. 1988</w:t>
      </w:r>
    </w:p>
    <w:p w:rsidR="00E81978" w:rsidRDefault="00E81978" w:rsidP="00C31D30">
      <w:pPr>
        <w:pStyle w:val="Bibliography"/>
        <w:rPr>
          <w:noProof/>
        </w:rPr>
      </w:pPr>
    </w:p>
    <w:p w:rsidR="00E81978" w:rsidRDefault="00E81978">
      <w:pPr>
        <w:pStyle w:val="TableFigure"/>
      </w:pP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2A6" w:rsidRDefault="002B72A6">
      <w:pPr>
        <w:spacing w:line="240" w:lineRule="auto"/>
      </w:pPr>
      <w:r>
        <w:separator/>
      </w:r>
    </w:p>
    <w:p w:rsidR="002B72A6" w:rsidRDefault="002B72A6"/>
  </w:endnote>
  <w:endnote w:type="continuationSeparator" w:id="0">
    <w:p w:rsidR="002B72A6" w:rsidRDefault="002B72A6">
      <w:pPr>
        <w:spacing w:line="240" w:lineRule="auto"/>
      </w:pPr>
      <w:r>
        <w:continuationSeparator/>
      </w:r>
    </w:p>
    <w:p w:rsidR="002B72A6" w:rsidRDefault="002B72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2A6" w:rsidRDefault="002B72A6">
      <w:pPr>
        <w:spacing w:line="240" w:lineRule="auto"/>
      </w:pPr>
      <w:r>
        <w:separator/>
      </w:r>
    </w:p>
    <w:p w:rsidR="002B72A6" w:rsidRDefault="002B72A6"/>
  </w:footnote>
  <w:footnote w:type="continuationSeparator" w:id="0">
    <w:p w:rsidR="002B72A6" w:rsidRDefault="002B72A6">
      <w:pPr>
        <w:spacing w:line="240" w:lineRule="auto"/>
      </w:pPr>
      <w:r>
        <w:continuationSeparator/>
      </w:r>
    </w:p>
    <w:p w:rsidR="002B72A6" w:rsidRDefault="002B72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AD5FA3" w:rsidRDefault="00AD5FA3">
    <w:pPr>
      <w:pStyle w:val="Header"/>
      <w:rPr>
        <w:lang w:val="mk-MK"/>
      </w:rPr>
    </w:pPr>
    <w:r>
      <w:rPr>
        <w:rStyle w:val="Strong"/>
        <w:lang w:val="mk-MK"/>
      </w:rPr>
      <w:t>Препознавање на отпечатоци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FA3" w:rsidRDefault="00AD5FA3" w:rsidP="00AD5FA3">
    <w:pPr>
      <w:pStyle w:val="Header"/>
      <w:jc w:val="center"/>
      <w:rPr>
        <w:lang w:val="mk-MK"/>
      </w:rPr>
    </w:pPr>
    <w:r>
      <w:rPr>
        <w:lang w:val="mk-MK"/>
      </w:rPr>
      <w:t>Факултет за информатички науки и компјутерски инжинерство</w:t>
    </w:r>
  </w:p>
  <w:p w:rsidR="00AD5FA3" w:rsidRPr="00AD5FA3" w:rsidRDefault="00AD5FA3">
    <w:pPr>
      <w:pStyle w:val="Header"/>
      <w:rPr>
        <w:rStyle w:val="Strong"/>
        <w:lang w:val="mk-M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A3"/>
    <w:rsid w:val="000475C4"/>
    <w:rsid w:val="000956A6"/>
    <w:rsid w:val="000B6B86"/>
    <w:rsid w:val="000D3F41"/>
    <w:rsid w:val="000E7543"/>
    <w:rsid w:val="001013F4"/>
    <w:rsid w:val="00110791"/>
    <w:rsid w:val="00177EAB"/>
    <w:rsid w:val="001E6725"/>
    <w:rsid w:val="002007A9"/>
    <w:rsid w:val="002B72A6"/>
    <w:rsid w:val="00333BD3"/>
    <w:rsid w:val="00355DCA"/>
    <w:rsid w:val="003C2DD4"/>
    <w:rsid w:val="003D2516"/>
    <w:rsid w:val="00474EF3"/>
    <w:rsid w:val="005423FA"/>
    <w:rsid w:val="00551A02"/>
    <w:rsid w:val="005534FA"/>
    <w:rsid w:val="005D3A03"/>
    <w:rsid w:val="00690B69"/>
    <w:rsid w:val="00701533"/>
    <w:rsid w:val="007A3450"/>
    <w:rsid w:val="008002C0"/>
    <w:rsid w:val="008C5323"/>
    <w:rsid w:val="009A6A3B"/>
    <w:rsid w:val="00AD5FA3"/>
    <w:rsid w:val="00B160E8"/>
    <w:rsid w:val="00B52FFF"/>
    <w:rsid w:val="00B823AA"/>
    <w:rsid w:val="00BA45DB"/>
    <w:rsid w:val="00BF4184"/>
    <w:rsid w:val="00C0601E"/>
    <w:rsid w:val="00C31D30"/>
    <w:rsid w:val="00C444D8"/>
    <w:rsid w:val="00CD6E39"/>
    <w:rsid w:val="00CF6E91"/>
    <w:rsid w:val="00D008CE"/>
    <w:rsid w:val="00D02AAA"/>
    <w:rsid w:val="00D85B68"/>
    <w:rsid w:val="00DA3714"/>
    <w:rsid w:val="00DE08CB"/>
    <w:rsid w:val="00DE74DD"/>
    <w:rsid w:val="00E6004D"/>
    <w:rsid w:val="00E81978"/>
    <w:rsid w:val="00F276FA"/>
    <w:rsid w:val="00F379B7"/>
    <w:rsid w:val="00F525FA"/>
    <w:rsid w:val="00FE4C3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24B5E"/>
  <w15:chartTrackingRefBased/>
  <w15:docId w15:val="{AEC5982E-2C64-4DC6-925E-E7275758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9280210">
      <w:bodyDiv w:val="1"/>
      <w:marLeft w:val="0"/>
      <w:marRight w:val="0"/>
      <w:marTop w:val="0"/>
      <w:marBottom w:val="0"/>
      <w:divBdr>
        <w:top w:val="none" w:sz="0" w:space="0" w:color="auto"/>
        <w:left w:val="none" w:sz="0" w:space="0" w:color="auto"/>
        <w:bottom w:val="none" w:sz="0" w:space="0" w:color="auto"/>
        <w:right w:val="none" w:sz="0" w:space="0" w:color="auto"/>
      </w:divBdr>
      <w:divsChild>
        <w:div w:id="63611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ank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AF01FF60ED4CF58EF2E5D445CF4720"/>
        <w:category>
          <w:name w:val="General"/>
          <w:gallery w:val="placeholder"/>
        </w:category>
        <w:types>
          <w:type w:val="bbPlcHdr"/>
        </w:types>
        <w:behaviors>
          <w:behavior w:val="content"/>
        </w:behaviors>
        <w:guid w:val="{25044E20-ED62-4827-A1DC-032B78CF02B1}"/>
      </w:docPartPr>
      <w:docPartBody>
        <w:p w:rsidR="00000000" w:rsidRDefault="00881ECF">
          <w:pPr>
            <w:pStyle w:val="0DAF01FF60ED4CF58EF2E5D445CF472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CF"/>
    <w:rsid w:val="0088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AF01FF60ED4CF58EF2E5D445CF4720">
    <w:name w:val="0DAF01FF60ED4CF58EF2E5D445CF4720"/>
  </w:style>
  <w:style w:type="paragraph" w:customStyle="1" w:styleId="C8133C6E95F240B3A686E89AE619D625">
    <w:name w:val="C8133C6E95F240B3A686E89AE619D625"/>
  </w:style>
  <w:style w:type="paragraph" w:customStyle="1" w:styleId="A1C3517A95714B7899FE87D04A2BB43F">
    <w:name w:val="A1C3517A95714B7899FE87D04A2BB43F"/>
  </w:style>
  <w:style w:type="paragraph" w:customStyle="1" w:styleId="D860C68FD18C46B5BC8358D87B3A6913">
    <w:name w:val="D860C68FD18C46B5BC8358D87B3A6913"/>
  </w:style>
  <w:style w:type="paragraph" w:customStyle="1" w:styleId="2781EDE15472493BB25107E0E48611A6">
    <w:name w:val="2781EDE15472493BB25107E0E48611A6"/>
  </w:style>
  <w:style w:type="paragraph" w:customStyle="1" w:styleId="6A7931D32A7646B3876CCCAAF4E19B6A">
    <w:name w:val="6A7931D32A7646B3876CCCAAF4E19B6A"/>
  </w:style>
  <w:style w:type="character" w:styleId="Emphasis">
    <w:name w:val="Emphasis"/>
    <w:basedOn w:val="DefaultParagraphFont"/>
    <w:uiPriority w:val="4"/>
    <w:unhideWhenUsed/>
    <w:qFormat/>
    <w:rPr>
      <w:i/>
      <w:iCs/>
    </w:rPr>
  </w:style>
  <w:style w:type="paragraph" w:customStyle="1" w:styleId="20CBE7DBB9FE435196000EF0FAF07169">
    <w:name w:val="20CBE7DBB9FE435196000EF0FAF07169"/>
  </w:style>
  <w:style w:type="paragraph" w:customStyle="1" w:styleId="E1C6CC13735747DBA44444A4CD2A4FD9">
    <w:name w:val="E1C6CC13735747DBA44444A4CD2A4FD9"/>
  </w:style>
  <w:style w:type="paragraph" w:customStyle="1" w:styleId="63D900C93DB3482F951C384FD3DCDC92">
    <w:name w:val="63D900C93DB3482F951C384FD3DCDC92"/>
  </w:style>
  <w:style w:type="paragraph" w:customStyle="1" w:styleId="9FDB5DA019844F05A9EF1766A514FFF3">
    <w:name w:val="9FDB5DA019844F05A9EF1766A514FFF3"/>
  </w:style>
  <w:style w:type="paragraph" w:customStyle="1" w:styleId="C9EAE21C0B514769963D35A220BA8DBA">
    <w:name w:val="C9EAE21C0B514769963D35A220BA8DBA"/>
  </w:style>
  <w:style w:type="paragraph" w:customStyle="1" w:styleId="93C58B0DB6504E28B4340330B5900FA4">
    <w:name w:val="93C58B0DB6504E28B4340330B5900FA4"/>
  </w:style>
  <w:style w:type="paragraph" w:customStyle="1" w:styleId="BDDF55F602B84FAE8F8908CA8D27218E">
    <w:name w:val="BDDF55F602B84FAE8F8908CA8D27218E"/>
  </w:style>
  <w:style w:type="paragraph" w:customStyle="1" w:styleId="EFF88A68FA4D44D0A9547C0522CD044E">
    <w:name w:val="EFF88A68FA4D44D0A9547C0522CD044E"/>
  </w:style>
  <w:style w:type="paragraph" w:customStyle="1" w:styleId="A97B177AD17A4383BD1B831952A9495E">
    <w:name w:val="A97B177AD17A4383BD1B831952A9495E"/>
  </w:style>
  <w:style w:type="paragraph" w:customStyle="1" w:styleId="CFB54941C4B14CAE9E3AFCF27E454926">
    <w:name w:val="CFB54941C4B14CAE9E3AFCF27E454926"/>
  </w:style>
  <w:style w:type="paragraph" w:customStyle="1" w:styleId="B24D1C639C054E7CADB226AA2E6EAF68">
    <w:name w:val="B24D1C639C054E7CADB226AA2E6EAF68"/>
  </w:style>
  <w:style w:type="paragraph" w:customStyle="1" w:styleId="3189ED65D8FF448EACB87CFE302E8F3C">
    <w:name w:val="3189ED65D8FF448EACB87CFE302E8F3C"/>
  </w:style>
  <w:style w:type="paragraph" w:customStyle="1" w:styleId="CE6267A5DD0448FABAE0A9E2688BA79A">
    <w:name w:val="CE6267A5DD0448FABAE0A9E2688BA79A"/>
  </w:style>
  <w:style w:type="paragraph" w:customStyle="1" w:styleId="0C01D390FD274E97A6E4845A5BFB429C">
    <w:name w:val="0C01D390FD274E97A6E4845A5BFB429C"/>
  </w:style>
  <w:style w:type="paragraph" w:customStyle="1" w:styleId="66C0A0F8FEFC492DA3ADA765927B98DE">
    <w:name w:val="66C0A0F8FEFC492DA3ADA765927B98DE"/>
  </w:style>
  <w:style w:type="paragraph" w:customStyle="1" w:styleId="DE29D59B1F7C44438E9DED366F47DB0D">
    <w:name w:val="DE29D59B1F7C44438E9DED366F47DB0D"/>
  </w:style>
  <w:style w:type="paragraph" w:customStyle="1" w:styleId="EC2D4565492B4390A2149D4B359F7F94">
    <w:name w:val="EC2D4565492B4390A2149D4B359F7F94"/>
  </w:style>
  <w:style w:type="paragraph" w:customStyle="1" w:styleId="74EFC3D3954542E09CE4D45AA24F4C92">
    <w:name w:val="74EFC3D3954542E09CE4D45AA24F4C92"/>
  </w:style>
  <w:style w:type="paragraph" w:customStyle="1" w:styleId="DE21C87DB62B499BA566392938BD1178">
    <w:name w:val="DE21C87DB62B499BA566392938BD1178"/>
  </w:style>
  <w:style w:type="paragraph" w:customStyle="1" w:styleId="4A48E4C99A134ED7BA8A5AD0047D3215">
    <w:name w:val="4A48E4C99A134ED7BA8A5AD0047D3215"/>
  </w:style>
  <w:style w:type="paragraph" w:customStyle="1" w:styleId="C49F7303357E485FA9AEBA832CB02341">
    <w:name w:val="C49F7303357E485FA9AEBA832CB02341"/>
  </w:style>
  <w:style w:type="paragraph" w:customStyle="1" w:styleId="0B4E7EE5C02E48ACAF6B9B0823D47296">
    <w:name w:val="0B4E7EE5C02E48ACAF6B9B0823D47296"/>
  </w:style>
  <w:style w:type="paragraph" w:customStyle="1" w:styleId="397CF468D45841838AB7A24B194C9F13">
    <w:name w:val="397CF468D45841838AB7A24B194C9F13"/>
  </w:style>
  <w:style w:type="paragraph" w:customStyle="1" w:styleId="CDCF4D205CF4425B9C9208A06F20EE4D">
    <w:name w:val="CDCF4D205CF4425B9C9208A06F20EE4D"/>
  </w:style>
  <w:style w:type="paragraph" w:customStyle="1" w:styleId="83873B33F67A4BC893FE85FF36CD18DA">
    <w:name w:val="83873B33F67A4BC893FE85FF36CD18DA"/>
  </w:style>
  <w:style w:type="paragraph" w:customStyle="1" w:styleId="BC9DB1D9702E40478C867FBFD954BC98">
    <w:name w:val="BC9DB1D9702E40478C867FBFD954BC98"/>
  </w:style>
  <w:style w:type="paragraph" w:customStyle="1" w:styleId="8F2641AB0B414DB2834F0B566944ACEC">
    <w:name w:val="8F2641AB0B414DB2834F0B566944ACEC"/>
  </w:style>
  <w:style w:type="paragraph" w:customStyle="1" w:styleId="2EF7C76260664B6EB8071608A0CFA6B5">
    <w:name w:val="2EF7C76260664B6EB8071608A0CFA6B5"/>
  </w:style>
  <w:style w:type="paragraph" w:customStyle="1" w:styleId="41D21FF3C6064C61AD4A611E6FD0DC4D">
    <w:name w:val="41D21FF3C6064C61AD4A611E6FD0DC4D"/>
  </w:style>
  <w:style w:type="paragraph" w:customStyle="1" w:styleId="D34D5368324A477A8E82674064208AD0">
    <w:name w:val="D34D5368324A477A8E82674064208AD0"/>
  </w:style>
  <w:style w:type="paragraph" w:customStyle="1" w:styleId="9D55D79B62B14CE2BF6512E96C651155">
    <w:name w:val="9D55D79B62B14CE2BF6512E96C651155"/>
  </w:style>
  <w:style w:type="paragraph" w:customStyle="1" w:styleId="230D3E81550D4A81B7373191604EFB4A">
    <w:name w:val="230D3E81550D4A81B7373191604EFB4A"/>
  </w:style>
  <w:style w:type="paragraph" w:customStyle="1" w:styleId="BB3127E962914EF1856D4CD4C508715E">
    <w:name w:val="BB3127E962914EF1856D4CD4C508715E"/>
  </w:style>
  <w:style w:type="paragraph" w:customStyle="1" w:styleId="771506BBE09E4505A232DF277F6C7029">
    <w:name w:val="771506BBE09E4505A232DF277F6C7029"/>
  </w:style>
  <w:style w:type="paragraph" w:customStyle="1" w:styleId="658384BCA43E42A8B746C6233073BC28">
    <w:name w:val="658384BCA43E42A8B746C6233073BC28"/>
  </w:style>
  <w:style w:type="paragraph" w:customStyle="1" w:styleId="CC7B73D9628B4122B487581FA22B056F">
    <w:name w:val="CC7B73D9628B4122B487581FA22B056F"/>
  </w:style>
  <w:style w:type="paragraph" w:customStyle="1" w:styleId="251D463CCD724D6CBE81F9B7A3C69EFD">
    <w:name w:val="251D463CCD724D6CBE81F9B7A3C69EFD"/>
  </w:style>
  <w:style w:type="paragraph" w:customStyle="1" w:styleId="64EBF77D74B7472BA2555E26BA549E63">
    <w:name w:val="64EBF77D74B7472BA2555E26BA549E63"/>
  </w:style>
  <w:style w:type="paragraph" w:customStyle="1" w:styleId="0129F77EA9594EF8BF3519E50D80B9D9">
    <w:name w:val="0129F77EA9594EF8BF3519E50D80B9D9"/>
  </w:style>
  <w:style w:type="paragraph" w:customStyle="1" w:styleId="A2D93C1A33204E3E9CA40B046C948B06">
    <w:name w:val="A2D93C1A33204E3E9CA40B046C948B06"/>
  </w:style>
  <w:style w:type="paragraph" w:customStyle="1" w:styleId="C538BC1C1B834FB29011B3604D1D67BC">
    <w:name w:val="C538BC1C1B834FB29011B3604D1D67BC"/>
  </w:style>
  <w:style w:type="paragraph" w:customStyle="1" w:styleId="DAB364684F104D8C866189B716858C02">
    <w:name w:val="DAB364684F104D8C866189B716858C02"/>
  </w:style>
  <w:style w:type="paragraph" w:customStyle="1" w:styleId="93E49CA5C514482086BED21F872FBAA7">
    <w:name w:val="93E49CA5C514482086BED21F872FBAA7"/>
  </w:style>
  <w:style w:type="paragraph" w:customStyle="1" w:styleId="3148B784E9FB4980AFFD9A161D88C79A">
    <w:name w:val="3148B784E9FB4980AFFD9A161D88C79A"/>
  </w:style>
  <w:style w:type="paragraph" w:customStyle="1" w:styleId="D3F0174F94464FBFB8406F4528CF29EA">
    <w:name w:val="D3F0174F94464FBFB8406F4528CF29EA"/>
  </w:style>
  <w:style w:type="paragraph" w:customStyle="1" w:styleId="218B13ADB34B42299BD30F0D74B1C013">
    <w:name w:val="218B13ADB34B42299BD30F0D74B1C013"/>
  </w:style>
  <w:style w:type="paragraph" w:customStyle="1" w:styleId="BBCF9664E52148A0B9CC6D2E01C46C63">
    <w:name w:val="BBCF9664E52148A0B9CC6D2E01C46C63"/>
  </w:style>
  <w:style w:type="paragraph" w:customStyle="1" w:styleId="865FAA7AA24B483C93E58C0C089472E8">
    <w:name w:val="865FAA7AA24B483C93E58C0C089472E8"/>
  </w:style>
  <w:style w:type="paragraph" w:customStyle="1" w:styleId="4492EF60D1594E4DB1AEF41016BEED57">
    <w:name w:val="4492EF60D1594E4DB1AEF41016BEED57"/>
  </w:style>
  <w:style w:type="paragraph" w:customStyle="1" w:styleId="82B629A3F02D4F0797CD575440B2E13B">
    <w:name w:val="82B629A3F02D4F0797CD575440B2E13B"/>
  </w:style>
  <w:style w:type="paragraph" w:customStyle="1" w:styleId="82B0F6A526734511AC00A8DAA3CBA826">
    <w:name w:val="82B0F6A526734511AC00A8DAA3CBA826"/>
  </w:style>
  <w:style w:type="paragraph" w:customStyle="1" w:styleId="7F449375FB434C34B222FA70FE05727F">
    <w:name w:val="7F449375FB434C34B222FA70FE05727F"/>
  </w:style>
  <w:style w:type="paragraph" w:customStyle="1" w:styleId="7621A58CE8FB49169DBD19D1445356FB">
    <w:name w:val="7621A58CE8FB49169DBD19D1445356FB"/>
  </w:style>
  <w:style w:type="paragraph" w:customStyle="1" w:styleId="71EAA40AFDC64E6D9BD776DB72BB4277">
    <w:name w:val="71EAA40AFDC64E6D9BD776DB72BB4277"/>
  </w:style>
  <w:style w:type="paragraph" w:customStyle="1" w:styleId="7F499D4DF26F4960B2680578DEBB5366">
    <w:name w:val="7F499D4DF26F4960B2680578DEBB5366"/>
  </w:style>
  <w:style w:type="paragraph" w:customStyle="1" w:styleId="A2D234BF42984862B779494852A9302B">
    <w:name w:val="A2D234BF42984862B779494852A9302B"/>
  </w:style>
  <w:style w:type="paragraph" w:customStyle="1" w:styleId="352DF6A989A44F8BA9404414FC99E5F6">
    <w:name w:val="352DF6A989A44F8BA9404414FC99E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7431240-8CB2-43A4-94AF-1CAC3287C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60</TotalTime>
  <Pages>7</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Препознавање на отпечатоци</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Факултет за информатички науки и компјутерски инжинерство
Препознавање на отпечатоци</dc:title>
  <dc:subject/>
  <dc:creator>kjanko</dc:creator>
  <cp:keywords/>
  <dc:description/>
  <cp:lastModifiedBy>kjanko</cp:lastModifiedBy>
  <cp:revision>24</cp:revision>
  <dcterms:created xsi:type="dcterms:W3CDTF">2018-01-28T17:45:00Z</dcterms:created>
  <dcterms:modified xsi:type="dcterms:W3CDTF">2018-01-28T18:45:00Z</dcterms:modified>
</cp:coreProperties>
</file>