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1A9446" w14:textId="71FA837E" w:rsidR="00CC15F6" w:rsidRPr="00255D82" w:rsidRDefault="00CC15F6" w:rsidP="00CC15F6">
      <w:pPr>
        <w:spacing w:afterLines="50" w:after="180" w:line="240" w:lineRule="atLeast"/>
        <w:jc w:val="center"/>
        <w:outlineLvl w:val="0"/>
        <w:rPr>
          <w:rFonts w:eastAsia="標楷體"/>
          <w:color w:val="000000" w:themeColor="text1"/>
          <w:sz w:val="36"/>
          <w:szCs w:val="36"/>
        </w:rPr>
      </w:pPr>
      <w:bookmarkStart w:id="0" w:name="_GoBack"/>
      <w:r w:rsidRPr="00255D82">
        <w:rPr>
          <w:rFonts w:eastAsia="標楷體" w:hint="eastAsia"/>
          <w:color w:val="000000" w:themeColor="text1"/>
          <w:sz w:val="36"/>
          <w:szCs w:val="36"/>
        </w:rPr>
        <w:t>崑山科技大學電腦與通訊研究所</w:t>
      </w:r>
      <w:r w:rsidRPr="00255D82">
        <w:rPr>
          <w:rFonts w:eastAsia="標楷體" w:hint="eastAsia"/>
          <w:color w:val="000000" w:themeColor="text1"/>
          <w:sz w:val="36"/>
          <w:szCs w:val="36"/>
        </w:rPr>
        <w:t>(</w:t>
      </w:r>
      <w:r w:rsidRPr="00255D82">
        <w:rPr>
          <w:rFonts w:eastAsia="標楷體" w:hint="eastAsia"/>
          <w:color w:val="000000" w:themeColor="text1"/>
          <w:sz w:val="36"/>
          <w:szCs w:val="36"/>
        </w:rPr>
        <w:t>碩士在職專班</w:t>
      </w:r>
      <w:r w:rsidRPr="00255D82">
        <w:rPr>
          <w:rFonts w:eastAsia="標楷體" w:hint="eastAsia"/>
          <w:color w:val="000000" w:themeColor="text1"/>
          <w:sz w:val="36"/>
          <w:szCs w:val="36"/>
        </w:rPr>
        <w:t>)</w:t>
      </w:r>
      <w:r w:rsidRPr="00255D82">
        <w:rPr>
          <w:rFonts w:eastAsia="標楷體" w:hint="eastAsia"/>
          <w:color w:val="000000" w:themeColor="text1"/>
          <w:sz w:val="36"/>
          <w:szCs w:val="36"/>
        </w:rPr>
        <w:t>課程科目表</w:t>
      </w:r>
    </w:p>
    <w:p w14:paraId="52B7387D" w14:textId="77777777" w:rsidR="00CC15F6" w:rsidRPr="00255D82" w:rsidRDefault="00CC15F6" w:rsidP="00CC15F6">
      <w:pPr>
        <w:snapToGrid w:val="0"/>
        <w:spacing w:line="80" w:lineRule="atLeast"/>
        <w:ind w:right="23"/>
        <w:jc w:val="center"/>
        <w:rPr>
          <w:rFonts w:eastAsia="標楷體"/>
          <w:color w:val="000000" w:themeColor="text1"/>
          <w:szCs w:val="24"/>
        </w:rPr>
      </w:pPr>
      <w:r w:rsidRPr="00255D82">
        <w:rPr>
          <w:rFonts w:eastAsia="標楷體" w:hint="eastAsia"/>
          <w:color w:val="000000" w:themeColor="text1"/>
          <w:szCs w:val="24"/>
        </w:rPr>
        <w:t>課程名稱</w:t>
      </w:r>
      <w:r w:rsidRPr="00255D82">
        <w:rPr>
          <w:rFonts w:eastAsia="標楷體" w:hint="eastAsia"/>
          <w:color w:val="000000" w:themeColor="text1"/>
          <w:szCs w:val="24"/>
        </w:rPr>
        <w:t>(</w:t>
      </w:r>
      <w:r w:rsidRPr="00255D82">
        <w:rPr>
          <w:rFonts w:eastAsia="標楷體" w:hint="eastAsia"/>
          <w:color w:val="000000" w:themeColor="text1"/>
          <w:szCs w:val="24"/>
        </w:rPr>
        <w:t>講授時數－實習時數－學分數</w:t>
      </w:r>
      <w:r w:rsidRPr="00255D82">
        <w:rPr>
          <w:rFonts w:eastAsia="標楷體" w:hint="eastAsia"/>
          <w:color w:val="000000" w:themeColor="text1"/>
          <w:szCs w:val="24"/>
        </w:rPr>
        <w:t>)</w:t>
      </w:r>
    </w:p>
    <w:p w14:paraId="59FF0560" w14:textId="77777777" w:rsidR="00CC15F6" w:rsidRPr="00255D82" w:rsidRDefault="00CC15F6" w:rsidP="00CC15F6">
      <w:pPr>
        <w:snapToGrid w:val="0"/>
        <w:spacing w:line="0" w:lineRule="atLeast"/>
        <w:ind w:right="23"/>
        <w:jc w:val="right"/>
        <w:rPr>
          <w:rFonts w:eastAsia="標楷體"/>
          <w:color w:val="000000" w:themeColor="text1"/>
          <w:sz w:val="20"/>
        </w:rPr>
      </w:pPr>
      <w:r w:rsidRPr="00255D82">
        <w:rPr>
          <w:rFonts w:eastAsia="標楷體" w:hint="eastAsia"/>
          <w:color w:val="000000" w:themeColor="text1"/>
          <w:sz w:val="20"/>
        </w:rPr>
        <w:t>107.12.20</w:t>
      </w:r>
      <w:r w:rsidRPr="00255D82">
        <w:rPr>
          <w:rFonts w:eastAsia="標楷體" w:hint="eastAsia"/>
          <w:color w:val="000000" w:themeColor="text1"/>
          <w:sz w:val="20"/>
        </w:rPr>
        <w:t>系課程委員會通過</w:t>
      </w:r>
    </w:p>
    <w:p w14:paraId="277E1848" w14:textId="77777777" w:rsidR="00CC15F6" w:rsidRPr="00255D82" w:rsidRDefault="00CC15F6" w:rsidP="00CC15F6">
      <w:pPr>
        <w:snapToGrid w:val="0"/>
        <w:spacing w:line="0" w:lineRule="atLeast"/>
        <w:ind w:right="23"/>
        <w:jc w:val="right"/>
        <w:rPr>
          <w:rFonts w:eastAsia="標楷體"/>
          <w:color w:val="000000" w:themeColor="text1"/>
          <w:sz w:val="20"/>
        </w:rPr>
      </w:pPr>
      <w:r w:rsidRPr="00255D82">
        <w:rPr>
          <w:rFonts w:eastAsia="標楷體" w:hint="eastAsia"/>
          <w:color w:val="000000" w:themeColor="text1"/>
          <w:sz w:val="20"/>
        </w:rPr>
        <w:t>108.06.11</w:t>
      </w:r>
      <w:r w:rsidRPr="00255D82">
        <w:rPr>
          <w:rFonts w:eastAsia="標楷體" w:hint="eastAsia"/>
          <w:color w:val="000000" w:themeColor="text1"/>
          <w:sz w:val="20"/>
        </w:rPr>
        <w:t>院課程委員會通過</w:t>
      </w:r>
    </w:p>
    <w:p w14:paraId="2B7644EB" w14:textId="77777777" w:rsidR="00CC15F6" w:rsidRPr="00255D82" w:rsidRDefault="00CC15F6" w:rsidP="00CC15F6">
      <w:pPr>
        <w:snapToGrid w:val="0"/>
        <w:spacing w:line="0" w:lineRule="atLeast"/>
        <w:ind w:right="23"/>
        <w:jc w:val="right"/>
        <w:rPr>
          <w:rFonts w:eastAsia="標楷體"/>
          <w:color w:val="000000" w:themeColor="text1"/>
          <w:sz w:val="20"/>
        </w:rPr>
      </w:pPr>
      <w:r w:rsidRPr="00255D82">
        <w:rPr>
          <w:rFonts w:eastAsia="標楷體" w:hint="eastAsia"/>
          <w:color w:val="000000" w:themeColor="text1"/>
          <w:sz w:val="20"/>
        </w:rPr>
        <w:t>108.07.04</w:t>
      </w:r>
      <w:r w:rsidRPr="00255D82">
        <w:rPr>
          <w:rFonts w:eastAsia="標楷體" w:hint="eastAsia"/>
          <w:color w:val="000000" w:themeColor="text1"/>
          <w:sz w:val="20"/>
        </w:rPr>
        <w:t>校課程委員會通過</w:t>
      </w:r>
    </w:p>
    <w:p w14:paraId="733EBF23" w14:textId="77777777" w:rsidR="00CC15F6" w:rsidRPr="00255D82" w:rsidRDefault="00CC15F6" w:rsidP="00CC15F6">
      <w:pPr>
        <w:snapToGrid w:val="0"/>
        <w:spacing w:line="0" w:lineRule="atLeast"/>
        <w:ind w:right="23"/>
        <w:jc w:val="right"/>
        <w:rPr>
          <w:rFonts w:eastAsia="標楷體"/>
          <w:color w:val="000000" w:themeColor="text1"/>
          <w:sz w:val="20"/>
        </w:rPr>
      </w:pPr>
      <w:r w:rsidRPr="00255D82">
        <w:rPr>
          <w:rFonts w:eastAsia="標楷體" w:hint="eastAsia"/>
          <w:color w:val="000000" w:themeColor="text1"/>
          <w:sz w:val="20"/>
        </w:rPr>
        <w:t>108</w:t>
      </w:r>
      <w:r w:rsidRPr="00255D82">
        <w:rPr>
          <w:rFonts w:eastAsia="標楷體" w:hint="eastAsia"/>
          <w:color w:val="000000" w:themeColor="text1"/>
          <w:sz w:val="20"/>
        </w:rPr>
        <w:t>學年度入學適用</w:t>
      </w:r>
    </w:p>
    <w:tbl>
      <w:tblPr>
        <w:tblW w:w="9910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84"/>
        <w:gridCol w:w="2476"/>
        <w:gridCol w:w="2475"/>
        <w:gridCol w:w="2475"/>
      </w:tblGrid>
      <w:tr w:rsidR="00255D82" w:rsidRPr="00255D82" w14:paraId="28D8C51A" w14:textId="77777777" w:rsidTr="007C2427">
        <w:trPr>
          <w:cantSplit/>
          <w:trHeight w:val="340"/>
          <w:tblHeader/>
          <w:jc w:val="center"/>
        </w:trPr>
        <w:tc>
          <w:tcPr>
            <w:tcW w:w="4960" w:type="dxa"/>
            <w:gridSpan w:val="2"/>
            <w:tcBorders>
              <w:top w:val="single" w:sz="12" w:space="0" w:color="auto"/>
            </w:tcBorders>
            <w:vAlign w:val="center"/>
          </w:tcPr>
          <w:p w14:paraId="4937A4C4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第一學年</w:t>
            </w:r>
          </w:p>
        </w:tc>
        <w:tc>
          <w:tcPr>
            <w:tcW w:w="4950" w:type="dxa"/>
            <w:gridSpan w:val="2"/>
            <w:tcBorders>
              <w:top w:val="single" w:sz="12" w:space="0" w:color="auto"/>
            </w:tcBorders>
            <w:vAlign w:val="center"/>
          </w:tcPr>
          <w:p w14:paraId="76B8C133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第二學年</w:t>
            </w:r>
          </w:p>
        </w:tc>
      </w:tr>
      <w:tr w:rsidR="00255D82" w:rsidRPr="00255D82" w14:paraId="3E607CFE" w14:textId="77777777" w:rsidTr="007C2427">
        <w:trPr>
          <w:cantSplit/>
          <w:trHeight w:val="340"/>
          <w:tblHeader/>
          <w:jc w:val="center"/>
        </w:trPr>
        <w:tc>
          <w:tcPr>
            <w:tcW w:w="2484" w:type="dxa"/>
            <w:tcBorders>
              <w:bottom w:val="double" w:sz="4" w:space="0" w:color="auto"/>
            </w:tcBorders>
            <w:vAlign w:val="center"/>
          </w:tcPr>
          <w:p w14:paraId="1F0E4ECA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第一學期</w:t>
            </w:r>
          </w:p>
        </w:tc>
        <w:tc>
          <w:tcPr>
            <w:tcW w:w="2476" w:type="dxa"/>
            <w:tcBorders>
              <w:bottom w:val="double" w:sz="4" w:space="0" w:color="auto"/>
            </w:tcBorders>
            <w:vAlign w:val="center"/>
          </w:tcPr>
          <w:p w14:paraId="02F154C8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第二學期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7F4E3560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第一學期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766290F8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第二學期</w:t>
            </w:r>
          </w:p>
        </w:tc>
      </w:tr>
      <w:tr w:rsidR="00255D82" w:rsidRPr="00255D82" w14:paraId="467C727B" w14:textId="77777777" w:rsidTr="007C2427">
        <w:trPr>
          <w:cantSplit/>
          <w:trHeight w:val="340"/>
          <w:jc w:val="center"/>
        </w:trPr>
        <w:tc>
          <w:tcPr>
            <w:tcW w:w="991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6A802B4" w14:textId="77777777" w:rsidR="00CC15F6" w:rsidRPr="00255D82" w:rsidRDefault="00CC15F6" w:rsidP="007C242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專業必修科目（合計5學分）</w:t>
            </w:r>
          </w:p>
        </w:tc>
      </w:tr>
      <w:tr w:rsidR="00255D82" w:rsidRPr="00255D82" w14:paraId="2C0F384E" w14:textId="77777777" w:rsidTr="007C2427">
        <w:trPr>
          <w:cantSplit/>
          <w:trHeight w:val="589"/>
          <w:jc w:val="center"/>
        </w:trPr>
        <w:tc>
          <w:tcPr>
            <w:tcW w:w="2484" w:type="dxa"/>
            <w:tcBorders>
              <w:top w:val="double" w:sz="4" w:space="0" w:color="auto"/>
            </w:tcBorders>
            <w:vAlign w:val="center"/>
          </w:tcPr>
          <w:p w14:paraId="2F40B047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專題討論(</w:t>
            </w:r>
            <w:proofErr w:type="gramStart"/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</w:p>
          <w:p w14:paraId="5FB7543B" w14:textId="77777777" w:rsidR="00CC15F6" w:rsidRPr="00255D82" w:rsidRDefault="00CC15F6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(2-0-2)</w:t>
            </w:r>
          </w:p>
          <w:p w14:paraId="17273D5E" w14:textId="77777777" w:rsidR="00CC15F6" w:rsidRPr="00255D82" w:rsidRDefault="00CC15F6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學術倫理</w:t>
            </w:r>
          </w:p>
          <w:p w14:paraId="576A0222" w14:textId="77777777" w:rsidR="00CC15F6" w:rsidRPr="00255D82" w:rsidRDefault="00CC15F6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(1-0-1)</w:t>
            </w:r>
          </w:p>
        </w:tc>
        <w:tc>
          <w:tcPr>
            <w:tcW w:w="2476" w:type="dxa"/>
            <w:tcBorders>
              <w:top w:val="double" w:sz="4" w:space="0" w:color="auto"/>
            </w:tcBorders>
          </w:tcPr>
          <w:p w14:paraId="18E0BB07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專題討論（二）</w:t>
            </w:r>
          </w:p>
          <w:p w14:paraId="0073CBDF" w14:textId="77777777" w:rsidR="00CC15F6" w:rsidRPr="00255D82" w:rsidRDefault="00CC15F6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(2-0-2)</w:t>
            </w:r>
          </w:p>
        </w:tc>
        <w:tc>
          <w:tcPr>
            <w:tcW w:w="2475" w:type="dxa"/>
            <w:tcBorders>
              <w:top w:val="double" w:sz="4" w:space="0" w:color="auto"/>
            </w:tcBorders>
          </w:tcPr>
          <w:p w14:paraId="7560D2B2" w14:textId="77777777" w:rsidR="00CC15F6" w:rsidRPr="00255D82" w:rsidRDefault="00CC15F6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double" w:sz="4" w:space="0" w:color="auto"/>
            </w:tcBorders>
          </w:tcPr>
          <w:p w14:paraId="1E7FE8B5" w14:textId="77777777" w:rsidR="00CC15F6" w:rsidRPr="00255D82" w:rsidRDefault="00CC15F6" w:rsidP="007C2427">
            <w:pPr>
              <w:snapToGrid w:val="0"/>
              <w:spacing w:line="240" w:lineRule="atLeast"/>
              <w:ind w:left="440" w:hangingChars="200" w:hanging="440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255D82" w:rsidRPr="00255D82" w14:paraId="2F88FAC7" w14:textId="77777777" w:rsidTr="007C2427">
        <w:trPr>
          <w:cantSplit/>
          <w:trHeight w:val="340"/>
          <w:jc w:val="center"/>
        </w:trPr>
        <w:tc>
          <w:tcPr>
            <w:tcW w:w="991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EEFC5ED" w14:textId="77777777" w:rsidR="00CC15F6" w:rsidRPr="00255D82" w:rsidRDefault="00CC15F6" w:rsidP="007C242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專業選修科目（依每學期實際情況彈性調整開課）</w:t>
            </w:r>
          </w:p>
        </w:tc>
      </w:tr>
      <w:tr w:rsidR="00255D82" w:rsidRPr="00255D82" w14:paraId="05E707D3" w14:textId="77777777" w:rsidTr="007C2427">
        <w:trPr>
          <w:cantSplit/>
          <w:trHeight w:val="4029"/>
          <w:jc w:val="center"/>
        </w:trPr>
        <w:tc>
          <w:tcPr>
            <w:tcW w:w="2484" w:type="dxa"/>
            <w:tcBorders>
              <w:top w:val="single" w:sz="4" w:space="0" w:color="auto"/>
            </w:tcBorders>
          </w:tcPr>
          <w:p w14:paraId="35096A6D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英文科技論文寫作</w:t>
            </w:r>
          </w:p>
          <w:p w14:paraId="4544B209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776EE652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射頻電路設計</w:t>
            </w:r>
          </w:p>
          <w:p w14:paraId="7486DCEF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74D6B47B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超大型積體電路設計</w:t>
            </w:r>
          </w:p>
          <w:p w14:paraId="6BD6D608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2BDDDAC8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影像處理專論</w:t>
            </w:r>
          </w:p>
          <w:p w14:paraId="791EF774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4082450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語音處理專論</w:t>
            </w:r>
          </w:p>
          <w:p w14:paraId="3765DE9D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5A1A06CC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網際網路專論</w:t>
            </w:r>
          </w:p>
          <w:p w14:paraId="3383B12D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5E30E8DB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無線網路系統</w:t>
            </w:r>
          </w:p>
          <w:p w14:paraId="15620DC6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6DB73434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伺服控制系統專論</w:t>
            </w:r>
          </w:p>
          <w:p w14:paraId="285A8F7A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53EF40B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自動控制實務</w:t>
            </w:r>
          </w:p>
          <w:p w14:paraId="4B2510BA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</w:tc>
        <w:tc>
          <w:tcPr>
            <w:tcW w:w="2476" w:type="dxa"/>
            <w:tcBorders>
              <w:top w:val="single" w:sz="4" w:space="0" w:color="auto"/>
            </w:tcBorders>
          </w:tcPr>
          <w:p w14:paraId="67FF9B64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專利分析與撰寫</w:t>
            </w:r>
          </w:p>
          <w:p w14:paraId="53F933C7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1A443B14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天線設計實務</w:t>
            </w:r>
          </w:p>
          <w:p w14:paraId="469B2351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8A6A4FB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微波積體電路設計</w:t>
            </w:r>
          </w:p>
          <w:p w14:paraId="3C1400C2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666DE891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圖形識別專論</w:t>
            </w:r>
          </w:p>
          <w:p w14:paraId="217FF791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54936F0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物件導向程</w:t>
            </w: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式</w:t>
            </w: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設計</w:t>
            </w:r>
          </w:p>
          <w:p w14:paraId="24CD770C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795CC360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proofErr w:type="gramStart"/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微算機</w:t>
            </w:r>
            <w:proofErr w:type="gramEnd"/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系</w:t>
            </w: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統</w:t>
            </w: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專論</w:t>
            </w:r>
          </w:p>
          <w:p w14:paraId="76C026AB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498646F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資訊安全專論</w:t>
            </w:r>
          </w:p>
          <w:p w14:paraId="2551C8F9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D97B958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電腦視覺專論</w:t>
            </w:r>
          </w:p>
          <w:p w14:paraId="50AE4A59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96708F4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機器人學專論</w:t>
            </w:r>
          </w:p>
          <w:p w14:paraId="10CF6391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7F2B6CDE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RFID應用</w:t>
            </w:r>
          </w:p>
          <w:p w14:paraId="3FFC6D85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52025E4F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多模濾波器設計</w:t>
            </w:r>
          </w:p>
          <w:p w14:paraId="3FE8D21E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61D1A56F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無線通訊系統專論</w:t>
            </w:r>
          </w:p>
          <w:p w14:paraId="42C479AD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067CC056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嵌入式系統設計</w:t>
            </w:r>
          </w:p>
          <w:p w14:paraId="7AEB5896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1B27F49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情境感知專論</w:t>
            </w:r>
          </w:p>
          <w:p w14:paraId="27C9D2B0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04A46223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演算法</w:t>
            </w:r>
          </w:p>
          <w:p w14:paraId="31559509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B433636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大</w:t>
            </w: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數據專論</w:t>
            </w:r>
          </w:p>
          <w:p w14:paraId="1C839B72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7FEF387B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工業機器人專論</w:t>
            </w:r>
          </w:p>
          <w:p w14:paraId="1756BF3F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75F39166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無線感測網路專論</w:t>
            </w:r>
          </w:p>
          <w:p w14:paraId="1C1DFB21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4537EB3E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射頻與高速元件</w:t>
            </w:r>
          </w:p>
          <w:p w14:paraId="0D488397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1ECF812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互動多媒體專論</w:t>
            </w:r>
          </w:p>
          <w:p w14:paraId="6AF59790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6AC46506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多媒體通訊</w:t>
            </w:r>
          </w:p>
          <w:p w14:paraId="0B647ECF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296186C5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生</w:t>
            </w: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產力4.0</w:t>
            </w: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專</w:t>
            </w: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論</w:t>
            </w:r>
          </w:p>
          <w:p w14:paraId="1D7BF68E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37AE67E6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網路模擬與效能計算</w:t>
            </w:r>
          </w:p>
          <w:p w14:paraId="38D4B2E1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  <w:p w14:paraId="52DF30C9" w14:textId="77777777" w:rsidR="00CC15F6" w:rsidRPr="00255D82" w:rsidRDefault="00CC15F6" w:rsidP="007C242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工業4.0與數位分身</w:t>
            </w:r>
          </w:p>
          <w:p w14:paraId="575F810F" w14:textId="77777777" w:rsidR="00CC15F6" w:rsidRPr="00255D82" w:rsidRDefault="00CC15F6" w:rsidP="007C242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255D82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(3-0-3)</w:t>
            </w:r>
          </w:p>
        </w:tc>
      </w:tr>
      <w:tr w:rsidR="00255D82" w:rsidRPr="00255D82" w14:paraId="7B935963" w14:textId="77777777" w:rsidTr="007C2427">
        <w:trPr>
          <w:cantSplit/>
          <w:trHeight w:val="340"/>
          <w:jc w:val="center"/>
        </w:trPr>
        <w:tc>
          <w:tcPr>
            <w:tcW w:w="991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B23E84C" w14:textId="77777777" w:rsidR="00CC15F6" w:rsidRPr="00255D82" w:rsidRDefault="00CC15F6" w:rsidP="007C242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碩士論文6學分</w:t>
            </w:r>
          </w:p>
        </w:tc>
      </w:tr>
      <w:tr w:rsidR="00255D82" w:rsidRPr="00255D82" w14:paraId="4C40039B" w14:textId="77777777" w:rsidTr="007C2427">
        <w:trPr>
          <w:cantSplit/>
          <w:trHeight w:val="340"/>
          <w:jc w:val="center"/>
        </w:trPr>
        <w:tc>
          <w:tcPr>
            <w:tcW w:w="9910" w:type="dxa"/>
            <w:gridSpan w:val="4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5ED92A7E" w14:textId="77777777" w:rsidR="00CC15F6" w:rsidRPr="00255D82" w:rsidRDefault="00CC15F6" w:rsidP="007C242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5D8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最低畢業學分：32學分</w:t>
            </w:r>
          </w:p>
        </w:tc>
      </w:tr>
    </w:tbl>
    <w:p w14:paraId="4ED7375C" w14:textId="77777777" w:rsidR="00CC15F6" w:rsidRPr="00255D82" w:rsidRDefault="00CC15F6" w:rsidP="00CC15F6">
      <w:pPr>
        <w:tabs>
          <w:tab w:val="left" w:pos="360"/>
          <w:tab w:val="left" w:pos="434"/>
          <w:tab w:val="left" w:pos="840"/>
        </w:tabs>
        <w:snapToGrid w:val="0"/>
        <w:spacing w:line="280" w:lineRule="atLeast"/>
        <w:ind w:leftChars="100" w:left="240"/>
        <w:rPr>
          <w:rFonts w:ascii="標楷體" w:eastAsia="標楷體" w:cs="標楷體"/>
          <w:color w:val="000000" w:themeColor="text1"/>
        </w:rPr>
      </w:pPr>
      <w:proofErr w:type="gramStart"/>
      <w:r w:rsidRPr="00255D82">
        <w:rPr>
          <w:rFonts w:ascii="標楷體" w:eastAsia="標楷體" w:hAnsi="標楷體" w:hint="eastAsia"/>
          <w:color w:val="000000" w:themeColor="text1"/>
          <w:szCs w:val="24"/>
        </w:rPr>
        <w:t>註</w:t>
      </w:r>
      <w:proofErr w:type="gramEnd"/>
      <w:r w:rsidRPr="00255D82">
        <w:rPr>
          <w:rFonts w:ascii="標楷體" w:eastAsia="標楷體" w:hAnsi="標楷體" w:hint="eastAsia"/>
          <w:color w:val="000000" w:themeColor="text1"/>
          <w:szCs w:val="24"/>
        </w:rPr>
        <w:t>：1.</w:t>
      </w:r>
      <w:r w:rsidRPr="00255D82">
        <w:rPr>
          <w:rFonts w:ascii="標楷體" w:eastAsia="標楷體" w:hAnsi="標楷體" w:hint="eastAsia"/>
          <w:color w:val="000000" w:themeColor="text1"/>
        </w:rPr>
        <w:t xml:space="preserve"> 碩士</w:t>
      </w:r>
      <w:r w:rsidRPr="00255D82">
        <w:rPr>
          <w:rFonts w:ascii="標楷體" w:eastAsia="標楷體" w:cs="標楷體" w:hint="eastAsia"/>
          <w:color w:val="000000" w:themeColor="text1"/>
        </w:rPr>
        <w:t>論文課程為必修</w:t>
      </w:r>
      <w:r w:rsidRPr="00255D82">
        <w:rPr>
          <w:rFonts w:eastAsia="標楷體"/>
          <w:color w:val="000000" w:themeColor="text1"/>
        </w:rPr>
        <w:t>6</w:t>
      </w:r>
      <w:r w:rsidRPr="00255D82">
        <w:rPr>
          <w:rFonts w:ascii="標楷體" w:eastAsia="標楷體" w:cs="標楷體" w:hint="eastAsia"/>
          <w:color w:val="000000" w:themeColor="text1"/>
        </w:rPr>
        <w:t>學分，需通過論文口試。</w:t>
      </w:r>
    </w:p>
    <w:p w14:paraId="3173AD66" w14:textId="77777777" w:rsidR="00CC15F6" w:rsidRPr="00255D82" w:rsidRDefault="00CC15F6" w:rsidP="00CC15F6">
      <w:pPr>
        <w:pStyle w:val="Default"/>
        <w:ind w:leftChars="300" w:left="1080" w:right="-100" w:hangingChars="150" w:hanging="360"/>
        <w:rPr>
          <w:rFonts w:ascii="標楷體" w:eastAsia="標楷體" w:cs="標楷體"/>
          <w:color w:val="000000" w:themeColor="text1"/>
        </w:rPr>
      </w:pPr>
      <w:r w:rsidRPr="00255D82">
        <w:rPr>
          <w:rFonts w:ascii="標楷體" w:eastAsia="標楷體" w:hAnsi="標楷體" w:hint="eastAsia"/>
          <w:color w:val="000000" w:themeColor="text1"/>
        </w:rPr>
        <w:t xml:space="preserve">2. </w:t>
      </w:r>
      <w:r w:rsidRPr="00255D82">
        <w:rPr>
          <w:rFonts w:ascii="標楷體" w:eastAsia="標楷體" w:cs="標楷體" w:hint="eastAsia"/>
          <w:color w:val="000000" w:themeColor="text1"/>
        </w:rPr>
        <w:t>最低畢業學分為32學分，其中包含論文</w:t>
      </w:r>
      <w:r w:rsidRPr="00255D82">
        <w:rPr>
          <w:rFonts w:ascii="標楷體" w:eastAsia="標楷體" w:cs="標楷體"/>
          <w:color w:val="000000" w:themeColor="text1"/>
        </w:rPr>
        <w:t>6</w:t>
      </w:r>
      <w:r w:rsidRPr="00255D82">
        <w:rPr>
          <w:rFonts w:ascii="標楷體" w:eastAsia="標楷體" w:cs="標楷體" w:hint="eastAsia"/>
          <w:color w:val="000000" w:themeColor="text1"/>
        </w:rPr>
        <w:t>學分、專業必修課程5學分及專業選修課程至少</w:t>
      </w:r>
      <w:r w:rsidRPr="00255D82">
        <w:rPr>
          <w:rFonts w:ascii="標楷體" w:eastAsia="標楷體" w:cs="標楷體"/>
          <w:color w:val="000000" w:themeColor="text1"/>
        </w:rPr>
        <w:t>21</w:t>
      </w:r>
      <w:r w:rsidRPr="00255D82">
        <w:rPr>
          <w:rFonts w:ascii="標楷體" w:eastAsia="標楷體" w:cs="標楷體" w:hint="eastAsia"/>
          <w:color w:val="000000" w:themeColor="text1"/>
        </w:rPr>
        <w:t>學分。</w:t>
      </w:r>
    </w:p>
    <w:p w14:paraId="3DCFE7E3" w14:textId="77777777" w:rsidR="00CC15F6" w:rsidRPr="00255D82" w:rsidRDefault="00CC15F6" w:rsidP="00CC15F6">
      <w:pPr>
        <w:rPr>
          <w:color w:val="000000" w:themeColor="text1"/>
        </w:rPr>
      </w:pPr>
    </w:p>
    <w:bookmarkEnd w:id="0"/>
    <w:p w14:paraId="507CBF33" w14:textId="4F64E10D" w:rsidR="00033A43" w:rsidRPr="00255D82" w:rsidRDefault="00033A43" w:rsidP="00CC15F6">
      <w:pPr>
        <w:rPr>
          <w:color w:val="000000" w:themeColor="text1"/>
        </w:rPr>
      </w:pPr>
    </w:p>
    <w:sectPr w:rsidR="00033A43" w:rsidRPr="00255D82" w:rsidSect="00542A68">
      <w:pgSz w:w="11906" w:h="16838"/>
      <w:pgMar w:top="567" w:right="851" w:bottom="567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73B15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A68"/>
    <w:rsid w:val="00033A43"/>
    <w:rsid w:val="00255D82"/>
    <w:rsid w:val="00542A68"/>
    <w:rsid w:val="0089110F"/>
    <w:rsid w:val="00CC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67D9"/>
  <w15:chartTrackingRefBased/>
  <w15:docId w15:val="{74350341-F6DA-4D63-929A-F424A577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2A6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542A68"/>
    <w:pPr>
      <w:tabs>
        <w:tab w:val="left" w:pos="360"/>
      </w:tabs>
      <w:snapToGrid w:val="0"/>
      <w:jc w:val="both"/>
    </w:pPr>
    <w:rPr>
      <w:rFonts w:eastAsia="標楷體"/>
      <w:sz w:val="18"/>
    </w:rPr>
  </w:style>
  <w:style w:type="character" w:customStyle="1" w:styleId="20">
    <w:name w:val="本文 2 字元"/>
    <w:basedOn w:val="a0"/>
    <w:link w:val="2"/>
    <w:rsid w:val="00542A68"/>
    <w:rPr>
      <w:rFonts w:ascii="Times New Roman" w:eastAsia="標楷體" w:hAnsi="Times New Roman" w:cs="Times New Roman"/>
      <w:sz w:val="18"/>
      <w:szCs w:val="20"/>
    </w:rPr>
  </w:style>
  <w:style w:type="character" w:styleId="a3">
    <w:name w:val="annotation reference"/>
    <w:semiHidden/>
    <w:rsid w:val="00542A68"/>
    <w:rPr>
      <w:sz w:val="18"/>
      <w:szCs w:val="18"/>
    </w:rPr>
  </w:style>
  <w:style w:type="paragraph" w:styleId="a4">
    <w:name w:val="annotation text"/>
    <w:basedOn w:val="a"/>
    <w:link w:val="a5"/>
    <w:semiHidden/>
    <w:rsid w:val="00542A68"/>
  </w:style>
  <w:style w:type="character" w:customStyle="1" w:styleId="a5">
    <w:name w:val="註解文字 字元"/>
    <w:basedOn w:val="a0"/>
    <w:link w:val="a4"/>
    <w:semiHidden/>
    <w:rsid w:val="00542A68"/>
    <w:rPr>
      <w:rFonts w:ascii="Times New Roman" w:eastAsia="新細明體" w:hAnsi="Times New Roman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42A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542A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033A43"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2019-11-18T09:36:00Z</dcterms:created>
  <dcterms:modified xsi:type="dcterms:W3CDTF">2022-08-01T04:39:00Z</dcterms:modified>
</cp:coreProperties>
</file>