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2A33C" w14:textId="77777777" w:rsidR="00A87D10" w:rsidRPr="00722CE4" w:rsidRDefault="00A87D10" w:rsidP="00A87D10">
      <w:pPr>
        <w:jc w:val="center"/>
        <w:rPr>
          <w:color w:val="000000" w:themeColor="text1"/>
          <w:sz w:val="36"/>
          <w:szCs w:val="36"/>
          <w:lang w:eastAsia="zh-TW"/>
        </w:rPr>
      </w:pPr>
      <w:bookmarkStart w:id="0" w:name="_GoBack"/>
      <w:r w:rsidRPr="00722CE4">
        <w:rPr>
          <w:rFonts w:hint="eastAsia"/>
          <w:color w:val="000000" w:themeColor="text1"/>
          <w:sz w:val="36"/>
          <w:szCs w:val="36"/>
          <w:lang w:eastAsia="zh-TW"/>
        </w:rPr>
        <w:t>崑山科技大學智慧機器人工程研究所(碩士在職專班)課程科目表</w:t>
      </w:r>
    </w:p>
    <w:p w14:paraId="72CD25B6" w14:textId="77777777" w:rsidR="00A87D10" w:rsidRPr="00722CE4" w:rsidRDefault="00A87D10" w:rsidP="00A87D10">
      <w:pPr>
        <w:snapToGrid w:val="0"/>
        <w:spacing w:line="240" w:lineRule="atLeast"/>
        <w:ind w:right="23"/>
        <w:jc w:val="center"/>
        <w:rPr>
          <w:color w:val="000000" w:themeColor="text1"/>
          <w:sz w:val="20"/>
          <w:lang w:eastAsia="zh-TW"/>
        </w:rPr>
      </w:pPr>
      <w:r w:rsidRPr="00722CE4">
        <w:rPr>
          <w:rFonts w:hint="eastAsia"/>
          <w:color w:val="000000" w:themeColor="text1"/>
          <w:lang w:eastAsia="zh-TW"/>
        </w:rPr>
        <w:t>課程名稱(講授時數－實習時數－學分數)</w:t>
      </w:r>
      <w:r w:rsidRPr="00722CE4">
        <w:rPr>
          <w:color w:val="000000" w:themeColor="text1"/>
          <w:sz w:val="20"/>
          <w:lang w:eastAsia="zh-TW"/>
        </w:rPr>
        <w:t xml:space="preserve"> </w:t>
      </w:r>
    </w:p>
    <w:p w14:paraId="0A18A87E" w14:textId="77777777" w:rsidR="00A87D10" w:rsidRPr="00722CE4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722CE4">
        <w:rPr>
          <w:color w:val="000000" w:themeColor="text1"/>
          <w:sz w:val="20"/>
          <w:lang w:eastAsia="zh-TW"/>
        </w:rPr>
        <w:t>110.10</w:t>
      </w:r>
      <w:r w:rsidRPr="00722CE4">
        <w:rPr>
          <w:rFonts w:hint="eastAsia"/>
          <w:color w:val="000000" w:themeColor="text1"/>
          <w:sz w:val="20"/>
          <w:lang w:eastAsia="zh-TW"/>
        </w:rPr>
        <w:t>.</w:t>
      </w:r>
      <w:r w:rsidRPr="00722CE4">
        <w:rPr>
          <w:color w:val="000000" w:themeColor="text1"/>
          <w:sz w:val="20"/>
          <w:lang w:eastAsia="zh-TW"/>
        </w:rPr>
        <w:t>20</w:t>
      </w:r>
      <w:r w:rsidRPr="00722CE4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6F049B4C" w14:textId="77777777" w:rsidR="00A87D10" w:rsidRPr="00722CE4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722CE4">
        <w:rPr>
          <w:rFonts w:hint="eastAsia"/>
          <w:color w:val="000000" w:themeColor="text1"/>
          <w:sz w:val="20"/>
          <w:lang w:eastAsia="zh-TW"/>
        </w:rPr>
        <w:t>110.</w:t>
      </w:r>
      <w:r w:rsidRPr="00722CE4">
        <w:rPr>
          <w:color w:val="000000" w:themeColor="text1"/>
          <w:sz w:val="20"/>
          <w:lang w:eastAsia="zh-TW"/>
        </w:rPr>
        <w:t>12.14</w:t>
      </w:r>
      <w:r w:rsidRPr="00722CE4">
        <w:rPr>
          <w:rFonts w:hint="eastAsia"/>
          <w:color w:val="000000" w:themeColor="text1"/>
          <w:sz w:val="20"/>
          <w:lang w:eastAsia="zh-TW"/>
        </w:rPr>
        <w:t>院課程委員會通過</w:t>
      </w:r>
    </w:p>
    <w:p w14:paraId="1EC6B549" w14:textId="77777777" w:rsidR="00A87D10" w:rsidRPr="00722CE4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722CE4">
        <w:rPr>
          <w:rFonts w:hint="eastAsia"/>
          <w:color w:val="000000" w:themeColor="text1"/>
          <w:sz w:val="20"/>
          <w:lang w:eastAsia="zh-TW"/>
        </w:rPr>
        <w:t>111.01.25校課程委員會通過</w:t>
      </w:r>
    </w:p>
    <w:p w14:paraId="3A07905B" w14:textId="77777777" w:rsidR="00A87D10" w:rsidRPr="00722CE4" w:rsidRDefault="00A87D10" w:rsidP="00A87D10">
      <w:pPr>
        <w:tabs>
          <w:tab w:val="center" w:pos="5103"/>
          <w:tab w:val="right" w:pos="10348"/>
        </w:tabs>
        <w:wordWrap w:val="0"/>
        <w:adjustRightInd w:val="0"/>
        <w:snapToGrid w:val="0"/>
        <w:jc w:val="right"/>
        <w:rPr>
          <w:color w:val="000000" w:themeColor="text1"/>
          <w:sz w:val="20"/>
          <w:lang w:eastAsia="zh-TW"/>
        </w:rPr>
      </w:pPr>
      <w:r w:rsidRPr="00722CE4">
        <w:rPr>
          <w:color w:val="000000" w:themeColor="text1"/>
          <w:sz w:val="20"/>
          <w:lang w:eastAsia="zh-TW"/>
        </w:rPr>
        <w:t>111.04</w:t>
      </w:r>
      <w:r w:rsidRPr="00722CE4">
        <w:rPr>
          <w:rFonts w:hint="eastAsia"/>
          <w:color w:val="000000" w:themeColor="text1"/>
          <w:sz w:val="20"/>
          <w:lang w:eastAsia="zh-TW"/>
        </w:rPr>
        <w:t>.</w:t>
      </w:r>
      <w:r w:rsidRPr="00722CE4">
        <w:rPr>
          <w:color w:val="000000" w:themeColor="text1"/>
          <w:sz w:val="20"/>
          <w:lang w:eastAsia="zh-TW"/>
        </w:rPr>
        <w:t>14</w:t>
      </w:r>
      <w:r w:rsidRPr="00722CE4">
        <w:rPr>
          <w:rFonts w:hint="eastAsia"/>
          <w:color w:val="000000" w:themeColor="text1"/>
          <w:sz w:val="20"/>
          <w:lang w:eastAsia="zh-TW"/>
        </w:rPr>
        <w:t>系課程委員會通過</w:t>
      </w:r>
    </w:p>
    <w:p w14:paraId="3396AE84" w14:textId="621E2894" w:rsidR="00A87D10" w:rsidRPr="00722CE4" w:rsidRDefault="00A87D10" w:rsidP="00A87D10">
      <w:pPr>
        <w:tabs>
          <w:tab w:val="center" w:pos="5103"/>
          <w:tab w:val="right" w:pos="10348"/>
        </w:tabs>
        <w:adjustRightInd w:val="0"/>
        <w:snapToGrid w:val="0"/>
        <w:jc w:val="right"/>
        <w:rPr>
          <w:color w:val="000000" w:themeColor="text1"/>
          <w:lang w:eastAsia="zh-TW"/>
        </w:rPr>
      </w:pPr>
      <w:r w:rsidRPr="00722CE4">
        <w:rPr>
          <w:color w:val="000000" w:themeColor="text1"/>
          <w:sz w:val="20"/>
          <w:lang w:eastAsia="zh-TW"/>
        </w:rPr>
        <w:t>110</w:t>
      </w:r>
      <w:r w:rsidRPr="00722CE4">
        <w:rPr>
          <w:rFonts w:hint="eastAsia"/>
          <w:color w:val="000000" w:themeColor="text1"/>
          <w:sz w:val="20"/>
          <w:lang w:eastAsia="zh-TW"/>
        </w:rPr>
        <w:t>學年度入學適用</w:t>
      </w:r>
    </w:p>
    <w:tbl>
      <w:tblPr>
        <w:tblW w:w="9900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75"/>
        <w:gridCol w:w="2475"/>
        <w:gridCol w:w="2475"/>
        <w:gridCol w:w="2475"/>
      </w:tblGrid>
      <w:tr w:rsidR="00722CE4" w:rsidRPr="00722CE4" w14:paraId="0B1DBD28" w14:textId="77777777" w:rsidTr="00A87D10">
        <w:trPr>
          <w:cantSplit/>
          <w:trHeight w:val="340"/>
          <w:tblHeader/>
          <w:jc w:val="center"/>
        </w:trPr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36B1DCAA" w14:textId="77777777" w:rsidR="00A87D10" w:rsidRPr="00722CE4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第一學年</w:t>
            </w:r>
          </w:p>
        </w:tc>
        <w:tc>
          <w:tcPr>
            <w:tcW w:w="4950" w:type="dxa"/>
            <w:gridSpan w:val="2"/>
            <w:tcBorders>
              <w:top w:val="single" w:sz="12" w:space="0" w:color="auto"/>
            </w:tcBorders>
            <w:vAlign w:val="center"/>
          </w:tcPr>
          <w:p w14:paraId="606B3003" w14:textId="77777777" w:rsidR="00A87D10" w:rsidRPr="00722CE4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第二學年</w:t>
            </w:r>
          </w:p>
        </w:tc>
      </w:tr>
      <w:tr w:rsidR="00722CE4" w:rsidRPr="00722CE4" w14:paraId="2F9C4DEF" w14:textId="77777777" w:rsidTr="00A87D10">
        <w:trPr>
          <w:cantSplit/>
          <w:trHeight w:val="340"/>
          <w:tblHeader/>
          <w:jc w:val="center"/>
        </w:trPr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0EEE67C0" w14:textId="77777777" w:rsidR="00A87D10" w:rsidRPr="00722CE4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6B0ED769" w14:textId="77777777" w:rsidR="00A87D10" w:rsidRPr="00722CE4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336ACCDC" w14:textId="77777777" w:rsidR="00A87D10" w:rsidRPr="00722CE4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第一學期</w:t>
            </w:r>
          </w:p>
        </w:tc>
        <w:tc>
          <w:tcPr>
            <w:tcW w:w="2475" w:type="dxa"/>
            <w:tcBorders>
              <w:bottom w:val="double" w:sz="4" w:space="0" w:color="auto"/>
            </w:tcBorders>
            <w:vAlign w:val="center"/>
          </w:tcPr>
          <w:p w14:paraId="2341D530" w14:textId="77777777" w:rsidR="00A87D10" w:rsidRPr="00722CE4" w:rsidRDefault="00A87D10" w:rsidP="00A87D10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第二學期</w:t>
            </w:r>
          </w:p>
        </w:tc>
      </w:tr>
      <w:tr w:rsidR="00722CE4" w:rsidRPr="00722CE4" w14:paraId="6A2975E6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6685D8" w14:textId="77777777" w:rsidR="00A87D10" w:rsidRPr="00722CE4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必修科目（合計</w:t>
            </w:r>
            <w:r w:rsidRPr="00722CE4">
              <w:rPr>
                <w:color w:val="000000" w:themeColor="text1"/>
                <w:sz w:val="28"/>
                <w:szCs w:val="28"/>
                <w:lang w:eastAsia="zh-TW"/>
              </w:rPr>
              <w:t>7</w:t>
            </w:r>
            <w:r w:rsidRPr="00722CE4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學分）</w:t>
            </w:r>
          </w:p>
        </w:tc>
      </w:tr>
      <w:tr w:rsidR="00722CE4" w:rsidRPr="00722CE4" w14:paraId="46848D38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539CEEDE" w14:textId="77777777" w:rsidR="00A87D10" w:rsidRPr="00722CE4" w:rsidRDefault="00A87D10" w:rsidP="00A87D10">
            <w:pPr>
              <w:numPr>
                <w:ilvl w:val="0"/>
                <w:numId w:val="5"/>
              </w:numPr>
              <w:tabs>
                <w:tab w:val="left" w:pos="360"/>
                <w:tab w:val="left" w:pos="434"/>
                <w:tab w:val="left" w:pos="840"/>
              </w:tabs>
              <w:autoSpaceDE/>
              <w:autoSpaceDN/>
              <w:snapToGrid w:val="0"/>
              <w:spacing w:line="240" w:lineRule="atLeast"/>
              <w:rPr>
                <w:color w:val="000000" w:themeColor="text1"/>
                <w:szCs w:val="24"/>
              </w:rPr>
            </w:pPr>
            <w:r w:rsidRPr="00722CE4">
              <w:rPr>
                <w:rFonts w:hint="eastAsia"/>
                <w:color w:val="000000" w:themeColor="text1"/>
                <w:szCs w:val="24"/>
              </w:rPr>
              <w:t>校訂必修科目</w:t>
            </w:r>
          </w:p>
        </w:tc>
      </w:tr>
      <w:tr w:rsidR="00722CE4" w:rsidRPr="00722CE4" w14:paraId="657F4978" w14:textId="77777777" w:rsidTr="00A87D10">
        <w:trPr>
          <w:cantSplit/>
          <w:trHeight w:val="340"/>
          <w:jc w:val="center"/>
        </w:trPr>
        <w:tc>
          <w:tcPr>
            <w:tcW w:w="2475" w:type="dxa"/>
            <w:tcBorders>
              <w:top w:val="nil"/>
              <w:bottom w:val="dashed" w:sz="4" w:space="0" w:color="auto"/>
              <w:right w:val="nil"/>
            </w:tcBorders>
            <w:vAlign w:val="center"/>
          </w:tcPr>
          <w:p w14:paraId="662A7DA0" w14:textId="77777777" w:rsidR="00A87D10" w:rsidRPr="00722CE4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rFonts w:hint="eastAsia"/>
                <w:color w:val="000000" w:themeColor="text1"/>
              </w:rPr>
              <w:t>學術倫理</w:t>
            </w:r>
          </w:p>
          <w:p w14:paraId="07224CA1" w14:textId="77777777" w:rsidR="00A87D10" w:rsidRPr="00722CE4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</w:rPr>
              <w:t>(1-0-1)</w:t>
            </w: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49E2665F" w14:textId="77777777" w:rsidR="00A87D10" w:rsidRPr="00722CE4" w:rsidRDefault="00A87D10" w:rsidP="00A87D10">
            <w:pPr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0D7E38F6" w14:textId="77777777" w:rsidR="00A87D10" w:rsidRPr="00722CE4" w:rsidRDefault="00A87D10" w:rsidP="00A87D10">
            <w:pPr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dashed" w:sz="4" w:space="0" w:color="auto"/>
            </w:tcBorders>
            <w:vAlign w:val="center"/>
          </w:tcPr>
          <w:p w14:paraId="3E5BDECE" w14:textId="77777777" w:rsidR="00A87D10" w:rsidRPr="00722CE4" w:rsidRDefault="00A87D10" w:rsidP="00A87D10">
            <w:pPr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</w:p>
        </w:tc>
      </w:tr>
      <w:tr w:rsidR="00722CE4" w:rsidRPr="00722CE4" w14:paraId="2BF78CA6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ashed" w:sz="4" w:space="0" w:color="auto"/>
              <w:bottom w:val="nil"/>
            </w:tcBorders>
            <w:vAlign w:val="center"/>
          </w:tcPr>
          <w:p w14:paraId="5F32691E" w14:textId="77777777" w:rsidR="00A87D10" w:rsidRPr="00722CE4" w:rsidRDefault="00A87D10" w:rsidP="00A87D10">
            <w:pPr>
              <w:numPr>
                <w:ilvl w:val="0"/>
                <w:numId w:val="5"/>
              </w:numPr>
              <w:tabs>
                <w:tab w:val="left" w:pos="360"/>
                <w:tab w:val="left" w:pos="434"/>
                <w:tab w:val="left" w:pos="840"/>
              </w:tabs>
              <w:autoSpaceDE/>
              <w:autoSpaceDN/>
              <w:snapToGrid w:val="0"/>
              <w:spacing w:line="240" w:lineRule="atLeast"/>
              <w:rPr>
                <w:color w:val="000000" w:themeColor="text1"/>
                <w:szCs w:val="24"/>
              </w:rPr>
            </w:pPr>
            <w:r w:rsidRPr="00722CE4">
              <w:rPr>
                <w:rFonts w:hint="eastAsia"/>
                <w:color w:val="000000" w:themeColor="text1"/>
                <w:szCs w:val="24"/>
              </w:rPr>
              <w:t>專業必修科目</w:t>
            </w:r>
          </w:p>
        </w:tc>
      </w:tr>
      <w:tr w:rsidR="00722CE4" w:rsidRPr="00722CE4" w14:paraId="51BA3C9B" w14:textId="77777777" w:rsidTr="00A87D10">
        <w:trPr>
          <w:cantSplit/>
          <w:trHeight w:val="589"/>
          <w:jc w:val="center"/>
        </w:trPr>
        <w:tc>
          <w:tcPr>
            <w:tcW w:w="2475" w:type="dxa"/>
            <w:tcBorders>
              <w:top w:val="nil"/>
            </w:tcBorders>
            <w:vAlign w:val="center"/>
          </w:tcPr>
          <w:p w14:paraId="52DB9398" w14:textId="77777777" w:rsidR="00A87D10" w:rsidRPr="00722CE4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dstrike/>
                <w:color w:val="000000" w:themeColor="text1"/>
              </w:rPr>
            </w:pPr>
          </w:p>
        </w:tc>
        <w:tc>
          <w:tcPr>
            <w:tcW w:w="2475" w:type="dxa"/>
            <w:tcBorders>
              <w:top w:val="nil"/>
            </w:tcBorders>
          </w:tcPr>
          <w:p w14:paraId="4CBA1F83" w14:textId="77777777" w:rsidR="00A87D10" w:rsidRPr="00722CE4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dstrike/>
                <w:color w:val="000000" w:themeColor="text1"/>
              </w:rPr>
            </w:pPr>
          </w:p>
        </w:tc>
        <w:tc>
          <w:tcPr>
            <w:tcW w:w="2475" w:type="dxa"/>
            <w:tcBorders>
              <w:top w:val="nil"/>
            </w:tcBorders>
            <w:vAlign w:val="center"/>
          </w:tcPr>
          <w:p w14:paraId="1B57B0A5" w14:textId="77777777" w:rsidR="00A87D10" w:rsidRPr="00722CE4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rFonts w:hint="eastAsia"/>
                <w:color w:val="000000" w:themeColor="text1"/>
              </w:rPr>
              <w:t>論文</w:t>
            </w:r>
            <w:r w:rsidRPr="00722CE4">
              <w:rPr>
                <w:color w:val="000000" w:themeColor="text1"/>
              </w:rPr>
              <w:t>(</w:t>
            </w:r>
            <w:r w:rsidRPr="00722CE4">
              <w:rPr>
                <w:rFonts w:hint="eastAsia"/>
                <w:color w:val="000000" w:themeColor="text1"/>
              </w:rPr>
              <w:t>一</w:t>
            </w:r>
            <w:r w:rsidRPr="00722CE4">
              <w:rPr>
                <w:color w:val="000000" w:themeColor="text1"/>
              </w:rPr>
              <w:t>)</w:t>
            </w:r>
          </w:p>
          <w:p w14:paraId="0E206B6F" w14:textId="77777777" w:rsidR="00A87D10" w:rsidRPr="00722CE4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722CE4">
              <w:rPr>
                <w:rFonts w:hint="eastAsia"/>
                <w:color w:val="000000" w:themeColor="text1"/>
              </w:rPr>
              <w:t>(</w:t>
            </w:r>
            <w:r w:rsidRPr="00722CE4">
              <w:rPr>
                <w:color w:val="000000" w:themeColor="text1"/>
              </w:rPr>
              <w:t>3</w:t>
            </w:r>
            <w:r w:rsidRPr="00722CE4">
              <w:rPr>
                <w:rFonts w:hint="eastAsia"/>
                <w:color w:val="000000" w:themeColor="text1"/>
              </w:rPr>
              <w:t>-0-</w:t>
            </w:r>
            <w:r w:rsidRPr="00722CE4">
              <w:rPr>
                <w:color w:val="000000" w:themeColor="text1"/>
              </w:rPr>
              <w:t>3</w:t>
            </w:r>
            <w:r w:rsidRPr="00722CE4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2475" w:type="dxa"/>
            <w:tcBorders>
              <w:top w:val="nil"/>
            </w:tcBorders>
          </w:tcPr>
          <w:p w14:paraId="0CC62B5D" w14:textId="77777777" w:rsidR="00A87D10" w:rsidRPr="00722CE4" w:rsidRDefault="00A87D10" w:rsidP="00A87D10">
            <w:pPr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rFonts w:hint="eastAsia"/>
                <w:color w:val="000000" w:themeColor="text1"/>
              </w:rPr>
              <w:t>論文</w:t>
            </w:r>
            <w:r w:rsidRPr="00722CE4">
              <w:rPr>
                <w:color w:val="000000" w:themeColor="text1"/>
              </w:rPr>
              <w:t>(</w:t>
            </w:r>
            <w:r w:rsidRPr="00722CE4">
              <w:rPr>
                <w:rFonts w:hint="eastAsia"/>
                <w:color w:val="000000" w:themeColor="text1"/>
              </w:rPr>
              <w:t>二</w:t>
            </w:r>
            <w:r w:rsidRPr="00722CE4">
              <w:rPr>
                <w:color w:val="000000" w:themeColor="text1"/>
              </w:rPr>
              <w:t>)</w:t>
            </w:r>
          </w:p>
          <w:p w14:paraId="297A3E71" w14:textId="77777777" w:rsidR="00A87D10" w:rsidRPr="00722CE4" w:rsidRDefault="00A87D10" w:rsidP="00A87D10">
            <w:pPr>
              <w:snapToGrid w:val="0"/>
              <w:spacing w:line="240" w:lineRule="atLeast"/>
              <w:ind w:left="440" w:hangingChars="200" w:hanging="440"/>
              <w:jc w:val="center"/>
              <w:rPr>
                <w:color w:val="000000" w:themeColor="text1"/>
              </w:rPr>
            </w:pPr>
            <w:r w:rsidRPr="00722CE4">
              <w:rPr>
                <w:rFonts w:hint="eastAsia"/>
                <w:color w:val="000000" w:themeColor="text1"/>
              </w:rPr>
              <w:t>(</w:t>
            </w:r>
            <w:r w:rsidRPr="00722CE4">
              <w:rPr>
                <w:color w:val="000000" w:themeColor="text1"/>
              </w:rPr>
              <w:t>3</w:t>
            </w:r>
            <w:r w:rsidRPr="00722CE4">
              <w:rPr>
                <w:rFonts w:hint="eastAsia"/>
                <w:color w:val="000000" w:themeColor="text1"/>
              </w:rPr>
              <w:t>-0-</w:t>
            </w:r>
            <w:r w:rsidRPr="00722CE4">
              <w:rPr>
                <w:color w:val="000000" w:themeColor="text1"/>
              </w:rPr>
              <w:t>3</w:t>
            </w:r>
            <w:r w:rsidRPr="00722CE4">
              <w:rPr>
                <w:rFonts w:hint="eastAsia"/>
                <w:color w:val="000000" w:themeColor="text1"/>
              </w:rPr>
              <w:t>)</w:t>
            </w:r>
          </w:p>
        </w:tc>
      </w:tr>
      <w:tr w:rsidR="00722CE4" w:rsidRPr="00722CE4" w14:paraId="4259E491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B3F20E" w14:textId="77777777" w:rsidR="00A87D10" w:rsidRPr="00722CE4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  <w:lang w:eastAsia="zh-TW"/>
              </w:rPr>
              <w:t>專業選修科目（依每學期實際情況彈性調整開課）</w:t>
            </w:r>
          </w:p>
        </w:tc>
      </w:tr>
      <w:tr w:rsidR="00722CE4" w:rsidRPr="00722CE4" w14:paraId="71413AD7" w14:textId="77777777" w:rsidTr="00A87D10">
        <w:trPr>
          <w:cantSplit/>
          <w:trHeight w:val="7111"/>
          <w:jc w:val="center"/>
        </w:trPr>
        <w:tc>
          <w:tcPr>
            <w:tcW w:w="2475" w:type="dxa"/>
            <w:tcBorders>
              <w:top w:val="single" w:sz="4" w:space="0" w:color="auto"/>
            </w:tcBorders>
          </w:tcPr>
          <w:p w14:paraId="22545CEF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英文科技論文寫作</w:t>
            </w:r>
          </w:p>
          <w:p w14:paraId="197DEFEE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0F6A2C4B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工業4.0專論</w:t>
            </w:r>
          </w:p>
          <w:p w14:paraId="773200E0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54588417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影像識別專論</w:t>
            </w:r>
          </w:p>
          <w:p w14:paraId="62D043CA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6AC589A0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人工智慧專論</w:t>
            </w:r>
          </w:p>
          <w:p w14:paraId="373DB8E2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55EA9662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szCs w:val="18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szCs w:val="18"/>
                <w:lang w:eastAsia="zh-TW"/>
              </w:rPr>
              <w:t>產線模擬</w:t>
            </w:r>
            <w:r w:rsidRPr="00722CE4">
              <w:rPr>
                <w:rFonts w:hint="eastAsia"/>
                <w:color w:val="000000" w:themeColor="text1"/>
                <w:lang w:eastAsia="zh-TW"/>
              </w:rPr>
              <w:t>專</w:t>
            </w:r>
            <w:r w:rsidRPr="00722CE4">
              <w:rPr>
                <w:color w:val="000000" w:themeColor="text1"/>
                <w:lang w:eastAsia="zh-TW"/>
              </w:rPr>
              <w:t>論</w:t>
            </w:r>
          </w:p>
          <w:p w14:paraId="2398171A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szCs w:val="18"/>
                <w:lang w:eastAsia="zh-TW"/>
              </w:rPr>
            </w:pPr>
            <w:r w:rsidRPr="00722CE4">
              <w:rPr>
                <w:color w:val="000000" w:themeColor="text1"/>
                <w:szCs w:val="18"/>
                <w:lang w:eastAsia="zh-TW"/>
              </w:rPr>
              <w:t>(</w:t>
            </w:r>
            <w:r w:rsidRPr="00722CE4">
              <w:rPr>
                <w:rFonts w:hint="eastAsia"/>
                <w:color w:val="000000" w:themeColor="text1"/>
                <w:szCs w:val="18"/>
                <w:lang w:eastAsia="zh-TW"/>
              </w:rPr>
              <w:t>1</w:t>
            </w:r>
            <w:r w:rsidRPr="00722CE4">
              <w:rPr>
                <w:color w:val="000000" w:themeColor="text1"/>
                <w:szCs w:val="18"/>
                <w:lang w:eastAsia="zh-TW"/>
              </w:rPr>
              <w:t>-</w:t>
            </w:r>
            <w:r w:rsidRPr="00722CE4">
              <w:rPr>
                <w:rFonts w:hint="eastAsia"/>
                <w:color w:val="000000" w:themeColor="text1"/>
                <w:szCs w:val="18"/>
                <w:lang w:eastAsia="zh-TW"/>
              </w:rPr>
              <w:t>2</w:t>
            </w:r>
            <w:r w:rsidRPr="00722CE4">
              <w:rPr>
                <w:color w:val="000000" w:themeColor="text1"/>
                <w:szCs w:val="18"/>
                <w:lang w:eastAsia="zh-TW"/>
              </w:rPr>
              <w:t>-3)</w:t>
            </w:r>
          </w:p>
          <w:p w14:paraId="1CBB10B2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智慧工廠導論</w:t>
            </w:r>
          </w:p>
          <w:p w14:paraId="4F7C44BF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6D66232F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伺服電機控制專論</w:t>
            </w:r>
          </w:p>
          <w:p w14:paraId="0260AD13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51DC7410" w14:textId="77777777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機器手臂應用規劃</w:t>
            </w:r>
          </w:p>
          <w:p w14:paraId="241B29C1" w14:textId="115D7291" w:rsidR="00574A38" w:rsidRPr="00722CE4" w:rsidRDefault="00574A38" w:rsidP="00574A38">
            <w:pPr>
              <w:snapToGrid w:val="0"/>
              <w:jc w:val="center"/>
              <w:rPr>
                <w:color w:val="000000" w:themeColor="text1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381DE89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工業機器人專論</w:t>
            </w:r>
          </w:p>
          <w:p w14:paraId="6842FAA5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6C9673B7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機器視覺專論</w:t>
            </w:r>
          </w:p>
          <w:p w14:paraId="62E22346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18700E92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智慧控制專</w:t>
            </w:r>
            <w:r w:rsidRPr="00722CE4">
              <w:rPr>
                <w:color w:val="000000" w:themeColor="text1"/>
                <w:lang w:eastAsia="zh-TW"/>
              </w:rPr>
              <w:t>論</w:t>
            </w:r>
          </w:p>
          <w:p w14:paraId="1DEBBE39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77ED599C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機器學習專</w:t>
            </w:r>
            <w:r w:rsidRPr="00722CE4">
              <w:rPr>
                <w:color w:val="000000" w:themeColor="text1"/>
                <w:lang w:eastAsia="zh-TW"/>
              </w:rPr>
              <w:t>論</w:t>
            </w:r>
          </w:p>
          <w:p w14:paraId="6793ABC2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27311582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自動化生產系統專論</w:t>
            </w:r>
          </w:p>
          <w:p w14:paraId="2112E283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(1-2-3)</w:t>
            </w:r>
          </w:p>
          <w:p w14:paraId="6C887D99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協作機器人專論</w:t>
            </w:r>
          </w:p>
          <w:p w14:paraId="4B4757C2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(</w:t>
            </w:r>
            <w:r w:rsidRPr="00722CE4">
              <w:rPr>
                <w:color w:val="000000" w:themeColor="text1"/>
                <w:lang w:eastAsia="zh-TW"/>
              </w:rPr>
              <w:t>1-2-3)</w:t>
            </w:r>
          </w:p>
          <w:p w14:paraId="0AFE8D04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數位孿生專論</w:t>
            </w:r>
          </w:p>
          <w:p w14:paraId="62747644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(</w:t>
            </w:r>
            <w:r w:rsidRPr="00722CE4">
              <w:rPr>
                <w:color w:val="000000" w:themeColor="text1"/>
                <w:lang w:eastAsia="zh-TW"/>
              </w:rPr>
              <w:t>3-0-3)</w:t>
            </w:r>
          </w:p>
          <w:p w14:paraId="28EA082A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機器人程式設計專論</w:t>
            </w:r>
          </w:p>
          <w:p w14:paraId="3547F798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color w:val="000000" w:themeColor="text1"/>
              </w:rPr>
              <w:t>(3-0-3)</w:t>
            </w:r>
          </w:p>
          <w:p w14:paraId="24F24EDF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rFonts w:hint="eastAsia"/>
                <w:color w:val="000000" w:themeColor="text1"/>
              </w:rPr>
              <w:t>智慧物聯網專論</w:t>
            </w:r>
          </w:p>
          <w:p w14:paraId="718E1618" w14:textId="7EC893E1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color w:val="000000" w:themeColor="text1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36BA9C48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機器人學專論</w:t>
            </w:r>
          </w:p>
          <w:p w14:paraId="300A4EF3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16837D1F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智慧控制系統設計</w:t>
            </w:r>
          </w:p>
          <w:p w14:paraId="4D63D49E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09E0A0BF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智慧</w:t>
            </w:r>
            <w:r w:rsidRPr="00722CE4">
              <w:rPr>
                <w:color w:val="000000" w:themeColor="text1"/>
                <w:lang w:eastAsia="zh-TW"/>
              </w:rPr>
              <w:t>製</w:t>
            </w:r>
            <w:r w:rsidRPr="00722CE4">
              <w:rPr>
                <w:rFonts w:hint="eastAsia"/>
                <w:color w:val="000000" w:themeColor="text1"/>
                <w:lang w:eastAsia="zh-TW"/>
              </w:rPr>
              <w:t>程-半導體製程設備之</w:t>
            </w:r>
            <w:r w:rsidRPr="00722CE4">
              <w:rPr>
                <w:color w:val="000000" w:themeColor="text1"/>
                <w:lang w:eastAsia="zh-TW"/>
              </w:rPr>
              <w:t>應用</w:t>
            </w:r>
          </w:p>
          <w:p w14:paraId="17A461DE" w14:textId="09836FB8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62C85FC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語音處理專論</w:t>
            </w:r>
          </w:p>
          <w:p w14:paraId="351CF967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3398AAA0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大</w:t>
            </w:r>
            <w:r w:rsidRPr="00722CE4">
              <w:rPr>
                <w:color w:val="000000" w:themeColor="text1"/>
                <w:lang w:eastAsia="zh-TW"/>
              </w:rPr>
              <w:t>數據專論</w:t>
            </w:r>
          </w:p>
          <w:p w14:paraId="02D69D89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7E664956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精實管理</w:t>
            </w:r>
          </w:p>
          <w:p w14:paraId="35186DC5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0537DCFC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rFonts w:hint="eastAsia"/>
                <w:color w:val="000000" w:themeColor="text1"/>
                <w:lang w:eastAsia="zh-TW"/>
              </w:rPr>
              <w:t>專利分析與撰寫</w:t>
            </w:r>
          </w:p>
          <w:p w14:paraId="4B256EC9" w14:textId="77777777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  <w:lang w:eastAsia="zh-TW"/>
              </w:rPr>
            </w:pPr>
            <w:r w:rsidRPr="00722CE4">
              <w:rPr>
                <w:color w:val="000000" w:themeColor="text1"/>
                <w:lang w:eastAsia="zh-TW"/>
              </w:rPr>
              <w:t>(3-0-3)</w:t>
            </w:r>
          </w:p>
          <w:p w14:paraId="5823D222" w14:textId="12619F64" w:rsidR="00574A38" w:rsidRPr="00722CE4" w:rsidRDefault="00574A38" w:rsidP="00574A3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color w:val="000000" w:themeColor="text1"/>
              </w:rPr>
            </w:pPr>
          </w:p>
        </w:tc>
      </w:tr>
      <w:tr w:rsidR="00722CE4" w:rsidRPr="00722CE4" w14:paraId="08188A51" w14:textId="77777777" w:rsidTr="00A87D10">
        <w:trPr>
          <w:cantSplit/>
          <w:trHeight w:val="340"/>
          <w:jc w:val="center"/>
        </w:trPr>
        <w:tc>
          <w:tcPr>
            <w:tcW w:w="9900" w:type="dxa"/>
            <w:gridSpan w:val="4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6E7B37CC" w14:textId="77777777" w:rsidR="00A87D10" w:rsidRPr="00722CE4" w:rsidRDefault="00A87D10" w:rsidP="00A87D10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color w:val="000000" w:themeColor="text1"/>
                <w:sz w:val="28"/>
                <w:szCs w:val="28"/>
              </w:rPr>
            </w:pP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最低畢業學分：</w:t>
            </w:r>
            <w:r w:rsidRPr="00722CE4">
              <w:rPr>
                <w:color w:val="000000" w:themeColor="text1"/>
                <w:sz w:val="28"/>
                <w:szCs w:val="28"/>
              </w:rPr>
              <w:t>31</w:t>
            </w:r>
            <w:r w:rsidRPr="00722CE4">
              <w:rPr>
                <w:rFonts w:hint="eastAsia"/>
                <w:color w:val="000000" w:themeColor="text1"/>
                <w:sz w:val="28"/>
                <w:szCs w:val="28"/>
              </w:rPr>
              <w:t>學分</w:t>
            </w:r>
          </w:p>
        </w:tc>
      </w:tr>
    </w:tbl>
    <w:p w14:paraId="307F0CFC" w14:textId="77777777" w:rsidR="00A87D10" w:rsidRPr="00722CE4" w:rsidRDefault="00A87D10" w:rsidP="00A87D10">
      <w:pPr>
        <w:tabs>
          <w:tab w:val="left" w:pos="360"/>
          <w:tab w:val="left" w:pos="434"/>
          <w:tab w:val="left" w:pos="840"/>
        </w:tabs>
        <w:snapToGrid w:val="0"/>
        <w:spacing w:line="280" w:lineRule="atLeast"/>
        <w:ind w:leftChars="100" w:left="220"/>
        <w:rPr>
          <w:color w:val="000000" w:themeColor="text1"/>
          <w:lang w:eastAsia="zh-TW"/>
        </w:rPr>
      </w:pPr>
      <w:r w:rsidRPr="00722CE4">
        <w:rPr>
          <w:rFonts w:hint="eastAsia"/>
          <w:color w:val="000000" w:themeColor="text1"/>
          <w:lang w:eastAsia="zh-TW"/>
        </w:rPr>
        <w:t>註：1. 碩士論文課程為必修</w:t>
      </w:r>
      <w:r w:rsidRPr="00722CE4">
        <w:rPr>
          <w:color w:val="000000" w:themeColor="text1"/>
          <w:lang w:eastAsia="zh-TW"/>
        </w:rPr>
        <w:t>6</w:t>
      </w:r>
      <w:r w:rsidRPr="00722CE4">
        <w:rPr>
          <w:rFonts w:hint="eastAsia"/>
          <w:color w:val="000000" w:themeColor="text1"/>
          <w:lang w:eastAsia="zh-TW"/>
        </w:rPr>
        <w:t>學分，需通過論文口試。</w:t>
      </w:r>
    </w:p>
    <w:p w14:paraId="1521E4EF" w14:textId="77777777" w:rsidR="00A87D10" w:rsidRPr="00722CE4" w:rsidRDefault="00A87D10" w:rsidP="00A87D10">
      <w:pPr>
        <w:adjustRightInd w:val="0"/>
        <w:ind w:leftChars="300" w:left="990" w:right="-100" w:hangingChars="150" w:hanging="330"/>
        <w:rPr>
          <w:color w:val="000000" w:themeColor="text1"/>
          <w:lang w:eastAsia="zh-TW"/>
        </w:rPr>
      </w:pPr>
      <w:r w:rsidRPr="00722CE4">
        <w:rPr>
          <w:rFonts w:hint="eastAsia"/>
          <w:color w:val="000000" w:themeColor="text1"/>
          <w:lang w:eastAsia="zh-TW"/>
        </w:rPr>
        <w:t>2. 學術倫理採學分外加，不收費，網路上課，不支鐘點費，任課老師負責行政業務</w:t>
      </w:r>
      <w:r w:rsidRPr="00722CE4">
        <w:rPr>
          <w:color w:val="000000" w:themeColor="text1"/>
          <w:lang w:eastAsia="zh-TW"/>
        </w:rPr>
        <w:t>(</w:t>
      </w:r>
      <w:r w:rsidRPr="00722CE4">
        <w:rPr>
          <w:rFonts w:hint="eastAsia"/>
          <w:color w:val="000000" w:themeColor="text1"/>
          <w:lang w:eastAsia="zh-TW"/>
        </w:rPr>
        <w:t>督促學生及成績考核</w:t>
      </w:r>
      <w:r w:rsidRPr="00722CE4">
        <w:rPr>
          <w:color w:val="000000" w:themeColor="text1"/>
          <w:lang w:eastAsia="zh-TW"/>
        </w:rPr>
        <w:t>)</w:t>
      </w:r>
      <w:r w:rsidRPr="00722CE4">
        <w:rPr>
          <w:rFonts w:hint="eastAsia"/>
          <w:color w:val="000000" w:themeColor="text1"/>
          <w:lang w:eastAsia="zh-TW"/>
        </w:rPr>
        <w:t>。</w:t>
      </w:r>
    </w:p>
    <w:p w14:paraId="50585FF1" w14:textId="77777777" w:rsidR="00A87D10" w:rsidRPr="00722CE4" w:rsidRDefault="00A87D10" w:rsidP="00A87D10">
      <w:pPr>
        <w:adjustRightInd w:val="0"/>
        <w:ind w:leftChars="300" w:left="990" w:right="-100" w:hangingChars="150" w:hanging="330"/>
        <w:rPr>
          <w:color w:val="000000" w:themeColor="text1"/>
          <w:lang w:eastAsia="zh-TW"/>
        </w:rPr>
      </w:pPr>
      <w:r w:rsidRPr="00722CE4">
        <w:rPr>
          <w:rFonts w:hint="eastAsia"/>
          <w:color w:val="000000" w:themeColor="text1"/>
          <w:lang w:eastAsia="zh-TW"/>
        </w:rPr>
        <w:t>3.最低畢業學分為</w:t>
      </w:r>
      <w:r w:rsidRPr="00722CE4">
        <w:rPr>
          <w:color w:val="000000" w:themeColor="text1"/>
          <w:lang w:eastAsia="zh-TW"/>
        </w:rPr>
        <w:t>31</w:t>
      </w:r>
      <w:r w:rsidRPr="00722CE4">
        <w:rPr>
          <w:rFonts w:hint="eastAsia"/>
          <w:color w:val="000000" w:themeColor="text1"/>
          <w:lang w:eastAsia="zh-TW"/>
        </w:rPr>
        <w:t>學分，其中包含論文</w:t>
      </w:r>
      <w:r w:rsidRPr="00722CE4">
        <w:rPr>
          <w:color w:val="000000" w:themeColor="text1"/>
          <w:lang w:eastAsia="zh-TW"/>
        </w:rPr>
        <w:t>6</w:t>
      </w:r>
      <w:r w:rsidRPr="00722CE4">
        <w:rPr>
          <w:rFonts w:hint="eastAsia"/>
          <w:color w:val="000000" w:themeColor="text1"/>
          <w:lang w:eastAsia="zh-TW"/>
        </w:rPr>
        <w:t>學分、校定必修課程1學分及專業選修課程至少</w:t>
      </w:r>
      <w:r w:rsidRPr="00722CE4">
        <w:rPr>
          <w:color w:val="000000" w:themeColor="text1"/>
          <w:lang w:eastAsia="zh-TW"/>
        </w:rPr>
        <w:t>2</w:t>
      </w:r>
      <w:r w:rsidRPr="00722CE4">
        <w:rPr>
          <w:rFonts w:hint="eastAsia"/>
          <w:color w:val="000000" w:themeColor="text1"/>
          <w:lang w:eastAsia="zh-TW"/>
        </w:rPr>
        <w:t>4學分。</w:t>
      </w:r>
    </w:p>
    <w:bookmarkEnd w:id="0"/>
    <w:p w14:paraId="2C3FEB58" w14:textId="1E531F67" w:rsidR="00905714" w:rsidRPr="00722CE4" w:rsidRDefault="00905714" w:rsidP="00F0567A">
      <w:pPr>
        <w:snapToGrid w:val="0"/>
        <w:spacing w:line="240" w:lineRule="atLeast"/>
        <w:rPr>
          <w:color w:val="000000" w:themeColor="text1"/>
          <w:sz w:val="20"/>
          <w:lang w:eastAsia="zh-TW"/>
        </w:rPr>
      </w:pPr>
    </w:p>
    <w:sectPr w:rsidR="00905714" w:rsidRPr="00722CE4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FDE67" w14:textId="77777777" w:rsidR="00AF2E0D" w:rsidRDefault="00AF2E0D" w:rsidP="001E0A3C">
      <w:r>
        <w:separator/>
      </w:r>
    </w:p>
  </w:endnote>
  <w:endnote w:type="continuationSeparator" w:id="0">
    <w:p w14:paraId="10C3BFC9" w14:textId="77777777" w:rsidR="00AF2E0D" w:rsidRDefault="00AF2E0D" w:rsidP="001E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D5D14" w14:textId="77777777" w:rsidR="00AF2E0D" w:rsidRDefault="00AF2E0D" w:rsidP="001E0A3C">
      <w:r>
        <w:separator/>
      </w:r>
    </w:p>
  </w:footnote>
  <w:footnote w:type="continuationSeparator" w:id="0">
    <w:p w14:paraId="249B30F7" w14:textId="77777777" w:rsidR="00AF2E0D" w:rsidRDefault="00AF2E0D" w:rsidP="001E0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defaultTabStop w:val="71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11"/>
    <w:rsid w:val="00025308"/>
    <w:rsid w:val="000333C5"/>
    <w:rsid w:val="000333E8"/>
    <w:rsid w:val="000356F4"/>
    <w:rsid w:val="00043515"/>
    <w:rsid w:val="00043F24"/>
    <w:rsid w:val="000535C8"/>
    <w:rsid w:val="00054E97"/>
    <w:rsid w:val="00055BFE"/>
    <w:rsid w:val="00060CFF"/>
    <w:rsid w:val="00070C40"/>
    <w:rsid w:val="00071F64"/>
    <w:rsid w:val="00072DBD"/>
    <w:rsid w:val="000957ED"/>
    <w:rsid w:val="000B1076"/>
    <w:rsid w:val="000B2DF2"/>
    <w:rsid w:val="000C56B5"/>
    <w:rsid w:val="000C59A1"/>
    <w:rsid w:val="000D58C7"/>
    <w:rsid w:val="000E13E1"/>
    <w:rsid w:val="000E7DEC"/>
    <w:rsid w:val="000F0E38"/>
    <w:rsid w:val="001164A4"/>
    <w:rsid w:val="001221CA"/>
    <w:rsid w:val="001365B5"/>
    <w:rsid w:val="001723AB"/>
    <w:rsid w:val="00174867"/>
    <w:rsid w:val="001B0F0E"/>
    <w:rsid w:val="001B2B88"/>
    <w:rsid w:val="001B5890"/>
    <w:rsid w:val="001C298F"/>
    <w:rsid w:val="001C5167"/>
    <w:rsid w:val="001D2A19"/>
    <w:rsid w:val="001E0A3C"/>
    <w:rsid w:val="001F0344"/>
    <w:rsid w:val="001F4699"/>
    <w:rsid w:val="001F6709"/>
    <w:rsid w:val="00207764"/>
    <w:rsid w:val="0022093E"/>
    <w:rsid w:val="00224700"/>
    <w:rsid w:val="002329B8"/>
    <w:rsid w:val="00233550"/>
    <w:rsid w:val="00245513"/>
    <w:rsid w:val="002460E5"/>
    <w:rsid w:val="00254961"/>
    <w:rsid w:val="002556EE"/>
    <w:rsid w:val="00270241"/>
    <w:rsid w:val="002718D5"/>
    <w:rsid w:val="00275D36"/>
    <w:rsid w:val="00276E96"/>
    <w:rsid w:val="00291EAF"/>
    <w:rsid w:val="00292687"/>
    <w:rsid w:val="002A4B10"/>
    <w:rsid w:val="002A7638"/>
    <w:rsid w:val="002B43F0"/>
    <w:rsid w:val="002C4107"/>
    <w:rsid w:val="002C7905"/>
    <w:rsid w:val="002D433B"/>
    <w:rsid w:val="002E13C4"/>
    <w:rsid w:val="002E7A5D"/>
    <w:rsid w:val="002F24DE"/>
    <w:rsid w:val="002F3A14"/>
    <w:rsid w:val="002F55B0"/>
    <w:rsid w:val="003031DC"/>
    <w:rsid w:val="003046A1"/>
    <w:rsid w:val="003047F6"/>
    <w:rsid w:val="0031004A"/>
    <w:rsid w:val="00312FA0"/>
    <w:rsid w:val="003137EF"/>
    <w:rsid w:val="00317275"/>
    <w:rsid w:val="0032007D"/>
    <w:rsid w:val="0032380F"/>
    <w:rsid w:val="00325797"/>
    <w:rsid w:val="00346310"/>
    <w:rsid w:val="00346CD8"/>
    <w:rsid w:val="0035374A"/>
    <w:rsid w:val="00353839"/>
    <w:rsid w:val="00355927"/>
    <w:rsid w:val="00383F7D"/>
    <w:rsid w:val="003869AC"/>
    <w:rsid w:val="003923B2"/>
    <w:rsid w:val="00392C9F"/>
    <w:rsid w:val="003A1673"/>
    <w:rsid w:val="003B4945"/>
    <w:rsid w:val="003B62DB"/>
    <w:rsid w:val="003C2393"/>
    <w:rsid w:val="003C46AF"/>
    <w:rsid w:val="003D6FC7"/>
    <w:rsid w:val="003E0955"/>
    <w:rsid w:val="003E37B1"/>
    <w:rsid w:val="003E6F38"/>
    <w:rsid w:val="003F03FE"/>
    <w:rsid w:val="003F2786"/>
    <w:rsid w:val="0040397C"/>
    <w:rsid w:val="00406B03"/>
    <w:rsid w:val="004132C0"/>
    <w:rsid w:val="004144D6"/>
    <w:rsid w:val="00421EAA"/>
    <w:rsid w:val="0043020D"/>
    <w:rsid w:val="00431926"/>
    <w:rsid w:val="00447F25"/>
    <w:rsid w:val="004503B1"/>
    <w:rsid w:val="00451835"/>
    <w:rsid w:val="00471C57"/>
    <w:rsid w:val="00475A3F"/>
    <w:rsid w:val="00480408"/>
    <w:rsid w:val="00486C77"/>
    <w:rsid w:val="004958E1"/>
    <w:rsid w:val="004A26AE"/>
    <w:rsid w:val="004A6BAF"/>
    <w:rsid w:val="004B266A"/>
    <w:rsid w:val="004D40D0"/>
    <w:rsid w:val="004E62D6"/>
    <w:rsid w:val="004E6A0B"/>
    <w:rsid w:val="0050166D"/>
    <w:rsid w:val="005235A9"/>
    <w:rsid w:val="0052459C"/>
    <w:rsid w:val="00533D6A"/>
    <w:rsid w:val="0054609B"/>
    <w:rsid w:val="00546FB3"/>
    <w:rsid w:val="00554218"/>
    <w:rsid w:val="005546AA"/>
    <w:rsid w:val="00554E3B"/>
    <w:rsid w:val="00556EAB"/>
    <w:rsid w:val="0056015B"/>
    <w:rsid w:val="00566141"/>
    <w:rsid w:val="00566EC5"/>
    <w:rsid w:val="00570977"/>
    <w:rsid w:val="00574A38"/>
    <w:rsid w:val="00574F71"/>
    <w:rsid w:val="0057672F"/>
    <w:rsid w:val="00580D15"/>
    <w:rsid w:val="005813AD"/>
    <w:rsid w:val="00581B03"/>
    <w:rsid w:val="0058381E"/>
    <w:rsid w:val="005963D0"/>
    <w:rsid w:val="005A1F9F"/>
    <w:rsid w:val="005B0D62"/>
    <w:rsid w:val="005C3109"/>
    <w:rsid w:val="005E4BDB"/>
    <w:rsid w:val="005E7AEA"/>
    <w:rsid w:val="005F2910"/>
    <w:rsid w:val="005F2B96"/>
    <w:rsid w:val="005F3511"/>
    <w:rsid w:val="0061070D"/>
    <w:rsid w:val="00610A65"/>
    <w:rsid w:val="00615003"/>
    <w:rsid w:val="00620221"/>
    <w:rsid w:val="006317A8"/>
    <w:rsid w:val="00632B93"/>
    <w:rsid w:val="0063336F"/>
    <w:rsid w:val="00633A6B"/>
    <w:rsid w:val="00645503"/>
    <w:rsid w:val="006455F0"/>
    <w:rsid w:val="00650371"/>
    <w:rsid w:val="0066118D"/>
    <w:rsid w:val="00672211"/>
    <w:rsid w:val="006769D2"/>
    <w:rsid w:val="00683016"/>
    <w:rsid w:val="006A279E"/>
    <w:rsid w:val="006A2DF1"/>
    <w:rsid w:val="006A545E"/>
    <w:rsid w:val="006A6A4B"/>
    <w:rsid w:val="006A6B10"/>
    <w:rsid w:val="006B7F9F"/>
    <w:rsid w:val="006C0A88"/>
    <w:rsid w:val="006C152F"/>
    <w:rsid w:val="006C27A1"/>
    <w:rsid w:val="006D68D9"/>
    <w:rsid w:val="006E0F08"/>
    <w:rsid w:val="006E1D0A"/>
    <w:rsid w:val="006E7AF3"/>
    <w:rsid w:val="006F433E"/>
    <w:rsid w:val="0072042D"/>
    <w:rsid w:val="00722CE4"/>
    <w:rsid w:val="007439D0"/>
    <w:rsid w:val="00747B41"/>
    <w:rsid w:val="00771BB6"/>
    <w:rsid w:val="00772722"/>
    <w:rsid w:val="007742D4"/>
    <w:rsid w:val="007B0581"/>
    <w:rsid w:val="007C0642"/>
    <w:rsid w:val="007C7FBA"/>
    <w:rsid w:val="007D4252"/>
    <w:rsid w:val="007D7F34"/>
    <w:rsid w:val="007F6A5A"/>
    <w:rsid w:val="008038B9"/>
    <w:rsid w:val="00811E03"/>
    <w:rsid w:val="00812D2A"/>
    <w:rsid w:val="00813F83"/>
    <w:rsid w:val="00823381"/>
    <w:rsid w:val="00824A38"/>
    <w:rsid w:val="0084370D"/>
    <w:rsid w:val="00843F19"/>
    <w:rsid w:val="00863C43"/>
    <w:rsid w:val="00871B15"/>
    <w:rsid w:val="00874AF2"/>
    <w:rsid w:val="00875FC4"/>
    <w:rsid w:val="00883FFF"/>
    <w:rsid w:val="00887FD6"/>
    <w:rsid w:val="00894F2F"/>
    <w:rsid w:val="0089503B"/>
    <w:rsid w:val="00895B6D"/>
    <w:rsid w:val="008A0F52"/>
    <w:rsid w:val="008A3677"/>
    <w:rsid w:val="008A60E7"/>
    <w:rsid w:val="008C2412"/>
    <w:rsid w:val="008C3D42"/>
    <w:rsid w:val="008C6835"/>
    <w:rsid w:val="008D2818"/>
    <w:rsid w:val="008D385B"/>
    <w:rsid w:val="008D3FA4"/>
    <w:rsid w:val="008D6ACB"/>
    <w:rsid w:val="008F11E7"/>
    <w:rsid w:val="008F4BBD"/>
    <w:rsid w:val="008F54A0"/>
    <w:rsid w:val="00900BC3"/>
    <w:rsid w:val="00905714"/>
    <w:rsid w:val="009058F8"/>
    <w:rsid w:val="009138D9"/>
    <w:rsid w:val="00917BE8"/>
    <w:rsid w:val="00937ADB"/>
    <w:rsid w:val="00952B0B"/>
    <w:rsid w:val="00956DC4"/>
    <w:rsid w:val="00973518"/>
    <w:rsid w:val="009838CC"/>
    <w:rsid w:val="009959D0"/>
    <w:rsid w:val="009B09B7"/>
    <w:rsid w:val="009B1132"/>
    <w:rsid w:val="009B3911"/>
    <w:rsid w:val="009B715D"/>
    <w:rsid w:val="009D10CF"/>
    <w:rsid w:val="009D7093"/>
    <w:rsid w:val="009D7FDD"/>
    <w:rsid w:val="009E6AAD"/>
    <w:rsid w:val="009F0CAC"/>
    <w:rsid w:val="00A22201"/>
    <w:rsid w:val="00A22A8A"/>
    <w:rsid w:val="00A22FB9"/>
    <w:rsid w:val="00A278B5"/>
    <w:rsid w:val="00A513F1"/>
    <w:rsid w:val="00A5267E"/>
    <w:rsid w:val="00A569D4"/>
    <w:rsid w:val="00A5700C"/>
    <w:rsid w:val="00A61D7E"/>
    <w:rsid w:val="00A65204"/>
    <w:rsid w:val="00A71663"/>
    <w:rsid w:val="00A72221"/>
    <w:rsid w:val="00A74744"/>
    <w:rsid w:val="00A8129D"/>
    <w:rsid w:val="00A87D10"/>
    <w:rsid w:val="00A94616"/>
    <w:rsid w:val="00A94B2A"/>
    <w:rsid w:val="00A94DEE"/>
    <w:rsid w:val="00A95B27"/>
    <w:rsid w:val="00AA0C72"/>
    <w:rsid w:val="00AA4DE2"/>
    <w:rsid w:val="00AA710B"/>
    <w:rsid w:val="00AB1C6C"/>
    <w:rsid w:val="00AB4B0E"/>
    <w:rsid w:val="00AB7B6E"/>
    <w:rsid w:val="00AC09A0"/>
    <w:rsid w:val="00AC1362"/>
    <w:rsid w:val="00AC46E5"/>
    <w:rsid w:val="00AE2574"/>
    <w:rsid w:val="00AF0146"/>
    <w:rsid w:val="00AF0946"/>
    <w:rsid w:val="00AF1D25"/>
    <w:rsid w:val="00AF2E0D"/>
    <w:rsid w:val="00AF3ABC"/>
    <w:rsid w:val="00AF5676"/>
    <w:rsid w:val="00B0480E"/>
    <w:rsid w:val="00B103F0"/>
    <w:rsid w:val="00B14FD8"/>
    <w:rsid w:val="00B16EF4"/>
    <w:rsid w:val="00B3114B"/>
    <w:rsid w:val="00B33A1F"/>
    <w:rsid w:val="00B35598"/>
    <w:rsid w:val="00B42FB5"/>
    <w:rsid w:val="00B52E4B"/>
    <w:rsid w:val="00B56A66"/>
    <w:rsid w:val="00B65163"/>
    <w:rsid w:val="00B72276"/>
    <w:rsid w:val="00B80604"/>
    <w:rsid w:val="00B80DED"/>
    <w:rsid w:val="00B8106D"/>
    <w:rsid w:val="00B8360A"/>
    <w:rsid w:val="00B8404C"/>
    <w:rsid w:val="00B85CCF"/>
    <w:rsid w:val="00B92FDF"/>
    <w:rsid w:val="00B93185"/>
    <w:rsid w:val="00BA1741"/>
    <w:rsid w:val="00BB11D0"/>
    <w:rsid w:val="00BB28FF"/>
    <w:rsid w:val="00BB4552"/>
    <w:rsid w:val="00BB63E6"/>
    <w:rsid w:val="00BB6901"/>
    <w:rsid w:val="00BC38A1"/>
    <w:rsid w:val="00BC4176"/>
    <w:rsid w:val="00BD619F"/>
    <w:rsid w:val="00BE15E7"/>
    <w:rsid w:val="00BF174F"/>
    <w:rsid w:val="00BF5CC7"/>
    <w:rsid w:val="00C00829"/>
    <w:rsid w:val="00C054E3"/>
    <w:rsid w:val="00C07CCF"/>
    <w:rsid w:val="00C202AB"/>
    <w:rsid w:val="00C21041"/>
    <w:rsid w:val="00C3441A"/>
    <w:rsid w:val="00C3713E"/>
    <w:rsid w:val="00C41C2E"/>
    <w:rsid w:val="00C44F91"/>
    <w:rsid w:val="00C5504D"/>
    <w:rsid w:val="00C60BB8"/>
    <w:rsid w:val="00C64F71"/>
    <w:rsid w:val="00C64FD7"/>
    <w:rsid w:val="00C7082B"/>
    <w:rsid w:val="00C73FEB"/>
    <w:rsid w:val="00C95C1D"/>
    <w:rsid w:val="00C97836"/>
    <w:rsid w:val="00C97ABC"/>
    <w:rsid w:val="00CA0F4C"/>
    <w:rsid w:val="00CA195F"/>
    <w:rsid w:val="00CB30FF"/>
    <w:rsid w:val="00CC44DD"/>
    <w:rsid w:val="00CC695F"/>
    <w:rsid w:val="00CD5C5A"/>
    <w:rsid w:val="00CE388A"/>
    <w:rsid w:val="00CE7CF3"/>
    <w:rsid w:val="00D11B35"/>
    <w:rsid w:val="00D21C8D"/>
    <w:rsid w:val="00D3211A"/>
    <w:rsid w:val="00D34C97"/>
    <w:rsid w:val="00D4020C"/>
    <w:rsid w:val="00D432A3"/>
    <w:rsid w:val="00D52748"/>
    <w:rsid w:val="00D733D7"/>
    <w:rsid w:val="00D7594B"/>
    <w:rsid w:val="00DA51DD"/>
    <w:rsid w:val="00DB43C3"/>
    <w:rsid w:val="00DB7FE6"/>
    <w:rsid w:val="00DC2859"/>
    <w:rsid w:val="00DC28F5"/>
    <w:rsid w:val="00DC4735"/>
    <w:rsid w:val="00DD708F"/>
    <w:rsid w:val="00DE53BE"/>
    <w:rsid w:val="00E00801"/>
    <w:rsid w:val="00E00F29"/>
    <w:rsid w:val="00E07295"/>
    <w:rsid w:val="00E14A91"/>
    <w:rsid w:val="00E170ED"/>
    <w:rsid w:val="00E2427B"/>
    <w:rsid w:val="00E26702"/>
    <w:rsid w:val="00E312B0"/>
    <w:rsid w:val="00E36CD1"/>
    <w:rsid w:val="00E47097"/>
    <w:rsid w:val="00E535A4"/>
    <w:rsid w:val="00E812B5"/>
    <w:rsid w:val="00E902DF"/>
    <w:rsid w:val="00E95CFD"/>
    <w:rsid w:val="00EA2320"/>
    <w:rsid w:val="00EB6055"/>
    <w:rsid w:val="00EB7379"/>
    <w:rsid w:val="00ED7A52"/>
    <w:rsid w:val="00EE43B9"/>
    <w:rsid w:val="00EF0420"/>
    <w:rsid w:val="00EF4ADC"/>
    <w:rsid w:val="00F03595"/>
    <w:rsid w:val="00F0567A"/>
    <w:rsid w:val="00F10354"/>
    <w:rsid w:val="00F1560A"/>
    <w:rsid w:val="00F1586C"/>
    <w:rsid w:val="00F213EE"/>
    <w:rsid w:val="00F21B01"/>
    <w:rsid w:val="00F26A2F"/>
    <w:rsid w:val="00F346EB"/>
    <w:rsid w:val="00F34E86"/>
    <w:rsid w:val="00F35A10"/>
    <w:rsid w:val="00F40917"/>
    <w:rsid w:val="00F525FA"/>
    <w:rsid w:val="00F5644A"/>
    <w:rsid w:val="00F64288"/>
    <w:rsid w:val="00F65441"/>
    <w:rsid w:val="00F726B6"/>
    <w:rsid w:val="00F84622"/>
    <w:rsid w:val="00F8514B"/>
    <w:rsid w:val="00F87188"/>
    <w:rsid w:val="00F928A3"/>
    <w:rsid w:val="00FA1153"/>
    <w:rsid w:val="00FA464D"/>
    <w:rsid w:val="00FA6623"/>
    <w:rsid w:val="00FA7367"/>
    <w:rsid w:val="00FE3E08"/>
    <w:rsid w:val="00FE6281"/>
    <w:rsid w:val="00FF228E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3FC92"/>
  <w15:docId w15:val="{9239DC85-548C-4579-8FA4-E6C1DE74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5E7AEA"/>
    <w:rPr>
      <w:rFonts w:ascii="標楷體" w:eastAsia="標楷體" w:hAnsi="標楷體" w:cs="標楷體"/>
    </w:rPr>
  </w:style>
  <w:style w:type="paragraph" w:styleId="1">
    <w:name w:val="heading 1"/>
    <w:basedOn w:val="a"/>
    <w:uiPriority w:val="1"/>
    <w:qFormat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0A3C"/>
    <w:rPr>
      <w:rFonts w:ascii="標楷體" w:eastAsia="標楷體" w:hAnsi="標楷體" w:cs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0A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0A3C"/>
    <w:rPr>
      <w:rFonts w:ascii="標楷體" w:eastAsia="標楷體" w:hAnsi="標楷體" w:cs="標楷體"/>
      <w:sz w:val="20"/>
      <w:szCs w:val="20"/>
    </w:rPr>
  </w:style>
  <w:style w:type="character" w:styleId="a9">
    <w:name w:val="annotation reference"/>
    <w:basedOn w:val="a0"/>
    <w:semiHidden/>
    <w:unhideWhenUsed/>
    <w:rsid w:val="002A4B10"/>
    <w:rPr>
      <w:sz w:val="18"/>
      <w:szCs w:val="18"/>
    </w:rPr>
  </w:style>
  <w:style w:type="paragraph" w:styleId="aa">
    <w:name w:val="annotation text"/>
    <w:basedOn w:val="a"/>
    <w:link w:val="ab"/>
    <w:semiHidden/>
    <w:unhideWhenUsed/>
    <w:rsid w:val="002A4B10"/>
  </w:style>
  <w:style w:type="character" w:customStyle="1" w:styleId="ab">
    <w:name w:val="註解文字 字元"/>
    <w:basedOn w:val="a0"/>
    <w:link w:val="aa"/>
    <w:semiHidden/>
    <w:rsid w:val="002A4B10"/>
    <w:rPr>
      <w:rFonts w:ascii="標楷體" w:eastAsia="標楷體" w:hAnsi="標楷體" w:cs="標楷體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A4B1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A4B10"/>
    <w:rPr>
      <w:rFonts w:ascii="標楷體" w:eastAsia="標楷體" w:hAnsi="標楷體" w:cs="標楷體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4B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A4B10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C64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uiPriority w:val="99"/>
    <w:semiHidden/>
    <w:unhideWhenUsed/>
    <w:rsid w:val="001723AB"/>
    <w:pPr>
      <w:spacing w:after="120" w:line="480" w:lineRule="auto"/>
    </w:pPr>
  </w:style>
  <w:style w:type="character" w:customStyle="1" w:styleId="21">
    <w:name w:val="本文 2 字元"/>
    <w:basedOn w:val="a0"/>
    <w:link w:val="20"/>
    <w:uiPriority w:val="99"/>
    <w:semiHidden/>
    <w:rsid w:val="001723AB"/>
    <w:rPr>
      <w:rFonts w:ascii="標楷體" w:eastAsia="標楷體" w:hAnsi="標楷體" w:cs="標楷體"/>
    </w:rPr>
  </w:style>
  <w:style w:type="paragraph" w:styleId="Web">
    <w:name w:val="Normal (Web)"/>
    <w:basedOn w:val="a"/>
    <w:uiPriority w:val="99"/>
    <w:semiHidden/>
    <w:unhideWhenUsed/>
    <w:rsid w:val="005E4BDB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7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ECCB6-8475-458E-8D31-5F1E81E57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>Microsoft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&lt;4D6963726F736F667420576F7264202D2031303762B2C431A6B8BDD2B57BB77CC4B3B67DB77CACF6BFFD&gt;</dc:title>
  <dc:creator>User</dc:creator>
  <cp:lastModifiedBy>User</cp:lastModifiedBy>
  <cp:revision>7</cp:revision>
  <cp:lastPrinted>2022-04-27T05:26:00Z</cp:lastPrinted>
  <dcterms:created xsi:type="dcterms:W3CDTF">2022-05-27T08:12:00Z</dcterms:created>
  <dcterms:modified xsi:type="dcterms:W3CDTF">2022-08-01T04:39:00Z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2019-11-25T00:00:00Z</vt:filetime>
  </property>
</Properties>
</file>