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4"/>
        <w:spacing w:before="43"/>
        <w:ind w:left="240" w:leftChars="109" w:firstLine="240" w:firstLineChars="100"/>
        <w:rPr>
          <w:rFonts w:hint="eastAsia"/>
          <w:lang w:eastAsia="zh-CN"/>
        </w:rPr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rFonts w:hint="eastAsia" w:ascii="楷体" w:hAnsi="楷体" w:eastAsia="楷体" w:cs="宋体"/>
          <w:color w:val="000000"/>
          <w:u w:val="single"/>
        </w:rPr>
        <w:t>开源Xen Hypervisor</w:t>
      </w:r>
      <w:r>
        <w:rPr>
          <w:u w:val="single"/>
        </w:rPr>
        <w:tab/>
      </w:r>
      <w:r>
        <w:t xml:space="preserve">的免费虚拟化平台，这个平台引进的多服务管理控制台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rFonts w:hint="eastAsia"/>
          <w:lang w:eastAsia="zh-CN"/>
        </w:rPr>
        <w:t>。</w:t>
      </w:r>
    </w:p>
    <w:p>
      <w:pPr>
        <w:pStyle w:val="4"/>
        <w:tabs>
          <w:tab w:val="left" w:pos="5262"/>
        </w:tabs>
        <w:spacing w:before="191"/>
        <w:ind w:left="240" w:leftChars="109" w:firstLine="270" w:firstLineChars="10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>
        <w:rPr>
          <w:rFonts w:hint="eastAsia" w:ascii="楷体" w:hAnsi="楷体" w:eastAsia="楷体" w:cs="宋体"/>
          <w:color w:val="000000"/>
          <w:u w:val="single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4"/>
        <w:tabs>
          <w:tab w:val="left" w:pos="3952"/>
        </w:tabs>
        <w:spacing w:before="110"/>
        <w:ind w:left="260" w:firstLine="240" w:firstLineChars="10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>
        <w:rPr>
          <w:rFonts w:hint="eastAsia" w:ascii="楷体" w:hAnsi="楷体" w:eastAsia="楷体" w:cs="宋体"/>
          <w:color w:val="000000"/>
          <w:u w:val="single"/>
        </w:rPr>
        <w:t>开源Xen Hypervisor</w:t>
      </w:r>
      <w:r>
        <w:rPr>
          <w:rFonts w:hint="eastAsia"/>
          <w:u w:val="single"/>
        </w:rPr>
        <w:tab/>
      </w:r>
      <w:r>
        <w:t>。</w:t>
      </w:r>
    </w:p>
    <w:p>
      <w:pPr>
        <w:pStyle w:val="4"/>
        <w:tabs>
          <w:tab w:val="left" w:pos="7341"/>
        </w:tabs>
        <w:spacing w:line="364" w:lineRule="auto"/>
        <w:ind w:left="260" w:right="262" w:firstLine="240" w:firstLineChars="100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rFonts w:hint="eastAsia" w:ascii="楷体" w:hAnsi="楷体" w:eastAsia="楷体" w:cs="宋体"/>
          <w:color w:val="000000"/>
          <w:u w:val="single"/>
        </w:rPr>
        <w:t xml:space="preserve">Domain 0 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>
      <w:pPr>
        <w:pStyle w:val="4"/>
        <w:tabs>
          <w:tab w:val="left" w:pos="5781"/>
        </w:tabs>
        <w:spacing w:before="1" w:line="364" w:lineRule="auto"/>
        <w:ind w:left="260" w:right="288" w:firstLine="240" w:firstLineChars="10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rFonts w:hint="eastAsia" w:ascii="楷体" w:hAnsi="楷体" w:eastAsia="楷体" w:cs="宋体"/>
          <w:color w:val="000000"/>
          <w:u w:val="single"/>
        </w:rPr>
        <w:t>XenServer Tools</w:t>
      </w:r>
      <w:r>
        <w:rPr>
          <w:rFonts w:hint="eastAsia" w:ascii="楷体" w:hAnsi="楷体" w:eastAsia="楷体" w:cs="宋体"/>
          <w:color w:val="000000"/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4"/>
        <w:tabs>
          <w:tab w:val="left" w:pos="6832"/>
        </w:tabs>
        <w:spacing w:before="2"/>
        <w:ind w:left="260" w:firstLine="240" w:firstLineChars="10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>
        <w:rPr>
          <w:rFonts w:hint="eastAsia" w:ascii="楷体" w:hAnsi="楷体" w:eastAsia="楷体" w:cs="宋体"/>
          <w:color w:val="000000"/>
          <w:u w:val="single"/>
          <w:lang w:val="en-US" w:eastAsia="zh-CN"/>
        </w:rPr>
        <w:t>16GB</w:t>
      </w:r>
      <w:r>
        <w:rPr>
          <w:u w:val="single"/>
        </w:rPr>
        <w:tab/>
      </w:r>
      <w:r>
        <w:t>。</w:t>
      </w: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4"/>
        <w:tabs>
          <w:tab w:val="left" w:pos="3712"/>
        </w:tabs>
        <w:spacing w:before="83" w:line="364" w:lineRule="auto"/>
        <w:ind w:left="598" w:leftChars="203" w:right="292" w:hanging="151" w:hangingChars="63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>
        <w:rPr>
          <w:rFonts w:hint="eastAsia" w:ascii="楷体" w:hAnsi="楷体" w:eastAsia="楷体" w:cs="宋体"/>
          <w:color w:val="000000"/>
          <w:lang w:val="en-US" w:eastAsia="zh-CN"/>
        </w:rPr>
        <w:t xml:space="preserve">A </w:t>
      </w:r>
      <w:r>
        <w:t>）</w:t>
      </w:r>
    </w:p>
    <w:p>
      <w:pPr>
        <w:pStyle w:val="4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4"/>
        <w:tabs>
          <w:tab w:val="left" w:pos="4852"/>
        </w:tabs>
        <w:spacing w:before="160"/>
        <w:ind w:left="260" w:firstLine="240" w:firstLineChars="10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4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rFonts w:hint="eastAsia" w:ascii="楷体" w:hAnsi="楷体" w:eastAsia="楷体" w:cs="宋体"/>
          <w:color w:val="000000"/>
          <w:lang w:val="en-US" w:eastAsia="zh-CN"/>
        </w:rPr>
        <w:t>C</w:t>
      </w:r>
      <w:r>
        <w:t xml:space="preserve"> ）</w:t>
      </w:r>
    </w:p>
    <w:p>
      <w:pPr>
        <w:pStyle w:val="4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4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4"/>
        <w:tabs>
          <w:tab w:val="left" w:pos="3952"/>
        </w:tabs>
        <w:spacing w:before="160"/>
        <w:ind w:left="260" w:firstLine="240" w:firstLineChars="10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>（</w:t>
      </w:r>
      <w:r>
        <w:rPr>
          <w:rFonts w:hint="eastAsia" w:ascii="楷体" w:hAnsi="楷体" w:eastAsia="楷体" w:cs="宋体"/>
          <w:color w:val="000000"/>
          <w:lang w:val="en-US" w:eastAsia="zh-CN"/>
        </w:rPr>
        <w:t>D</w:t>
      </w:r>
      <w:r>
        <w:t xml:space="preserve"> ）</w:t>
      </w:r>
    </w:p>
    <w:p>
      <w:pPr>
        <w:pStyle w:val="4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4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4"/>
        <w:tabs>
          <w:tab w:val="left" w:pos="7461"/>
        </w:tabs>
        <w:spacing w:before="160" w:line="364" w:lineRule="auto"/>
        <w:ind w:left="598" w:leftChars="203" w:right="382" w:hanging="151" w:hangingChars="63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4"/>
        <w:spacing w:before="1"/>
      </w:pPr>
      <w:r>
        <w:t>（</w:t>
      </w:r>
      <w:r>
        <w:rPr>
          <w:rFonts w:hint="eastAsia" w:ascii="楷体" w:hAnsi="楷体" w:eastAsia="楷体" w:cs="宋体"/>
          <w:color w:val="000000"/>
        </w:rPr>
        <w:t>B</w:t>
      </w:r>
      <w:r>
        <w:t xml:space="preserve"> ）</w:t>
      </w:r>
    </w:p>
    <w:p>
      <w:pPr>
        <w:pStyle w:val="4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4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4"/>
        <w:tabs>
          <w:tab w:val="left" w:pos="5781"/>
        </w:tabs>
        <w:spacing w:line="364" w:lineRule="auto"/>
        <w:ind w:left="598" w:leftChars="203" w:right="382" w:hanging="151" w:hangingChars="63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tbl>
      <w:tblPr>
        <w:tblStyle w:val="6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8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8"/>
              <w:spacing w:line="269" w:lineRule="exact"/>
              <w:rPr>
                <w:sz w:val="24"/>
              </w:rPr>
            </w:pPr>
            <w:r>
              <w:rPr>
                <w:rFonts w:hint="eastAsia" w:ascii="楷体" w:hAnsi="楷体" w:eastAsia="楷体" w:cs="宋体"/>
                <w:color w:val="000000"/>
                <w:sz w:val="24"/>
                <w:szCs w:val="24"/>
                <w:lang w:val="en-US" w:eastAsia="zh-CN" w:bidi="zh-CN"/>
              </w:rPr>
              <w:t>A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4251" w:type="dxa"/>
          </w:tcPr>
          <w:p>
            <w:pPr>
              <w:pStyle w:val="8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8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8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8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4"/>
        <w:spacing w:before="0"/>
        <w:ind w:left="0"/>
        <w:rPr>
          <w:sz w:val="20"/>
        </w:rPr>
      </w:pP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 w:ascii="楷体" w:hAnsi="楷体" w:eastAsia="楷体" w:cs="宋体"/>
          <w:color w:val="000000"/>
          <w:sz w:val="24"/>
          <w:szCs w:val="24"/>
          <w:lang w:val="en-US" w:eastAsia="zh-CN" w:bidi="zh-CN"/>
        </w:rPr>
        <w:t>B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4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4"/>
        <w:spacing w:before="0"/>
        <w:ind w:left="0"/>
      </w:pPr>
    </w:p>
    <w:p>
      <w:pPr>
        <w:pStyle w:val="4"/>
        <w:spacing w:before="0"/>
        <w:ind w:left="0"/>
        <w:rPr>
          <w:rFonts w:hint="eastAsia" w:eastAsia="宋体"/>
          <w:sz w:val="25"/>
          <w:lang w:val="en-US" w:eastAsia="zh-CN"/>
        </w:rPr>
      </w:pPr>
      <w:r>
        <w:rPr>
          <w:rFonts w:hint="eastAsia"/>
          <w:sz w:val="25"/>
          <w:lang w:val="en-US" w:eastAsia="zh-CN"/>
        </w:rPr>
        <w:t>C</w:t>
      </w:r>
    </w:p>
    <w:p>
      <w:pPr>
        <w:pStyle w:val="4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b w:val="0"/>
          <w:bCs w:val="0"/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rPr>
          <w:rFonts w:hint="eastAsia" w:ascii="楷体" w:hAnsi="楷体" w:eastAsia="楷体" w:cs="宋体"/>
          <w:color w:val="000000"/>
          <w:sz w:val="24"/>
          <w:szCs w:val="24"/>
          <w:lang w:val="en-US" w:eastAsia="zh-CN" w:bidi="zh-CN"/>
        </w:rPr>
        <w:t>C</w:t>
      </w:r>
      <w:r>
        <w:t>）</w:t>
      </w:r>
    </w:p>
    <w:p>
      <w:pPr>
        <w:pStyle w:val="4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line="364" w:lineRule="auto"/>
        <w:ind w:left="260" w:right="383"/>
      </w:pPr>
      <w:r>
        <w:t>8、</w:t>
      </w:r>
      <w:r>
        <w:rPr>
          <w:b w:val="0"/>
          <w:bCs w:val="0"/>
          <w:u w:val="single"/>
        </w:rPr>
        <w:t xml:space="preserve"> 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  <w:t>B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>
      <w:pPr>
        <w:pStyle w:val="4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4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2420"/>
        </w:tabs>
        <w:spacing w:before="160" w:line="364" w:lineRule="auto"/>
        <w:ind w:left="260" w:right="383"/>
      </w:pPr>
      <w:r>
        <w:t>9、</w:t>
      </w:r>
      <w:r>
        <w:rPr>
          <w:b w:val="0"/>
          <w:bCs w:val="0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  <w:t>B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</w:p>
    <w:p>
      <w:pPr>
        <w:pStyle w:val="4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4"/>
        <w:tabs>
          <w:tab w:val="left" w:pos="5661"/>
        </w:tabs>
        <w:ind w:left="260"/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  <w:t>A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4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3"/>
        <w:ind w:left="0" w:leftChars="0" w:firstLine="0" w:firstLineChars="0"/>
      </w:pPr>
      <w:r>
        <w:t>三、多选题</w:t>
      </w:r>
    </w:p>
    <w:p>
      <w:pPr>
        <w:pStyle w:val="4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4"/>
        <w:tabs>
          <w:tab w:val="left" w:pos="1220"/>
        </w:tabs>
      </w:pPr>
      <w:r>
        <w:t>（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  <w:t>BD</w:t>
      </w:r>
      <w:r>
        <w:tab/>
      </w:r>
      <w:r>
        <w:t>）</w:t>
      </w:r>
    </w:p>
    <w:p>
      <w:pPr>
        <w:pStyle w:val="4"/>
        <w:spacing w:before="160"/>
      </w:pPr>
      <w:r>
        <w:t>A、检查 CPU 是否支持虚拟技术</w:t>
      </w:r>
    </w:p>
    <w:p>
      <w:pPr>
        <w:spacing w:after="0"/>
      </w:pPr>
    </w:p>
    <w:p>
      <w:pPr>
        <w:pStyle w:val="4"/>
        <w:spacing w:before="41"/>
      </w:pPr>
      <w:r>
        <w:t>B、BIOS 中开启 Intel (R) Virtualization Technology 支持</w:t>
      </w:r>
    </w:p>
    <w:p>
      <w:pPr>
        <w:pStyle w:val="4"/>
        <w:spacing w:before="160"/>
      </w:pPr>
      <w:r>
        <w:t>C、计算机内存至少为 8G</w:t>
      </w:r>
    </w:p>
    <w:p>
      <w:pPr>
        <w:pStyle w:val="4"/>
      </w:pPr>
      <w:r>
        <w:t>D、计算机内存至少为 16G</w:t>
      </w:r>
    </w:p>
    <w:p>
      <w:pPr>
        <w:pStyle w:val="4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  <w:t>AB</w:t>
      </w:r>
      <w:r>
        <w:t>）</w:t>
      </w:r>
    </w:p>
    <w:p>
      <w:pPr>
        <w:pStyle w:val="4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4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4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u w:val="single"/>
          <w:lang w:val="en-US" w:eastAsia="zh-CN"/>
        </w:rPr>
        <w:t>CD</w:t>
      </w:r>
      <w:r>
        <w:t>）</w:t>
      </w:r>
    </w:p>
    <w:p>
      <w:pPr>
        <w:pStyle w:val="4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spacing w:before="1"/>
        <w:ind w:left="685"/>
      </w:pPr>
      <w:r>
        <w:t>B、Domain 0 运行的是普通的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/>
        <w:ind w:left="685"/>
      </w:pPr>
      <w:r>
        <w:t>D、XenServer 中硬件驱动都是由 Domain 0 提供</w:t>
      </w:r>
    </w:p>
    <w:p>
      <w:pPr>
        <w:pStyle w:val="4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 w:ascii="楷体" w:hAnsi="楷体" w:eastAsia="楷体" w:cs="宋体"/>
          <w:color w:val="000000"/>
        </w:rPr>
        <w:t>A</w:t>
      </w:r>
      <w:r>
        <w:rPr>
          <w:rFonts w:ascii="楷体" w:hAnsi="楷体" w:eastAsia="楷体" w:cs="宋体"/>
          <w:color w:val="000000"/>
        </w:rPr>
        <w:t>BC</w:t>
      </w:r>
      <w:r>
        <w:t>）</w:t>
      </w:r>
    </w:p>
    <w:p>
      <w:pPr>
        <w:pStyle w:val="4"/>
        <w:spacing w:before="160"/>
        <w:ind w:left="685"/>
      </w:pPr>
      <w:r>
        <w:t>A、XenServer 中硬件驱动都是由 Domain 0 提供</w:t>
      </w:r>
    </w:p>
    <w:p>
      <w:pPr>
        <w:pStyle w:val="4"/>
        <w:ind w:left="685"/>
      </w:pPr>
      <w:r>
        <w:t>B、Domain 0 运行的是安全加固和优化过的 Linux 操作系统</w:t>
      </w:r>
    </w:p>
    <w:p>
      <w:pPr>
        <w:pStyle w:val="4"/>
        <w:ind w:left="685"/>
      </w:pPr>
      <w:r>
        <w:t>C、Domain 0 需要另外进行安装和管理</w:t>
      </w:r>
    </w:p>
    <w:p>
      <w:pPr>
        <w:pStyle w:val="4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4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 w:ascii="楷体" w:hAnsi="楷体" w:eastAsia="楷体" w:cs="宋体"/>
          <w:color w:val="000000"/>
        </w:rPr>
        <w:t>ABD</w:t>
      </w:r>
      <w:r>
        <w:t>）</w:t>
      </w:r>
    </w:p>
    <w:p>
      <w:pPr>
        <w:pStyle w:val="4"/>
        <w:ind w:left="685"/>
      </w:pPr>
      <w:r>
        <w:t>A、XenCenter 可以实现多服务器管理，有关键的管理能力</w:t>
      </w:r>
    </w:p>
    <w:p>
      <w:pPr>
        <w:pStyle w:val="4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4"/>
        <w:spacing w:before="2"/>
        <w:ind w:left="685"/>
      </w:pPr>
      <w:r>
        <w:t>C、XenCenter 是基于开源 XenHypervisor 的收费虚拟化平台</w:t>
      </w:r>
    </w:p>
    <w:p>
      <w:pPr>
        <w:pStyle w:val="4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4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 w:ascii="楷体" w:hAnsi="楷体" w:eastAsia="楷体" w:cs="宋体"/>
          <w:color w:val="000000"/>
        </w:rPr>
        <w:t>ABCD</w:t>
      </w:r>
      <w:r>
        <w:t>）</w:t>
      </w:r>
    </w:p>
    <w:p>
      <w:pPr>
        <w:pStyle w:val="4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4"/>
        <w:ind w:left="260"/>
      </w:pPr>
      <w:r>
        <w:t>统</w:t>
      </w:r>
    </w:p>
    <w:p>
      <w:pPr>
        <w:pStyle w:val="4"/>
        <w:numPr>
          <w:ilvl w:val="0"/>
          <w:numId w:val="1"/>
        </w:numPr>
        <w:ind w:left="685"/>
        <w:rPr>
          <w:spacing w:val="-8"/>
        </w:rPr>
      </w:pPr>
      <w:r>
        <w:t>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pStyle w:val="4"/>
        <w:spacing w:before="41"/>
        <w:ind w:left="0" w:leftChars="0" w:firstLine="720" w:firstLineChars="300"/>
      </w:pPr>
      <w:r>
        <w:t>C、XenServer 的安装简单直接，利用 CD 或网络驱动安装程序，就可以将</w:t>
      </w:r>
    </w:p>
    <w:p>
      <w:pPr>
        <w:pStyle w:val="4"/>
        <w:spacing w:before="160"/>
        <w:ind w:left="260"/>
      </w:pPr>
      <w:r>
        <w:t>XenServer 直接安装在主机系统上</w:t>
      </w:r>
    </w:p>
    <w:p>
      <w:pPr>
        <w:pStyle w:val="4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4"/>
        <w:numPr>
          <w:numId w:val="0"/>
        </w:numPr>
        <w:ind w:right="0" w:rightChars="0"/>
        <w:rPr>
          <w:spacing w:val="-8"/>
        </w:rPr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4"/>
        <w:spacing w:before="160"/>
        <w:ind w:left="260"/>
      </w:pPr>
      <w:r>
        <w:rPr>
          <w:spacing w:val="-1"/>
        </w:rPr>
        <w:t>1</w:t>
      </w:r>
      <w:r>
        <w:t>、XenServer</w:t>
      </w:r>
    </w:p>
    <w:p>
      <w:pPr>
        <w:pStyle w:val="4"/>
        <w:spacing w:before="160"/>
        <w:ind w:left="260" w:firstLine="480" w:firstLineChars="200"/>
      </w:pPr>
      <w:r>
        <w:rPr>
          <w:rFonts w:hint="eastAsia" w:ascii="楷体" w:hAnsi="楷体" w:eastAsia="楷体" w:cs="宋体"/>
          <w:lang w:val="en-US" w:eastAsia="zh-CN"/>
        </w:rPr>
        <w:t>Citrix</w:t>
      </w:r>
      <w:r>
        <w:rPr>
          <w:rFonts w:ascii="楷体" w:hAnsi="楷体" w:eastAsia="楷体" w:cs="宋体"/>
        </w:rPr>
        <w:t>（思捷）公司是著名的虚拟化平台产品的软件厂商，Citrix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XenServer（以下简称XenServer）是Citrix公司推出的完整服务器端虚拟化平台，同时还有面向客户端部署的产品XenApp和XenDesktop，能够满足企业级应用的需求。</w:t>
      </w:r>
    </w:p>
    <w:p>
      <w:pPr>
        <w:pStyle w:val="4"/>
        <w:numPr>
          <w:ilvl w:val="0"/>
          <w:numId w:val="2"/>
        </w:numPr>
        <w:ind w:left="260"/>
      </w:pPr>
      <w:r>
        <w:t>XenCenter GUI</w:t>
      </w:r>
    </w:p>
    <w:p>
      <w:pPr>
        <w:pStyle w:val="5"/>
        <w:widowControl/>
        <w:spacing w:before="161"/>
        <w:ind w:left="620"/>
        <w:jc w:val="left"/>
        <w:rPr>
          <w:rFonts w:hint="eastAsia" w:ascii="楷体" w:hAnsi="楷体" w:eastAsia="楷体" w:cs="宋体"/>
          <w:color w:val="000000"/>
          <w:sz w:val="19"/>
          <w:szCs w:val="19"/>
        </w:rPr>
      </w:pPr>
      <w:r>
        <w:rPr>
          <w:rFonts w:ascii="楷体" w:hAnsi="楷体" w:eastAsia="楷体" w:cs="宋体"/>
        </w:rPr>
        <w:t>GUI：XenCenter</w:t>
      </w:r>
      <w:r>
        <w:rPr>
          <w:rFonts w:ascii="楷体" w:hAnsi="楷体" w:eastAsia="楷体" w:cs="宋体"/>
        </w:rPr>
        <w:br w:type="textWrapping"/>
      </w:r>
      <w:r>
        <w:rPr>
          <w:rFonts w:ascii="楷体" w:hAnsi="楷体" w:eastAsia="楷体" w:cs="宋体"/>
        </w:rPr>
        <w:t>XenServer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主机系统安装完成后，系统会自带一个图形化管理工具：XenCenter。通过XenCenter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可以完成所有的配置操作，我们在实施中大部分配置操作都会通过该管理工具实现。XenServer主机使用HTTPS协议通过端口443与XenCenter进行通信（使用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XenAPI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进行命令和响应的双向连接），并通过端口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5900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与半虚拟化的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Linux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VM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进行图形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VNC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连接。在Linux环境下，XenCenter还有一给开源的版本可以安装在Linux上对XenServer进行管理。</w:t>
      </w:r>
    </w:p>
    <w:p>
      <w:pPr>
        <w:numPr>
          <w:ilvl w:val="0"/>
          <w:numId w:val="2"/>
        </w:numPr>
        <w:spacing w:before="161" w:line="364" w:lineRule="auto"/>
        <w:ind w:left="260" w:leftChars="0" w:right="7224" w:rightChars="0" w:firstLine="0" w:firstLineChars="0"/>
        <w:jc w:val="left"/>
        <w:rPr>
          <w:rFonts w:hint="default" w:ascii="楷体" w:hAnsi="楷体" w:eastAsia="楷体" w:cs="宋体"/>
          <w:sz w:val="24"/>
          <w:szCs w:val="22"/>
          <w:lang w:val="en-US" w:eastAsia="zh-CN" w:bidi="zh-CN"/>
        </w:rPr>
      </w:pPr>
      <w:r>
        <w:rPr>
          <w:rFonts w:hint="eastAsia" w:ascii="楷体" w:hAnsi="楷体" w:eastAsia="楷体" w:cs="宋体"/>
          <w:sz w:val="24"/>
          <w:szCs w:val="22"/>
          <w:lang w:val="en-US" w:eastAsia="zh-CN" w:bidi="zh-CN"/>
        </w:rPr>
        <w:t>Domain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1" w:line="365" w:lineRule="auto"/>
        <w:ind w:left="261" w:leftChars="0" w:right="0" w:rightChars="0"/>
        <w:jc w:val="left"/>
        <w:textAlignment w:val="auto"/>
        <w:rPr>
          <w:rFonts w:hint="default" w:ascii="楷体" w:hAnsi="楷体" w:eastAsia="楷体" w:cs="宋体"/>
          <w:sz w:val="24"/>
          <w:szCs w:val="22"/>
          <w:lang w:val="en-US" w:eastAsia="zh-CN" w:bidi="zh-CN"/>
        </w:rPr>
      </w:pPr>
      <w:r>
        <w:rPr>
          <w:rFonts w:hint="eastAsia" w:ascii="楷体" w:hAnsi="楷体" w:eastAsia="楷体" w:cs="宋体"/>
          <w:sz w:val="24"/>
          <w:szCs w:val="22"/>
          <w:lang w:val="en-US" w:eastAsia="zh-CN" w:bidi="zh-CN"/>
        </w:rPr>
        <w:t xml:space="preserve">   </w:t>
      </w:r>
      <w:r>
        <w:rPr>
          <w:rFonts w:ascii="楷体" w:hAnsi="楷体" w:eastAsia="楷体" w:cs="宋体"/>
          <w:sz w:val="24"/>
        </w:rPr>
        <w:t>Domain</w:t>
      </w:r>
      <w:r>
        <w:rPr>
          <w:rFonts w:eastAsia="楷体" w:cs="Calibri"/>
          <w:sz w:val="24"/>
        </w:rPr>
        <w:t> </w:t>
      </w:r>
      <w:r>
        <w:rPr>
          <w:rFonts w:ascii="楷体" w:hAnsi="楷体" w:eastAsia="楷体" w:cs="宋体"/>
          <w:sz w:val="24"/>
        </w:rPr>
        <w:t>0：运行在</w:t>
      </w:r>
      <w:r>
        <w:rPr>
          <w:rFonts w:ascii="楷体" w:hAnsi="楷体" w:eastAsia="楷体" w:cs="宋体"/>
          <w:sz w:val="24"/>
          <w:u w:val="single"/>
        </w:rPr>
        <w:t>Xen</w:t>
      </w:r>
      <w:r>
        <w:rPr>
          <w:rFonts w:ascii="楷体" w:hAnsi="楷体" w:eastAsia="楷体" w:cs="宋体"/>
          <w:sz w:val="24"/>
        </w:rPr>
        <w:t>管理程序之上，具有直接访问硬件和管理其他客户操作系统的特权的客户操作系统。</w:t>
      </w:r>
      <w:r>
        <w:rPr>
          <w:rFonts w:hint="eastAsia" w:ascii="楷体" w:hAnsi="楷体" w:eastAsia="楷体" w:cs="宋体"/>
          <w:sz w:val="24"/>
          <w:szCs w:val="22"/>
          <w:lang w:val="en-US" w:eastAsia="zh-CN" w:bidi="zh-CN"/>
        </w:rPr>
        <w:t xml:space="preserve">                             </w:t>
      </w:r>
    </w:p>
    <w:p>
      <w:pPr>
        <w:numPr>
          <w:numId w:val="0"/>
        </w:numPr>
        <w:spacing w:before="161" w:line="364" w:lineRule="auto"/>
        <w:ind w:left="260" w:leftChars="0" w:right="7224" w:rightChars="0"/>
        <w:jc w:val="left"/>
        <w:rPr>
          <w:b/>
          <w:sz w:val="24"/>
        </w:rPr>
      </w:pPr>
      <w:r>
        <w:rPr>
          <w:b/>
          <w:sz w:val="24"/>
        </w:rPr>
        <w:t>五、简答题</w:t>
      </w:r>
    </w:p>
    <w:p>
      <w:pPr>
        <w:pStyle w:val="4"/>
        <w:spacing w:before="1"/>
        <w:ind w:left="260"/>
      </w:pPr>
      <w:r>
        <w:t>1、描述 XenServer 系统架构有哪些特点。</w:t>
      </w:r>
    </w:p>
    <w:p>
      <w:pPr>
        <w:pStyle w:val="5"/>
        <w:widowControl/>
        <w:spacing w:before="161"/>
        <w:ind w:left="620"/>
        <w:jc w:val="left"/>
        <w:rPr>
          <w:rFonts w:hint="eastAsia" w:ascii="楷体" w:hAnsi="楷体" w:eastAsia="楷体" w:cs="宋体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楷体" w:hAnsi="楷体" w:eastAsia="楷体" w:cs="宋体"/>
        </w:rPr>
        <w:t>XenServer采用了超虚拟化和硬件辅助虚拟化技术，客户机操作系统清楚地了解它们是基于虚拟硬件运行的。</w:t>
      </w:r>
      <w:r>
        <w:rPr>
          <w:rFonts w:eastAsia="楷体" w:cs="Calibri"/>
        </w:rPr>
        <w:t>  </w:t>
      </w:r>
      <w:r>
        <w:rPr>
          <w:rFonts w:ascii="楷体" w:hAnsi="楷体" w:eastAsia="楷体" w:cs="宋体"/>
        </w:rPr>
        <w:t>XenServer是利用虚拟化感知处理器和操作系统进行开发的。XenServer的核心是开源Xen</w:t>
      </w:r>
      <w:r>
        <w:rPr>
          <w:rFonts w:eastAsia="楷体" w:cs="Calibri"/>
        </w:rPr>
        <w:t> </w:t>
      </w:r>
      <w:r>
        <w:rPr>
          <w:rFonts w:ascii="楷体" w:hAnsi="楷体" w:eastAsia="楷体" w:cs="宋体"/>
        </w:rPr>
        <w:t>Hypervisor。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</w:t>
      </w:r>
    </w:p>
    <w:p>
      <w:pPr>
        <w:pStyle w:val="4"/>
        <w:spacing w:before="1"/>
        <w:ind w:left="260"/>
        <w:rPr>
          <w:rFonts w:hint="eastAsia" w:eastAsia="宋体"/>
          <w:lang w:val="en-US" w:eastAsia="zh-CN"/>
        </w:rPr>
      </w:pPr>
    </w:p>
    <w:p>
      <w:pPr>
        <w:pStyle w:val="4"/>
        <w:spacing w:before="160"/>
        <w:ind w:left="260"/>
      </w:pPr>
      <w:r>
        <w:t>2、描述安装 XenServer 需要满足哪些条件？</w:t>
      </w:r>
    </w:p>
    <w:p>
      <w:pPr>
        <w:ind w:firstLine="720" w:firstLineChars="300"/>
        <w:sectPr>
          <w:pgSz w:w="11910" w:h="16840"/>
          <w:pgMar w:top="1540" w:right="1560" w:bottom="280" w:left="1540" w:header="720" w:footer="720" w:gutter="0"/>
          <w:cols w:space="720" w:num="1"/>
        </w:sectPr>
      </w:pPr>
      <w:bookmarkStart w:id="0" w:name="_GoBack"/>
      <w:bookmarkEnd w:id="0"/>
      <w:r>
        <w:rPr>
          <w:rFonts w:ascii="楷体" w:hAnsi="楷体" w:eastAsia="楷体" w:cs="宋体"/>
          <w:sz w:val="24"/>
        </w:rPr>
        <w:t>XenServer安装的硬件环境要求内存至少为16GB，最好为32GB以上，硬盘存储空间充足，计算机硬件支持Intel-VT功能（Virtualization</w:t>
      </w:r>
      <w:r>
        <w:rPr>
          <w:rFonts w:eastAsia="楷体" w:cs="Calibri"/>
          <w:sz w:val="24"/>
        </w:rPr>
        <w:t> </w:t>
      </w:r>
      <w:r>
        <w:rPr>
          <w:rFonts w:ascii="楷体" w:hAnsi="楷体" w:eastAsia="楷体" w:cs="宋体"/>
          <w:sz w:val="24"/>
        </w:rPr>
        <w:t>Technology虚拟化技术）</w:t>
      </w:r>
    </w:p>
    <w:p>
      <w:pPr>
        <w:pStyle w:val="4"/>
        <w:numPr>
          <w:ilvl w:val="0"/>
          <w:numId w:val="1"/>
        </w:numPr>
        <w:ind w:left="685"/>
        <w:rPr>
          <w:spacing w:val="-8"/>
        </w:rPr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4"/>
        <w:spacing w:before="0"/>
        <w:ind w:left="0"/>
      </w:pP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4"/>
        <w:tabs>
          <w:tab w:val="left" w:pos="5781"/>
        </w:tabs>
        <w:spacing w:line="364" w:lineRule="auto"/>
        <w:ind w:right="382" w:hanging="360"/>
      </w:pPr>
    </w:p>
    <w:p>
      <w:pPr>
        <w:pStyle w:val="4"/>
        <w:spacing w:before="43"/>
        <w:ind w:left="0" w:leftChars="0" w:firstLine="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953AF"/>
    <w:multiLevelType w:val="singleLevel"/>
    <w:tmpl w:val="02C953AF"/>
    <w:lvl w:ilvl="0" w:tentative="0">
      <w:start w:val="2"/>
      <w:numFmt w:val="upperLetter"/>
      <w:suff w:val="nothing"/>
      <w:lvlText w:val="%1、"/>
      <w:lvlJc w:val="left"/>
    </w:lvl>
  </w:abstractNum>
  <w:abstractNum w:abstractNumId="1">
    <w:nsid w:val="282D08E1"/>
    <w:multiLevelType w:val="singleLevel"/>
    <w:tmpl w:val="282D08E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07676A2B"/>
    <w:rsid w:val="110C0F3D"/>
    <w:rsid w:val="11130AC7"/>
    <w:rsid w:val="136378A2"/>
    <w:rsid w:val="14712C31"/>
    <w:rsid w:val="162744D9"/>
    <w:rsid w:val="17F43A06"/>
    <w:rsid w:val="1AB33B89"/>
    <w:rsid w:val="1F103CDD"/>
    <w:rsid w:val="1F321D3C"/>
    <w:rsid w:val="20483162"/>
    <w:rsid w:val="217441F3"/>
    <w:rsid w:val="2BB35840"/>
    <w:rsid w:val="2CE2703E"/>
    <w:rsid w:val="2DE5235E"/>
    <w:rsid w:val="2E603500"/>
    <w:rsid w:val="303A296C"/>
    <w:rsid w:val="33004AC4"/>
    <w:rsid w:val="35012DEE"/>
    <w:rsid w:val="351D4152"/>
    <w:rsid w:val="35E11151"/>
    <w:rsid w:val="3DA6129B"/>
    <w:rsid w:val="3FD92726"/>
    <w:rsid w:val="41EA2266"/>
    <w:rsid w:val="43924DAF"/>
    <w:rsid w:val="477A3DF1"/>
    <w:rsid w:val="48925B9F"/>
    <w:rsid w:val="48A86927"/>
    <w:rsid w:val="4B262BCE"/>
    <w:rsid w:val="4B3E5346"/>
    <w:rsid w:val="4BBF115E"/>
    <w:rsid w:val="4C284796"/>
    <w:rsid w:val="4D4F76AC"/>
    <w:rsid w:val="50CE3DAB"/>
    <w:rsid w:val="52481373"/>
    <w:rsid w:val="53285765"/>
    <w:rsid w:val="53F82A6A"/>
    <w:rsid w:val="53F93770"/>
    <w:rsid w:val="57D12675"/>
    <w:rsid w:val="59017CF2"/>
    <w:rsid w:val="5934659C"/>
    <w:rsid w:val="5A35359E"/>
    <w:rsid w:val="5C5171D1"/>
    <w:rsid w:val="5CCD7EFA"/>
    <w:rsid w:val="5D0C2503"/>
    <w:rsid w:val="5D1F4659"/>
    <w:rsid w:val="614B4E45"/>
    <w:rsid w:val="61BF3011"/>
    <w:rsid w:val="62A82657"/>
    <w:rsid w:val="64902C8B"/>
    <w:rsid w:val="64AD259A"/>
    <w:rsid w:val="666F3F45"/>
    <w:rsid w:val="68C218A3"/>
    <w:rsid w:val="6CD74BEC"/>
    <w:rsid w:val="6DB958B8"/>
    <w:rsid w:val="72DE6971"/>
    <w:rsid w:val="7758699A"/>
    <w:rsid w:val="7D277A24"/>
    <w:rsid w:val="7EF7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极光番茄</cp:lastModifiedBy>
  <dcterms:modified xsi:type="dcterms:W3CDTF">2021-10-08T14:56:20Z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272170FB36744067BCAB3E564DB2F06C</vt:lpwstr>
  </property>
</Properties>
</file>