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BBB8" w14:textId="756BBEDA" w:rsidR="001C7D6B" w:rsidRDefault="00913E5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Два штамма бактерий были выделены из тепличных почв регионов Тэджон и Янпхён в Корее. Штаммы, обозначенные GH1-9T и GH19-3T, были грамотрицательными и аэробными, с палочковидными клетками. Содержание их ДНК G+C составляло 61,7 и 67,3 мол.% соответственно. Основными жирными кислотами штамма GH1-9T были изо-C16 : 0, изо-C15 : 0, изо-C14 : 0, изо-C17 : 1omega9c и изо-C11 : 0 3-OH, а основными компонентами штамма GH19-3T были изо-C16 : 0, изо-C15 : 0, спирт C16 : 1omega7c, изо-C17 : 1omega9c и изо-C11 : 0 3-OH. Ни один из видов рода Lysobacter с валидно опубликованными названиями не показал значения сходства последовательности гена 16S рРНК более 97 % по отношению к новым изолятам. Наиболее близкое сходство последовательности штамма GH1-9T было с Lysobacter concretion is DSM 16239T (96,4 %), тогда как штамм GH19-3T показал самое высокое сходство последовательности с Lysobacter enzymogenes DSM 2043T (96,6 %). Полифазные таксономические исследования показали, что два штамма следует классифицировать как представляющие новых членов рода Lysobacter. Названия Lysobacter daejeonensis sp. nov. и Lysobacter yangpyeongensis sp. nov. предложены штаммы GH1-9T (=KACC 11406T=DSM 17634T) и GH19-3T (=KACC 11407T=DSM 17635T) соответственно в качестве типовых штаммов.</w:t>
      </w:r>
    </w:p>
    <w:p w14:paraId="4185AE1A" w14:textId="5770046E" w:rsidR="00913E5B" w:rsidRDefault="00913E5B" w:rsidP="00913E5B">
      <w:r>
        <w:t>Хотя род Lysobacter был впервые предложен Кристенсеном и Куком (1978), таксономические микрохарактеристики его видов не были полностью охарактеризованы. Недавно Бае</w:t>
      </w:r>
      <w:r>
        <w:t xml:space="preserve"> </w:t>
      </w:r>
      <w:r>
        <w:t>и др. (2005) более глубоко оценили эти свойства и</w:t>
      </w:r>
      <w:r>
        <w:t xml:space="preserve"> </w:t>
      </w:r>
      <w:r>
        <w:t>провели физиологический, биохимический, хемотаксономический</w:t>
      </w:r>
      <w:r>
        <w:t xml:space="preserve"> </w:t>
      </w:r>
      <w:r>
        <w:t>и филогенетический анализы. На момент написания статьи род</w:t>
      </w:r>
      <w:r>
        <w:t xml:space="preserve"> </w:t>
      </w:r>
      <w:r>
        <w:t>Lysobacter включает шесть видов: Lysobacter enzymogenes,</w:t>
      </w:r>
      <w:r>
        <w:t xml:space="preserve"> </w:t>
      </w:r>
      <w:r w:rsidRPr="00913E5B">
        <w:rPr>
          <w:lang w:val="en-US"/>
        </w:rPr>
        <w:t>Lysobacter</w:t>
      </w:r>
      <w:r w:rsidRPr="00913E5B">
        <w:t xml:space="preserve"> </w:t>
      </w:r>
      <w:r w:rsidRPr="00913E5B">
        <w:rPr>
          <w:lang w:val="en-US"/>
        </w:rPr>
        <w:t>antibioticus</w:t>
      </w:r>
      <w:r w:rsidRPr="00913E5B">
        <w:t xml:space="preserve">, </w:t>
      </w:r>
      <w:r w:rsidRPr="00913E5B">
        <w:rPr>
          <w:lang w:val="en-US"/>
        </w:rPr>
        <w:t>Lysobacter</w:t>
      </w:r>
      <w:r w:rsidRPr="00913E5B">
        <w:t xml:space="preserve"> </w:t>
      </w:r>
      <w:r w:rsidRPr="00913E5B">
        <w:rPr>
          <w:lang w:val="en-US"/>
        </w:rPr>
        <w:t>brunescens</w:t>
      </w:r>
      <w:r w:rsidRPr="00913E5B">
        <w:t xml:space="preserve">, </w:t>
      </w:r>
      <w:r w:rsidRPr="00913E5B">
        <w:rPr>
          <w:lang w:val="en-US"/>
        </w:rPr>
        <w:t>Lysobacter</w:t>
      </w:r>
      <w:r w:rsidRPr="00913E5B">
        <w:t xml:space="preserve"> </w:t>
      </w:r>
      <w:r w:rsidRPr="00913E5B">
        <w:rPr>
          <w:lang w:val="en-US"/>
        </w:rPr>
        <w:t>concretionis</w:t>
      </w:r>
      <w:r w:rsidRPr="00913E5B">
        <w:t xml:space="preserve">, </w:t>
      </w:r>
      <w:r w:rsidRPr="00913E5B">
        <w:rPr>
          <w:lang w:val="en-US"/>
        </w:rPr>
        <w:t>Lysobactergummosus</w:t>
      </w:r>
      <w:r w:rsidRPr="00913E5B">
        <w:t xml:space="preserve"> </w:t>
      </w:r>
      <w:r>
        <w:t>и</w:t>
      </w:r>
      <w:r w:rsidRPr="00913E5B">
        <w:t xml:space="preserve"> </w:t>
      </w:r>
      <w:r w:rsidRPr="00913E5B">
        <w:rPr>
          <w:lang w:val="en-US"/>
        </w:rPr>
        <w:t>Lysobacterkoreensis</w:t>
      </w:r>
      <w:r w:rsidRPr="00913E5B">
        <w:t>.</w:t>
      </w:r>
      <w:r w:rsidRPr="00913E5B">
        <w:t xml:space="preserve"> </w:t>
      </w:r>
      <w:r>
        <w:t>Два новых штамма бактерий, GH1-9T и GH19-3T, были</w:t>
      </w:r>
      <w:r>
        <w:t xml:space="preserve"> </w:t>
      </w:r>
      <w:r>
        <w:t>изолированы из тепличной почвы, выращиваемой с салатом (Lactuca</w:t>
      </w:r>
      <w:r>
        <w:t xml:space="preserve"> </w:t>
      </w:r>
      <w:r>
        <w:t>sativa L.). Образцы почвы были ресуспендированы в стерилизованной воде, а разбавленные растворы были распределены на R2Aagar (Difco) и</w:t>
      </w:r>
      <w:r>
        <w:t xml:space="preserve"> </w:t>
      </w:r>
      <w:r>
        <w:t>инкубированы при 28uC. Очищенные колонии были получены из</w:t>
      </w:r>
      <w:r>
        <w:t xml:space="preserve"> </w:t>
      </w:r>
      <w:r>
        <w:t>субкультур. Клеточная морфология была определена с помощью</w:t>
      </w:r>
      <w:r>
        <w:t xml:space="preserve"> </w:t>
      </w:r>
      <w:r>
        <w:t>фазово-контрастной микроскопии с 2-дневными клетками. Подвижность была</w:t>
      </w:r>
      <w:r>
        <w:t xml:space="preserve"> </w:t>
      </w:r>
      <w:r>
        <w:t>исследована с использованием 1/10-контрастной среды R2A, а скользящая</w:t>
      </w:r>
      <w:r>
        <w:t xml:space="preserve"> </w:t>
      </w:r>
      <w:r>
        <w:t>подвижность наблюдалась с помощью масляно-иммерсионной фазово-контрастной</w:t>
      </w:r>
      <w:r>
        <w:t xml:space="preserve"> </w:t>
      </w:r>
      <w:r>
        <w:t>микроскопии краев колоний клеток в экспоненциальной</w:t>
      </w:r>
      <w:r>
        <w:t xml:space="preserve"> </w:t>
      </w:r>
      <w:r>
        <w:t>фазе. Диапазон температур (4–50 uC), диапазон pH (4–10 с</w:t>
      </w:r>
      <w:r>
        <w:t xml:space="preserve"> </w:t>
      </w:r>
      <w:r>
        <w:t>интервалами 1 pHединицы) и потребность в 0, 1, 2, 3, 5 и</w:t>
      </w:r>
      <w:r>
        <w:t xml:space="preserve"> </w:t>
      </w:r>
      <w:r>
        <w:t>7% NaCl (масса/объем) для роста были определены с использованием</w:t>
      </w:r>
      <w:r>
        <w:t xml:space="preserve"> </w:t>
      </w:r>
      <w:r>
        <w:t>среды R2A. Окрашивание по Граму и тесты на каталазу и оксидазу,</w:t>
      </w:r>
      <w:r>
        <w:t xml:space="preserve"> </w:t>
      </w:r>
      <w:r>
        <w:t>индолообразование и гидролиз казеина, хитина, ДНК,</w:t>
      </w:r>
      <w:r>
        <w:t xml:space="preserve"> </w:t>
      </w:r>
      <w:r>
        <w:t>желатина и крахмала были проведены в соответствии с методами</w:t>
      </w:r>
      <w:r>
        <w:t xml:space="preserve"> </w:t>
      </w:r>
      <w:r>
        <w:t>Smibert&amp;Krieg(1994). Карбоксиметилцеллюлоза (CM</w:t>
      </w:r>
      <w:r>
        <w:t xml:space="preserve"> </w:t>
      </w:r>
      <w:r>
        <w:t>целлюлоза; 0?1%, вес/объем; Sigma) и WhatmanpowderCF11</w:t>
      </w:r>
      <w:r>
        <w:t xml:space="preserve"> </w:t>
      </w:r>
      <w:r>
        <w:t>(0?1%, вес/объем) использовались для тестирования целлюлазы. Гидролиз</w:t>
      </w:r>
      <w:r>
        <w:t xml:space="preserve"> </w:t>
      </w:r>
      <w:r>
        <w:t>хитина из панцирей крабов (1%, вес/объем; Sigma) и тирозина</w:t>
      </w:r>
      <w:r>
        <w:t xml:space="preserve"> </w:t>
      </w:r>
      <w:r>
        <w:t>(0?5%, вес/объем) также был протестирован. Наборы API20NE, APIID32GN и API</w:t>
      </w:r>
      <w:r>
        <w:t xml:space="preserve"> </w:t>
      </w:r>
      <w:r>
        <w:t>ZYM (bioMe ´rieux) использовались для определения биохимических</w:t>
      </w:r>
      <w:r>
        <w:t xml:space="preserve"> </w:t>
      </w:r>
      <w:r>
        <w:t>свойств, использования углеводов и ферментативной активности в соответствии с инструкциями производителя. Тесты API</w:t>
      </w:r>
      <w:r>
        <w:t xml:space="preserve"> </w:t>
      </w:r>
      <w:r>
        <w:t>ZYM считывались после 4h инкубации при 37uC, а</w:t>
      </w:r>
      <w:r>
        <w:t xml:space="preserve"> </w:t>
      </w:r>
      <w:r>
        <w:t>другие тесты API после 72h при 28uC.</w:t>
      </w:r>
    </w:p>
    <w:p w14:paraId="25631897" w14:textId="6AAEECD6" w:rsidR="00913E5B" w:rsidRDefault="00913E5B" w:rsidP="00913E5B">
      <w:r>
        <w:t>Оба штамма были аэробными, с клетками в форме палочек (0?4</w:t>
      </w:r>
      <w:r w:rsidR="000F6D5E">
        <w:t xml:space="preserve"> </w:t>
      </w:r>
      <w:r>
        <w:t>0?663?0–4?0 мм). Колонии обоих штаммов были желтыми,</w:t>
      </w:r>
      <w:r w:rsidR="000F6D5E">
        <w:t xml:space="preserve"> </w:t>
      </w:r>
      <w:r>
        <w:t>круглыми и выпуклыми, с четкими краями после 2 дней</w:t>
      </w:r>
      <w:r w:rsidR="000F6D5E">
        <w:t xml:space="preserve"> </w:t>
      </w:r>
      <w:r>
        <w:t>инкубации на агаре R2A. Оба штамма хорошо росли на R2A</w:t>
      </w:r>
      <w:r w:rsidR="000F6D5E">
        <w:t xml:space="preserve"> </w:t>
      </w:r>
      <w:r>
        <w:t>и питательном агаре (Difco), но не росли на агаре МакКонки (Difco). Рост на триптиказо-соевом агаре (Difco) наблюдался</w:t>
      </w:r>
      <w:r w:rsidR="000F6D5E">
        <w:t xml:space="preserve"> </w:t>
      </w:r>
      <w:r>
        <w:t>при первоначальной инокуляции, но никакого роста не наблюдалось</w:t>
      </w:r>
      <w:r w:rsidR="000F6D5E">
        <w:t xml:space="preserve"> </w:t>
      </w:r>
      <w:r>
        <w:t>после того, как штаммы были пересеяны три или четыре раза.</w:t>
      </w:r>
      <w:r w:rsidR="000F6D5E">
        <w:t xml:space="preserve"> </w:t>
      </w:r>
      <w:r>
        <w:t>При более длительном времени инкубации (&gt;1 недели) центр</w:t>
      </w:r>
      <w:r w:rsidR="000F6D5E">
        <w:t xml:space="preserve"> </w:t>
      </w:r>
      <w:r>
        <w:t>колоний штамма GH19-3T приобрел коричневый цвет.</w:t>
      </w:r>
      <w:r w:rsidR="000F6D5E">
        <w:t xml:space="preserve"> </w:t>
      </w:r>
      <w:r>
        <w:t>Используя наборы API20NE и APIID32GN, штамм GH1-9T</w:t>
      </w:r>
    </w:p>
    <w:p w14:paraId="0B934929" w14:textId="2EEB4F51" w:rsidR="00913E5B" w:rsidRDefault="00913E5B" w:rsidP="00913E5B">
      <w:r>
        <w:lastRenderedPageBreak/>
        <w:t>дал положительный результат на восстановление нитрата и гидролиз эскулина, а также усваивал D-мальтозу, ацетат натрия, гликоген,</w:t>
      </w:r>
      <w:r w:rsidR="000F6D5E">
        <w:t xml:space="preserve"> </w:t>
      </w:r>
      <w:r>
        <w:t>D-глюкозу, валериановую кислоту и 3-гидроксимасляную кислоту. Штамм</w:t>
      </w:r>
      <w:r w:rsidR="000F6D5E">
        <w:t xml:space="preserve"> </w:t>
      </w:r>
      <w:r>
        <w:t>GH19-3T дал положительный результат на гидролиз желатина и усваивал гликоген и 3-гидроксимасляную кислоту. При использовании API</w:t>
      </w:r>
      <w:r w:rsidR="000F6D5E">
        <w:t xml:space="preserve"> </w:t>
      </w:r>
      <w:r>
        <w:t>ZYM штамм GH1-9T был положительным для щелочной фосфатазы,</w:t>
      </w:r>
      <w:r w:rsidR="000F6D5E">
        <w:t xml:space="preserve"> </w:t>
      </w:r>
      <w:r>
        <w:t>эстеразы C4, эстеразы липазы C8, лейцинариламидазы, трипсина, кислой фосфатазы, нафтол-AS-BI-фосфогидролазы</w:t>
      </w:r>
      <w:r w:rsidR="000F6D5E">
        <w:t xml:space="preserve"> </w:t>
      </w:r>
      <w:r>
        <w:t>и a-глюкозидазы, и слабоположительным для липазы C14,</w:t>
      </w:r>
      <w:r w:rsidR="000F6D5E">
        <w:t xml:space="preserve"> </w:t>
      </w:r>
      <w:r>
        <w:t>валинариламидазы и b-глюкозидазы. Штамм GH19-3T был</w:t>
      </w:r>
      <w:r w:rsidR="000F6D5E">
        <w:t xml:space="preserve"> </w:t>
      </w:r>
      <w:r>
        <w:t>положительным для щелочной фосфатазы, эстеразы C4, эстеразы</w:t>
      </w:r>
      <w:r w:rsidR="000F6D5E">
        <w:t xml:space="preserve"> </w:t>
      </w:r>
      <w:r>
        <w:t>липазы C8, лейцинариламидазы, валинариламидазы, кислой фосфатазы, нафтол-AS-BI-фосфогидролазы и a</w:t>
      </w:r>
      <w:r w:rsidR="000F6D5E">
        <w:t xml:space="preserve"> </w:t>
      </w:r>
      <w:r>
        <w:t>глюкозидазы, и слабоположительным для a-химотрипсина</w:t>
      </w:r>
      <w:r w:rsidR="000F6D5E">
        <w:t xml:space="preserve"> </w:t>
      </w:r>
      <w:r>
        <w:t>и N-ацетил-b-глюкозаминидазы. Фенотипические характеристики двух штаммов приведены в описаниях видов. Фенотипические характеристики, которые отличают два штамма и другие родственные виды Lysobacter, показаны в</w:t>
      </w:r>
      <w:r w:rsidR="000F6D5E">
        <w:t xml:space="preserve"> </w:t>
      </w:r>
      <w:r>
        <w:t>Таблице 1.</w:t>
      </w:r>
    </w:p>
    <w:p w14:paraId="7F66C97F" w14:textId="144EACAC" w:rsidR="00913E5B" w:rsidRDefault="00913E5B" w:rsidP="00913E5B">
      <w:r>
        <w:t>Изопреноидхиноны были проанализированы с помощью ВЭЖХ, как описано</w:t>
      </w:r>
      <w:r w:rsidR="000F6D5E">
        <w:t xml:space="preserve"> </w:t>
      </w:r>
      <w:r>
        <w:t>Гротеталем. (1996). Анализ респираторных липохинонов показал, что оба изолята содержали убихинон</w:t>
      </w:r>
      <w:r w:rsidR="000F6D5E">
        <w:t xml:space="preserve"> </w:t>
      </w:r>
      <w:r>
        <w:t>8 (Q-8). Эта хиноновая система является характерной чертой</w:t>
      </w:r>
      <w:r w:rsidR="000F6D5E">
        <w:t xml:space="preserve"> </w:t>
      </w:r>
      <w:r>
        <w:t>членов рода Lysobacter (Bae et al., 2005). Содержание ДНК G+C определялось, как описано Месбахом</w:t>
      </w:r>
      <w:r w:rsidR="000F6D5E">
        <w:t xml:space="preserve"> </w:t>
      </w:r>
      <w:r>
        <w:t>и др. (1989) с использованием обращенно-фазовой колонки (SupelcosilLC</w:t>
      </w:r>
      <w:r w:rsidR="000F6D5E">
        <w:t xml:space="preserve"> </w:t>
      </w:r>
      <w:r>
        <w:t>18-S; Supelco). Содержание G+C штаммов GH1-9T и GH19-3T составляло 61?7 и 67?3 моль% соответственно.</w:t>
      </w:r>
    </w:p>
    <w:p w14:paraId="2942F896" w14:textId="226135BF" w:rsidR="000F6D5E" w:rsidRDefault="000F6D5E" w:rsidP="00913E5B">
      <w:r>
        <w:rPr>
          <w:noProof/>
        </w:rPr>
        <w:drawing>
          <wp:inline distT="0" distB="0" distL="0" distR="0" wp14:anchorId="1F48B179" wp14:editId="62103229">
            <wp:extent cx="5845148" cy="46185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34" t="16725" r="22390" b="5486"/>
                    <a:stretch/>
                  </pic:blipFill>
                  <pic:spPr bwMode="auto">
                    <a:xfrm>
                      <a:off x="0" y="0"/>
                      <a:ext cx="5861406" cy="463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44FD5" w14:textId="5BF9E82F" w:rsidR="000F6D5E" w:rsidRDefault="000F6D5E" w:rsidP="000F6D5E">
      <w:r>
        <w:t>После роста клеток на агаре R2A в течение 48 часов при 28 мкС метиловые эфиры жирных</w:t>
      </w:r>
      <w:r>
        <w:t xml:space="preserve"> </w:t>
      </w:r>
      <w:r>
        <w:t>кислот были извлечены и приготовлены с использованием</w:t>
      </w:r>
      <w:r>
        <w:t xml:space="preserve"> </w:t>
      </w:r>
      <w:r>
        <w:t>стандартного протокола Системы идентификации микроорганизмов</w:t>
      </w:r>
      <w:r>
        <w:t xml:space="preserve"> </w:t>
      </w:r>
      <w:r>
        <w:t>(MIDI; MicrobialID). Основные жирные кислоты штамма GH1</w:t>
      </w:r>
      <w:r>
        <w:t xml:space="preserve"> </w:t>
      </w:r>
      <w:r>
        <w:t>9T были изо-C16:0, изо-C15:0, изо-C14:0, изо-C17:1v9c и</w:t>
      </w:r>
      <w:r>
        <w:t xml:space="preserve"> </w:t>
      </w:r>
      <w:r>
        <w:t xml:space="preserve">изо-C11:03-OH, а основные жирные кислоты </w:t>
      </w:r>
      <w:r>
        <w:lastRenderedPageBreak/>
        <w:t>штамма GH19-3T</w:t>
      </w:r>
      <w:r>
        <w:t xml:space="preserve"> </w:t>
      </w:r>
      <w:r>
        <w:t>были изо-C16:0, изо-C15:0, C16:1v7c спирт, изо-C17:1v9c</w:t>
      </w:r>
      <w:r>
        <w:t xml:space="preserve"> </w:t>
      </w:r>
      <w:r>
        <w:t>и изо-C11:03-OH. Характерная жирная кислота двух</w:t>
      </w:r>
      <w:r>
        <w:t xml:space="preserve"> </w:t>
      </w:r>
      <w:r>
        <w:t>изолятов который отличал их от других видов Lysobacter</w:t>
      </w:r>
      <w:r>
        <w:t xml:space="preserve"> </w:t>
      </w:r>
      <w:r>
        <w:t>был iso-C12:03-OH. Уникальный компонент жирной кислоты</w:t>
      </w:r>
      <w:r>
        <w:t xml:space="preserve"> </w:t>
      </w:r>
      <w:r w:rsidRPr="000F6D5E">
        <w:rPr>
          <w:lang w:val="en-US"/>
        </w:rPr>
        <w:t>GH</w:t>
      </w:r>
      <w:r w:rsidRPr="000F6D5E">
        <w:t>1-9</w:t>
      </w:r>
      <w:r w:rsidRPr="000F6D5E">
        <w:rPr>
          <w:lang w:val="en-US"/>
        </w:rPr>
        <w:t>T</w:t>
      </w:r>
      <w:r>
        <w:t>был</w:t>
      </w:r>
      <w:r w:rsidRPr="000F6D5E">
        <w:t xml:space="preserve"> </w:t>
      </w:r>
      <w:r w:rsidRPr="000F6D5E">
        <w:rPr>
          <w:lang w:val="en-US"/>
        </w:rPr>
        <w:t>iso</w:t>
      </w:r>
      <w:r w:rsidRPr="000F6D5E">
        <w:t>-</w:t>
      </w:r>
      <w:r w:rsidRPr="000F6D5E">
        <w:rPr>
          <w:lang w:val="en-US"/>
        </w:rPr>
        <w:t>C</w:t>
      </w:r>
      <w:r w:rsidRPr="000F6D5E">
        <w:t>15:1</w:t>
      </w:r>
      <w:r w:rsidRPr="000F6D5E">
        <w:rPr>
          <w:lang w:val="en-US"/>
        </w:rPr>
        <w:t>F</w:t>
      </w:r>
      <w:r w:rsidRPr="000F6D5E">
        <w:t xml:space="preserve">. </w:t>
      </w:r>
      <w:r>
        <w:t>Уникальные компоненты жирной кислоты</w:t>
      </w:r>
      <w:r>
        <w:t xml:space="preserve"> </w:t>
      </w:r>
      <w:r>
        <w:t>штамма GH19-3Tбыли iso-C17:0 и C10:03-OH. Сравнение профилей кислот среди видов Lysobacter</w:t>
      </w:r>
      <w:r>
        <w:t xml:space="preserve"> </w:t>
      </w:r>
      <w:r>
        <w:t>показано в Таблице 2.</w:t>
      </w:r>
      <w:r>
        <w:t xml:space="preserve"> </w:t>
      </w:r>
      <w:r>
        <w:t>Ген 16SrRNA был амплифицирован с помощью ПЦР (Kwonet al.,</w:t>
      </w:r>
      <w:r>
        <w:t xml:space="preserve"> </w:t>
      </w:r>
      <w:r>
        <w:t>2003). Продукты были секвенированы напрямую с использованием набора для секвенирования ABIPRISMBigDyePrimercycle (Applied</w:t>
      </w:r>
      <w:r>
        <w:t xml:space="preserve"> </w:t>
      </w:r>
      <w:r w:rsidRPr="000F6D5E">
        <w:rPr>
          <w:lang w:val="en-US"/>
        </w:rPr>
        <w:t>Biosystems</w:t>
      </w:r>
      <w:r w:rsidRPr="000F6D5E">
        <w:t xml:space="preserve">) </w:t>
      </w:r>
      <w:r>
        <w:t>с</w:t>
      </w:r>
      <w:r w:rsidRPr="000F6D5E">
        <w:t xml:space="preserve"> </w:t>
      </w:r>
      <w:r>
        <w:t>секвенатором</w:t>
      </w:r>
      <w:r w:rsidRPr="000F6D5E">
        <w:t xml:space="preserve"> </w:t>
      </w:r>
      <w:r>
        <w:t>ДНК</w:t>
      </w:r>
      <w:r w:rsidRPr="000F6D5E">
        <w:t xml:space="preserve"> </w:t>
      </w:r>
      <w:r w:rsidRPr="000F6D5E">
        <w:rPr>
          <w:lang w:val="en-US"/>
        </w:rPr>
        <w:t>ABI</w:t>
      </w:r>
      <w:r w:rsidRPr="000F6D5E">
        <w:t xml:space="preserve"> 3700 (</w:t>
      </w:r>
      <w:r w:rsidRPr="000F6D5E">
        <w:rPr>
          <w:lang w:val="en-US"/>
        </w:rPr>
        <w:t>Applied</w:t>
      </w:r>
      <w:r>
        <w:t xml:space="preserve"> </w:t>
      </w:r>
      <w:r w:rsidRPr="000F6D5E">
        <w:rPr>
          <w:lang w:val="en-US"/>
        </w:rPr>
        <w:t>Biosystems</w:t>
      </w:r>
      <w:r w:rsidRPr="000F6D5E">
        <w:t xml:space="preserve">). </w:t>
      </w:r>
      <w:r>
        <w:t>Последовательности гена 16S рРНК двух</w:t>
      </w:r>
      <w:r>
        <w:t xml:space="preserve"> </w:t>
      </w:r>
      <w:r>
        <w:t>изолятов были выровнены с референсными последовательностями видов Lysobacter</w:t>
      </w:r>
      <w:r>
        <w:t xml:space="preserve"> </w:t>
      </w:r>
      <w:r>
        <w:t>и членов родственных родов. Escherichia coli</w:t>
      </w:r>
      <w:r>
        <w:t xml:space="preserve"> </w:t>
      </w:r>
      <w:r>
        <w:t>(GenBankaccession no. J01695) была использована в качестве внешней группы.</w:t>
      </w:r>
      <w:r>
        <w:t xml:space="preserve"> </w:t>
      </w:r>
      <w:r>
        <w:t>Последовательности были выровнены с использованием программы множественного</w:t>
      </w:r>
      <w:r>
        <w:t xml:space="preserve"> </w:t>
      </w:r>
      <w:r>
        <w:t>выравнивания последовательностей CLUSTALW (Thompson et al., 1994).</w:t>
      </w:r>
      <w:r>
        <w:t xml:space="preserve"> </w:t>
      </w:r>
      <w:r>
        <w:t>Филогенетические расстояния были определены согласно Jukes</w:t>
      </w:r>
      <w:r>
        <w:t xml:space="preserve"> </w:t>
      </w:r>
      <w:r>
        <w:t>&amp;Cantor (1969), а дерево было построено с использованием</w:t>
      </w:r>
      <w:r>
        <w:t xml:space="preserve"> </w:t>
      </w:r>
      <w:r>
        <w:t>метода присоединения соседей (Saitou &amp; Nei, 1987),</w:t>
      </w:r>
      <w:r>
        <w:t xml:space="preserve"> </w:t>
      </w:r>
      <w:r>
        <w:t>как реализовано в MEGAversion 2.1.</w:t>
      </w:r>
    </w:p>
    <w:p w14:paraId="06579B82" w14:textId="75491FED" w:rsidR="000F6D5E" w:rsidRDefault="000F6D5E" w:rsidP="000F6D5E">
      <w:r>
        <w:t>Согласно филогенетическому дереву (рис. 1), два изолята</w:t>
      </w:r>
      <w:r w:rsidR="0019576B">
        <w:t xml:space="preserve"> </w:t>
      </w:r>
      <w:r>
        <w:t>были четко сгруппированы в кластер, состоящий из видов Lysobacter,</w:t>
      </w:r>
      <w:r w:rsidR="0019576B">
        <w:t xml:space="preserve"> </w:t>
      </w:r>
      <w:r>
        <w:t>за исключением L. brunescens ATCC29482T. Сходство последовательностей</w:t>
      </w:r>
      <w:r w:rsidR="0019576B">
        <w:t xml:space="preserve"> </w:t>
      </w:r>
      <w:r>
        <w:t>между штаммами GH1-9T и GH19-3T составило</w:t>
      </w:r>
      <w:r w:rsidR="0019576B">
        <w:t xml:space="preserve"> </w:t>
      </w:r>
      <w:r>
        <w:t>95?3%. Дерево соседнего присоединения показало, что штамм</w:t>
      </w:r>
      <w:r w:rsidR="0019576B">
        <w:t xml:space="preserve"> </w:t>
      </w:r>
      <w:r>
        <w:t>GH1-9T был наиболее тесно связан с L. concretionis DSM</w:t>
      </w:r>
      <w:r w:rsidR="0019576B">
        <w:t xml:space="preserve"> </w:t>
      </w:r>
      <w:r>
        <w:t>16239T (96?4% сходства последовательностей), а штамм GH19-3T</w:t>
      </w:r>
      <w:r w:rsidR="0019576B">
        <w:t xml:space="preserve"> </w:t>
      </w:r>
      <w:r>
        <w:t>показал самое высокое сходство последовательностей с L. enzymogenes</w:t>
      </w:r>
      <w:r w:rsidR="0019576B">
        <w:t xml:space="preserve"> </w:t>
      </w:r>
      <w:r>
        <w:t>DSM2043T (96?6%). Низкий уровень сходства последовательностей генов 16S рРНК (&lt;97%) среди видов Lysobacter с достоверно опубликованными названиями и новыми изолятами показал, что</w:t>
      </w:r>
      <w:r w:rsidR="0019576B">
        <w:t xml:space="preserve"> </w:t>
      </w:r>
      <w:r>
        <w:t>каждый из двух изолятов представлял новый геномный вид рода Lysobacter. Следовательно, исследования реассоциации ДНК–ДНК не были необходимы (Stackebrandt &amp; Goebel,</w:t>
      </w:r>
      <w:r w:rsidR="0019576B">
        <w:t xml:space="preserve"> </w:t>
      </w:r>
      <w:r>
        <w:t xml:space="preserve">1994). Поэтому, основываясь на </w:t>
      </w:r>
      <w:r w:rsidR="0019576B">
        <w:t xml:space="preserve"> </w:t>
      </w:r>
      <w:r>
        <w:t>писанном здесь полифазном таксономическом</w:t>
      </w:r>
      <w:r w:rsidR="0019576B">
        <w:t xml:space="preserve"> </w:t>
      </w:r>
      <w:r>
        <w:t>подходе, мы предлагаем название Lysobacter</w:t>
      </w:r>
      <w:r w:rsidR="0019576B">
        <w:t xml:space="preserve"> </w:t>
      </w:r>
      <w:r>
        <w:t>daejeonensis sp. nov. для изолята GH1-9T и Lysobacter</w:t>
      </w:r>
      <w:r w:rsidR="0019576B">
        <w:t xml:space="preserve"> </w:t>
      </w:r>
      <w:r>
        <w:t>yangpyeongensis sp. nov. для изолята GH19-3T</w:t>
      </w:r>
    </w:p>
    <w:p w14:paraId="10776D1F" w14:textId="68114CB4" w:rsidR="0019576B" w:rsidRPr="0019576B" w:rsidRDefault="0019576B" w:rsidP="0019576B">
      <w:r>
        <w:t>Описание</w:t>
      </w:r>
      <w:r w:rsidRPr="0019576B">
        <w:t xml:space="preserve"> </w:t>
      </w:r>
      <w:r w:rsidRPr="0019576B">
        <w:rPr>
          <w:lang w:val="en-US"/>
        </w:rPr>
        <w:t>Lysobacter</w:t>
      </w:r>
      <w:r w:rsidRPr="0019576B">
        <w:t xml:space="preserve"> </w:t>
      </w:r>
      <w:r w:rsidRPr="0019576B">
        <w:rPr>
          <w:lang w:val="en-US"/>
        </w:rPr>
        <w:t>daejeonensis</w:t>
      </w:r>
      <w:r w:rsidRPr="0019576B">
        <w:t xml:space="preserve"> </w:t>
      </w:r>
      <w:r w:rsidRPr="0019576B">
        <w:rPr>
          <w:lang w:val="en-US"/>
        </w:rPr>
        <w:t>sp</w:t>
      </w:r>
      <w:r w:rsidRPr="0019576B">
        <w:t xml:space="preserve">. </w:t>
      </w:r>
      <w:r w:rsidRPr="0019576B">
        <w:rPr>
          <w:lang w:val="en-US"/>
        </w:rPr>
        <w:t>nov</w:t>
      </w:r>
      <w:r w:rsidRPr="0019576B">
        <w:t>.</w:t>
      </w:r>
      <w:r w:rsidRPr="0019576B">
        <w:t xml:space="preserve"> </w:t>
      </w:r>
      <w:r w:rsidRPr="0019576B">
        <w:rPr>
          <w:lang w:val="en-US"/>
        </w:rPr>
        <w:t>Lysobacter</w:t>
      </w:r>
      <w:r w:rsidRPr="0019576B">
        <w:t xml:space="preserve"> </w:t>
      </w:r>
      <w:r w:rsidRPr="0019576B">
        <w:rPr>
          <w:lang w:val="en-US"/>
        </w:rPr>
        <w:t>daejeonensis</w:t>
      </w:r>
      <w:r w:rsidRPr="0019576B">
        <w:t xml:space="preserve"> (</w:t>
      </w:r>
      <w:r w:rsidRPr="0019576B">
        <w:rPr>
          <w:lang w:val="en-US"/>
        </w:rPr>
        <w:t>dae</w:t>
      </w:r>
      <w:r w:rsidRPr="0019576B">
        <w:t>.</w:t>
      </w:r>
      <w:r w:rsidRPr="0019576B">
        <w:rPr>
          <w:lang w:val="en-US"/>
        </w:rPr>
        <w:t>je</w:t>
      </w:r>
      <w:r w:rsidRPr="0019576B">
        <w:t>.</w:t>
      </w:r>
      <w:r w:rsidRPr="0019576B">
        <w:rPr>
          <w:lang w:val="en-US"/>
        </w:rPr>
        <w:t>on</w:t>
      </w:r>
      <w:r w:rsidRPr="0019576B">
        <w:t>.</w:t>
      </w:r>
      <w:r w:rsidRPr="0019576B">
        <w:rPr>
          <w:lang w:val="en-US"/>
        </w:rPr>
        <w:t>en</w:t>
      </w:r>
      <w:r w:rsidRPr="0019576B">
        <w:t>9</w:t>
      </w:r>
      <w:r w:rsidRPr="0019576B">
        <w:rPr>
          <w:lang w:val="en-US"/>
        </w:rPr>
        <w:t>sis</w:t>
      </w:r>
      <w:r w:rsidRPr="0019576B">
        <w:t xml:space="preserve">. </w:t>
      </w:r>
      <w:r w:rsidRPr="0019576B">
        <w:rPr>
          <w:lang w:val="en-US"/>
        </w:rPr>
        <w:t>N</w:t>
      </w:r>
      <w:r w:rsidRPr="0019576B">
        <w:t>.</w:t>
      </w:r>
      <w:r w:rsidRPr="0019576B">
        <w:rPr>
          <w:lang w:val="en-US"/>
        </w:rPr>
        <w:t>L</w:t>
      </w:r>
      <w:r w:rsidRPr="0019576B">
        <w:t xml:space="preserve">. </w:t>
      </w:r>
      <w:r>
        <w:t>муж</w:t>
      </w:r>
      <w:r w:rsidRPr="0019576B">
        <w:t xml:space="preserve">. </w:t>
      </w:r>
      <w:r>
        <w:t>прил</w:t>
      </w:r>
      <w:r w:rsidRPr="0019576B">
        <w:t xml:space="preserve">. </w:t>
      </w:r>
      <w:r w:rsidRPr="0019576B">
        <w:rPr>
          <w:lang w:val="en-US"/>
        </w:rPr>
        <w:t>daejeonensis</w:t>
      </w:r>
      <w:r w:rsidRPr="0019576B">
        <w:t xml:space="preserve">, </w:t>
      </w:r>
      <w:r>
        <w:t>относящийся</w:t>
      </w:r>
      <w:r w:rsidRPr="0019576B">
        <w:t xml:space="preserve"> </w:t>
      </w:r>
      <w:r>
        <w:t>к</w:t>
      </w:r>
      <w:r w:rsidRPr="0019576B">
        <w:t xml:space="preserve"> </w:t>
      </w:r>
      <w:r>
        <w:t>Тэджону</w:t>
      </w:r>
      <w:r w:rsidRPr="0019576B">
        <w:t xml:space="preserve">, </w:t>
      </w:r>
      <w:r>
        <w:t>городу</w:t>
      </w:r>
      <w:r w:rsidRPr="0019576B">
        <w:t xml:space="preserve"> </w:t>
      </w:r>
      <w:r>
        <w:t>в</w:t>
      </w:r>
      <w:r w:rsidRPr="0019576B">
        <w:t xml:space="preserve"> </w:t>
      </w:r>
      <w:r>
        <w:t>Корее</w:t>
      </w:r>
      <w:r w:rsidRPr="0019576B">
        <w:t xml:space="preserve">, </w:t>
      </w:r>
      <w:r>
        <w:t>откуда</w:t>
      </w:r>
      <w:r w:rsidRPr="0019576B">
        <w:t xml:space="preserve"> </w:t>
      </w:r>
      <w:r>
        <w:t>был</w:t>
      </w:r>
      <w:r w:rsidRPr="0019576B">
        <w:t xml:space="preserve"> </w:t>
      </w:r>
      <w:r>
        <w:t>выделен</w:t>
      </w:r>
      <w:r w:rsidRPr="0019576B">
        <w:t xml:space="preserve"> </w:t>
      </w:r>
      <w:r>
        <w:t>типовой</w:t>
      </w:r>
      <w:r w:rsidRPr="0019576B">
        <w:t xml:space="preserve"> </w:t>
      </w:r>
      <w:r>
        <w:t>штамм</w:t>
      </w:r>
      <w:r w:rsidRPr="0019576B">
        <w:t>).</w:t>
      </w:r>
    </w:p>
    <w:p w14:paraId="2B6698A9" w14:textId="27274CDF" w:rsidR="0019576B" w:rsidRDefault="0019576B" w:rsidP="0019576B">
      <w:r>
        <w:t>Клетки аэробные, грамотрицательные, неподвижные и палочковидные (размером 0?4–0?663?0–4?0 мм). Колонии желтые,</w:t>
      </w:r>
      <w:r>
        <w:t xml:space="preserve"> </w:t>
      </w:r>
      <w:r>
        <w:t>круглые и выпуклые, с четкими краями после 2 дней инкубации на агаре R2A. Диапазоны NaCl, температуры и pH для</w:t>
      </w:r>
      <w:r>
        <w:t xml:space="preserve"> </w:t>
      </w:r>
      <w:r>
        <w:t>роста составляют 0–3% (мас./об.), 10–37uC и 6–8 соответственно.</w:t>
      </w:r>
      <w:r>
        <w:t xml:space="preserve"> </w:t>
      </w:r>
      <w:r>
        <w:t>Не гидролизует хитин, CM-целлюлозу, порошок Whatman</w:t>
      </w:r>
      <w:r>
        <w:t xml:space="preserve"> </w:t>
      </w:r>
      <w:r>
        <w:t>CF11 или крахмал, но гидролизует казеин, ДНК, желатин</w:t>
      </w:r>
      <w:r>
        <w:t xml:space="preserve"> </w:t>
      </w:r>
      <w:r>
        <w:t>и тирозин. Основные жирные кислоты: изо-C16:0 (33?7%), изо</w:t>
      </w:r>
      <w:r>
        <w:t xml:space="preserve"> </w:t>
      </w:r>
      <w:r>
        <w:t>C15:0 (13?1%), изо-C14:0 (11?2%), изо-C17:1v9c (6?7%)</w:t>
      </w:r>
      <w:r>
        <w:t xml:space="preserve"> </w:t>
      </w:r>
      <w:r>
        <w:t>и изо-C11:0 3-OH (6?0%). Содержит Q-8. Содержание G+C</w:t>
      </w:r>
      <w:r>
        <w:t xml:space="preserve"> </w:t>
      </w:r>
      <w:r>
        <w:t>в геномной ДНК составляет 61?7 моль% (ВЭЖХ). Дополнительные характеристики приведены в таблице 1.</w:t>
      </w:r>
      <w:r>
        <w:t xml:space="preserve"> </w:t>
      </w:r>
      <w:r>
        <w:t>Типовой штамм GH1-9T (=KACC 11406T=DSM 17634T),</w:t>
      </w:r>
      <w:r>
        <w:t xml:space="preserve"> </w:t>
      </w:r>
      <w:r>
        <w:t>был выделен из тепличной почвы в Корее.</w:t>
      </w:r>
    </w:p>
    <w:p w14:paraId="115ACDBF" w14:textId="3F486F67" w:rsidR="0019576B" w:rsidRDefault="0019576B" w:rsidP="0019576B">
      <w:pPr>
        <w:rPr>
          <w:rFonts w:hint="eastAsia"/>
        </w:rPr>
      </w:pPr>
      <w:r>
        <w:t>Описание</w:t>
      </w:r>
      <w:r w:rsidRPr="0019576B">
        <w:t xml:space="preserve"> </w:t>
      </w:r>
      <w:r w:rsidRPr="0019576B">
        <w:rPr>
          <w:lang w:val="en-US"/>
        </w:rPr>
        <w:t>Lysobacter</w:t>
      </w:r>
      <w:r w:rsidRPr="0019576B">
        <w:t xml:space="preserve"> </w:t>
      </w:r>
      <w:r w:rsidRPr="0019576B">
        <w:rPr>
          <w:lang w:val="en-US"/>
        </w:rPr>
        <w:t>yangpyeongensis</w:t>
      </w:r>
      <w:r w:rsidRPr="0019576B">
        <w:t xml:space="preserve"> </w:t>
      </w:r>
      <w:r w:rsidRPr="0019576B">
        <w:rPr>
          <w:lang w:val="en-US"/>
        </w:rPr>
        <w:t>sp</w:t>
      </w:r>
      <w:r w:rsidRPr="0019576B">
        <w:t xml:space="preserve">. </w:t>
      </w:r>
      <w:r w:rsidRPr="0019576B">
        <w:rPr>
          <w:lang w:val="en-US"/>
        </w:rPr>
        <w:t>nov</w:t>
      </w:r>
      <w:r w:rsidRPr="0019576B">
        <w:t>.</w:t>
      </w:r>
      <w:r w:rsidRPr="0019576B">
        <w:t xml:space="preserve"> </w:t>
      </w:r>
      <w:r w:rsidRPr="0019576B">
        <w:rPr>
          <w:lang w:val="en-US"/>
        </w:rPr>
        <w:t>Lysobacter</w:t>
      </w:r>
      <w:r w:rsidRPr="0019576B">
        <w:t xml:space="preserve"> </w:t>
      </w:r>
      <w:r w:rsidRPr="0019576B">
        <w:rPr>
          <w:lang w:val="en-US"/>
        </w:rPr>
        <w:t>yangpyeongensis</w:t>
      </w:r>
      <w:r w:rsidRPr="0019576B">
        <w:t xml:space="preserve"> (</w:t>
      </w:r>
      <w:r w:rsidRPr="0019576B">
        <w:rPr>
          <w:lang w:val="en-US"/>
        </w:rPr>
        <w:t>yang</w:t>
      </w:r>
      <w:r w:rsidRPr="0019576B">
        <w:t>.</w:t>
      </w:r>
      <w:r w:rsidRPr="0019576B">
        <w:rPr>
          <w:lang w:val="en-US"/>
        </w:rPr>
        <w:t>pye</w:t>
      </w:r>
      <w:r w:rsidRPr="0019576B">
        <w:t>.</w:t>
      </w:r>
      <w:r w:rsidRPr="0019576B">
        <w:rPr>
          <w:lang w:val="en-US"/>
        </w:rPr>
        <w:t>ong</w:t>
      </w:r>
      <w:r w:rsidRPr="0019576B">
        <w:t>.</w:t>
      </w:r>
      <w:r w:rsidRPr="0019576B">
        <w:rPr>
          <w:lang w:val="en-US"/>
        </w:rPr>
        <w:t>en</w:t>
      </w:r>
      <w:r w:rsidRPr="0019576B">
        <w:t>9</w:t>
      </w:r>
      <w:r w:rsidRPr="0019576B">
        <w:rPr>
          <w:lang w:val="en-US"/>
        </w:rPr>
        <w:t>sis</w:t>
      </w:r>
      <w:r w:rsidRPr="0019576B">
        <w:t xml:space="preserve">. </w:t>
      </w:r>
      <w:r w:rsidRPr="0019576B">
        <w:rPr>
          <w:lang w:val="en-US"/>
        </w:rPr>
        <w:t>N</w:t>
      </w:r>
      <w:r w:rsidRPr="0019576B">
        <w:t>.</w:t>
      </w:r>
      <w:r w:rsidRPr="0019576B">
        <w:rPr>
          <w:lang w:val="en-US"/>
        </w:rPr>
        <w:t>L</w:t>
      </w:r>
      <w:r w:rsidRPr="0019576B">
        <w:t xml:space="preserve">. </w:t>
      </w:r>
      <w:r>
        <w:t>муж</w:t>
      </w:r>
      <w:r w:rsidRPr="0019576B">
        <w:t xml:space="preserve">. </w:t>
      </w:r>
      <w:r>
        <w:t>род</w:t>
      </w:r>
      <w:r w:rsidRPr="0019576B">
        <w:t>.</w:t>
      </w:r>
      <w:r>
        <w:t xml:space="preserve"> </w:t>
      </w:r>
      <w:r>
        <w:t>прил. yangpyeongensis, относящийся к Янпхёну, провинции</w:t>
      </w:r>
      <w:r>
        <w:t xml:space="preserve"> </w:t>
      </w:r>
      <w:r>
        <w:t>в Корее, откуда был выделен типовой штамм).</w:t>
      </w:r>
      <w:r>
        <w:t xml:space="preserve"> </w:t>
      </w:r>
      <w:r>
        <w:t>Клетки аэробные, грамотрицательные, подвижные и палочковидные</w:t>
      </w:r>
      <w:r>
        <w:t xml:space="preserve"> </w:t>
      </w:r>
      <w:r>
        <w:t>(размер 0?4–0?663?0–4?0 мм). Колонии желтые, круглые</w:t>
      </w:r>
      <w:r>
        <w:t xml:space="preserve"> </w:t>
      </w:r>
      <w:r>
        <w:t>и выпуклые, с четкими краями после 2 дней инкубации на</w:t>
      </w:r>
      <w:r>
        <w:t xml:space="preserve"> </w:t>
      </w:r>
      <w:r>
        <w:t>агаре R2A. Диапазоны температуры и pH для роста составляют</w:t>
      </w:r>
      <w:r>
        <w:t xml:space="preserve"> </w:t>
      </w:r>
      <w:r>
        <w:t>15–40uC и 5–8 соответственно. Не растет в 1% (w/v)</w:t>
      </w:r>
      <w:r>
        <w:t xml:space="preserve"> </w:t>
      </w:r>
      <w:r>
        <w:t>NaCl. Гидролизует казеин, ДНК, желатин, крахмал и тирозин,</w:t>
      </w:r>
      <w:r>
        <w:t xml:space="preserve"> </w:t>
      </w:r>
      <w:r>
        <w:t>но не хитин, CM-целлюлозу или порошок Whatman CF11.</w:t>
      </w:r>
      <w:r>
        <w:t xml:space="preserve"> </w:t>
      </w:r>
      <w:r>
        <w:t>Основные жирные кислоты: изо-C16:0 (27?5%), изо-C15:0 (14?5%),</w:t>
      </w:r>
      <w:r>
        <w:t xml:space="preserve"> </w:t>
      </w:r>
      <w:r>
        <w:t>Спирт C16:1v7c (8?8%), изо-C17:1v9c (6?7%) и изо</w:t>
      </w:r>
      <w:r>
        <w:t xml:space="preserve"> </w:t>
      </w:r>
      <w:r>
        <w:t>C11:0 3-OH (5?5%). Содержит Q-8. Содержание G+C</w:t>
      </w:r>
      <w:r>
        <w:t xml:space="preserve"> </w:t>
      </w:r>
      <w:r>
        <w:t xml:space="preserve">геномной ДНК составляет 67?3 моль% (ВЭЖХ). Дополнительные </w:t>
      </w:r>
      <w:r>
        <w:lastRenderedPageBreak/>
        <w:t>характеристики перечислены в таблице 1.</w:t>
      </w:r>
      <w:r>
        <w:t xml:space="preserve"> </w:t>
      </w:r>
      <w:r>
        <w:t>Типовой штамм GH19-3T (=KACC11407T=DSM17635T),</w:t>
      </w:r>
      <w:r>
        <w:t xml:space="preserve"> </w:t>
      </w:r>
      <w:r>
        <w:t>был выделен из почвы теплицы в Корее.</w:t>
      </w:r>
    </w:p>
    <w:sectPr w:rsidR="0019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6B"/>
    <w:rsid w:val="000F6D5E"/>
    <w:rsid w:val="0019576B"/>
    <w:rsid w:val="001C7D6B"/>
    <w:rsid w:val="0091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CEAD"/>
  <w15:chartTrackingRefBased/>
  <w15:docId w15:val="{A64E5D5B-418B-4860-9ECA-F4CAE40A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2024-11-04T04:40:00Z</dcterms:created>
  <dcterms:modified xsi:type="dcterms:W3CDTF">2024-11-04T05:05:00Z</dcterms:modified>
</cp:coreProperties>
</file>