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727E" w14:textId="7C2055DB" w:rsidR="00EF2264" w:rsidRPr="002A1031" w:rsidRDefault="004202E7" w:rsidP="004202E7">
      <w:pPr>
        <w:rPr>
          <w:rFonts w:ascii="Times New Roman" w:hAnsi="Times New Roman" w:cs="Times New Roman"/>
          <w:sz w:val="28"/>
          <w:szCs w:val="28"/>
        </w:rPr>
      </w:pPr>
      <w:r w:rsidRPr="002A1031">
        <w:rPr>
          <w:rFonts w:ascii="Times New Roman" w:hAnsi="Times New Roman" w:cs="Times New Roman"/>
          <w:sz w:val="28"/>
          <w:szCs w:val="28"/>
        </w:rPr>
        <w:t xml:space="preserve">Два штамма бактерий с отрицательной реакцией по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Граму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, палочковидные, скользящие,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желтопигментированные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, обозначенные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ZLD-17T и ZLD-29T, были выделены из образцов засушливой почвы, собранных в провинции Синьцзян,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на северо-западе Китая, и подвергнуты анализу с использованием полифазного таксономического подхода. Оба новых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штамма требовали 1,0–2,0% (м/о) морской соли для оптимального роста. Филогенетический анализ, основанный на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 xml:space="preserve">последовательностях генов 16SrRNA, показал, что эти два штамма относятся к роду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 xml:space="preserve">в пределах класса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Gammaproteobacteria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. Штамм ZLD-17T показал наивысший ген 16SrRNA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 xml:space="preserve">сходство последовательностей с LysobactercapsiciKCTC22007T (96,9%),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="002A1031"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spongiicola</w:t>
      </w:r>
      <w:proofErr w:type="spellEnd"/>
      <w:r w:rsidR="002A1031"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DSM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21749T (96,8%) и LysobacterkoreensisKCTC12204T (96,8%), тогда как штамм ZLD-29T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показал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наибольшую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сходство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с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niastensis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DSM18481T (96,0%) и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Lysobacteren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zymogenes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DSM2043T (95,9%).16С</w:t>
      </w:r>
      <w:r w:rsidRPr="002A103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ходство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генов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RNA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междуZLD-17TиZLD-29T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составило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96,1%.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Содержание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ДНК+C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штаммов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ZLD-17T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и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ZLD-29T</w:t>
      </w:r>
      <w:r w:rsidRPr="002A1031">
        <w:rPr>
          <w:rFonts w:ascii="Times New Roman" w:hAnsi="Times New Roman" w:cs="Times New Roman"/>
          <w:sz w:val="28"/>
          <w:szCs w:val="28"/>
        </w:rPr>
        <w:t xml:space="preserve"> С</w:t>
      </w:r>
      <w:r w:rsidRPr="002A1031">
        <w:rPr>
          <w:rFonts w:ascii="Times New Roman" w:hAnsi="Times New Roman" w:cs="Times New Roman"/>
          <w:sz w:val="28"/>
          <w:szCs w:val="28"/>
        </w:rPr>
        <w:t>оставило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67,9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и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68,2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моль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%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соответственно.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Основные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клеточные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жирные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кислоты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обоих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штаммов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 xml:space="preserve">суммарный признак3 (изо-C15:02-OH и/или C16:1v7c), изо-C17:1v9c, изо-C16:0, C16:0 иизо-C11:03-OH; их преобладающим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изопреноидхиноном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был Q-8, а их основными полярными липидами были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дифосфатидилглицерин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фосфатидилэтаноламин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фосфатидилглицерин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. На основании их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 xml:space="preserve">фенотипических характеристик, филогенетического положения, определенного с помощью анализа последовательности гена 16SrRNA и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хемотаксономических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данных, штаммы ZLD-17T (5CCTCCAB207174T5KCTC23076T)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и ZLD-29T (5CCTCCAB207175T5KCTC23077T) представляют два новых вида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 xml:space="preserve">род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, для которого предложены названия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korlensis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sp.nov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bugurensis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sp.nov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., соответственно</w:t>
      </w:r>
      <w:r w:rsidRPr="002A1031">
        <w:rPr>
          <w:rFonts w:ascii="Times New Roman" w:hAnsi="Times New Roman" w:cs="Times New Roman"/>
          <w:sz w:val="28"/>
          <w:szCs w:val="28"/>
        </w:rPr>
        <w:t>.</w:t>
      </w:r>
    </w:p>
    <w:p w14:paraId="6F225CE4" w14:textId="14529563" w:rsidR="004202E7" w:rsidRPr="002A1031" w:rsidRDefault="004202E7" w:rsidP="004202E7">
      <w:pPr>
        <w:rPr>
          <w:rFonts w:ascii="Times New Roman" w:hAnsi="Times New Roman" w:cs="Times New Roman"/>
          <w:sz w:val="28"/>
          <w:szCs w:val="28"/>
        </w:rPr>
      </w:pPr>
    </w:p>
    <w:p w14:paraId="66109551" w14:textId="4A959B23" w:rsidR="004202E7" w:rsidRPr="002A1031" w:rsidRDefault="004202E7" w:rsidP="004202E7">
      <w:pPr>
        <w:rPr>
          <w:rFonts w:ascii="Times New Roman" w:hAnsi="Times New Roman" w:cs="Times New Roman"/>
          <w:sz w:val="28"/>
          <w:szCs w:val="28"/>
        </w:rPr>
      </w:pPr>
      <w:r w:rsidRPr="002A1031">
        <w:rPr>
          <w:rFonts w:ascii="Times New Roman" w:hAnsi="Times New Roman" w:cs="Times New Roman"/>
          <w:sz w:val="28"/>
          <w:szCs w:val="28"/>
        </w:rPr>
        <w:t xml:space="preserve">Род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был впервые описан Кристенсеном и Куком (1978), а затем описание было изменено Парком и др. (2008). Члены рода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в семействе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Xanthomonadaceae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содержат убихинон Q-8 в качестве основного дыхательного хинона и имеют высокое содержание ДНКГ+C (Parketal.,2008; Wangetal.,2009). Члены рода являются сильно протеолитическими и характеризуются лизисом различных микроорганизмов, включая грамотрицательные бактерии, грамположительные бактерии,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цианобактерии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, нитчатые грибы, дрожжи, водоросли и нематоды (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Christensen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&amp; Cook,1978). На момент написания статьи род включал 17 видов с валидно опубликованными названиями, включая недавно описанные виды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soli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(Srinivasanetal.,2010) и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Lysobacterpanaciterrae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(Tenetal.,2009). В ходе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исследования культивируемого бактериального сообщества в почве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 xml:space="preserve">из </w:t>
      </w:r>
      <w:r w:rsidRPr="002A1031">
        <w:rPr>
          <w:rFonts w:ascii="Times New Roman" w:hAnsi="Times New Roman" w:cs="Times New Roman"/>
          <w:sz w:val="28"/>
          <w:szCs w:val="28"/>
        </w:rPr>
        <w:lastRenderedPageBreak/>
        <w:t>засушливого района в провинции Синьцзян на северо-западе Китая,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было выделено 180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штаммов бактерий; 60 чистых культур были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случайно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отобраны для секвенирования гена 16S рРНК и филогенетического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анализа. Эти изоляты включали представителей фил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  <w:lang w:val="en-US"/>
        </w:rPr>
        <w:t>Actinobacteria</w:t>
      </w:r>
      <w:r w:rsidRPr="002A1031">
        <w:rPr>
          <w:rFonts w:ascii="Times New Roman" w:hAnsi="Times New Roman" w:cs="Times New Roman"/>
          <w:sz w:val="28"/>
          <w:szCs w:val="28"/>
        </w:rPr>
        <w:t xml:space="preserve">, </w:t>
      </w:r>
      <w:r w:rsidRPr="002A1031">
        <w:rPr>
          <w:rFonts w:ascii="Times New Roman" w:hAnsi="Times New Roman" w:cs="Times New Roman"/>
          <w:sz w:val="28"/>
          <w:szCs w:val="28"/>
          <w:lang w:val="en-US"/>
        </w:rPr>
        <w:t>Firmicutes</w:t>
      </w:r>
      <w:r w:rsidRPr="002A1031">
        <w:rPr>
          <w:rFonts w:ascii="Times New Roman" w:hAnsi="Times New Roman" w:cs="Times New Roman"/>
          <w:sz w:val="28"/>
          <w:szCs w:val="28"/>
        </w:rPr>
        <w:t xml:space="preserve">, </w:t>
      </w:r>
      <w:r w:rsidRPr="002A1031">
        <w:rPr>
          <w:rFonts w:ascii="Times New Roman" w:hAnsi="Times New Roman" w:cs="Times New Roman"/>
          <w:sz w:val="28"/>
          <w:szCs w:val="28"/>
          <w:lang w:val="en-US"/>
        </w:rPr>
        <w:t>Proteobacteria</w:t>
      </w:r>
      <w:r w:rsidRPr="002A1031">
        <w:rPr>
          <w:rFonts w:ascii="Times New Roman" w:hAnsi="Times New Roman" w:cs="Times New Roman"/>
          <w:sz w:val="28"/>
          <w:szCs w:val="28"/>
        </w:rPr>
        <w:t xml:space="preserve">, </w:t>
      </w:r>
      <w:r w:rsidRPr="002A1031">
        <w:rPr>
          <w:rFonts w:ascii="Times New Roman" w:hAnsi="Times New Roman" w:cs="Times New Roman"/>
          <w:sz w:val="28"/>
          <w:szCs w:val="28"/>
          <w:lang w:val="en-US"/>
        </w:rPr>
        <w:t>Bacteroidetes</w:t>
      </w:r>
      <w:r w:rsidRPr="002A1031">
        <w:rPr>
          <w:rFonts w:ascii="Times New Roman" w:hAnsi="Times New Roman" w:cs="Times New Roman"/>
          <w:sz w:val="28"/>
          <w:szCs w:val="28"/>
        </w:rPr>
        <w:t xml:space="preserve"> и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  <w:lang w:val="en-US"/>
        </w:rPr>
        <w:t>Deinococcus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–</w:t>
      </w:r>
      <w:r w:rsidRPr="002A1031">
        <w:rPr>
          <w:rFonts w:ascii="Times New Roman" w:hAnsi="Times New Roman" w:cs="Times New Roman"/>
          <w:sz w:val="28"/>
          <w:szCs w:val="28"/>
          <w:lang w:val="en-US"/>
        </w:rPr>
        <w:t>Thermus</w:t>
      </w:r>
      <w:r w:rsidRPr="002A1031">
        <w:rPr>
          <w:rFonts w:ascii="Times New Roman" w:hAnsi="Times New Roman" w:cs="Times New Roman"/>
          <w:sz w:val="28"/>
          <w:szCs w:val="28"/>
        </w:rPr>
        <w:t>. В этом исследовании полифазный таксономический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подход использовался для характеристики двух изолятов,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обозначенных штаммами ZLD-17T и ZLD-29T, принадлежащих к гамма-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протеобактериям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. На основе фенотипических характеристик,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хемотаксономических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данных и филогенетического анализа последовательностей гена 16S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рРНК было обнаружено, что эти два изолята представляют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 xml:space="preserve">два новых вида рода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.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Штаммы ZLD-17T и ZLD-29T были выделены из почвы, взятой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из засушливой области (42u 789–43u 159N88u 659–88u839E)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Сокращение: PNPG, p-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нитрофенил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-b-D-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галактопиранозид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.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 xml:space="preserve">Номера доступа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GenBank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/EMBL/DDBJ для последовательностей гена 16SrRNA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>штаммов ZLD-17T и ZLD-29T — EU908051 и EU780693 соответственно.</w:t>
      </w:r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 xml:space="preserve">в провинции Синьцзян на северо-западе Китая. Образцы почвы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суспендировали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в стерилизованной воде, а разбавленные растворы наносили на агаровые пластины, содержащие половинный морской бульон 2216 (MB;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Difco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) с добавлением 1,5% агара. Изоляция достигалась после инкубации при 28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uC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в течение 1 недели. В отличие от других видов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с валидно опубликованными названиями, штаммы ZLD-17T и ZLD-29T показали плохой рост на агаре R2A (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Difco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); первый не рос, а последний образовывал несколько небольших колоний после инкубации при 28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uC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в течение 1 недели. Таким образом, изоляты обычно культивировали на половинном агаре MB при 28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uC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и суспензиях глицерина (20%, об./об.) при 280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uC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.</w:t>
      </w:r>
    </w:p>
    <w:p w14:paraId="253D3725" w14:textId="77777777" w:rsidR="004202E7" w:rsidRPr="002A1031" w:rsidRDefault="004202E7" w:rsidP="004202E7">
      <w:pPr>
        <w:rPr>
          <w:rFonts w:ascii="Times New Roman" w:hAnsi="Times New Roman" w:cs="Times New Roman"/>
          <w:sz w:val="28"/>
          <w:szCs w:val="28"/>
        </w:rPr>
      </w:pPr>
      <w:r w:rsidRPr="002A1031">
        <w:rPr>
          <w:rFonts w:ascii="Times New Roman" w:hAnsi="Times New Roman" w:cs="Times New Roman"/>
          <w:sz w:val="28"/>
          <w:szCs w:val="28"/>
        </w:rPr>
        <w:t>Для секвенирования гена 16S рРНК и филогенетического анализа ДНК извлекали с помощью коммерческого набора для извлечения геномной ДНК (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ChaoShi-Bio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). Пара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праймеров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27f (59-GAGTTTGATCCTGGCTCAG-39) и 1527r (59-AGAAAGGAGGTGATCCAGCC-39) использовалась для амплификации гена 16S рРНК (Lane, 1991). ПЦР и секвенирование гена 16S рРНК проводились, как описано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Lin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. (2004). Идентификация филогенетических соседей и расчет парного сходства последовательностей гена 16S рРНК были достигнуты с использованием сервера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EzTaxon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(http://www.eztaxon.org/;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Chun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., 2007). Филогенетический анализ был выполнен с использованием MEGA версии 4.1 (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Tamura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., 2007),</w:t>
      </w:r>
    </w:p>
    <w:p w14:paraId="3F39A280" w14:textId="5E89064D" w:rsidR="004202E7" w:rsidRDefault="004202E7" w:rsidP="004202E7">
      <w:pPr>
        <w:rPr>
          <w:rFonts w:ascii="Times New Roman" w:hAnsi="Times New Roman" w:cs="Times New Roman"/>
          <w:sz w:val="28"/>
          <w:szCs w:val="28"/>
        </w:rPr>
      </w:pPr>
      <w:r w:rsidRPr="002A1031">
        <w:rPr>
          <w:rFonts w:ascii="Times New Roman" w:hAnsi="Times New Roman" w:cs="Times New Roman"/>
          <w:sz w:val="28"/>
          <w:szCs w:val="28"/>
        </w:rPr>
        <w:t xml:space="preserve">после множественного выравнивания данных с помощью </w:t>
      </w:r>
      <w:r w:rsidRPr="002A1031">
        <w:rPr>
          <w:rFonts w:ascii="Times New Roman" w:hAnsi="Times New Roman" w:cs="Times New Roman"/>
          <w:sz w:val="28"/>
          <w:szCs w:val="28"/>
          <w:lang w:val="en-US"/>
        </w:rPr>
        <w:t xml:space="preserve">CLUSTAL_X (Thompson et al., 1997). </w:t>
      </w:r>
      <w:r w:rsidRPr="002A1031">
        <w:rPr>
          <w:rFonts w:ascii="Times New Roman" w:hAnsi="Times New Roman" w:cs="Times New Roman"/>
          <w:sz w:val="28"/>
          <w:szCs w:val="28"/>
        </w:rPr>
        <w:t xml:space="preserve">Использовался метод матрицы расстояний (варианты расстояний в соответствии с двухпараметрической моделью Кимуры), включая кластеризацию с использованием метода объединения соседей и метода максимальной экономии на основе дискретных символов. В каждом </w:t>
      </w:r>
      <w:r w:rsidRPr="002A1031">
        <w:rPr>
          <w:rFonts w:ascii="Times New Roman" w:hAnsi="Times New Roman" w:cs="Times New Roman"/>
          <w:sz w:val="28"/>
          <w:szCs w:val="28"/>
        </w:rPr>
        <w:lastRenderedPageBreak/>
        <w:t xml:space="preserve">случае значения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бутстрепа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рассчитывались на основе 1000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репликаций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. Были определены почти полные последовательности гена 16S рРНК для штаммов ZLD-17T и ZLD-29T (1448 и 1453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п.н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. соответственно). Сходство последовательностей гена 16S рРНК между штаммами ZLD-17T и ZLD-29T составило 96,1%. В филогенетических деревьях, основанных на алгоритмах объединения соседей и максимальной экономии (рис. 1; дополнительный рис. S1, доступный в IJSEM Online), штаммы ZLD-17T и ZLD-29T попали в</w:t>
      </w:r>
      <w:r w:rsidR="002A1031">
        <w:rPr>
          <w:rFonts w:ascii="Times New Roman" w:hAnsi="Times New Roman" w:cs="Times New Roman"/>
          <w:sz w:val="28"/>
          <w:szCs w:val="28"/>
        </w:rPr>
        <w:t xml:space="preserve"> </w:t>
      </w:r>
      <w:r w:rsidRPr="002A1031">
        <w:rPr>
          <w:rFonts w:ascii="Times New Roman" w:hAnsi="Times New Roman" w:cs="Times New Roman"/>
          <w:sz w:val="28"/>
          <w:szCs w:val="28"/>
        </w:rPr>
        <w:t xml:space="preserve">радиацию кластера, включающего виды рода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. Однако топология филогенетического дерева, полученного с помощью алгоритма максимальной экономии (Дополнительный рис. S1), несколько отличалась от топологии дерева, реконструированного с помощью метода соседнего объединения (рис. 1). Штамм ZLD-17T образовал кладу с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koreensis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KCTC 12204T в дереве соседнего объединения, но образовал отдельную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монофилетическую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группу в дереве максимальной экономии.</w:t>
      </w:r>
    </w:p>
    <w:p w14:paraId="15A9021D" w14:textId="77777777" w:rsidR="002A1031" w:rsidRPr="002A1031" w:rsidRDefault="002A1031" w:rsidP="002A1031">
      <w:pPr>
        <w:rPr>
          <w:rFonts w:ascii="Times New Roman" w:hAnsi="Times New Roman" w:cs="Times New Roman"/>
          <w:sz w:val="28"/>
          <w:szCs w:val="28"/>
        </w:rPr>
      </w:pPr>
      <w:r w:rsidRPr="002A1031">
        <w:rPr>
          <w:rFonts w:ascii="Times New Roman" w:hAnsi="Times New Roman" w:cs="Times New Roman"/>
          <w:sz w:val="28"/>
          <w:szCs w:val="28"/>
        </w:rPr>
        <w:t xml:space="preserve">Для штаммов ZLD-17T и ZLD-29T клеточную морфологию определяли с помощью фазово-контрастной микроскопии и просвечивающей электронной микроскопии с 2-дневными клетками, выращенными на половинной концентрации агара MB. Реакцию по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Граму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проводили в соответствии с классической процедурой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, описанной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Doetsch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(1981). Скользящую подвижность определяли, как описано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Bowman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(2000). Рост оценивали на половинной концентрации среды MB при 4, 7, 10, 15, 20, 28, 33, 37, 42 и 45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uC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и при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4–11 с интервалом в одну единицу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для определения диапазонов температуры и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для роста. Рост в отсутствие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и в присутствии 0,5–5,0% (w/v)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(с шагом 0,5%) исследовали в среде пептон-дрожжевой экстракт (PY) (пептон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Bacto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, 2,5 г; дрожжевой экстракт, 0,5 г; дистиллированная вода, 1 л). Рост также определяли в среде PY, содержащей 0,5% (w/v) морских солей (с шагом 0,5%; Sigma). Рост в анаэробных условиях определяли путем инкубации в течение 1 недели в анаэробной камере (система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Oxoid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AnaeroJar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) на агаре MB половинной крепости. Активность оксидазы проверяли с использованием 1% раствора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тетраметил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-п-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фенилендиамина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Kova´cs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, 1956). Активность каталазы определяли путем оценки образования пузырьков после добавления капли 3% H2O2. Тесты по определению разложения аденина, гуанина, гипоксантина, ксантина, тирозина, эластина, кератина и тестостерона проводились с использованием метода Гордона и Смита (1955). Гидролиз крахмала и казеина тестировался, как описано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Смибертом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Кригом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(1994). Гидролиз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гиппурата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определялся, как описано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Киньоном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и Харрисом (1979). Гемолитическую активность тестировали на агаре МБ половинной крепости, дополненном 5% (об./об.)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дефибринированной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овечьей крови. Также тестировали гидролиз CM-целлюлозы (0,1%, м/о) и хитина из панцирей крабов (1%, м/о). Рост оценивали на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триптиказо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-соевом агаре (TSA;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Difco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), агаре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Макконки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Difco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) </w:t>
      </w:r>
      <w:r w:rsidRPr="002A1031">
        <w:rPr>
          <w:rFonts w:ascii="Times New Roman" w:hAnsi="Times New Roman" w:cs="Times New Roman"/>
          <w:sz w:val="28"/>
          <w:szCs w:val="28"/>
        </w:rPr>
        <w:lastRenderedPageBreak/>
        <w:t>и агаре с сердечно-мозговой вытяжкой (BHI) (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Becton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Dickinson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) при 28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uC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. Кислотность</w:t>
      </w:r>
    </w:p>
    <w:p w14:paraId="0FC2D766" w14:textId="77777777" w:rsidR="002A1031" w:rsidRPr="002A1031" w:rsidRDefault="002A1031" w:rsidP="002A1031">
      <w:pPr>
        <w:rPr>
          <w:rFonts w:ascii="Times New Roman" w:hAnsi="Times New Roman" w:cs="Times New Roman"/>
          <w:sz w:val="28"/>
          <w:szCs w:val="28"/>
        </w:rPr>
      </w:pPr>
      <w:r w:rsidRPr="002A1031">
        <w:rPr>
          <w:rFonts w:ascii="Times New Roman" w:hAnsi="Times New Roman" w:cs="Times New Roman"/>
          <w:sz w:val="28"/>
          <w:szCs w:val="28"/>
        </w:rPr>
        <w:t xml:space="preserve">продукция из углеводов определялась, как описано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Лейфсоном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(1963). Коммерчески доступные системы API 20 E, API 20 NE, API ID 32GN и API ZYM (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bioMe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´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rieux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) использовались для определения биохимических свойств, утилизации углеводов и активности ферментов в соответствии с инструкциями производителя, за исключением того, что все</w:t>
      </w:r>
    </w:p>
    <w:p w14:paraId="40CE14C2" w14:textId="77777777" w:rsidR="002A1031" w:rsidRPr="002A1031" w:rsidRDefault="002A1031" w:rsidP="002A1031">
      <w:pPr>
        <w:rPr>
          <w:rFonts w:ascii="Times New Roman" w:hAnsi="Times New Roman" w:cs="Times New Roman"/>
          <w:sz w:val="28"/>
          <w:szCs w:val="28"/>
        </w:rPr>
      </w:pPr>
      <w:r w:rsidRPr="002A1031">
        <w:rPr>
          <w:rFonts w:ascii="Times New Roman" w:hAnsi="Times New Roman" w:cs="Times New Roman"/>
          <w:sz w:val="28"/>
          <w:szCs w:val="28"/>
        </w:rPr>
        <w:t xml:space="preserve">суспензионные среды для штаммов ZLD-17T и ZLD-29T были дополнены 1% (w/v) морской соли. Клетки штаммов ZLD-17T и ZLD-29T были аэробными,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грамреакционно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-отрицательными, скользящими и палочковидными (Дополнительный рис. S2). Колонии обоих штаммов были желтыми, круглыми и выпуклыми с четкими краями после инкубации при 28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uC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в течение 2 дней на агаре MB половинной крепости (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Difco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). Морские соли были благоприятны для роста обоих новых штаммов. Штамм ZLD17T не рос в среде PY, содержащей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(0–5%) в качестве единственной соли, но рос в среде PY с добавлением 0,5–4,0% морских солей (оптимум 1–2%). Штамм ZLD-29T рос очень слабо в среде PY, но рос гораздо лучше в среде PY с добавлением 0,5–3,0%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. Однако оптимальный рост штамма ZLD-29T наблюдался в среде PY с добавлением 1–2% морских солей. Оба штамма не могли расти на TSA (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Difco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), агаре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Макконки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Difco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) или агаре BHI (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Becton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Dickinson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). При более длительном времени инкубации (.1 неделя) центры колоний штамма ZLD-17T приобретали коричневую окраску. Штамм ZLD-17T отличался от штамма ZLD-29T своей способностью гидролизовать тирозин, ONPG и p-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нитрофенил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-b-D-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галактопиранозид</w:t>
      </w:r>
      <w:proofErr w:type="spellEnd"/>
    </w:p>
    <w:p w14:paraId="3CFF32DD" w14:textId="77777777" w:rsidR="002A1031" w:rsidRPr="002A1031" w:rsidRDefault="002A1031" w:rsidP="002A1031">
      <w:pPr>
        <w:rPr>
          <w:rFonts w:ascii="Times New Roman" w:hAnsi="Times New Roman" w:cs="Times New Roman"/>
          <w:sz w:val="28"/>
          <w:szCs w:val="28"/>
        </w:rPr>
      </w:pPr>
      <w:r w:rsidRPr="002A1031">
        <w:rPr>
          <w:rFonts w:ascii="Times New Roman" w:hAnsi="Times New Roman" w:cs="Times New Roman"/>
          <w:sz w:val="28"/>
          <w:szCs w:val="28"/>
        </w:rPr>
        <w:t>(PNPG), но не желатин. Кроме того, штамм ZLD-17T продуцировал такие ферменты, как трипсин и b-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галактозидаза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, а штамм ZLD-29T — нет. Фенотипические характеристики штаммов ZLD-17T и ZLD-29T обобщены в описании видов, а сравнение селективных характеристик с признанными представителями рода</w:t>
      </w:r>
    </w:p>
    <w:p w14:paraId="254F20B4" w14:textId="77777777" w:rsidR="002A1031" w:rsidRPr="002A1031" w:rsidRDefault="002A1031" w:rsidP="002A10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1031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приведено в Таблице 1. Содержание ДНК G+C определялось с помощью ВЭЖХ по методу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Месбаха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и др. (1989). Дыхательные хиноны извлекались и определялись с помощью ВЭЖХ, как описано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Xie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Yokota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(2003). Полярные липиды извлекались и анализировались, как описано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Tindall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(1990). Для анализа полярных липидов 6,75 мл порции хлороформа/метанола/0,3% водного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(1:2:0,8, об./об./об.) добавляли</w:t>
      </w:r>
    </w:p>
    <w:p w14:paraId="2309A4EB" w14:textId="77777777" w:rsidR="006A6783" w:rsidRPr="006A6783" w:rsidRDefault="002A1031" w:rsidP="006A6783">
      <w:pPr>
        <w:rPr>
          <w:rFonts w:ascii="Times New Roman" w:hAnsi="Times New Roman" w:cs="Times New Roman"/>
          <w:sz w:val="28"/>
          <w:szCs w:val="28"/>
        </w:rPr>
      </w:pPr>
      <w:r w:rsidRPr="002A1031">
        <w:rPr>
          <w:rFonts w:ascii="Times New Roman" w:hAnsi="Times New Roman" w:cs="Times New Roman"/>
          <w:sz w:val="28"/>
          <w:szCs w:val="28"/>
        </w:rPr>
        <w:t xml:space="preserve">к 100 мг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лиофилизированного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клеточного материала. Препарат перемешивали в течение ночи, а клеточный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дебрис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осаждали центрифугированием. Полярные липиды извлекали в фазу хлороформа, доводя смесь хлороформа/метанола/0,3% водного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до соотношения </w:t>
      </w:r>
      <w:r w:rsidRPr="002A1031">
        <w:rPr>
          <w:rFonts w:ascii="Times New Roman" w:hAnsi="Times New Roman" w:cs="Times New Roman"/>
          <w:sz w:val="28"/>
          <w:szCs w:val="28"/>
        </w:rPr>
        <w:lastRenderedPageBreak/>
        <w:t>1:1:0,9 (об./об./об.), а затем высушивали в атмосфере азота. Высушенные полярные липиды</w:t>
      </w:r>
      <w:r w:rsidR="00171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ресуспендировали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в хлороформе/метаноле (2:1, об./об.) и разделяли с помощью двумерной ТСХ. Общий липидный материал и специфические функциональные группы были обнаружены с использованием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додекамолибдофосфорной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кислоты (общие липиды), реактива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Зинзадзе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(фосфат),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нингидрина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(свободные аминогруппы),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периодата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Шиффа (a-гликоли), реактива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Драгендорфа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 xml:space="preserve"> (четвертичный азот) и </w:t>
      </w:r>
      <w:proofErr w:type="spellStart"/>
      <w:r w:rsidRPr="002A1031">
        <w:rPr>
          <w:rFonts w:ascii="Times New Roman" w:hAnsi="Times New Roman" w:cs="Times New Roman"/>
          <w:sz w:val="28"/>
          <w:szCs w:val="28"/>
        </w:rPr>
        <w:t>анисальдегид</w:t>
      </w:r>
      <w:proofErr w:type="spellEnd"/>
      <w:r w:rsidRPr="002A1031">
        <w:rPr>
          <w:rFonts w:ascii="Times New Roman" w:hAnsi="Times New Roman" w:cs="Times New Roman"/>
          <w:sz w:val="28"/>
          <w:szCs w:val="28"/>
        </w:rPr>
        <w:t>-серной кислоты (гликолипиды).</w:t>
      </w:r>
      <w:r w:rsidR="006A6783">
        <w:rPr>
          <w:rFonts w:ascii="Times New Roman" w:hAnsi="Times New Roman" w:cs="Times New Roman"/>
          <w:sz w:val="28"/>
          <w:szCs w:val="28"/>
        </w:rPr>
        <w:t xml:space="preserve"> </w:t>
      </w:r>
      <w:r w:rsidR="006A6783" w:rsidRPr="006A6783">
        <w:rPr>
          <w:rFonts w:ascii="Times New Roman" w:hAnsi="Times New Roman" w:cs="Times New Roman"/>
          <w:sz w:val="28"/>
          <w:szCs w:val="28"/>
        </w:rPr>
        <w:t xml:space="preserve">Анализ метиловых эфиров жирных кислот проводился в соответствии со стандартным протоколом Системы идентификации микроорганизмов </w:t>
      </w:r>
      <w:proofErr w:type="spellStart"/>
      <w:r w:rsidR="006A6783" w:rsidRPr="006A6783">
        <w:rPr>
          <w:rFonts w:ascii="Times New Roman" w:hAnsi="Times New Roman" w:cs="Times New Roman"/>
          <w:sz w:val="28"/>
          <w:szCs w:val="28"/>
        </w:rPr>
        <w:t>Sherlock</w:t>
      </w:r>
      <w:proofErr w:type="spellEnd"/>
      <w:r w:rsidR="006A6783" w:rsidRPr="006A6783">
        <w:rPr>
          <w:rFonts w:ascii="Times New Roman" w:hAnsi="Times New Roman" w:cs="Times New Roman"/>
          <w:sz w:val="28"/>
          <w:szCs w:val="28"/>
        </w:rPr>
        <w:t xml:space="preserve"> (MIDI, 1999). Содержание ДНК G+C штаммов ZLD-17T и ZLD-29T составило 67,9 и 68,2 мол.% соответственно. Оба штамма имели убихинон-8 (Q-8) в качестве основного </w:t>
      </w:r>
      <w:proofErr w:type="spellStart"/>
      <w:r w:rsidR="006A6783" w:rsidRPr="006A6783">
        <w:rPr>
          <w:rFonts w:ascii="Times New Roman" w:hAnsi="Times New Roman" w:cs="Times New Roman"/>
          <w:sz w:val="28"/>
          <w:szCs w:val="28"/>
        </w:rPr>
        <w:t>изопреноидного</w:t>
      </w:r>
      <w:proofErr w:type="spellEnd"/>
      <w:r w:rsidR="006A6783" w:rsidRPr="006A6783">
        <w:rPr>
          <w:rFonts w:ascii="Times New Roman" w:hAnsi="Times New Roman" w:cs="Times New Roman"/>
          <w:sz w:val="28"/>
          <w:szCs w:val="28"/>
        </w:rPr>
        <w:t xml:space="preserve"> хинона, что является характерной чертой представителей рода </w:t>
      </w:r>
      <w:proofErr w:type="spellStart"/>
      <w:r w:rsidR="006A6783" w:rsidRPr="006A6783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="006A6783" w:rsidRPr="006A67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A6783" w:rsidRPr="006A6783">
        <w:rPr>
          <w:rFonts w:ascii="Times New Roman" w:hAnsi="Times New Roman" w:cs="Times New Roman"/>
          <w:sz w:val="28"/>
          <w:szCs w:val="28"/>
        </w:rPr>
        <w:t>Bae</w:t>
      </w:r>
      <w:proofErr w:type="spellEnd"/>
      <w:r w:rsidR="006A6783" w:rsidRPr="006A6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6783" w:rsidRPr="006A6783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="006A6783" w:rsidRPr="006A6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6783" w:rsidRPr="006A6783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="006A6783" w:rsidRPr="006A6783">
        <w:rPr>
          <w:rFonts w:ascii="Times New Roman" w:hAnsi="Times New Roman" w:cs="Times New Roman"/>
          <w:sz w:val="28"/>
          <w:szCs w:val="28"/>
        </w:rPr>
        <w:t xml:space="preserve">., 2005). Составы жирных кислот новых штаммов и типовых штаммов известных видов </w:t>
      </w:r>
      <w:proofErr w:type="spellStart"/>
      <w:r w:rsidR="006A6783" w:rsidRPr="006A6783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="006A6783" w:rsidRPr="006A6783">
        <w:rPr>
          <w:rFonts w:ascii="Times New Roman" w:hAnsi="Times New Roman" w:cs="Times New Roman"/>
          <w:sz w:val="28"/>
          <w:szCs w:val="28"/>
        </w:rPr>
        <w:t xml:space="preserve"> приведены в Таблице 2. Основные жирные кислоты, обнаруженные</w:t>
      </w:r>
    </w:p>
    <w:p w14:paraId="49C3A179" w14:textId="05126590" w:rsidR="002A1031" w:rsidRDefault="006A6783" w:rsidP="006A6783">
      <w:pPr>
        <w:rPr>
          <w:rFonts w:ascii="Times New Roman" w:hAnsi="Times New Roman" w:cs="Times New Roman"/>
          <w:sz w:val="28"/>
          <w:szCs w:val="28"/>
        </w:rPr>
      </w:pPr>
      <w:r w:rsidRPr="006A6783">
        <w:rPr>
          <w:rFonts w:ascii="Times New Roman" w:hAnsi="Times New Roman" w:cs="Times New Roman"/>
          <w:sz w:val="28"/>
          <w:szCs w:val="28"/>
        </w:rPr>
        <w:t>(проценты от общего количества клеточных жирных кислот) из штаммов ZLD-17T и ZLD-29T, были суммированы признак 3 (изо-C15:0 2-OH и/или C16:1v7c; 21,2 и 28,4% соответственно), изо-C17:1v9c (16,0 и 18,8%), изо-C16:0 (14,2 и 7,3%), C16:0 (9,3 и 13,2%) и изо-C11:0 3-OH (6,8 и</w:t>
      </w:r>
      <w:r w:rsidR="000B3210">
        <w:rPr>
          <w:rFonts w:ascii="Times New Roman" w:hAnsi="Times New Roman" w:cs="Times New Roman"/>
          <w:sz w:val="28"/>
          <w:szCs w:val="28"/>
        </w:rPr>
        <w:t xml:space="preserve"> </w:t>
      </w:r>
      <w:r w:rsidRPr="006A6783">
        <w:rPr>
          <w:rFonts w:ascii="Times New Roman" w:hAnsi="Times New Roman" w:cs="Times New Roman"/>
          <w:sz w:val="28"/>
          <w:szCs w:val="28"/>
        </w:rPr>
        <w:t xml:space="preserve">6,1%). Штаммы ZLD-17T и ZLD-29T также отличались друг от друга по относительному количеству антиизо-C15:0. По сравнению со всеми признанными членами рода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, оба новых штамма содержали большее количество суммарного признака 3, но значительно меньшее количество изо-C15:0. Полярные липидные профили штаммов ZLD-17T и ZLD-29T (рис. 2) были схожи с точки зрения их основных компонентов, включая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фосфатидилэтаноламин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фосфатидилглицерин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дифосфатидилглицерин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, которые являются характерными полярными липидами рода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(Park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., 2008;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Romanenko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., 2008). Кроме того, оба штамма содержали небольшое количество неизвестного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аминолипида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(AL1) и трех неизвестных фосфолипидов (PL1–3). Тем не менее, в их полярных липидных профилях можно было наблюдать некоторые небольшие различия. Штамм ZLD-17T отличался от штамма ZLD-29T наличием неизвестных фосфолипидов PL4 и PL5 и отсутствием неизвестного фосфолипида PL6.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9E1960" w14:textId="352E68E7" w:rsidR="000B3210" w:rsidRPr="000B3210" w:rsidRDefault="006A6783" w:rsidP="000B3210">
      <w:pPr>
        <w:rPr>
          <w:rFonts w:ascii="Times New Roman" w:hAnsi="Times New Roman" w:cs="Times New Roman"/>
          <w:sz w:val="28"/>
          <w:szCs w:val="28"/>
        </w:rPr>
      </w:pPr>
      <w:r w:rsidRPr="006A6783">
        <w:rPr>
          <w:rFonts w:ascii="Times New Roman" w:hAnsi="Times New Roman" w:cs="Times New Roman"/>
          <w:sz w:val="28"/>
          <w:szCs w:val="28"/>
        </w:rPr>
        <w:t xml:space="preserve">Таким образом, на основании представленных данных штаммы ZLD17T и ZLD-29T представляют два новых вида рода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, для которых предложены названия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korlensis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nov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Lysobacterbugurensis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nov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. соответственно. Описание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="000B32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korlensis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sp.nov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korlensis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(kor.len9sis.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N.L.masc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korlensis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, относящийся к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Корле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, городу провинции Синьцзян на северо-западе Китая, откуда был выделен типовой </w:t>
      </w:r>
      <w:r w:rsidRPr="006A6783">
        <w:rPr>
          <w:rFonts w:ascii="Times New Roman" w:hAnsi="Times New Roman" w:cs="Times New Roman"/>
          <w:sz w:val="28"/>
          <w:szCs w:val="28"/>
        </w:rPr>
        <w:lastRenderedPageBreak/>
        <w:t xml:space="preserve">штамм). Клетки аэробные, грамположительные, скользящие и палочковидные (0,3–0,46–1,0–2,5 мм). Колонии желтые, круглые, выпуклые и 1–2 мм в диаметре с четкими краями после инкубации при 28°C в течение 2 дней в половинной концентрации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MBagar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Difco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). Рост происходит при 10–37°C (оптимум 28°C), при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="000B3210">
        <w:rPr>
          <w:rFonts w:ascii="Times New Roman" w:hAnsi="Times New Roman" w:cs="Times New Roman"/>
          <w:sz w:val="28"/>
          <w:szCs w:val="28"/>
        </w:rPr>
        <w:t xml:space="preserve"> </w:t>
      </w:r>
      <w:r w:rsidRPr="006A6783">
        <w:rPr>
          <w:rFonts w:ascii="Times New Roman" w:hAnsi="Times New Roman" w:cs="Times New Roman"/>
          <w:sz w:val="28"/>
          <w:szCs w:val="28"/>
        </w:rPr>
        <w:t xml:space="preserve">6–11 (оптимум pH7–8) и в 0,5–4,0% (вес/объем) морских солях (оптимум 1,0–2,0%), но рост не происходит в среде, содержащей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в качестве единственной соли. Слабоположительный для каталазы; оксидаза-положительный. Демонстрирует a-гемолиз. Гидролизует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эскулин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, казеин, крахмал, тирозин, ONPG и PNP G, но не желатин, аденин, гуанин, гипоксантин, ксантин, эластин, кератин, тестостерон,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гиппурат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, CM-целлюлозу или хитин. Восстановление нитрата и продукция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ацетоина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(реакция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Фогеса-Проскауэра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слабоположительны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. Продукция сероводорода, утилизация цитрата, продукция индола и активность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аргининдигидролазы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лизиндекарбоксилазы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орнитиндекарбоксилазы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уреазы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Pr="006A6783">
        <w:rPr>
          <w:rFonts w:ascii="Times New Roman" w:hAnsi="Times New Roman" w:cs="Times New Roman"/>
          <w:sz w:val="28"/>
          <w:szCs w:val="28"/>
        </w:rPr>
        <w:t>риптофандеаминазы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отрицательны(API 20 E). Отрицательно для усвоения D-глюкозы, L-арабинозы, D-маннозы, D-маннита, N-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ацетилглюкозамина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, мальтозы, глюконата калия,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каприновой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кислоты, адипиновой кислоты,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яблочнойкислоты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тринатрийцитрата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>, фенилуксусной кислоты, L-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рамнозы,рибозы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, сахарозы,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субериновой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кислоты, молочной кислоты, аланина,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гликогена,мелибиозы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, 3-гидроксимасляной кислоты,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пролина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, инозита,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итаконовой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783">
        <w:rPr>
          <w:rFonts w:ascii="Times New Roman" w:hAnsi="Times New Roman" w:cs="Times New Roman"/>
          <w:sz w:val="28"/>
          <w:szCs w:val="28"/>
        </w:rPr>
        <w:t xml:space="preserve">кислоты,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малоната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натрия, ацетата натрия, калия5-кетоглюконата, 3-гидроксибензойной кислоты, L-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серина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>, салицина,</w:t>
      </w:r>
      <w:r w:rsidR="002D5BBD">
        <w:rPr>
          <w:rFonts w:ascii="Times New Roman" w:hAnsi="Times New Roman" w:cs="Times New Roman"/>
          <w:sz w:val="28"/>
          <w:szCs w:val="28"/>
        </w:rPr>
        <w:t xml:space="preserve"> </w:t>
      </w:r>
      <w:r w:rsidRPr="006A6783">
        <w:rPr>
          <w:rFonts w:ascii="Times New Roman" w:hAnsi="Times New Roman" w:cs="Times New Roman"/>
          <w:sz w:val="28"/>
          <w:szCs w:val="28"/>
        </w:rPr>
        <w:t>L-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фукозы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, D-сорбита, 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пропионовой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кислоты, валериановой кислоты, L-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гистидина,калия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 xml:space="preserve"> 2-кетоглюконата и 4-гидроксибензойной кислоты (API20NE и APIID32GN). Кислота, полученная из D-глюкозы,</w:t>
      </w:r>
      <w:r w:rsidR="002D5BBD">
        <w:rPr>
          <w:rFonts w:ascii="Times New Roman" w:hAnsi="Times New Roman" w:cs="Times New Roman"/>
          <w:sz w:val="28"/>
          <w:szCs w:val="28"/>
        </w:rPr>
        <w:t xml:space="preserve"> </w:t>
      </w:r>
      <w:r w:rsidRPr="006A6783">
        <w:rPr>
          <w:rFonts w:ascii="Times New Roman" w:hAnsi="Times New Roman" w:cs="Times New Roman"/>
          <w:sz w:val="28"/>
          <w:szCs w:val="28"/>
        </w:rPr>
        <w:t xml:space="preserve">но не из D-маннита, глицерина,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6A6783">
        <w:rPr>
          <w:rFonts w:ascii="Times New Roman" w:hAnsi="Times New Roman" w:cs="Times New Roman"/>
          <w:sz w:val="28"/>
          <w:szCs w:val="28"/>
        </w:rPr>
        <w:t>альтозы</w:t>
      </w:r>
      <w:proofErr w:type="spellEnd"/>
      <w:r w:rsidRPr="006A6783">
        <w:rPr>
          <w:rFonts w:ascii="Times New Roman" w:hAnsi="Times New Roman" w:cs="Times New Roman"/>
          <w:sz w:val="28"/>
          <w:szCs w:val="28"/>
        </w:rPr>
        <w:t>, D-арабинозы,</w:t>
      </w:r>
      <w:r w:rsidR="000B3210">
        <w:rPr>
          <w:rFonts w:ascii="Times New Roman" w:hAnsi="Times New Roman" w:cs="Times New Roman"/>
          <w:sz w:val="28"/>
          <w:szCs w:val="28"/>
        </w:rPr>
        <w:t xml:space="preserve"> </w:t>
      </w:r>
      <w:r w:rsidR="000B3210" w:rsidRPr="000B3210">
        <w:rPr>
          <w:rFonts w:ascii="Times New Roman" w:hAnsi="Times New Roman" w:cs="Times New Roman"/>
          <w:sz w:val="28"/>
          <w:szCs w:val="28"/>
        </w:rPr>
        <w:t>L-арабиноза, D-рибоза, D-ксилоза, D-галактоза, D-фруктоза, D-манноза, L-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рамноза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>, лактоза, сахароза или трегалоза. Согласно галерее APIZYM (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bioMe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 xml:space="preserve"> ´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rieux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 xml:space="preserve">), положительный по щелочной фосфатазе, 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эстеразе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 xml:space="preserve"> (C4), 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эстеразелипазе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 xml:space="preserve"> (C8), 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лейцинариламидазе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>, трипсину, a-химотрипсину, кислой фосфатазе, нафтол-AS-BI-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фосфогидролазе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 xml:space="preserve"> и b-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галактозидазе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 xml:space="preserve">, но отрицательный по липазе (C14), 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валинариламидазе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цистинариламидазе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>, a-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галактозидазе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>, b-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глюкуронидазе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>, a-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глюкозидазе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>, b-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глюкозидазе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>, N-ацетил-b-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глюкозаминидазе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>, a-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маннозидазе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 xml:space="preserve"> и a-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фукозидазе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 xml:space="preserve">. Преобладающим дыхательным хиноном является Q-8. Полярные липиды состоят из 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дифосфатидилглицерина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фосфатидилглицерина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фосфатидилэтаноламина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 xml:space="preserve">, неизвестного </w:t>
      </w:r>
      <w:proofErr w:type="spellStart"/>
      <w:r w:rsidR="000B3210" w:rsidRPr="000B3210">
        <w:rPr>
          <w:rFonts w:ascii="Times New Roman" w:hAnsi="Times New Roman" w:cs="Times New Roman"/>
          <w:sz w:val="28"/>
          <w:szCs w:val="28"/>
        </w:rPr>
        <w:t>аминолипида</w:t>
      </w:r>
      <w:proofErr w:type="spellEnd"/>
      <w:r w:rsidR="000B3210" w:rsidRPr="000B3210">
        <w:rPr>
          <w:rFonts w:ascii="Times New Roman" w:hAnsi="Times New Roman" w:cs="Times New Roman"/>
          <w:sz w:val="28"/>
          <w:szCs w:val="28"/>
        </w:rPr>
        <w:t xml:space="preserve"> и пяти неизвестных фосфолипидов. Основные жирные кислоты суммируются признаком 3 (изо-C15:02-OH и/или C16:1v7c), изо-C17:1v9c, изо-C16:0, C16:0 и изо-C11:0 3-OH; подробные составы жирных кислот приведены в Таблице 2.</w:t>
      </w:r>
    </w:p>
    <w:p w14:paraId="7140724E" w14:textId="77777777" w:rsidR="000B3210" w:rsidRPr="000B3210" w:rsidRDefault="000B3210" w:rsidP="000B3210">
      <w:pPr>
        <w:rPr>
          <w:rFonts w:ascii="Times New Roman" w:hAnsi="Times New Roman" w:cs="Times New Roman"/>
          <w:sz w:val="28"/>
          <w:szCs w:val="28"/>
        </w:rPr>
      </w:pPr>
      <w:r w:rsidRPr="000B3210">
        <w:rPr>
          <w:rFonts w:ascii="Times New Roman" w:hAnsi="Times New Roman" w:cs="Times New Roman"/>
          <w:sz w:val="28"/>
          <w:szCs w:val="28"/>
        </w:rPr>
        <w:lastRenderedPageBreak/>
        <w:t xml:space="preserve">Типовой штамм LD-17T (5CCTCCAB207174T5KCTC 23076T) был выделен из образца аридной почвы, собранного в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Корле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>, провинция Синьцзян, северо-запад Китая. Содержание ДНК G+C в типовом штамме составляет 67,9 моль%.</w:t>
      </w:r>
    </w:p>
    <w:p w14:paraId="0C88E823" w14:textId="507B2B3A" w:rsidR="006A6783" w:rsidRDefault="000B3210" w:rsidP="000B3210">
      <w:pPr>
        <w:rPr>
          <w:rFonts w:ascii="Times New Roman" w:hAnsi="Times New Roman" w:cs="Times New Roman"/>
          <w:sz w:val="28"/>
          <w:szCs w:val="28"/>
        </w:rPr>
      </w:pPr>
      <w:r w:rsidRPr="000B3210"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bugurensis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sp.nov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Lysobacter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bugurensis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(bu.gur.en9sis. N.L. муж. нареч. прил.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bugurensis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, относящийся к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Бугуру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, уезду провинции Синьцзян на северо-западе Китая, откуда был выделен типовой штамм). Клетки аэробные,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грам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>-отрицательные, скользящие и палочковидные (0,6–0,76–1,1–1,5 мм). Колонии желтые, круглые, выпуклые и диаметром 1–2 мм с четкими краями после инкубации при 28°C в течение 2 дней на половинном агаре MB (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Difco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). Рост происходит при 10–37uC (оптимум 28uC), при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6–11 (оптимум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7–8) и в присутствии 0–3% (w/v)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; оптимальный рост требует присутствия 1–2% (w/v) морских солей. Слабоположительный для каталазы; оксидаза-положительный. Демонстрирует a-гемолиз. Гидролизует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эскулин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>, желатин, казеин и крахмал, но не тирозин ONPG, PNPG, аденин, гуанин, гипоксантин, ксантин,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210">
        <w:rPr>
          <w:rFonts w:ascii="Times New Roman" w:hAnsi="Times New Roman" w:cs="Times New Roman"/>
          <w:sz w:val="28"/>
          <w:szCs w:val="28"/>
        </w:rPr>
        <w:t xml:space="preserve">эластин, кератин, тестостерон,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гиппурат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, CM-целлюлозу или хитин. Восстановление нитрата слабоположительное. Продукция сероводорода, продукция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ацетоина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(реакция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Фогеса-Проскауэра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), утилизация цитрата, продукция индола и активность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аргининдигидролазы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лизиндекарбоксилазы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орнитиндекарбоксилазы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уреазы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триптофандезаминазы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отрицательны (API 20 E). Отрицательно для усвоения D-глюкозы, L-арабинозы, D-маннозы, D-маннита, N-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ацетилглюкозамина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, мальтозы, глюконата калия,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каприновой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кислоты, адипиновой кислоты, яблочной кислоты,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тринатрийцитрата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>, фенилуксусной кислоты, L-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рамнозы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, рибозы, сахарозы, пробковой кислоты, молочной кислоты, аланина, гликогена,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мелибиозы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, 3-гидроксимасляной кислоты,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пролина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, инозита,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итаконовой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кислоты,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малоната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натрия, ацетата натрия, 5-кетоглюконата калия, 3-гидроксибензойной кислоты, L-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серина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>, салицина, L-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фукозы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, D-сорбита,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пропионовой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кислоты, валериановой кислоты, L-гистидина, 2-кетоглюконата калия и 4-гидроксибензойной кислоты (API 20 NE и API ID32GN). Кислота производится из D-глюкозы и мальтозы, но не из D-маннита, глицерина, D-арабинозы, L-арабинозы, D-рибозы, D-ксилозы, D-галактозы, D-фруктозы, D-маннозы, L-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рамнозы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>, лактозы, сахарозы или трегалозы. Согласно галерее API ZYM (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bioMe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´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rieux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>), положительный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210">
        <w:rPr>
          <w:rFonts w:ascii="Times New Roman" w:hAnsi="Times New Roman" w:cs="Times New Roman"/>
          <w:sz w:val="28"/>
          <w:szCs w:val="28"/>
        </w:rPr>
        <w:t xml:space="preserve">для щелочной фосфатазы,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эстеразы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(C4),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эстеразы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липазы (C8),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лейцинариламидазы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>, a-химотрипсина, кислой фосфатазы и нафтол-AS-BI-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фосфогидролазной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активности, но отрицательный для липазы (C14),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валинариламидазы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цистинариламидазы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>, трипсина, a-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галактозидазы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>, b-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галактозидазы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>, b-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глюкуронидазы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>, a-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глюкозидазы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>, b-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глюкозидазы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>, N-ацетил-b-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глюкозаминидазы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>, a-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маннозидазы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и a-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фукозидазы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>. Преобладающим дыхательным хиноном является Q-8. Полярные липиды состоят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lastRenderedPageBreak/>
        <w:t>дифосфатидилглицерина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фосфатидилглицерина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фосфатидилэтаноламина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, неизвестного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аминолипида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 xml:space="preserve"> и четырех неизвестных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210">
        <w:rPr>
          <w:rFonts w:ascii="Times New Roman" w:hAnsi="Times New Roman" w:cs="Times New Roman"/>
          <w:sz w:val="28"/>
          <w:szCs w:val="28"/>
        </w:rPr>
        <w:t xml:space="preserve">фосфолипидов. Основные жирные кислоты суммируются признаком 3, изо-C17:1v9c,C16:0, изо-C16:0 и изо-C11:0 3-OH; подробный состав жирных кислот приведен в Таблице 2. Типовой штамм ZLD-29T (5CCTCC AB 207175T 5KCTC 23077T) был выделен из образца засушливой почвы, собранного в </w:t>
      </w:r>
      <w:proofErr w:type="spellStart"/>
      <w:r w:rsidRPr="000B3210">
        <w:rPr>
          <w:rFonts w:ascii="Times New Roman" w:hAnsi="Times New Roman" w:cs="Times New Roman"/>
          <w:sz w:val="28"/>
          <w:szCs w:val="28"/>
        </w:rPr>
        <w:t>Бугуре</w:t>
      </w:r>
      <w:proofErr w:type="spellEnd"/>
      <w:r w:rsidRPr="000B3210">
        <w:rPr>
          <w:rFonts w:ascii="Times New Roman" w:hAnsi="Times New Roman" w:cs="Times New Roman"/>
          <w:sz w:val="28"/>
          <w:szCs w:val="28"/>
        </w:rPr>
        <w:t>, провинция Синьцзян, северо-запад Китая. Содержание ДНК G+C в типовом штамме составляет 68,2 мол.%.</w:t>
      </w:r>
    </w:p>
    <w:p w14:paraId="20362A96" w14:textId="743CA3ED" w:rsidR="002D5BBD" w:rsidRDefault="002D5BBD" w:rsidP="000B3210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55699ED4" wp14:editId="3121273E">
            <wp:extent cx="5664200" cy="330653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611" t="18372" r="13266" b="5738"/>
                    <a:stretch/>
                  </pic:blipFill>
                  <pic:spPr bwMode="auto">
                    <a:xfrm>
                      <a:off x="0" y="0"/>
                      <a:ext cx="5678597" cy="331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A0EE3" w14:textId="710533BB" w:rsidR="002A1031" w:rsidRPr="002A1031" w:rsidRDefault="002D5BBD" w:rsidP="002D5BBD">
      <w:pPr>
        <w:rPr>
          <w:rFonts w:ascii="Times New Roman" w:hAnsi="Times New Roman" w:cs="Times New Roman"/>
          <w:sz w:val="28"/>
          <w:szCs w:val="28"/>
        </w:rPr>
      </w:pPr>
      <w:r w:rsidRPr="002D5BBD">
        <w:rPr>
          <w:rFonts w:ascii="Times New Roman" w:hAnsi="Times New Roman" w:cs="Times New Roman"/>
          <w:sz w:val="28"/>
          <w:szCs w:val="28"/>
        </w:rPr>
        <w:t xml:space="preserve">Клеточные </w:t>
      </w:r>
      <w:proofErr w:type="spellStart"/>
      <w:r w:rsidRPr="002D5BBD">
        <w:rPr>
          <w:rFonts w:ascii="Times New Roman" w:hAnsi="Times New Roman" w:cs="Times New Roman"/>
          <w:sz w:val="28"/>
          <w:szCs w:val="28"/>
        </w:rPr>
        <w:t>жирнокислотные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составы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(%)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штаммов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ZLD-17T и ZLD-29T 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D5BBD">
        <w:rPr>
          <w:rFonts w:ascii="Times New Roman" w:hAnsi="Times New Roman" w:cs="Times New Roman"/>
          <w:sz w:val="28"/>
          <w:szCs w:val="28"/>
        </w:rPr>
        <w:t>типы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штаммы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D5BBD">
        <w:rPr>
          <w:rFonts w:ascii="Times New Roman" w:hAnsi="Times New Roman" w:cs="Times New Roman"/>
          <w:sz w:val="28"/>
          <w:szCs w:val="28"/>
        </w:rPr>
        <w:t>виды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рода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D5BBD">
        <w:rPr>
          <w:rFonts w:ascii="Times New Roman" w:hAnsi="Times New Roman" w:cs="Times New Roman"/>
          <w:sz w:val="28"/>
          <w:szCs w:val="28"/>
        </w:rPr>
        <w:t>LysobacterШтаммы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 xml:space="preserve">: 1,ZLD-17T; 2,ZLD-29T; 3,L. </w:t>
      </w:r>
      <w:proofErr w:type="spellStart"/>
      <w:r w:rsidRPr="002D5BBD">
        <w:rPr>
          <w:rFonts w:ascii="Times New Roman" w:hAnsi="Times New Roman" w:cs="Times New Roman"/>
          <w:sz w:val="28"/>
          <w:szCs w:val="28"/>
        </w:rPr>
        <w:t>capsici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 xml:space="preserve">KCTC22007T; 4,L. </w:t>
      </w:r>
      <w:proofErr w:type="spellStart"/>
      <w:r w:rsidRPr="002D5BBD">
        <w:rPr>
          <w:rFonts w:ascii="Times New Roman" w:hAnsi="Times New Roman" w:cs="Times New Roman"/>
          <w:sz w:val="28"/>
          <w:szCs w:val="28"/>
        </w:rPr>
        <w:t>spongiicola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 xml:space="preserve">DSM21749T; 5,L. </w:t>
      </w:r>
      <w:proofErr w:type="spellStart"/>
      <w:r w:rsidRPr="002D5BBD">
        <w:rPr>
          <w:rFonts w:ascii="Times New Roman" w:hAnsi="Times New Roman" w:cs="Times New Roman"/>
          <w:sz w:val="28"/>
          <w:szCs w:val="28"/>
        </w:rPr>
        <w:t>koreensis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KACC11581T; 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BBD">
        <w:rPr>
          <w:rFonts w:ascii="Times New Roman" w:hAnsi="Times New Roman" w:cs="Times New Roman"/>
          <w:sz w:val="28"/>
          <w:szCs w:val="28"/>
        </w:rPr>
        <w:t>L.niastensis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DSM 18481T;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BBD">
        <w:rPr>
          <w:rFonts w:ascii="Times New Roman" w:hAnsi="Times New Roman" w:cs="Times New Roman"/>
          <w:sz w:val="28"/>
          <w:szCs w:val="28"/>
        </w:rPr>
        <w:t>L.enzymogenes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DSM2043T;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BBD">
        <w:rPr>
          <w:rFonts w:ascii="Times New Roman" w:hAnsi="Times New Roman" w:cs="Times New Roman"/>
          <w:sz w:val="28"/>
          <w:szCs w:val="28"/>
        </w:rPr>
        <w:t>L.niabensis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DSM18244T;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9,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BBD">
        <w:rPr>
          <w:rFonts w:ascii="Times New Roman" w:hAnsi="Times New Roman" w:cs="Times New Roman"/>
          <w:sz w:val="28"/>
          <w:szCs w:val="28"/>
        </w:rPr>
        <w:t>L.xinjiangensis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RCML-52T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5BBD">
        <w:rPr>
          <w:rFonts w:ascii="Times New Roman" w:hAnsi="Times New Roman" w:cs="Times New Roman"/>
          <w:sz w:val="28"/>
          <w:szCs w:val="28"/>
        </w:rPr>
        <w:t>Liuetal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2011);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10,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BBD">
        <w:rPr>
          <w:rFonts w:ascii="Times New Roman" w:hAnsi="Times New Roman" w:cs="Times New Roman"/>
          <w:sz w:val="28"/>
          <w:szCs w:val="28"/>
        </w:rPr>
        <w:t>L.oryzae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YC6269T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5BBD">
        <w:rPr>
          <w:rFonts w:ascii="Times New Roman" w:hAnsi="Times New Roman" w:cs="Times New Roman"/>
          <w:sz w:val="28"/>
          <w:szCs w:val="28"/>
        </w:rPr>
        <w:t>Aslam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2D5BBD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2009);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11,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D5B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yangpyeongensis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DSM</w:t>
      </w:r>
      <w:r w:rsidRPr="002D5BBD">
        <w:rPr>
          <w:rFonts w:ascii="Times New Roman" w:hAnsi="Times New Roman" w:cs="Times New Roman"/>
          <w:sz w:val="28"/>
          <w:szCs w:val="28"/>
        </w:rPr>
        <w:t>17635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D5B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Weonetal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>.,2007);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12,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D5B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ximonensis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XM</w:t>
      </w:r>
      <w:r w:rsidRPr="002D5BBD">
        <w:rPr>
          <w:rFonts w:ascii="Times New Roman" w:hAnsi="Times New Roman" w:cs="Times New Roman"/>
          <w:sz w:val="28"/>
          <w:szCs w:val="28"/>
        </w:rPr>
        <w:t>415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D5B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Wangetal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>.,2009);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13,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D5B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antibioticus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DSM</w:t>
      </w:r>
      <w:r w:rsidRPr="002D5BBD">
        <w:rPr>
          <w:rFonts w:ascii="Times New Roman" w:hAnsi="Times New Roman" w:cs="Times New Roman"/>
          <w:sz w:val="28"/>
          <w:szCs w:val="28"/>
        </w:rPr>
        <w:t>2044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Weonetal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>.,2007);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14,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D5B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brunescens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 xml:space="preserve"> 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DSM</w:t>
      </w:r>
      <w:r w:rsidRPr="002D5BBD">
        <w:rPr>
          <w:rFonts w:ascii="Times New Roman" w:hAnsi="Times New Roman" w:cs="Times New Roman"/>
          <w:sz w:val="28"/>
          <w:szCs w:val="28"/>
        </w:rPr>
        <w:t>6979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Weonetal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>.,2007);</w:t>
      </w:r>
      <w:r w:rsidRPr="002D5BBD"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15,</w:t>
      </w:r>
      <w:r w:rsidRPr="002D5BBD"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D5B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concretionis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KCTC</w:t>
      </w:r>
      <w:r w:rsidRPr="002D5BBD">
        <w:rPr>
          <w:rFonts w:ascii="Times New Roman" w:hAnsi="Times New Roman" w:cs="Times New Roman"/>
          <w:sz w:val="28"/>
          <w:szCs w:val="28"/>
        </w:rPr>
        <w:t>12205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D5BBD"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Weonetal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>.,2007);</w:t>
      </w:r>
      <w:r w:rsidRPr="002D5BBD"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16,</w:t>
      </w:r>
      <w:r w:rsidRPr="002D5BBD"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D5B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daejeonensis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DSM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17634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D5B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Weonetal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>.,2007);17,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D5B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defluviiDSM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>18482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Yassinetal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>.,2007);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18,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D5B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gummosus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DSM</w:t>
      </w:r>
      <w:r w:rsidRPr="002D5BBD">
        <w:rPr>
          <w:rFonts w:ascii="Times New Roman" w:hAnsi="Times New Roman" w:cs="Times New Roman"/>
          <w:sz w:val="28"/>
          <w:szCs w:val="28"/>
        </w:rPr>
        <w:t>6980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Weonetal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>.,2007);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19,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D5B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panaciterae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DSM</w:t>
      </w:r>
      <w:r w:rsidRPr="002D5BBD">
        <w:rPr>
          <w:rFonts w:ascii="Times New Roman" w:hAnsi="Times New Roman" w:cs="Times New Roman"/>
          <w:sz w:val="28"/>
          <w:szCs w:val="28"/>
        </w:rPr>
        <w:t>17927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D5BBD"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(Тенетал.,2009);</w:t>
      </w:r>
      <w:r w:rsidRPr="002D5BBD"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20,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 xml:space="preserve">Л. 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soliDCY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>21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Srinivasanetal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>.,2010);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D5B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dokdonensis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2D5BBD">
        <w:rPr>
          <w:rFonts w:ascii="Times New Roman" w:hAnsi="Times New Roman" w:cs="Times New Roman"/>
          <w:sz w:val="28"/>
          <w:szCs w:val="28"/>
        </w:rPr>
        <w:t>-58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Ohetal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>.,2011);</w:t>
      </w:r>
      <w:r w:rsidRPr="002D5BBD"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22,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D5B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ruishenii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CTN</w:t>
      </w:r>
      <w:r w:rsidRPr="002D5BBD">
        <w:rPr>
          <w:rFonts w:ascii="Times New Roman" w:hAnsi="Times New Roman" w:cs="Times New Roman"/>
          <w:sz w:val="28"/>
          <w:szCs w:val="28"/>
        </w:rPr>
        <w:t>-1</w:t>
      </w:r>
      <w:r w:rsidRPr="002D5BB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D5B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5BBD">
        <w:rPr>
          <w:rFonts w:ascii="Times New Roman" w:hAnsi="Times New Roman" w:cs="Times New Roman"/>
          <w:sz w:val="28"/>
          <w:szCs w:val="28"/>
          <w:lang w:val="en-US"/>
        </w:rPr>
        <w:t>Wangetal</w:t>
      </w:r>
      <w:proofErr w:type="spellEnd"/>
      <w:r w:rsidRPr="002D5BBD">
        <w:rPr>
          <w:rFonts w:ascii="Times New Roman" w:hAnsi="Times New Roman" w:cs="Times New Roman"/>
          <w:sz w:val="28"/>
          <w:szCs w:val="28"/>
        </w:rPr>
        <w:t>.,2011).</w:t>
      </w:r>
      <w:r w:rsidRPr="002D5BBD">
        <w:rPr>
          <w:rFonts w:ascii="Times New Roman" w:hAnsi="Times New Roman" w:cs="Times New Roman"/>
          <w:sz w:val="28"/>
          <w:szCs w:val="28"/>
        </w:rPr>
        <w:t xml:space="preserve"> </w:t>
      </w:r>
      <w:r w:rsidRPr="002D5BBD">
        <w:rPr>
          <w:rFonts w:ascii="Times New Roman" w:hAnsi="Times New Roman" w:cs="Times New Roman"/>
          <w:sz w:val="28"/>
          <w:szCs w:val="28"/>
        </w:rPr>
        <w:t>Данные для штаммов 1–8 взяты из этого исследования (культура половинной силы MBagarat28uC в течение 48 часов).2,,1% или не обнаружено.</w:t>
      </w:r>
    </w:p>
    <w:sectPr w:rsidR="002A1031" w:rsidRPr="002A1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64"/>
    <w:rsid w:val="000B3210"/>
    <w:rsid w:val="00171E78"/>
    <w:rsid w:val="002A1031"/>
    <w:rsid w:val="002D5BBD"/>
    <w:rsid w:val="004202E7"/>
    <w:rsid w:val="006A6783"/>
    <w:rsid w:val="00E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738D0"/>
  <w15:chartTrackingRefBased/>
  <w15:docId w15:val="{7C0879DF-C872-450F-8F83-71751940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3008</Words>
  <Characters>17146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3</cp:revision>
  <dcterms:created xsi:type="dcterms:W3CDTF">2024-11-11T06:44:00Z</dcterms:created>
  <dcterms:modified xsi:type="dcterms:W3CDTF">2024-11-11T07:36:00Z</dcterms:modified>
</cp:coreProperties>
</file>