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44D0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В ходе нашей программы скрининга, направленной на обнаружение новых (3-лактамных антибиотиков, несколько штаммов грамотрицательных бактерий, выделенных из образцов почвы и растений, продуцировали новые типы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цефемных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антибиотиков, названных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цефабацинами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. Серия соединений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была обозначена как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F1~9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H1~6 в соответствии с наличием или отсутствием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формиламинозаместителя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в 7-положении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гуанидильной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группы в 3-боковых цепях, а также разницей в количестве остатков L-аланина или L-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серина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в 3-боковых цепях1,2). Антибиотики группы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 с 7-формиламинозаместителем были высокоустойчивы к гидролизу различными типами 3-лактамаз3). Считалось, что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цефалоспориновые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антибиотики являются исключительно грибковыми метаболитами. Однако открытие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цефамицина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С, продуцируемого Streptomyces4,5), открыло новую эру скрининга 1S-лактамных антибиотиков из природных источников. В 1982 году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цеацетоксицефалоспорин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С был обнаружен в клеточных экстрактах грамотрицательных бактерий, видов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Flavobacterium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'). Недавно было показано, что тот же штамм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Flavobacterium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также продуцирует два 7-формамидоцефалоспорина в своем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культуральном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фильтрате').</w:t>
      </w:r>
    </w:p>
    <w:p w14:paraId="346999C8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Описаны открытие и таксономия продуцирующих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цефабацины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организмов и их ферментация.</w:t>
      </w:r>
    </w:p>
    <w:p w14:paraId="523D6CAA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>Открытие продуцирующих организмов Присутствие β-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лактамных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антибиотиков 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культуральных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фильтратах штаммов YK-90, YK-278 и YK-280, выращенных в средах, показанных в Таблице 1, было обнаружено на основании следующих наблюдений: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Культуральные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фильтраты показали большую активность против (3-лактамных гиперчувствительных мутантов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Pseudomonas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aeruginosae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Escherichia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coli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a), чем их соответствующих родителей.</w:t>
      </w:r>
    </w:p>
    <w:p w14:paraId="60EFAB0E" w14:textId="2E4F485A" w:rsidR="00814A6E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>Каждый проявил ингибирующую β-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лактамазу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активность в удобной системе анализа (Таблица 2). Каждый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культуральный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фильтрат вызвал специфичные для N-лактама</w:t>
      </w:r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>морфологические изменения мутантов (Рис. 1). Однако удивительно, что активные вещества были высокоустойчивы к β-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лактамазам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(Таблица 2). На рис. 2 показано, что в то время как штаммы YK-278 и YK-280 продуцировали только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цефабацины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находящиеся в точке начала ТСХ в этой системе растворителей, штамм YK-90 продуцировал не только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цефабацины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, но и некоторые не (3-лактамные) антибиотики, которые не были охарактеризованы</w:t>
      </w:r>
      <w:r w:rsidRPr="00161BA3">
        <w:rPr>
          <w:rFonts w:ascii="Times New Roman" w:hAnsi="Times New Roman" w:cs="Times New Roman"/>
          <w:sz w:val="28"/>
          <w:szCs w:val="28"/>
        </w:rPr>
        <w:t>.</w:t>
      </w:r>
    </w:p>
    <w:p w14:paraId="198A652B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деацетилцефалоспорин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метанольных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экстрактах C был</w:t>
      </w:r>
    </w:p>
    <w:p w14:paraId="6D57F005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>из клеток штаммов</w:t>
      </w:r>
    </w:p>
    <w:p w14:paraId="619FE201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lastRenderedPageBreak/>
        <w:t xml:space="preserve">три штамма, наблюдаемых после 5 дней культивирования, показаны в таблице 3. Штамм YK-90 был грамотрицательным, тонким (иногда нитевидным) палочками и подвижным путем скольжения. Штаммы YK-278 и YK-280 имели схожие характеристики; они были грамотрицательными подвижными палочками с полярным жгутиком. Эти три штамма не образовывали спор или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микроцист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.</w:t>
      </w:r>
    </w:p>
    <w:p w14:paraId="4DAE39AC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>Рост на нескольких средах</w:t>
      </w:r>
    </w:p>
    <w:p w14:paraId="2FE7583F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Колонии штамма YK-90 были слизистыми, непрозрачными бледно-желтыми, круглыми, выпуклыми с цельным краем на питательном агаре. Вокруг колоний на агаре с дрожжевыми клетками образовывались чистые зоны12). Желатин был разжижен, восстанавливающая активность лакмуса была слабой, а молоко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пептонизировалось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.</w:t>
      </w:r>
    </w:p>
    <w:p w14:paraId="59313DC7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Колонии штаммов YK-278 и YK-280 были полупрозрачными, лимонно-желтыми, круглыми, головчатыми с цельным краем. Эти штаммы сильно разжижали желатин. Они не восстанавливали лакмус и только слабо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пептонизировали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молоко. Внутриклеточные пигменты штаммов YK-278 и YK-280, по-видимому, были каротиноидами, поскольку они давали темно-синий цвет с концентрированной серной кислотой13). Напротив, штамм YK-90 давал пурпурно-красный цвет, что указывало на отсутствие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каротиноидных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пигментов. Физиологические характеристики Физиологические свойства продуцирующих штаммов обобщены в Таблице 4. Все эти штаммы имели высокое содержание ГЦ ДНК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мезотипа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диаминопимелиновой кислоты в своих клеточных стенках. Они показали коллоидный деградирующий хитин и активность против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карбоксиметила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и альгината. некоторые целлюлозные полисахариды;</w:t>
      </w:r>
    </w:p>
    <w:p w14:paraId="511BF3C7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и штаммы штаммов YK-278 YK-90 деградировали и YK-280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карбоксиметилдеградировали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целлюлозу Образование кислоты и газа из сахаров и использование сахаров Ни один штамм не образовывал кислоту или газ из любого из протестированных сахаров (таблица 5). Штаммы YK-278 и YK280 усваивали широкий спектр сахаров, и их паттерны ассимиляции были схожи. Напротив, штамм YK-90 усваивал только несколько сахаров.</w:t>
      </w:r>
    </w:p>
    <w:p w14:paraId="3863F621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>Идентификация</w:t>
      </w:r>
    </w:p>
    <w:p w14:paraId="6DE62BD9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Характеристики этих трех штаммов, продуцирующих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сравнивали с характеристиками видов, описанных в BERGEY'S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Determinative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Bacteriology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(8-е изд.) и цитируемых в списках валидации Международного журнала систематической бактериологии.</w:t>
      </w:r>
    </w:p>
    <w:p w14:paraId="632CF358" w14:textId="07061374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Вышеуказанные ключевые характеристики указывают на то, что штамм YK-90 принадлежит к роду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а штаммы YK-278 и YK-280 — к роду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lastRenderedPageBreak/>
        <w:t>Xanthomonas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. Хотя в публикации упоминаются четыре вида и один подвид Lysobacter14), штамм YK-90 не совпадал полностью ни с одним из них и поэтому был обозначен как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lactamgenus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. YK-90.</w:t>
      </w:r>
    </w:p>
    <w:p w14:paraId="0F250217" w14:textId="7B61C0EB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580C7" wp14:editId="5D8A4FC7">
            <wp:extent cx="5588000" cy="393845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10" t="16217" r="17406" b="5739"/>
                    <a:stretch/>
                  </pic:blipFill>
                  <pic:spPr bwMode="auto">
                    <a:xfrm>
                      <a:off x="0" y="0"/>
                      <a:ext cx="5592174" cy="39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49AA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Ни один из пяти известных видов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"' не обладает всеми следующими характеристиками штаммов YK-278 и YK-280: 1) положительное разжижение желатина, 2) положительное оксидаза, 3) отсутствие образования кислоты или газа из сахаров и 4) положительный рост в присутствии 4% хлорида натрия. Штаммы YK-278 и YK-280 были похожи друг на друга, хотя имелись некоторые незначительные различия в таких свойствах, как использование неорганических источников азота и активность разложения некоторых полисахаридов. Таким образом, мы считали их одним и тем же видом и обозначили их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lactamgena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. YK278 и YK-280 Посевная культура для крупномасштабной ферментации была выполнена путем инокуляции петли клеток в две 2-литровые колбы Сакагучи, содержащие 500 мл посевной среды (таблица 1), и инкубации колб при 24°C в течение 48 часов на возвратно-поступательный шейкер (125 оборотов/минуту).</w:t>
      </w:r>
    </w:p>
    <w:p w14:paraId="6FEDEB2D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>Вся посевная культура была перенесена в 200-литровый ферментер, содержащий 120 литров посевной среды с добавлением 0,05</w:t>
      </w:r>
    </w:p>
    <w:p w14:paraId="1564172F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1BA3">
        <w:rPr>
          <w:rFonts w:ascii="Times New Roman" w:hAnsi="Times New Roman" w:cs="Times New Roman"/>
          <w:sz w:val="28"/>
          <w:szCs w:val="28"/>
        </w:rPr>
        <w:t>Actocol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противовспениватель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распространяемый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Takeda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Chem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.). Посевная культура была инкубирована при 24 °C в течение 48 часов со скоростью перемешивания 150 об/мин и потоком воздуха 120 литров/минуту.</w:t>
      </w:r>
    </w:p>
    <w:p w14:paraId="3BDA270A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lastRenderedPageBreak/>
        <w:t xml:space="preserve">Сорок литров этой культуры было перенесено в 2000-литровый ферментер, содержащий 1200 литров крупномасштабной ферментационной среды (таблица 1) с добавлением 0,05%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Actocol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. Ферментация проводилась при 24 °C в течение 66 часов со скоростью перемешивания 120 об/мин и потоком воздуха 1200 литров/минуту. Типичные профили крупномасштабной ферментации для производства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показаны на рис. 3. Как сообщается в сопроводительных документах1,2), штаммы YK-90, YK-278 и YK-280 продуцировали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F1~3 и H1~3,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F4_9 и H4~6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F4~6 и H4~6 соответственно.</w:t>
      </w:r>
    </w:p>
    <w:p w14:paraId="3B18709E" w14:textId="77777777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>Обсуждение</w:t>
      </w:r>
    </w:p>
    <w:p w14:paraId="0A5C7BC6" w14:textId="2B7EB5A4" w:rsidR="00905C94" w:rsidRPr="00161BA3" w:rsidRDefault="00905C94" w:rsidP="00905C94">
      <w:pPr>
        <w:rPr>
          <w:rFonts w:ascii="Times New Roman" w:hAnsi="Times New Roman" w:cs="Times New Roman"/>
          <w:sz w:val="28"/>
          <w:szCs w:val="28"/>
        </w:rPr>
      </w:pPr>
      <w:r w:rsidRPr="00161BA3">
        <w:rPr>
          <w:rFonts w:ascii="Times New Roman" w:hAnsi="Times New Roman" w:cs="Times New Roman"/>
          <w:sz w:val="28"/>
          <w:szCs w:val="28"/>
        </w:rPr>
        <w:t xml:space="preserve">Следующий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; ДНК, бледно-ключевые характеристики желтый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микроцистообразующий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хитин положительный, литическая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нежгутиковая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способность активность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 xml:space="preserve">агар,". Семейство против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Lysobacteriaceae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из двух родственных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 xml:space="preserve">семейств скользящих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штаммовых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палочек отрицательный, сушеных дрожжей, которые или бактерии, YK-90 привели нас к идентификации этого штамма как вида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>нитевидных, разложение клеток положительное состоит скользящая подвижность,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карбоксиметильных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мукоидных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аэробных, высокий рост целлюлозы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 xml:space="preserve">содержание GC и коллоидный на обезжиренном молоке - ацетат одного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Cytophagaceae</w:t>
      </w:r>
      <w:proofErr w:type="spellEnd"/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 xml:space="preserve">палатка скользящей ДНК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микроцистообразующих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бактерий, как известно,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 xml:space="preserve">производят способность,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монобактам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соответственно". род,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>,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Myxobacterales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можно Род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Flexibacter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антибиотики18,19), можно отличить по принадлежности к GC, но род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здесь является первым членом скользящих бактерий, продуцирующих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цефемные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антибиотики.</w:t>
      </w:r>
      <w:r w:rsidR="00161BA3"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 xml:space="preserve">С другой стороны, характеристики YK-278 и YK-280, такие как подвижные желтые палочки с полярным жгутиком, положительный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каротиноидный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пигмент,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аэробность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высокое содержание GC в ДНК, отрицательная реакция на восстановление нитрата, быстрое разложение крахмала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Tween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80, достаточны для обозначения YK-278 и YK-280 как видов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. Хотя эти штаммы отличались друг от друга некоторыми физиологическими характеристиками, описанными в тексте, и восприимчивостью к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полимиксину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B и хлортетрациклину среди 18 протестированных антибиотиков (данные не показаны), они принадлежат к одному и тому же виду. Исследователи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Squibb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сообщили, что несколько штаммов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Flavobacterium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продуцировали</w:t>
      </w:r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деацетоксицефалоспорин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C в своих клетках6) и недавно показали, что один из штаммов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Flavobacterium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также продуцировал два 7-формамидоцефалоспорина в своем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культуральном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фильтрате7). Мы получили 24 штамма, продуцирующих родственные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цефемовые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антибиотики,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цефабацины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которые включали 11 штаммов типа YK-90, 3 штамма типа YK-278 и 10 штаммов типа YK-280. Три типичных штамма продуцировали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F,_3 и H1..3,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F4~9 и H4~6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lastRenderedPageBreak/>
        <w:t>цефабацин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F4~6 и H4~6, соответственно1,2). X.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lactamgena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YK-278 и YK-280, по-видимому, отличаются от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Xanthomonas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SC 11,696, который не был полностью описан6), продуцента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деацетоксицефалоспорина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C, поскольку последний является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оксидазоотрицательным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, образует кислоту из глюкозы, арабинозы и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целлобиозы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и не имеет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каротиноидного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пигмента. Начиная с 1981 года, различные типы 3-лактамных антибиотиков, включая монобактамы18~23)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карбапенемный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антибиотик24) и цефалоспорины6,7) были обнаружены во многих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таксономически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различных бактериях. Эти открытия привели к выводу, что бактерии обладают способностью синтезировать (3-лактамное</w:t>
      </w:r>
      <w:r w:rsidRPr="00161BA3">
        <w:rPr>
          <w:rFonts w:ascii="Times New Roman" w:hAnsi="Times New Roman" w:cs="Times New Roman"/>
          <w:sz w:val="28"/>
          <w:szCs w:val="28"/>
        </w:rPr>
        <w:t xml:space="preserve"> </w:t>
      </w:r>
      <w:r w:rsidRPr="00161BA3">
        <w:rPr>
          <w:rFonts w:ascii="Times New Roman" w:hAnsi="Times New Roman" w:cs="Times New Roman"/>
          <w:sz w:val="28"/>
          <w:szCs w:val="28"/>
        </w:rPr>
        <w:t xml:space="preserve">ядро. Хотя биосинтез антибиотиков </w:t>
      </w:r>
      <w:proofErr w:type="spellStart"/>
      <w:r w:rsidRPr="00161BA3">
        <w:rPr>
          <w:rFonts w:ascii="Times New Roman" w:hAnsi="Times New Roman" w:cs="Times New Roman"/>
          <w:sz w:val="28"/>
          <w:szCs w:val="28"/>
        </w:rPr>
        <w:t>цефабацина</w:t>
      </w:r>
      <w:proofErr w:type="spellEnd"/>
      <w:r w:rsidRPr="00161BA3">
        <w:rPr>
          <w:rFonts w:ascii="Times New Roman" w:hAnsi="Times New Roman" w:cs="Times New Roman"/>
          <w:sz w:val="28"/>
          <w:szCs w:val="28"/>
        </w:rPr>
        <w:t xml:space="preserve"> не ясен, он интересен в их биосинтетическом пути, особенно в отношении 7-формиламино заместителя и 3-боковых цепей.</w:t>
      </w:r>
    </w:p>
    <w:sectPr w:rsidR="00905C94" w:rsidRPr="0016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E"/>
    <w:rsid w:val="00161BA3"/>
    <w:rsid w:val="00814A6E"/>
    <w:rsid w:val="009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1713"/>
  <w15:chartTrackingRefBased/>
  <w15:docId w15:val="{E3FDDC48-C0E9-405E-8EEE-D8BA32FE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2024-11-11T07:46:00Z</dcterms:created>
  <dcterms:modified xsi:type="dcterms:W3CDTF">2024-11-11T08:03:00Z</dcterms:modified>
</cp:coreProperties>
</file>