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7684" w14:textId="4588C5B9" w:rsidR="00A00E2E" w:rsidRDefault="007457BE" w:rsidP="007457BE">
      <w:r>
        <w:t xml:space="preserve">Два штамма бактерий, обозначенные GH34-4T и GH41-7T, были выделены из тепличной </w:t>
      </w:r>
      <w:proofErr w:type="spellStart"/>
      <w:r>
        <w:t>почвы,выращенной</w:t>
      </w:r>
      <w:proofErr w:type="spellEnd"/>
      <w:r>
        <w:t xml:space="preserve"> с огурцом. Бактерии были строго аэробными, грамотрицательными, </w:t>
      </w:r>
      <w:proofErr w:type="spellStart"/>
      <w:r>
        <w:t>алочковидными</w:t>
      </w:r>
      <w:proofErr w:type="spellEnd"/>
      <w:r>
        <w:t xml:space="preserve"> </w:t>
      </w:r>
      <w:proofErr w:type="spellStart"/>
      <w:r>
        <w:t>иположительными</w:t>
      </w:r>
      <w:proofErr w:type="spellEnd"/>
      <w:r>
        <w:t xml:space="preserve"> по оксидазе и каталазе. Анализ последовательности генов 16SrRNA показал, что эти </w:t>
      </w:r>
      <w:proofErr w:type="spellStart"/>
      <w:r>
        <w:t>штаммыпринадлежат</w:t>
      </w:r>
      <w:proofErr w:type="spellEnd"/>
      <w:r>
        <w:t xml:space="preserve"> к роду </w:t>
      </w:r>
      <w:proofErr w:type="spellStart"/>
      <w:r>
        <w:t>Lysobacter</w:t>
      </w:r>
      <w:proofErr w:type="spellEnd"/>
      <w:r>
        <w:t xml:space="preserve"> в пределах гамма-</w:t>
      </w:r>
      <w:proofErr w:type="spellStart"/>
      <w:r>
        <w:t>протеобактерий</w:t>
      </w:r>
      <w:proofErr w:type="spellEnd"/>
      <w:r>
        <w:t xml:space="preserve">. Штамм GH34-4T показал </w:t>
      </w:r>
      <w:proofErr w:type="spellStart"/>
      <w:r>
        <w:t>наивысшеесходство</w:t>
      </w:r>
      <w:proofErr w:type="spellEnd"/>
      <w:r>
        <w:t xml:space="preserve"> последовательности с LysobacteryangpyeongensisGH19-3T (97,5%) и LysobacterkoreensisDae16T (96,4%), а штамм GH41-7T показал </w:t>
      </w:r>
      <w:proofErr w:type="spellStart"/>
      <w:r>
        <w:t>наивысшеесходство</w:t>
      </w:r>
      <w:proofErr w:type="spellEnd"/>
      <w:r>
        <w:t xml:space="preserve"> последовательности с LysobacterantibioticusDSM2044T(97,5%), LysobacterenzymogenesDSM2043T(97,5%) и LysobactergummosusATCC29489T(97,4%). Уровни ДНК–ДНК-родственности</w:t>
      </w:r>
      <w:r>
        <w:t xml:space="preserve"> </w:t>
      </w:r>
      <w:r>
        <w:t>указали, что</w:t>
      </w:r>
      <w:r>
        <w:t xml:space="preserve"> </w:t>
      </w:r>
      <w:r>
        <w:t>штаммыGH34-4T и GH41-7Tпредставляливиды, явно</w:t>
      </w:r>
      <w:r>
        <w:t xml:space="preserve">  </w:t>
      </w:r>
      <w:proofErr w:type="spellStart"/>
      <w:r>
        <w:t>отличныеот</w:t>
      </w:r>
      <w:proofErr w:type="spellEnd"/>
      <w:r>
        <w:t xml:space="preserve"> </w:t>
      </w:r>
      <w:proofErr w:type="spellStart"/>
      <w:r>
        <w:t>L.yangpyeongensis,L.antibioticus</w:t>
      </w:r>
      <w:proofErr w:type="spellEnd"/>
      <w:r>
        <w:t xml:space="preserve">, </w:t>
      </w:r>
      <w:proofErr w:type="spellStart"/>
      <w:r>
        <w:t>L.enzymogenes</w:t>
      </w:r>
      <w:proofErr w:type="spellEnd"/>
      <w:r>
        <w:t xml:space="preserve"> и </w:t>
      </w:r>
      <w:proofErr w:type="spellStart"/>
      <w:r>
        <w:t>L.gummosus</w:t>
      </w:r>
      <w:proofErr w:type="spellEnd"/>
      <w:r>
        <w:t>.</w:t>
      </w:r>
      <w:r>
        <w:t xml:space="preserve"> </w:t>
      </w:r>
      <w:r>
        <w:t>Основные</w:t>
      </w:r>
      <w:r>
        <w:t xml:space="preserve"> </w:t>
      </w:r>
      <w:r>
        <w:t>клеточные</w:t>
      </w:r>
      <w:r>
        <w:t xml:space="preserve"> </w:t>
      </w:r>
      <w:r>
        <w:t>жирные</w:t>
      </w:r>
      <w:r>
        <w:t xml:space="preserve"> </w:t>
      </w:r>
      <w:r>
        <w:t>кислоты</w:t>
      </w:r>
      <w:r>
        <w:t xml:space="preserve"> </w:t>
      </w:r>
      <w:r>
        <w:t>штаммов</w:t>
      </w:r>
      <w:r>
        <w:t xml:space="preserve"> </w:t>
      </w:r>
      <w:r>
        <w:t>GH34-4Tи GH41-7Tбылиизо-C16:0, изо-C15:0 и изо-C17:1v9c, а</w:t>
      </w:r>
      <w:r>
        <w:t xml:space="preserve"> </w:t>
      </w:r>
      <w:r>
        <w:t>основной</w:t>
      </w:r>
      <w:r>
        <w:t xml:space="preserve"> </w:t>
      </w:r>
      <w:proofErr w:type="spellStart"/>
      <w:r>
        <w:t>изопреноидхинонбыл</w:t>
      </w:r>
      <w:proofErr w:type="spellEnd"/>
      <w:r>
        <w:t xml:space="preserve"> Q-8. Содержание ДНК+С в GH34-4T и GH41-7T составило 62,5 и 66,6 </w:t>
      </w:r>
      <w:proofErr w:type="spellStart"/>
      <w:r>
        <w:t>моль%,соответственно</w:t>
      </w:r>
      <w:proofErr w:type="spellEnd"/>
      <w:r>
        <w:t xml:space="preserve">. На основании представленных полифазных таксономических данных очевидно, что каждый </w:t>
      </w:r>
      <w:proofErr w:type="spellStart"/>
      <w:r>
        <w:t>изэтих</w:t>
      </w:r>
      <w:proofErr w:type="spellEnd"/>
      <w:r>
        <w:t xml:space="preserve"> штаммов представляет собой новый вид рода </w:t>
      </w:r>
      <w:proofErr w:type="spellStart"/>
      <w:r>
        <w:t>Lysobacter</w:t>
      </w:r>
      <w:proofErr w:type="spellEnd"/>
      <w:r>
        <w:t xml:space="preserve">, для которого предложены названия </w:t>
      </w:r>
      <w:proofErr w:type="spellStart"/>
      <w:r>
        <w:t>Lysobacterniabensis</w:t>
      </w:r>
      <w:proofErr w:type="spellEnd"/>
      <w:r>
        <w:t xml:space="preserve"> </w:t>
      </w:r>
      <w:proofErr w:type="spellStart"/>
      <w:r>
        <w:t>sp.nov</w:t>
      </w:r>
      <w:proofErr w:type="spellEnd"/>
      <w:r>
        <w:t xml:space="preserve">. (типовой штамм GH34-4T = KACC11587T = DSM18244T) и </w:t>
      </w:r>
      <w:proofErr w:type="spellStart"/>
      <w:r>
        <w:t>Lysobacterniastensis</w:t>
      </w:r>
      <w:proofErr w:type="spellEnd"/>
      <w:r>
        <w:t xml:space="preserve"> </w:t>
      </w:r>
      <w:proofErr w:type="spellStart"/>
      <w:r>
        <w:t>sp.nov</w:t>
      </w:r>
      <w:proofErr w:type="spellEnd"/>
      <w:r>
        <w:t>. (типовой штамм GH41-7T = KACC11588T = DSM18481T)</w:t>
      </w:r>
    </w:p>
    <w:p w14:paraId="3DAC135D" w14:textId="77777777" w:rsidR="007457BE" w:rsidRDefault="007457BE" w:rsidP="007457BE">
      <w:r>
        <w:t xml:space="preserve">Род </w:t>
      </w:r>
      <w:proofErr w:type="spellStart"/>
      <w:r>
        <w:t>Lysobacter</w:t>
      </w:r>
      <w:proofErr w:type="spellEnd"/>
      <w:r>
        <w:t xml:space="preserve"> был впервые предложен Кристенсеном и Куком (1978) для размещения неплодоносящих, скользящих бактерий с высоким содержанием G+C. Недавно были описаны три новых вида рода,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koreensis</w:t>
      </w:r>
      <w:proofErr w:type="spellEnd"/>
      <w:r>
        <w:t xml:space="preserve"> (Leeetal.,2006),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daejeonensis</w:t>
      </w:r>
      <w:proofErr w:type="spellEnd"/>
      <w:r>
        <w:t xml:space="preserve"> и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yangpyeongensis</w:t>
      </w:r>
      <w:proofErr w:type="spellEnd"/>
      <w:r>
        <w:t xml:space="preserve"> (Weonetal.,2006), выделенные из почв. На момент написания статьи род </w:t>
      </w:r>
      <w:proofErr w:type="spellStart"/>
      <w:r>
        <w:t>Lysobacter</w:t>
      </w:r>
      <w:proofErr w:type="spellEnd"/>
      <w:r>
        <w:t xml:space="preserve"> включает восемь видов с валидно опубликованными названиями,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enzymogenes</w:t>
      </w:r>
      <w:proofErr w:type="spellEnd"/>
      <w:r>
        <w:t xml:space="preserve">, L. </w:t>
      </w:r>
      <w:proofErr w:type="spellStart"/>
      <w:r>
        <w:t>antibioticus</w:t>
      </w:r>
      <w:proofErr w:type="spellEnd"/>
      <w:r>
        <w:t xml:space="preserve">, L. </w:t>
      </w:r>
      <w:proofErr w:type="spellStart"/>
      <w:r>
        <w:t>brunescens</w:t>
      </w:r>
      <w:proofErr w:type="spellEnd"/>
      <w:r>
        <w:t xml:space="preserve">, L. </w:t>
      </w:r>
      <w:proofErr w:type="spellStart"/>
      <w:r>
        <w:t>concretionis</w:t>
      </w:r>
      <w:proofErr w:type="spellEnd"/>
      <w:r>
        <w:t xml:space="preserve">, L. </w:t>
      </w:r>
      <w:proofErr w:type="spellStart"/>
      <w:r>
        <w:t>daejeonensis</w:t>
      </w:r>
      <w:proofErr w:type="spellEnd"/>
      <w:r>
        <w:t xml:space="preserve">, </w:t>
      </w:r>
      <w:proofErr w:type="spellStart"/>
      <w:r>
        <w:t>L.gummosus</w:t>
      </w:r>
      <w:proofErr w:type="spellEnd"/>
      <w:r>
        <w:t xml:space="preserve">, </w:t>
      </w:r>
      <w:proofErr w:type="spellStart"/>
      <w:r>
        <w:t>L.koreensis</w:t>
      </w:r>
      <w:proofErr w:type="spellEnd"/>
      <w:r>
        <w:t xml:space="preserve"> и </w:t>
      </w:r>
      <w:proofErr w:type="spellStart"/>
      <w:r>
        <w:t>L.yangpyeongensis</w:t>
      </w:r>
      <w:proofErr w:type="spellEnd"/>
      <w:r>
        <w:t>.</w:t>
      </w:r>
    </w:p>
    <w:p w14:paraId="4AF3ED18" w14:textId="6C857C3E" w:rsidR="007457BE" w:rsidRDefault="007457BE" w:rsidP="007457BE">
      <w:r>
        <w:t>В 2005 году были собраны образцы почвы из тепличной почвы, где выращивали огурцы (</w:t>
      </w:r>
      <w:proofErr w:type="spellStart"/>
      <w:r>
        <w:t>Cucumis</w:t>
      </w:r>
      <w:proofErr w:type="spellEnd"/>
      <w:r>
        <w:t xml:space="preserve"> </w:t>
      </w:r>
      <w:proofErr w:type="spellStart"/>
      <w:r>
        <w:t>sativus</w:t>
      </w:r>
      <w:proofErr w:type="spellEnd"/>
      <w:r>
        <w:t xml:space="preserve"> L.) в регионах </w:t>
      </w:r>
      <w:proofErr w:type="spellStart"/>
      <w:r>
        <w:t>Йонъин</w:t>
      </w:r>
      <w:proofErr w:type="spellEnd"/>
      <w:r>
        <w:t xml:space="preserve"> и </w:t>
      </w:r>
      <w:proofErr w:type="spellStart"/>
      <w:r>
        <w:t>Санджу</w:t>
      </w:r>
      <w:proofErr w:type="spellEnd"/>
      <w:r>
        <w:t xml:space="preserve">, Корея. Образцы были серийно разбавлены 0,85% </w:t>
      </w:r>
      <w:proofErr w:type="spellStart"/>
      <w:r>
        <w:t>NaCl</w:t>
      </w:r>
      <w:proofErr w:type="spellEnd"/>
      <w:r>
        <w:t xml:space="preserve"> (</w:t>
      </w:r>
      <w:proofErr w:type="spellStart"/>
      <w:r>
        <w:t>мас</w:t>
      </w:r>
      <w:proofErr w:type="spellEnd"/>
      <w:r>
        <w:t>./об.), и подходящие 10-кратные разбавления были высеяны на R2Aagar (</w:t>
      </w:r>
      <w:proofErr w:type="spellStart"/>
      <w:r>
        <w:t>Difco</w:t>
      </w:r>
      <w:proofErr w:type="spellEnd"/>
      <w:r>
        <w:t>). Чашки</w:t>
      </w:r>
      <w:r>
        <w:t xml:space="preserve"> </w:t>
      </w:r>
      <w:r>
        <w:t>инкубировались при 28uC в течение 4 дней, и штаммы GH34-4T и</w:t>
      </w:r>
      <w:r>
        <w:t xml:space="preserve"> </w:t>
      </w:r>
      <w:r>
        <w:t>GH41-7T были впоследствии изолированы.</w:t>
      </w:r>
    </w:p>
    <w:p w14:paraId="2B162219" w14:textId="57FC5587" w:rsidR="007457BE" w:rsidRDefault="007457BE" w:rsidP="007457BE">
      <w:r>
        <w:t>Для штаммов GH34-4T и GH41-7T морфология клеток</w:t>
      </w:r>
      <w:r>
        <w:t xml:space="preserve"> </w:t>
      </w:r>
      <w:r>
        <w:t>определялась с помощью фазово-контрастной микроскопии-дневных культур. Скользящая подвижность наблюдалась с помощью масляно-иммерсионной фазово-контрастной микроскопии края</w:t>
      </w:r>
      <w:r>
        <w:t xml:space="preserve"> </w:t>
      </w:r>
      <w:r>
        <w:t xml:space="preserve">колоний в экспоненциальной фазе роста. Диапазон температур (5–50uC), диапазон </w:t>
      </w:r>
      <w:proofErr w:type="spellStart"/>
      <w:r>
        <w:t>pH</w:t>
      </w:r>
      <w:proofErr w:type="spellEnd"/>
      <w:r>
        <w:t xml:space="preserve"> (pH4–10 с интервалом1pHединица) и потребность в 0,1,2,3,5 или 7% </w:t>
      </w:r>
      <w:proofErr w:type="spellStart"/>
      <w:r>
        <w:t>NaCl</w:t>
      </w:r>
      <w:proofErr w:type="spellEnd"/>
      <w:r>
        <w:t xml:space="preserve"> </w:t>
      </w:r>
      <w:r>
        <w:t xml:space="preserve">(w/v) определялись с использованием среды R2A. Тесты на окрашивание по </w:t>
      </w:r>
      <w:proofErr w:type="spellStart"/>
      <w:r>
        <w:t>Граму</w:t>
      </w:r>
      <w:proofErr w:type="spellEnd"/>
      <w:r>
        <w:t>, каталазу, оксидазу и гидролиз казеина,</w:t>
      </w:r>
      <w:r>
        <w:t xml:space="preserve"> </w:t>
      </w:r>
      <w:r>
        <w:t>ДНК и крахмала проводились в соответствии с методами</w:t>
      </w:r>
      <w:r>
        <w:t xml:space="preserve"> </w:t>
      </w:r>
      <w:proofErr w:type="spellStart"/>
      <w:r>
        <w:t>Смиберта</w:t>
      </w:r>
      <w:proofErr w:type="spellEnd"/>
      <w:r>
        <w:t xml:space="preserve"> и </w:t>
      </w:r>
      <w:proofErr w:type="spellStart"/>
      <w:r>
        <w:t>Крига</w:t>
      </w:r>
      <w:proofErr w:type="spellEnd"/>
      <w:r>
        <w:t xml:space="preserve"> (1994). Также проводились тесты на гидролиз CM-целлюлозы (0,1%, w/v), хитина из панцирей крабов (1%, w/v) и тирозина (0,5%, w/v). Коммерчески доступные системы API 20NE и API ID 32 GN (</w:t>
      </w:r>
      <w:proofErr w:type="spellStart"/>
      <w:r>
        <w:t>bioMe</w:t>
      </w:r>
      <w:proofErr w:type="spellEnd"/>
      <w:r>
        <w:t xml:space="preserve"> ´</w:t>
      </w:r>
      <w:proofErr w:type="spellStart"/>
      <w:r>
        <w:t>rieux</w:t>
      </w:r>
      <w:proofErr w:type="spellEnd"/>
      <w:r>
        <w:t>) использовались для определения биохимических свойств, использования углеводов и активности ферментов в соответствии с инструкциями производителя. Тесты API ZYM были</w:t>
      </w:r>
      <w:r>
        <w:t xml:space="preserve"> </w:t>
      </w:r>
      <w:r>
        <w:t xml:space="preserve">считаны после 4 ч инкубации при 37uC, а другие тесты API - после 72 ч при 28uC.Изопреноидные хиноны были проанализированы с помощью ВЭЖХ, как </w:t>
      </w:r>
      <w:proofErr w:type="spellStart"/>
      <w:r>
        <w:t>описаноGroth</w:t>
      </w:r>
      <w:proofErr w:type="spellEnd"/>
      <w:r>
        <w:t xml:space="preserve"> et </w:t>
      </w:r>
      <w:proofErr w:type="spellStart"/>
      <w:r>
        <w:t>al</w:t>
      </w:r>
      <w:proofErr w:type="spellEnd"/>
      <w:r>
        <w:t xml:space="preserve">. (1996). Гибридизация ДНК-ДНК была проведена, как описано </w:t>
      </w:r>
      <w:proofErr w:type="spellStart"/>
      <w:r>
        <w:t>Seldin</w:t>
      </w:r>
      <w:proofErr w:type="spellEnd"/>
      <w:r>
        <w:t xml:space="preserve"> &amp; </w:t>
      </w:r>
      <w:proofErr w:type="spellStart"/>
      <w:r>
        <w:t>Dubnau</w:t>
      </w:r>
      <w:proofErr w:type="spellEnd"/>
      <w:r>
        <w:t xml:space="preserve"> (1985). Маркировка зондов проводилась с использованием нерадиоактивной системы DIG-High </w:t>
      </w:r>
      <w:proofErr w:type="spellStart"/>
      <w:r>
        <w:t>prime</w:t>
      </w:r>
      <w:proofErr w:type="spellEnd"/>
      <w:r>
        <w:t xml:space="preserve"> (Roche). </w:t>
      </w:r>
      <w:proofErr w:type="spellStart"/>
      <w:r>
        <w:t>Реассоциация</w:t>
      </w:r>
      <w:proofErr w:type="spellEnd"/>
      <w:r>
        <w:t xml:space="preserve"> проводилась при 60uC. </w:t>
      </w:r>
      <w:proofErr w:type="spellStart"/>
      <w:r>
        <w:t>Гибридизированные</w:t>
      </w:r>
      <w:proofErr w:type="spellEnd"/>
      <w:r>
        <w:t xml:space="preserve"> ДНК визуализировались с использованием набора для люминесцентного обнаружения DIG (Roche). Уровни родства ДНК-ДНК количественно определялись с помощью денситометра (</w:t>
      </w:r>
      <w:proofErr w:type="spellStart"/>
      <w:r>
        <w:t>BioRad</w:t>
      </w:r>
      <w:proofErr w:type="spellEnd"/>
      <w:r>
        <w:t xml:space="preserve">). Для анализа метилового эфира жирных кислот клеточную массу собирали с агара R2A после культивирования в течение 48 ч при 28uC. Метиловые эфиры жирных кислот были извлечены и подготовлены в соответствии со стандартным протоколом системы </w:t>
      </w:r>
      <w:r>
        <w:lastRenderedPageBreak/>
        <w:t>идентификации микроорганизмов MIDI/Hewlett Packard (</w:t>
      </w:r>
      <w:proofErr w:type="spellStart"/>
      <w:r>
        <w:t>Sasser</w:t>
      </w:r>
      <w:proofErr w:type="spellEnd"/>
      <w:r>
        <w:t xml:space="preserve">, 1990). Определение содержания ДНК G+C было выполнено в соответствии с </w:t>
      </w:r>
      <w:proofErr w:type="spellStart"/>
      <w:r>
        <w:t>Mesbah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(1989) с использованием колонки с обращенной фазой (</w:t>
      </w:r>
      <w:proofErr w:type="spellStart"/>
      <w:r>
        <w:t>Supelcosil</w:t>
      </w:r>
      <w:proofErr w:type="spellEnd"/>
      <w:r>
        <w:t xml:space="preserve"> LC-18-S; </w:t>
      </w:r>
      <w:proofErr w:type="spellStart"/>
      <w:r>
        <w:t>Supelco</w:t>
      </w:r>
      <w:proofErr w:type="spellEnd"/>
      <w:r>
        <w:t>).</w:t>
      </w:r>
    </w:p>
    <w:p w14:paraId="3366B932" w14:textId="77777777" w:rsidR="007457BE" w:rsidRDefault="007457BE" w:rsidP="007457BE">
      <w:r>
        <w:t xml:space="preserve">Ген 16S рРНК был </w:t>
      </w:r>
      <w:proofErr w:type="spellStart"/>
      <w:r>
        <w:t>амплифицирован</w:t>
      </w:r>
      <w:proofErr w:type="spellEnd"/>
      <w:r>
        <w:t xml:space="preserve"> из колоний с помощью ПЦР с использованием </w:t>
      </w:r>
      <w:proofErr w:type="spellStart"/>
      <w:r>
        <w:t>праймеров</w:t>
      </w:r>
      <w:proofErr w:type="spellEnd"/>
      <w:r>
        <w:t xml:space="preserve"> fD1 и rP2 (</w:t>
      </w:r>
      <w:proofErr w:type="spellStart"/>
      <w:r>
        <w:t>Weisburg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1991), и весь фрагмент ПЦР был напрямую </w:t>
      </w:r>
      <w:proofErr w:type="spellStart"/>
      <w:r>
        <w:t>секвенирован</w:t>
      </w:r>
      <w:proofErr w:type="spellEnd"/>
      <w:r>
        <w:t xml:space="preserve"> (</w:t>
      </w:r>
      <w:proofErr w:type="spellStart"/>
      <w:r>
        <w:t>Hiraishi</w:t>
      </w:r>
      <w:proofErr w:type="spellEnd"/>
      <w:r>
        <w:t xml:space="preserve">, 1992). Последовательности гена 16S рРНК были выровнены с помощью программы MEGALIGN DNASTAR. Филогенетическое дерево было реконструировано с помощью метода присоединения соседей </w:t>
      </w:r>
      <w:proofErr w:type="spellStart"/>
      <w:r>
        <w:t>Saitou</w:t>
      </w:r>
      <w:proofErr w:type="spellEnd"/>
      <w:r>
        <w:t xml:space="preserve"> &amp;</w:t>
      </w:r>
      <w:proofErr w:type="spellStart"/>
      <w:r>
        <w:t>Nei</w:t>
      </w:r>
      <w:proofErr w:type="spellEnd"/>
      <w:r>
        <w:t xml:space="preserve"> (1987) на </w:t>
      </w:r>
      <w:proofErr w:type="spellStart"/>
      <w:r>
        <w:t>MEGAversion</w:t>
      </w:r>
      <w:proofErr w:type="spellEnd"/>
      <w:r>
        <w:t xml:space="preserve"> 2.1 (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2001). Стабильность взаимоотношений была оценена путем проведения </w:t>
      </w:r>
      <w:proofErr w:type="spellStart"/>
      <w:r>
        <w:t>бутстреп</w:t>
      </w:r>
      <w:proofErr w:type="spellEnd"/>
      <w:r>
        <w:t xml:space="preserve">-анализа данных присоединения соседей на основе 1000 повторных выборок. Штаммы GH34-4T и GH41-7T были аэробными, грамотрицательными, палочковидными и </w:t>
      </w:r>
      <w:proofErr w:type="spellStart"/>
      <w:r>
        <w:t>каталазо</w:t>
      </w:r>
      <w:proofErr w:type="spellEnd"/>
      <w:r>
        <w:t xml:space="preserve">- и </w:t>
      </w:r>
      <w:proofErr w:type="spellStart"/>
      <w:r>
        <w:t>оксидазоположительными</w:t>
      </w:r>
      <w:proofErr w:type="spellEnd"/>
      <w:r>
        <w:t xml:space="preserve">. Они хорошо росли на R2A, </w:t>
      </w:r>
      <w:proofErr w:type="spellStart"/>
      <w:r>
        <w:t>триптиказо</w:t>
      </w:r>
      <w:proofErr w:type="spellEnd"/>
      <w:r>
        <w:t>-соевом агаре (</w:t>
      </w:r>
      <w:proofErr w:type="spellStart"/>
      <w:r>
        <w:t>Difco</w:t>
      </w:r>
      <w:proofErr w:type="spellEnd"/>
      <w:r>
        <w:t>) и питательном агаре (</w:t>
      </w:r>
      <w:proofErr w:type="spellStart"/>
      <w:r>
        <w:t>Difco</w:t>
      </w:r>
      <w:proofErr w:type="spellEnd"/>
      <w:r>
        <w:t xml:space="preserve">), но не росли на агаре </w:t>
      </w:r>
      <w:proofErr w:type="spellStart"/>
      <w:r>
        <w:t>Макконки</w:t>
      </w:r>
      <w:proofErr w:type="spellEnd"/>
      <w:r>
        <w:t xml:space="preserve"> (</w:t>
      </w:r>
      <w:proofErr w:type="spellStart"/>
      <w:r>
        <w:t>Difco</w:t>
      </w:r>
      <w:proofErr w:type="spellEnd"/>
      <w:r>
        <w:t xml:space="preserve">). Фенотипические характеристики штаммов GH34-4T и GH41-7T приведены в Таблице 1 и в описаниях видов ниже. Дифференциальные свойства между GH34-4T, GH41-7T и признанными видами рода </w:t>
      </w:r>
      <w:proofErr w:type="spellStart"/>
      <w:r>
        <w:t>Lysobacter</w:t>
      </w:r>
      <w:proofErr w:type="spellEnd"/>
      <w:r>
        <w:t xml:space="preserve"> приведены в Таблице 1. Штаммы GH34-4T и GH41-7T имели убихинон-8 (Q-8) в качестве основного </w:t>
      </w:r>
      <w:proofErr w:type="spellStart"/>
      <w:r>
        <w:t>изопреноидного</w:t>
      </w:r>
      <w:proofErr w:type="spellEnd"/>
      <w:r>
        <w:t xml:space="preserve"> хинона, что является характерной чертой рода </w:t>
      </w:r>
      <w:proofErr w:type="spellStart"/>
      <w:r>
        <w:t>Lysobacter</w:t>
      </w:r>
      <w:proofErr w:type="spellEnd"/>
      <w:r>
        <w:t xml:space="preserve"> (</w:t>
      </w:r>
      <w:proofErr w:type="spellStart"/>
      <w:r>
        <w:t>Bae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2005). Составы жирных кислот новых штаммов и близкородственных видов </w:t>
      </w:r>
      <w:proofErr w:type="spellStart"/>
      <w:r>
        <w:t>Lysobacter</w:t>
      </w:r>
      <w:proofErr w:type="spellEnd"/>
      <w:r>
        <w:t xml:space="preserve"> приведены в Дополнительной таблице S1, доступной в IJSEM Online. Основные жирные кислоты, обнаруженные (проценты от общего количества жирных кислот в клетках) штаммов GH34-4T и GH41-7T, были изо-C16:0 (23,7 и 23,3% соответственно), изо-C15:0 (12,7 и 21,9%) и изо-C17:1v9c</w:t>
      </w:r>
    </w:p>
    <w:p w14:paraId="06DB7FF8" w14:textId="77777777" w:rsidR="007457BE" w:rsidRDefault="007457BE" w:rsidP="007457BE">
      <w:r>
        <w:t>(10,0 и 10,9%). Содержание ДНК G+C штаммов GH34-4T и GH41-7T составило 62,5 и 66,6 мол.% соответственно.</w:t>
      </w:r>
    </w:p>
    <w:p w14:paraId="0669F164" w14:textId="5E39942D" w:rsidR="007457BE" w:rsidRDefault="007457BE" w:rsidP="007457BE">
      <w:r>
        <w:t xml:space="preserve">Филогенетическое дерево с использованием почти полной последовательности гена 16S рРНК (приблизительно 1450 </w:t>
      </w:r>
      <w:proofErr w:type="spellStart"/>
      <w:r>
        <w:t>п.н</w:t>
      </w:r>
      <w:proofErr w:type="spellEnd"/>
      <w:r>
        <w:t xml:space="preserve">.) штаммов GH34-4T и GH41-7T ясно показало, что два штамма были расположены в пределах рода </w:t>
      </w:r>
      <w:proofErr w:type="spellStart"/>
      <w:r>
        <w:t>Lysobacter</w:t>
      </w:r>
      <w:proofErr w:type="spellEnd"/>
      <w:r>
        <w:t xml:space="preserve"> (рис. 1). Штамм GH34-4T был наиболее тесно связан с L. </w:t>
      </w:r>
      <w:proofErr w:type="spellStart"/>
      <w:r>
        <w:t>yangpyeongensis</w:t>
      </w:r>
      <w:proofErr w:type="spellEnd"/>
      <w:r>
        <w:t xml:space="preserve"> GH19-3T (97,5 % сходства последовательности гена 16S рРНК). Штамм GH41-7T был сгруппирован с несколькими видами </w:t>
      </w:r>
      <w:proofErr w:type="spellStart"/>
      <w:r>
        <w:t>Lysobacter</w:t>
      </w:r>
      <w:proofErr w:type="spellEnd"/>
      <w:r>
        <w:t xml:space="preserve">, показав наибольшее сходство последовательности с L. </w:t>
      </w:r>
      <w:proofErr w:type="spellStart"/>
      <w:r>
        <w:t>antibioticus</w:t>
      </w:r>
      <w:proofErr w:type="spellEnd"/>
      <w:r>
        <w:t xml:space="preserve"> DSM 2044T (97,5 %), L. </w:t>
      </w:r>
      <w:proofErr w:type="spellStart"/>
      <w:r>
        <w:t>enzymogenes</w:t>
      </w:r>
      <w:proofErr w:type="spellEnd"/>
      <w:r>
        <w:t xml:space="preserve"> DSM 2043T (97,5 %) и L. </w:t>
      </w:r>
      <w:proofErr w:type="spellStart"/>
      <w:r>
        <w:t>gummosus</w:t>
      </w:r>
      <w:proofErr w:type="spellEnd"/>
      <w:r>
        <w:t xml:space="preserve"> ATCC 29489T (97,4 %). Уровень родства ДНК–ДНК между штаммом GH34-4T и L. </w:t>
      </w:r>
      <w:proofErr w:type="spellStart"/>
      <w:r>
        <w:t>yangpyeongensis</w:t>
      </w:r>
      <w:proofErr w:type="spellEnd"/>
      <w:r>
        <w:t xml:space="preserve"> GH19-3T составил 25 %, а уровни между штаммом GH41-7T и типовыми штаммами L. </w:t>
      </w:r>
      <w:proofErr w:type="spellStart"/>
      <w:r>
        <w:t>enzymogenes</w:t>
      </w:r>
      <w:proofErr w:type="spellEnd"/>
      <w:r>
        <w:t xml:space="preserve">, L. </w:t>
      </w:r>
      <w:proofErr w:type="spellStart"/>
      <w:r>
        <w:t>antibioticus</w:t>
      </w:r>
      <w:proofErr w:type="spellEnd"/>
      <w:r>
        <w:t xml:space="preserve"> и L. </w:t>
      </w:r>
      <w:proofErr w:type="spellStart"/>
      <w:r>
        <w:t>gummosus</w:t>
      </w:r>
      <w:proofErr w:type="spellEnd"/>
      <w:r>
        <w:t xml:space="preserve"> составили 42, 39 и 32 % соответственно. На основании представленных фенотипических, </w:t>
      </w:r>
      <w:proofErr w:type="spellStart"/>
      <w:r>
        <w:t>хемотаксономических</w:t>
      </w:r>
      <w:proofErr w:type="spellEnd"/>
      <w:r>
        <w:t xml:space="preserve"> и генетических данных предлагается отнести штаммы GH34-4T и GH41-7T к роду </w:t>
      </w:r>
      <w:proofErr w:type="spellStart"/>
      <w:r>
        <w:t>Lysobacter</w:t>
      </w:r>
      <w:proofErr w:type="spellEnd"/>
      <w:r>
        <w:t xml:space="preserve"> как типовые штаммы новых видов с названиями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niabensis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>. a</w:t>
      </w:r>
      <w:proofErr w:type="spellStart"/>
      <w:r>
        <w:t>nd</w:t>
      </w:r>
      <w:proofErr w:type="spellEnd"/>
      <w:r>
        <w:t xml:space="preserve">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niastensis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., </w:t>
      </w:r>
      <w:proofErr w:type="spellStart"/>
      <w:r>
        <w:t>respectively</w:t>
      </w:r>
      <w:proofErr w:type="spellEnd"/>
    </w:p>
    <w:p w14:paraId="2E47326F" w14:textId="77777777" w:rsidR="007457BE" w:rsidRDefault="007457BE" w:rsidP="007457BE">
      <w:r>
        <w:t xml:space="preserve">Описание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niabensis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.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niabensis</w:t>
      </w:r>
      <w:proofErr w:type="spellEnd"/>
      <w:r>
        <w:t xml:space="preserve"> (ni.ab.en9sis. N.L. муж. род. прил. </w:t>
      </w:r>
      <w:proofErr w:type="spellStart"/>
      <w:r>
        <w:t>niabensis</w:t>
      </w:r>
      <w:proofErr w:type="spellEnd"/>
      <w:r>
        <w:t xml:space="preserve">, относящийся к NIAB, Национальному институту сельскохозяйственной биотехнологии, где проводились таксономические исследования этого таксона). Клетки представляют собой аэробные грамотрицательные палочки (0,562,0–5,0 мм). Рост происходит при 5–37uC (оптимум 28uC), </w:t>
      </w:r>
      <w:proofErr w:type="spellStart"/>
      <w:r>
        <w:t>pH</w:t>
      </w:r>
      <w:proofErr w:type="spellEnd"/>
      <w:r>
        <w:t xml:space="preserve"> 5–8 (оптимум </w:t>
      </w:r>
      <w:proofErr w:type="spellStart"/>
      <w:r>
        <w:t>pH</w:t>
      </w:r>
      <w:proofErr w:type="spellEnd"/>
      <w:r>
        <w:t xml:space="preserve"> 6–7) и 0–1% </w:t>
      </w:r>
      <w:proofErr w:type="spellStart"/>
      <w:r>
        <w:t>NaCl</w:t>
      </w:r>
      <w:proofErr w:type="spellEnd"/>
      <w:r>
        <w:t>. Колонии желтые и нерегулярные после 48 ч культивирования при 28uC на среде R2A. Казеин, крахмал и тирозин гидролизуются, но</w:t>
      </w:r>
    </w:p>
    <w:p w14:paraId="7C66A15D" w14:textId="77777777" w:rsidR="007457BE" w:rsidRDefault="007457BE" w:rsidP="007457BE">
      <w:r>
        <w:t xml:space="preserve">хитин, CM-целлюлоза, ДНК и мочевина — нет. Основными жирными кислотами клеток являются изо-C16:0, изо-C15:0 и изо-C17:1v9c. Подробный состав жирных кислот в клетках приведен в дополнительной таблице S1, доступной в IJSEM Online. Основным </w:t>
      </w:r>
      <w:proofErr w:type="spellStart"/>
      <w:r>
        <w:t>изопреноидным</w:t>
      </w:r>
      <w:proofErr w:type="spellEnd"/>
      <w:r>
        <w:t xml:space="preserve"> хиноном является Q-8. Содержание ДНК G+C в типовом штамме составляет 62,5 мол.%.</w:t>
      </w:r>
    </w:p>
    <w:p w14:paraId="08497336" w14:textId="77777777" w:rsidR="007457BE" w:rsidRDefault="007457BE" w:rsidP="007457BE">
      <w:r>
        <w:t xml:space="preserve">Типовой штамм GH34-4T (=KACC11587T=DSM18244T) был выделен из почвы теплицы в Республике Корея. Описание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niastensis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.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niastensis</w:t>
      </w:r>
      <w:proofErr w:type="spellEnd"/>
      <w:r>
        <w:t xml:space="preserve"> (ni.as.ten9sis. N.L. муж. нареч. </w:t>
      </w:r>
      <w:r>
        <w:lastRenderedPageBreak/>
        <w:t xml:space="preserve">прил. </w:t>
      </w:r>
      <w:proofErr w:type="spellStart"/>
      <w:r>
        <w:t>niastensis</w:t>
      </w:r>
      <w:proofErr w:type="spellEnd"/>
      <w:r>
        <w:t xml:space="preserve">, относящийся к NIAST, Национальному институту сельскохозяйственных наук и технологий, где проводились таксономические исследования этого таксона). Клетки представляют собой аэробные грамотрицательные палочки (0,5–0,662,04,0 мм). Рост происходит при 10–40uC (оптимум 28uC), </w:t>
      </w:r>
      <w:proofErr w:type="spellStart"/>
      <w:r>
        <w:t>pH</w:t>
      </w:r>
      <w:proofErr w:type="spellEnd"/>
      <w:r>
        <w:t xml:space="preserve"> 4–9 (оптимум </w:t>
      </w:r>
      <w:proofErr w:type="spellStart"/>
      <w:r>
        <w:t>pH</w:t>
      </w:r>
      <w:proofErr w:type="spellEnd"/>
      <w:r>
        <w:t xml:space="preserve"> 6–8) и 0–1% </w:t>
      </w:r>
      <w:proofErr w:type="spellStart"/>
      <w:r>
        <w:t>NaCl</w:t>
      </w:r>
      <w:proofErr w:type="spellEnd"/>
      <w:r>
        <w:t xml:space="preserve">. Подвижный за счет скольжения. Колонии светло-бежевые, выпуклые, круглые с четкими краями после 48 ч культивирования при 28uC на среде R2A. Казеин, крахмал и тирозин гидролизуются, но хитин, </w:t>
      </w:r>
      <w:proofErr w:type="spellStart"/>
      <w:r>
        <w:t>CMцеллюлоза</w:t>
      </w:r>
      <w:proofErr w:type="spellEnd"/>
      <w:r>
        <w:t>, ДНК и мочевина — нет. Основные клеточные жирные кислоты</w:t>
      </w:r>
    </w:p>
    <w:p w14:paraId="61F6724A" w14:textId="0F8EFD30" w:rsidR="007457BE" w:rsidRDefault="007457BE" w:rsidP="007457BE">
      <w:r>
        <w:t xml:space="preserve">iso-C16:0, iso-C15:0 и iso-C17:1v9c. Подробный состав клеточных жирных кислот приведен в дополнительной таблице S1, доступной в IJSEM Online. Основной </w:t>
      </w:r>
      <w:proofErr w:type="spellStart"/>
      <w:r>
        <w:t>изопреноидный</w:t>
      </w:r>
      <w:proofErr w:type="spellEnd"/>
      <w:r>
        <w:t xml:space="preserve"> хинон — Q-8. Содержание ДНКG+C в типовом штамме составляет 66,6 мол.%. Типовой штамм GH41-7T (=KACC11588T=DSM18481T) был выделен из почвы теплицы в Республике Корея.</w:t>
      </w:r>
    </w:p>
    <w:p w14:paraId="7B93D926" w14:textId="59132853" w:rsidR="007457BE" w:rsidRDefault="007457BE" w:rsidP="007457BE">
      <w:r w:rsidRPr="007457BE">
        <w:t xml:space="preserve">Дифференциальные фенотипические характеристики штаммов GH34-4T и GH41-7T и распознаваемых видов </w:t>
      </w:r>
      <w:proofErr w:type="spellStart"/>
      <w:r w:rsidRPr="007457BE">
        <w:t>Lysobacter</w:t>
      </w:r>
      <w:proofErr w:type="spellEnd"/>
      <w:r w:rsidRPr="007457BE">
        <w:t xml:space="preserve"> Штаммы: 1, штамм GH34-4T; 2, штамм GH41-7T; 3, L. </w:t>
      </w:r>
      <w:proofErr w:type="spellStart"/>
      <w:r w:rsidRPr="007457BE">
        <w:t>antibioticus</w:t>
      </w:r>
      <w:proofErr w:type="spellEnd"/>
      <w:r w:rsidRPr="007457BE">
        <w:t xml:space="preserve"> DSM2044T; 4, L. </w:t>
      </w:r>
      <w:proofErr w:type="spellStart"/>
      <w:r w:rsidRPr="007457BE">
        <w:t>runescens</w:t>
      </w:r>
      <w:proofErr w:type="spellEnd"/>
      <w:r w:rsidRPr="007457BE">
        <w:t xml:space="preserve"> DSM6979T; 5, L. </w:t>
      </w:r>
      <w:proofErr w:type="spellStart"/>
      <w:r w:rsidRPr="007457BE">
        <w:t>concretionis</w:t>
      </w:r>
      <w:proofErr w:type="spellEnd"/>
      <w:r w:rsidRPr="007457BE">
        <w:t xml:space="preserve"> DSM16239T; 6, L. </w:t>
      </w:r>
      <w:proofErr w:type="spellStart"/>
      <w:r w:rsidRPr="007457BE">
        <w:t>daejeonensis</w:t>
      </w:r>
      <w:proofErr w:type="spellEnd"/>
      <w:r w:rsidRPr="007457BE">
        <w:t xml:space="preserve"> KACC11406T; 7, L. </w:t>
      </w:r>
      <w:proofErr w:type="spellStart"/>
      <w:r w:rsidRPr="007457BE">
        <w:t>enzymogenes</w:t>
      </w:r>
      <w:proofErr w:type="spellEnd"/>
      <w:r w:rsidRPr="007457BE">
        <w:t xml:space="preserve"> DSM2043T; 8, L. </w:t>
      </w:r>
      <w:proofErr w:type="spellStart"/>
      <w:r w:rsidRPr="007457BE">
        <w:t>gummosus</w:t>
      </w:r>
      <w:proofErr w:type="spellEnd"/>
      <w:r w:rsidRPr="007457BE">
        <w:t xml:space="preserve"> DSM6980T; 9, L. </w:t>
      </w:r>
      <w:proofErr w:type="spellStart"/>
      <w:r w:rsidRPr="007457BE">
        <w:t>koreensis</w:t>
      </w:r>
      <w:proofErr w:type="spellEnd"/>
      <w:r w:rsidRPr="007457BE">
        <w:t xml:space="preserve"> KCTC12204T; 10, L. </w:t>
      </w:r>
      <w:proofErr w:type="spellStart"/>
      <w:r w:rsidRPr="007457BE">
        <w:t>yangpyeongensis</w:t>
      </w:r>
      <w:proofErr w:type="spellEnd"/>
      <w:r w:rsidRPr="007457BE">
        <w:t xml:space="preserve"> KACC11407T. Данные</w:t>
      </w:r>
      <w:r w:rsidRPr="007457BE">
        <w:rPr>
          <w:lang w:val="en-US"/>
        </w:rPr>
        <w:t xml:space="preserve"> </w:t>
      </w:r>
      <w:r w:rsidRPr="007457BE">
        <w:t>взяты</w:t>
      </w:r>
      <w:r w:rsidRPr="007457BE">
        <w:rPr>
          <w:lang w:val="en-US"/>
        </w:rPr>
        <w:t xml:space="preserve"> </w:t>
      </w:r>
      <w:r w:rsidRPr="007457BE">
        <w:t>из</w:t>
      </w:r>
      <w:r w:rsidRPr="007457BE">
        <w:rPr>
          <w:lang w:val="en-US"/>
        </w:rPr>
        <w:t xml:space="preserve"> </w:t>
      </w:r>
      <w:proofErr w:type="spellStart"/>
      <w:r w:rsidRPr="007457BE">
        <w:rPr>
          <w:lang w:val="en-US"/>
        </w:rPr>
        <w:t>Swings&amp;Christensen</w:t>
      </w:r>
      <w:proofErr w:type="spellEnd"/>
      <w:r w:rsidRPr="007457BE">
        <w:rPr>
          <w:lang w:val="en-US"/>
        </w:rPr>
        <w:t xml:space="preserve"> (1989), Bae et al. (2005), Lee et al. </w:t>
      </w:r>
      <w:r w:rsidRPr="007457BE">
        <w:t xml:space="preserve">(2006), </w:t>
      </w:r>
      <w:proofErr w:type="spellStart"/>
      <w:r w:rsidRPr="007457BE">
        <w:t>Weon</w:t>
      </w:r>
      <w:proofErr w:type="spellEnd"/>
      <w:r w:rsidRPr="007457BE">
        <w:t xml:space="preserve"> </w:t>
      </w:r>
      <w:proofErr w:type="spellStart"/>
      <w:r w:rsidRPr="007457BE">
        <w:t>et</w:t>
      </w:r>
      <w:proofErr w:type="spellEnd"/>
      <w:r w:rsidRPr="007457BE">
        <w:t xml:space="preserve"> </w:t>
      </w:r>
      <w:proofErr w:type="spellStart"/>
      <w:r w:rsidRPr="007457BE">
        <w:t>al</w:t>
      </w:r>
      <w:proofErr w:type="spellEnd"/>
      <w:r w:rsidRPr="007457BE">
        <w:t xml:space="preserve">. (2006) и это исследование. Согласно тест-полоскам API 20NE, все штаммы положительны по гидролизу желатина, но отрицательны по продукции индола, ферментации глюкозы, </w:t>
      </w:r>
      <w:proofErr w:type="spellStart"/>
      <w:r w:rsidRPr="007457BE">
        <w:t>аргининдигидролазе</w:t>
      </w:r>
      <w:proofErr w:type="spellEnd"/>
      <w:r w:rsidRPr="007457BE">
        <w:t xml:space="preserve"> и </w:t>
      </w:r>
      <w:proofErr w:type="spellStart"/>
      <w:r w:rsidRPr="007457BE">
        <w:t>уреазе</w:t>
      </w:r>
      <w:proofErr w:type="spellEnd"/>
      <w:r w:rsidRPr="007457BE">
        <w:t xml:space="preserve">. Согласно данным тест-полосок API 20NE и API ID32GN, все штаммы не способны усваивать L-арабинозу, D-маннит, глюконат калия, </w:t>
      </w:r>
      <w:proofErr w:type="spellStart"/>
      <w:r w:rsidRPr="007457BE">
        <w:t>каприновую</w:t>
      </w:r>
      <w:proofErr w:type="spellEnd"/>
      <w:r w:rsidRPr="007457BE">
        <w:t xml:space="preserve"> кислоту, адипиновую кислоту, фенилуксусную кислоту, L-</w:t>
      </w:r>
      <w:proofErr w:type="spellStart"/>
      <w:r w:rsidRPr="007457BE">
        <w:t>рамнозу</w:t>
      </w:r>
      <w:proofErr w:type="spellEnd"/>
      <w:r w:rsidRPr="007457BE">
        <w:t xml:space="preserve">, D-рибозу, </w:t>
      </w:r>
      <w:proofErr w:type="spellStart"/>
      <w:r w:rsidRPr="007457BE">
        <w:t>инозитол</w:t>
      </w:r>
      <w:proofErr w:type="spellEnd"/>
      <w:r w:rsidRPr="007457BE">
        <w:t xml:space="preserve">, </w:t>
      </w:r>
      <w:proofErr w:type="spellStart"/>
      <w:r w:rsidRPr="007457BE">
        <w:t>итаконовую</w:t>
      </w:r>
      <w:proofErr w:type="spellEnd"/>
      <w:r w:rsidRPr="007457BE">
        <w:t xml:space="preserve"> кислоту, </w:t>
      </w:r>
      <w:proofErr w:type="spellStart"/>
      <w:r w:rsidRPr="007457BE">
        <w:t>субериновую</w:t>
      </w:r>
      <w:proofErr w:type="spellEnd"/>
      <w:r w:rsidRPr="007457BE">
        <w:t xml:space="preserve"> кислоту, </w:t>
      </w:r>
      <w:proofErr w:type="spellStart"/>
      <w:r w:rsidRPr="007457BE">
        <w:t>малонат</w:t>
      </w:r>
      <w:proofErr w:type="spellEnd"/>
      <w:r w:rsidRPr="007457BE">
        <w:t xml:space="preserve"> натрия, молочную кислоту, L-аланин, 5-кетоглюконат калия, 3-гидроксибензойную кислоту, L-</w:t>
      </w:r>
      <w:proofErr w:type="spellStart"/>
      <w:r w:rsidRPr="007457BE">
        <w:t>фукозу</w:t>
      </w:r>
      <w:proofErr w:type="spellEnd"/>
      <w:r w:rsidRPr="007457BE">
        <w:t xml:space="preserve">, D-сорбитол, </w:t>
      </w:r>
      <w:proofErr w:type="spellStart"/>
      <w:r w:rsidRPr="007457BE">
        <w:t>пропионовую</w:t>
      </w:r>
      <w:proofErr w:type="spellEnd"/>
      <w:r w:rsidRPr="007457BE">
        <w:t xml:space="preserve"> кислоту, 2-кетоглюконат калия или 4-гидроксибензойную кислоту. + — положительный; W — слабоположительный; 2 — отрицательный; ND — нет данных.</w:t>
      </w:r>
    </w:p>
    <w:p w14:paraId="4EFEE938" w14:textId="6C583EC5" w:rsidR="007457BE" w:rsidRDefault="007457BE" w:rsidP="007457BE">
      <w:r>
        <w:rPr>
          <w:noProof/>
        </w:rPr>
        <w:drawing>
          <wp:inline distT="0" distB="0" distL="0" distR="0" wp14:anchorId="1428DA97" wp14:editId="6C21EB99">
            <wp:extent cx="5892800" cy="4064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54" t="10136" r="16189" b="3967"/>
                    <a:stretch/>
                  </pic:blipFill>
                  <pic:spPr bwMode="auto">
                    <a:xfrm>
                      <a:off x="0" y="0"/>
                      <a:ext cx="5909208" cy="407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D04E1" w14:textId="77777777" w:rsidR="007457BE" w:rsidRDefault="007457BE" w:rsidP="007457BE"/>
    <w:sectPr w:rsidR="0074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2E"/>
    <w:rsid w:val="007457BE"/>
    <w:rsid w:val="00A0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ED94"/>
  <w15:chartTrackingRefBased/>
  <w15:docId w15:val="{3DEB4E8E-DE55-4DC9-AB93-EE6D7E88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2024-11-13T06:03:00Z</dcterms:created>
  <dcterms:modified xsi:type="dcterms:W3CDTF">2024-11-13T06:16:00Z</dcterms:modified>
</cp:coreProperties>
</file>