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name="_Hlk172842122" w:id="0"/>
    <w:bookmarkEnd w:id="0"/>
    <w:tbl>
      <w:tblPr>
        <w:tblW w:w="14655" w:type="dxa"/>
        <w:tblInd w:w="-48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2159"/>
        <w:gridCol w:w="2268"/>
        <w:gridCol w:w="2126"/>
        <w:gridCol w:w="284"/>
        <w:gridCol w:w="2126"/>
        <w:gridCol w:w="2126"/>
        <w:gridCol w:w="2126"/>
      </w:tblGrid>
      <w:tr xmlns:wp14="http://schemas.microsoft.com/office/word/2010/wordml" w:rsidRPr="002627BB" w:rsidR="00EA49F4" w:rsidTr="7685CA78" w14:paraId="4F82ABF6" wp14:textId="77777777">
        <w:trPr>
          <w:trHeight w:val="345"/>
        </w:trPr>
        <w:tc>
          <w:tcPr>
            <w:tcW w:w="144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2627BB" w:rsidR="00EA49F4" w:rsidP="00156589" w:rsidRDefault="00EA49F4" w14:paraId="0127045A" wp14:textId="77777777">
            <w:pPr>
              <w:snapToGrid w:val="0"/>
              <w:spacing w:after="0"/>
              <w:jc w:val="center"/>
              <w:rPr>
                <w:b/>
                <w:sz w:val="20"/>
                <w:szCs w:val="20"/>
              </w:rPr>
            </w:pPr>
            <w:r w:rsidRPr="002627BB">
              <w:rPr>
                <w:b/>
                <w:sz w:val="20"/>
                <w:szCs w:val="20"/>
              </w:rPr>
              <w:t>Temat lekcji</w:t>
            </w:r>
          </w:p>
        </w:tc>
        <w:tc>
          <w:tcPr>
            <w:tcW w:w="2159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FC7989" w:rsidR="00EA49F4" w:rsidP="00156589" w:rsidRDefault="00EA49F4" w14:paraId="41F31BF0" wp14:textId="77777777">
            <w:pPr>
              <w:snapToGrid w:val="0"/>
              <w:spacing w:after="0"/>
              <w:jc w:val="center"/>
              <w:rPr>
                <w:b/>
                <w:sz w:val="20"/>
                <w:szCs w:val="20"/>
              </w:rPr>
            </w:pPr>
            <w:r w:rsidRPr="00FC7989">
              <w:rPr>
                <w:b/>
                <w:sz w:val="20"/>
                <w:szCs w:val="20"/>
              </w:rPr>
              <w:t>Zagadnienia</w:t>
            </w:r>
          </w:p>
        </w:tc>
        <w:tc>
          <w:tcPr>
            <w:tcW w:w="11056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7685CA78" w:rsidP="7685CA78" w:rsidRDefault="7685CA78" w14:paraId="7D22335D" w14:textId="66E26C18">
            <w:pPr>
              <w:tabs>
                <w:tab w:val="left" w:leader="none" w:pos="2198"/>
                <w:tab w:val="left" w:leader="none" w:pos="2623"/>
              </w:tabs>
              <w:spacing w:after="0"/>
              <w:ind w:left="922" w:hanging="213"/>
              <w:jc w:val="center"/>
              <w:rPr>
                <w:b w:val="1"/>
                <w:bCs w:val="1"/>
                <w:sz w:val="28"/>
                <w:szCs w:val="28"/>
              </w:rPr>
            </w:pPr>
          </w:p>
          <w:p w:rsidRPr="002627BB" w:rsidR="00EA49F4" w:rsidP="7685CA78" w:rsidRDefault="00EA49F4" w14:paraId="48637B0C" wp14:textId="29753477">
            <w:pPr>
              <w:tabs>
                <w:tab w:val="left" w:pos="2198"/>
                <w:tab w:val="left" w:pos="2623"/>
              </w:tabs>
              <w:snapToGrid w:val="0"/>
              <w:spacing w:after="0"/>
              <w:ind w:left="922" w:hanging="213"/>
              <w:jc w:val="center"/>
              <w:rPr>
                <w:b w:val="1"/>
                <w:bCs w:val="1"/>
                <w:sz w:val="28"/>
                <w:szCs w:val="28"/>
              </w:rPr>
            </w:pPr>
            <w:r w:rsidRPr="7685CA78" w:rsidR="3D62BBA7">
              <w:rPr>
                <w:b w:val="1"/>
                <w:bCs w:val="1"/>
                <w:sz w:val="28"/>
                <w:szCs w:val="28"/>
              </w:rPr>
              <w:t>Wymagania na poszczególne oceny</w:t>
            </w:r>
            <w:r w:rsidRPr="7685CA78" w:rsidR="3E85426A">
              <w:rPr>
                <w:b w:val="1"/>
                <w:bCs w:val="1"/>
                <w:sz w:val="28"/>
                <w:szCs w:val="28"/>
              </w:rPr>
              <w:t xml:space="preserve"> z historii w klasie czwartej</w:t>
            </w:r>
          </w:p>
        </w:tc>
      </w:tr>
      <w:tr xmlns:wp14="http://schemas.microsoft.com/office/word/2010/wordml" w:rsidRPr="002627BB" w:rsidR="00EA49F4" w:rsidTr="7685CA78" w14:paraId="694556EC" wp14:textId="77777777">
        <w:trPr>
          <w:trHeight w:val="465"/>
        </w:trPr>
        <w:tc>
          <w:tcPr>
            <w:tcW w:w="1440" w:type="dxa"/>
            <w:vMerge/>
            <w:tcBorders/>
            <w:tcMar/>
            <w:vAlign w:val="center"/>
            <w:hideMark/>
          </w:tcPr>
          <w:p w:rsidRPr="002627BB" w:rsidR="00EA49F4" w:rsidP="00156589" w:rsidRDefault="00EA49F4" w14:paraId="0A37501D" wp14:textId="77777777">
            <w:pPr>
              <w:spacing w:after="0"/>
              <w:jc w:val="center"/>
              <w:rPr>
                <w:b/>
                <w:sz w:val="20"/>
                <w:szCs w:val="20"/>
                <w:lang w:eastAsia="ar-SA"/>
              </w:rPr>
            </w:pPr>
          </w:p>
        </w:tc>
        <w:tc>
          <w:tcPr>
            <w:tcW w:w="2159" w:type="dxa"/>
            <w:vMerge/>
            <w:tcBorders/>
            <w:tcMar/>
            <w:vAlign w:val="center"/>
            <w:hideMark/>
          </w:tcPr>
          <w:p w:rsidRPr="00FC7989" w:rsidR="00EA49F4" w:rsidP="00156589" w:rsidRDefault="00EA49F4" w14:paraId="5DAB6C7B" wp14:textId="77777777">
            <w:pPr>
              <w:spacing w:after="0"/>
              <w:jc w:val="center"/>
              <w:rPr>
                <w:b/>
                <w:sz w:val="20"/>
                <w:szCs w:val="20"/>
                <w:lang w:eastAsia="ar-SA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2627BB" w:rsidR="00EA49F4" w:rsidP="00156589" w:rsidRDefault="00EA49F4" w14:paraId="34EC2D50" wp14:textId="77777777">
            <w:pPr>
              <w:snapToGrid w:val="0"/>
              <w:spacing w:after="0"/>
              <w:jc w:val="center"/>
              <w:rPr>
                <w:b/>
                <w:sz w:val="20"/>
                <w:szCs w:val="20"/>
              </w:rPr>
            </w:pPr>
            <w:r w:rsidRPr="002627BB">
              <w:rPr>
                <w:b/>
                <w:sz w:val="20"/>
                <w:szCs w:val="20"/>
              </w:rPr>
              <w:t>dopuszczająca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2627BB" w:rsidR="00EA49F4" w:rsidP="00156589" w:rsidRDefault="00EA49F4" w14:paraId="75037564" wp14:textId="77777777">
            <w:pPr>
              <w:snapToGrid w:val="0"/>
              <w:spacing w:after="0"/>
              <w:jc w:val="center"/>
              <w:rPr>
                <w:b/>
                <w:sz w:val="20"/>
                <w:szCs w:val="20"/>
              </w:rPr>
            </w:pPr>
            <w:r w:rsidRPr="002627BB">
              <w:rPr>
                <w:b/>
                <w:sz w:val="20"/>
                <w:szCs w:val="20"/>
              </w:rPr>
              <w:t>dostateczna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2627BB" w:rsidR="00EA49F4" w:rsidP="00156589" w:rsidRDefault="00EA49F4" w14:paraId="40910A6D" wp14:textId="77777777">
            <w:pPr>
              <w:snapToGrid w:val="0"/>
              <w:spacing w:after="0"/>
              <w:jc w:val="center"/>
              <w:rPr>
                <w:b/>
                <w:sz w:val="20"/>
                <w:szCs w:val="20"/>
              </w:rPr>
            </w:pPr>
            <w:r w:rsidRPr="002627BB">
              <w:rPr>
                <w:b/>
                <w:sz w:val="20"/>
                <w:szCs w:val="20"/>
              </w:rPr>
              <w:t>dobra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Pr="002627BB" w:rsidR="00EA49F4" w:rsidP="00156589" w:rsidRDefault="00EA49F4" w14:paraId="458B861A" wp14:textId="77777777">
            <w:pPr>
              <w:snapToGrid w:val="0"/>
              <w:spacing w:after="0"/>
              <w:jc w:val="center"/>
              <w:rPr>
                <w:b/>
                <w:sz w:val="20"/>
                <w:szCs w:val="20"/>
              </w:rPr>
            </w:pPr>
            <w:r w:rsidRPr="002627BB">
              <w:rPr>
                <w:b/>
                <w:sz w:val="20"/>
                <w:szCs w:val="20"/>
              </w:rPr>
              <w:t>bardzo dobra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Pr="002627BB" w:rsidR="00EA49F4" w:rsidP="00156589" w:rsidRDefault="00EA49F4" w14:paraId="03447C92" wp14:textId="77777777">
            <w:pPr>
              <w:snapToGrid w:val="0"/>
              <w:spacing w:after="0"/>
              <w:jc w:val="center"/>
              <w:rPr>
                <w:b/>
                <w:sz w:val="20"/>
                <w:szCs w:val="20"/>
              </w:rPr>
            </w:pPr>
            <w:r w:rsidRPr="002627BB">
              <w:rPr>
                <w:b/>
                <w:sz w:val="20"/>
                <w:szCs w:val="20"/>
              </w:rPr>
              <w:t>celująca</w:t>
            </w:r>
          </w:p>
        </w:tc>
      </w:tr>
      <w:tr xmlns:wp14="http://schemas.microsoft.com/office/word/2010/wordml" w:rsidRPr="002627BB" w:rsidR="00D01951" w:rsidTr="7685CA78" w14:paraId="0B49D8C6" wp14:textId="77777777">
        <w:trPr>
          <w:trHeight w:val="465"/>
        </w:trPr>
        <w:tc>
          <w:tcPr>
            <w:tcW w:w="14655" w:type="dxa"/>
            <w:gridSpan w:val="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FC7989" w:rsidR="00D01951" w:rsidP="00156589" w:rsidRDefault="00D01951" w14:paraId="1AAAC66B" wp14:textId="77777777">
            <w:pPr>
              <w:snapToGrid w:val="0"/>
              <w:spacing w:after="0"/>
              <w:jc w:val="center"/>
              <w:rPr>
                <w:b/>
                <w:sz w:val="20"/>
                <w:szCs w:val="20"/>
              </w:rPr>
            </w:pPr>
            <w:r w:rsidRPr="00FC7989">
              <w:rPr>
                <w:b/>
                <w:sz w:val="20"/>
                <w:szCs w:val="20"/>
              </w:rPr>
              <w:t xml:space="preserve">Rozdział 1. </w:t>
            </w:r>
            <w:r w:rsidRPr="00FC7989" w:rsidR="00D052B2">
              <w:rPr>
                <w:b/>
                <w:sz w:val="20"/>
                <w:szCs w:val="20"/>
              </w:rPr>
              <w:t>Z historią na Ty</w:t>
            </w:r>
          </w:p>
        </w:tc>
      </w:tr>
      <w:tr xmlns:wp14="http://schemas.microsoft.com/office/word/2010/wordml" w:rsidRPr="002627BB" w:rsidR="00E80E85" w:rsidTr="7685CA78" w14:paraId="4EFF84DF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627BB" w:rsidR="00E80E85" w:rsidP="00156589" w:rsidRDefault="00E80E85" w14:paraId="439ACFAD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color w:val="FF0000"/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>1. Historia – nauka o przeszłości</w:t>
            </w:r>
            <w:r w:rsidRPr="002627BB">
              <w:rPr>
                <w:sz w:val="20"/>
                <w:szCs w:val="20"/>
              </w:rPr>
              <w:t xml:space="preserve"> </w:t>
            </w:r>
          </w:p>
          <w:p w:rsidRPr="002627BB" w:rsidR="00E80E85" w:rsidP="00156589" w:rsidRDefault="00E80E85" w14:paraId="02EB378F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27913278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historia jako nauka o przeszłości;</w:t>
            </w:r>
          </w:p>
          <w:p w:rsidRPr="00FC7989" w:rsidR="00FC7989" w:rsidP="00DD7C57" w:rsidRDefault="00FC7989" w14:paraId="63764235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historia a baśnie i legendy;</w:t>
            </w:r>
          </w:p>
          <w:p w:rsidRPr="00FC7989" w:rsidR="00FC7989" w:rsidP="00DD7C57" w:rsidRDefault="00FC7989" w14:paraId="49CCE85D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efekty pracy historyków i archeologów;</w:t>
            </w:r>
          </w:p>
          <w:p w:rsidRPr="00FC7989" w:rsidR="00E80E85" w:rsidP="00DD7C57" w:rsidRDefault="00FC7989" w14:paraId="2C42404C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źródła historyczne, ich przykłady oraz podział.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2627BB" w:rsidR="00E80E85" w:rsidP="00156589" w:rsidRDefault="00E80E85" w14:paraId="42F9D2FC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nauczyciela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współczesność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przeszłość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historia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,</w:t>
            </w:r>
            <w:r w:rsidRPr="002627BB" w:rsidR="00A52B56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legenda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baśń</w:t>
            </w:r>
            <w:r w:rsidRPr="002627BB" w:rsidR="00A52B56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2627BB" w:rsidR="00E80E85" w:rsidP="00156589" w:rsidRDefault="00E80E85" w14:paraId="25929E2E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rozróżnia przeszłość od współczesności</w:t>
            </w:r>
            <w:r w:rsidRPr="002627BB" w:rsidR="00A52B56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3DA9DB36" wp14:textId="77777777">
            <w:pPr>
              <w:snapToGrid w:val="0"/>
              <w:spacing w:after="0"/>
              <w:ind w:right="403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potrafi krótko scharakte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ryzować, czym zajmują się historycy</w:t>
            </w:r>
            <w:r w:rsidR="00E14BE9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2627BB" w:rsidR="00E80E85" w:rsidP="00156589" w:rsidRDefault="00E80E85" w14:paraId="7D121BFC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archeologia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 xml:space="preserve">źródła </w:t>
            </w:r>
            <w:r w:rsidR="0088764F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historyczne</w:t>
            </w:r>
            <w:r w:rsidRPr="002627BB" w:rsidR="008639A6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2627BB" w:rsidR="00E80E85" w:rsidP="00156589" w:rsidRDefault="00E80E85" w14:paraId="08259AA7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rozróżnia pracę historyków i archeologów</w:t>
            </w:r>
            <w:r w:rsidRPr="002627BB" w:rsidR="008639A6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3413CE10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potrafi podać przykłady postaci legendarnych i histo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rycznych</w:t>
            </w:r>
            <w:r w:rsidRPr="002627BB" w:rsidR="008639A6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459E7AF2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59914A73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wyjaśnia, czym są przyczyny i skutki</w:t>
            </w:r>
            <w:r w:rsidRPr="59914A73" w:rsidR="008639A6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14BE9" w:rsidP="00156589" w:rsidRDefault="00E14BE9" w14:paraId="6A05A809" wp14:textId="77777777">
            <w:pPr>
              <w:spacing w:after="0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7F0D5C6D" w:rsidP="59914A73" w:rsidRDefault="7F0D5C6D" w14:paraId="6EF1ACBC" w14:textId="541DA842">
            <w:pPr>
              <w:spacing w:after="0"/>
              <w:rPr>
                <w:rStyle w:val="A13"/>
                <w:rFonts w:cs="Times New Roman"/>
                <w:sz w:val="20"/>
                <w:szCs w:val="20"/>
              </w:rPr>
            </w:pPr>
            <w:r w:rsidRPr="59914A73" w:rsidR="7F0D5C6D">
              <w:rPr>
                <w:rStyle w:val="A14"/>
                <w:rFonts w:cs="Times New Roman"/>
                <w:sz w:val="20"/>
                <w:szCs w:val="20"/>
              </w:rPr>
              <w:t>– dokonuje podstawowego podziału źródeł historycznych;</w:t>
            </w:r>
          </w:p>
          <w:p w:rsidRPr="002627BB" w:rsidR="00E80E85" w:rsidP="59914A73" w:rsidRDefault="00E80E85" w14:paraId="4EB14309" wp14:textId="35955A59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2627BB" w:rsidR="00E80E85" w:rsidP="59914A73" w:rsidRDefault="00E80E85" w14:paraId="240CC126" wp14:textId="19102AB0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59914A73" w:rsidR="2A56BA8A">
              <w:rPr>
                <w:rStyle w:val="A14"/>
                <w:rFonts w:ascii="Calibri" w:hAnsi="Calibri" w:cs="Times New Roman"/>
                <w:sz w:val="20"/>
                <w:szCs w:val="20"/>
              </w:rPr>
              <w:t>– wskazuje różne przykłady źródeł historycznych.</w:t>
            </w:r>
          </w:p>
          <w:p w:rsidRPr="002627BB" w:rsidR="00E80E85" w:rsidP="59914A73" w:rsidRDefault="00E80E85" w14:paraId="13851642" wp14:textId="73CEA91B">
            <w:pPr>
              <w:pStyle w:val="Normalny"/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E80E85" w:rsidP="59914A73" w:rsidRDefault="00E80E85" w14:paraId="1C7E6741" wp14:textId="4EA0BB9C">
            <w:pPr>
              <w:pStyle w:val="Pa11"/>
              <w:snapToGrid w:val="0"/>
              <w:spacing w:after="0"/>
              <w:rPr>
                <w:rFonts w:ascii="Calibri" w:hAnsi="Calibri"/>
                <w:color w:val="000000" w:themeColor="text1" w:themeTint="FF" w:themeShade="FF"/>
                <w:sz w:val="20"/>
                <w:szCs w:val="20"/>
              </w:rPr>
            </w:pPr>
            <w:r w:rsidRPr="59914A73" w:rsidR="3C7662A1">
              <w:rPr>
                <w:rStyle w:val="A14"/>
                <w:rFonts w:ascii="Calibri" w:hAnsi="Calibri" w:cs="Times New Roman"/>
                <w:sz w:val="20"/>
                <w:szCs w:val="20"/>
              </w:rPr>
              <w:t>– omawia rolę źródeł historycznych w procesie poznawania dziejów;</w:t>
            </w:r>
          </w:p>
          <w:p w:rsidRPr="002627BB" w:rsidR="00E80E85" w:rsidP="59914A73" w:rsidRDefault="00E80E85" w14:paraId="1CD56F96" wp14:textId="04C51B26">
            <w:pPr>
              <w:pStyle w:val="Normalny"/>
              <w:rPr>
                <w:rStyle w:val="A14"/>
                <w:rFonts w:ascii="Calibri" w:hAnsi="Calibri" w:cs="Times New Roman"/>
                <w:sz w:val="20"/>
                <w:szCs w:val="20"/>
              </w:rPr>
            </w:pPr>
            <w:r w:rsidRPr="59914A73" w:rsidR="3C7662A1">
              <w:rPr>
                <w:rStyle w:val="A14"/>
                <w:rFonts w:ascii="Calibri" w:hAnsi="Calibri" w:cs="Times New Roman"/>
                <w:sz w:val="20"/>
                <w:szCs w:val="20"/>
              </w:rPr>
              <w:t>– podaje przykłady działań służących zachowaniu źródeł historycznych dla potomnych.</w:t>
            </w:r>
          </w:p>
          <w:p w:rsidRPr="002627BB" w:rsidR="00E80E85" w:rsidP="59914A73" w:rsidRDefault="00E80E85" w14:paraId="433199F6" wp14:textId="53140568">
            <w:pPr>
              <w:snapToGrid w:val="0"/>
              <w:spacing w:after="0"/>
              <w:rPr>
                <w:rStyle w:val="A13"/>
                <w:rFonts w:cs="Times New Roman"/>
                <w:sz w:val="20"/>
                <w:szCs w:val="20"/>
              </w:rPr>
            </w:pPr>
          </w:p>
        </w:tc>
      </w:tr>
      <w:tr xmlns:wp14="http://schemas.microsoft.com/office/word/2010/wordml" w:rsidRPr="002627BB" w:rsidR="00E80E85" w:rsidTr="7685CA78" w14:paraId="2567510D" wp14:textId="77777777">
        <w:trPr>
          <w:trHeight w:val="85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508B6E02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 xml:space="preserve">2. Historia wokół nas </w:t>
            </w:r>
          </w:p>
          <w:p w:rsidRPr="002627BB" w:rsidR="00E80E85" w:rsidP="00156589" w:rsidRDefault="00E80E85" w14:paraId="5A39BBE3" wp14:textId="77777777">
            <w:pPr>
              <w:autoSpaceDE w:val="0"/>
              <w:autoSpaceDN w:val="0"/>
              <w:adjustRightInd w:val="0"/>
              <w:spacing w:after="0" w:line="240" w:lineRule="auto"/>
              <w:ind w:firstLine="567"/>
              <w:rPr>
                <w:color w:val="FF0000"/>
                <w:sz w:val="20"/>
                <w:szCs w:val="20"/>
                <w:lang w:eastAsia="pl-PL"/>
              </w:rPr>
            </w:pP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20AB49B6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znaczenie pamiątek rodzinnych;</w:t>
            </w:r>
          </w:p>
          <w:p w:rsidRPr="00FC7989" w:rsidR="00FC7989" w:rsidP="00DD7C57" w:rsidRDefault="00FC7989" w14:paraId="6E0F2802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drzewo genealogiczne – sposób przedstawienia historii rodziny;</w:t>
            </w:r>
          </w:p>
          <w:p w:rsidRPr="00FC7989" w:rsidR="00FC7989" w:rsidP="00DD7C57" w:rsidRDefault="00FC7989" w14:paraId="08CFAC07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„wielka” i „mała” ojczyzna;</w:t>
            </w:r>
          </w:p>
          <w:p w:rsidRPr="00FC7989" w:rsidR="00FC7989" w:rsidP="00DD7C57" w:rsidRDefault="00FC7989" w14:paraId="7A95E94B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patriotyzm jako miłość do ojczyzny;</w:t>
            </w:r>
          </w:p>
          <w:p w:rsidRPr="00FC7989" w:rsidR="00FC7989" w:rsidP="00DD7C57" w:rsidRDefault="00FC7989" w14:paraId="4E6E8004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sposoby wyrażania patriotyzmu;</w:t>
            </w:r>
          </w:p>
          <w:p w:rsidRPr="00FC7989" w:rsidR="00FC7989" w:rsidP="00DD7C57" w:rsidRDefault="00FC7989" w14:paraId="025A5B57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„małe ojczyzny” i ich tradycje;</w:t>
            </w:r>
          </w:p>
          <w:p w:rsidRPr="00FC7989" w:rsidR="00FC7989" w:rsidP="00DD7C57" w:rsidRDefault="00FC7989" w14:paraId="4BAE629F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znaczenie terminów: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tradycja, drzewo genealogiczne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ojczyzna</w:t>
            </w:r>
            <w:r w:rsidRPr="00FC7989">
              <w:rPr>
                <w:rFonts w:eastAsia="Times New Roman"/>
                <w:sz w:val="20"/>
                <w:szCs w:val="20"/>
              </w:rPr>
              <w:t xml:space="preserve">,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mała ojczyzna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patriotyzm.</w:t>
            </w:r>
          </w:p>
          <w:p w:rsidRPr="00FC7989" w:rsidR="00E80E85" w:rsidP="00DD7C57" w:rsidRDefault="00E80E85" w14:paraId="41C8F396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4550F01E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przy pomocy nauczycie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 xml:space="preserve">la poprawnie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ojczyzna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patriotyzm</w:t>
            </w:r>
            <w:r w:rsidRPr="002627BB" w:rsidR="006C4CBC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2627BB" w:rsidR="00E80E85" w:rsidP="00156589" w:rsidRDefault="00E80E85" w14:paraId="3F24674A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podaje przykłady pamiątek rodzinnych</w:t>
            </w:r>
            <w:r w:rsidRPr="002627BB" w:rsidR="001A347F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1F3AE5CF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po</w:t>
            </w:r>
            <w:r w:rsidR="00E14BE9">
              <w:rPr>
                <w:rStyle w:val="A13"/>
                <w:rFonts w:ascii="Calibri" w:hAnsi="Calibri" w:cs="Times New Roman"/>
                <w:sz w:val="20"/>
                <w:szCs w:val="20"/>
              </w:rPr>
              <w:t>prawnie posługuje się termin</w:t>
            </w:r>
            <w:r w:rsidR="009E1CC2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ami: </w:t>
            </w:r>
            <w:r w:rsidRPr="00E14BE9" w:rsidR="009E1CC2"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>ród,</w:t>
            </w:r>
            <w:r w:rsidR="009E1CC2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drzewo genealogiczne</w:t>
            </w:r>
            <w:r w:rsidR="00E14BE9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4E11FDDE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przygotowuje drzewo genealogiczne najbliższej rodziny</w:t>
            </w:r>
            <w:r w:rsidRPr="002627BB" w:rsidR="001A347F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1986BC39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podaje przykłady postaw i zachowań patriotycznych</w:t>
            </w:r>
            <w:r w:rsidRPr="002627BB" w:rsidR="001A347F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14BE9" w:rsidP="00E14BE9" w:rsidRDefault="00E14BE9" w14:paraId="32A0D423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poprawnie posługuje się termin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em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tradycja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27086AA1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podaje przykłady regional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nych tradycji</w:t>
            </w:r>
            <w:r w:rsidRPr="002627BB" w:rsidR="001A347F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72A3D3EC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14BE9" w:rsidP="7CB33A35" w:rsidRDefault="00E14BE9" w14:paraId="33D75EF1" wp14:textId="05A8AE5F">
            <w:pPr>
              <w:pStyle w:val="Pa11"/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</w:pPr>
            <w:r w:rsidRPr="7CB33A35" w:rsidR="00E14BE9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CB33A35" w:rsidR="00E14BE9">
              <w:rPr>
                <w:rStyle w:val="A13"/>
                <w:rFonts w:ascii="Calibri" w:hAnsi="Calibri" w:cs="Times New Roman"/>
                <w:sz w:val="20"/>
                <w:szCs w:val="20"/>
              </w:rPr>
              <w:t>poprawnie posługuje się termin</w:t>
            </w:r>
            <w:r w:rsidRPr="7CB33A35" w:rsidR="009E1CC2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em </w:t>
            </w:r>
            <w:r w:rsidRPr="7CB33A35" w:rsidR="00E14BE9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„mała ojczyzna”</w:t>
            </w:r>
            <w:r w:rsidRPr="7CB33A35" w:rsidR="3E6AD4BE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.</w:t>
            </w:r>
          </w:p>
          <w:p w:rsidRPr="002627BB" w:rsidR="00E80E85" w:rsidP="00156589" w:rsidRDefault="00E80E85" w14:paraId="0D0B940D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E80E85" w:rsidP="00156589" w:rsidRDefault="00E80E85" w14:paraId="2396B962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wskazuje wybitne postaci w dziejach regionu</w:t>
            </w:r>
            <w:r w:rsidR="00E14BE9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0E27B00A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2627BB" w:rsidR="00E80E85" w:rsidTr="7685CA78" w14:paraId="5E5BC91D" wp14:textId="77777777">
        <w:trPr>
          <w:trHeight w:val="2693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70DC3B1D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color w:val="FF0000"/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>3. Mieszkamy w Polsce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170CA436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państwo polskie i jego </w:t>
            </w:r>
            <w:r w:rsidR="0088764F">
              <w:rPr>
                <w:rFonts w:eastAsia="Times New Roman"/>
                <w:sz w:val="20"/>
                <w:szCs w:val="20"/>
              </w:rPr>
              <w:t>krainy historyczne</w:t>
            </w:r>
            <w:r w:rsidRPr="00FC7989">
              <w:rPr>
                <w:rFonts w:eastAsia="Times New Roman"/>
                <w:sz w:val="20"/>
                <w:szCs w:val="20"/>
              </w:rPr>
              <w:t>;</w:t>
            </w:r>
          </w:p>
          <w:p w:rsidRPr="00FC7989" w:rsidR="00FC7989" w:rsidP="00DD7C57" w:rsidRDefault="00FC7989" w14:paraId="1AFE3168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mój region częścią Polski;</w:t>
            </w:r>
          </w:p>
          <w:p w:rsidRPr="00FC7989" w:rsidR="00FC7989" w:rsidP="00DD7C57" w:rsidRDefault="00FC7989" w14:paraId="1A4820CA" wp14:textId="77777777">
            <w:pPr>
              <w:autoSpaceDE w:val="0"/>
              <w:autoSpaceDN w:val="0"/>
              <w:spacing w:after="0"/>
              <w:rPr>
                <w:sz w:val="20"/>
                <w:szCs w:val="20"/>
              </w:rPr>
            </w:pPr>
            <w:r w:rsidRPr="00FC7989">
              <w:rPr>
                <w:sz w:val="20"/>
                <w:szCs w:val="20"/>
              </w:rPr>
              <w:t>– naród polski jako zbiorowość posługująca się tym samym językiem, mająca wspólną przeszłość i zamieszkująca to samo terytorium;</w:t>
            </w:r>
          </w:p>
          <w:p w:rsidRPr="00FC7989" w:rsidR="00FC7989" w:rsidP="00DD7C57" w:rsidRDefault="00FC7989" w14:paraId="7B877F10" wp14:textId="77777777">
            <w:pPr>
              <w:autoSpaceDE w:val="0"/>
              <w:autoSpaceDN w:val="0"/>
              <w:spacing w:after="0"/>
              <w:rPr>
                <w:sz w:val="20"/>
                <w:szCs w:val="20"/>
              </w:rPr>
            </w:pPr>
            <w:r w:rsidRPr="00FC7989">
              <w:rPr>
                <w:sz w:val="20"/>
                <w:szCs w:val="20"/>
              </w:rPr>
              <w:t>– dziedzictwo narodowe;</w:t>
            </w:r>
          </w:p>
          <w:p w:rsidRPr="00FC7989" w:rsidR="00FC7989" w:rsidP="00DD7C57" w:rsidRDefault="00FC7989" w14:paraId="5FD839C0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sz w:val="20"/>
                <w:szCs w:val="20"/>
              </w:rPr>
              <w:t>– polskie symbole narodowe;</w:t>
            </w:r>
          </w:p>
          <w:p w:rsidRPr="00FC7989" w:rsidR="00FC7989" w:rsidP="00DD7C57" w:rsidRDefault="00FC7989" w14:paraId="2A67C2AF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sz w:val="20"/>
                <w:szCs w:val="20"/>
              </w:rPr>
              <w:t>– polskie święta państwowe ;</w:t>
            </w:r>
          </w:p>
          <w:p w:rsidRPr="00FC7989" w:rsidR="00E80E85" w:rsidP="00DD7C57" w:rsidRDefault="00FC7989" w14:paraId="1E56530B" wp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FC7989">
              <w:rPr>
                <w:sz w:val="20"/>
                <w:szCs w:val="20"/>
              </w:rPr>
              <w:t xml:space="preserve">– znaczenie terminów: </w:t>
            </w:r>
            <w:r w:rsidR="0088764F">
              <w:rPr>
                <w:i/>
                <w:sz w:val="20"/>
                <w:szCs w:val="20"/>
              </w:rPr>
              <w:t>kraina historyczna</w:t>
            </w:r>
            <w:r w:rsidRPr="00FC7989">
              <w:rPr>
                <w:sz w:val="20"/>
                <w:szCs w:val="20"/>
              </w:rPr>
              <w:t>,</w:t>
            </w:r>
            <w:r w:rsidRPr="00FC7989">
              <w:rPr>
                <w:i/>
                <w:sz w:val="20"/>
                <w:szCs w:val="20"/>
              </w:rPr>
              <w:t xml:space="preserve"> naród</w:t>
            </w:r>
            <w:r w:rsidRPr="00FC7989">
              <w:rPr>
                <w:sz w:val="20"/>
                <w:szCs w:val="20"/>
              </w:rPr>
              <w:t xml:space="preserve">, </w:t>
            </w:r>
            <w:r w:rsidRPr="00FC7989">
              <w:rPr>
                <w:i/>
                <w:sz w:val="20"/>
                <w:szCs w:val="20"/>
              </w:rPr>
              <w:t>symbole narodowe</w:t>
            </w:r>
            <w:r w:rsidRPr="00FC7989">
              <w:rPr>
                <w:sz w:val="20"/>
                <w:szCs w:val="20"/>
              </w:rPr>
              <w:t>,</w:t>
            </w:r>
            <w:r w:rsidRPr="00FC7989">
              <w:rPr>
                <w:i/>
                <w:sz w:val="20"/>
                <w:szCs w:val="20"/>
              </w:rPr>
              <w:t xml:space="preserve"> Polonia.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E80E85" w:rsidP="59914A73" w:rsidRDefault="00E80E85" w14:paraId="69B3FB54" w14:textId="1F72C867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>wskazuje na mapie państwo polskie i jego granice</w:t>
            </w:r>
            <w:r w:rsidRPr="7685CA78" w:rsidR="104ACACA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="59914A73" w:rsidP="59914A73" w:rsidRDefault="59914A73" w14:paraId="3E653C21" w14:textId="5AFDEF98">
            <w:pPr>
              <w:pStyle w:val="Normalny"/>
              <w:rPr>
                <w:rStyle w:val="A13"/>
                <w:rFonts w:ascii="Calibri" w:hAnsi="Calibri" w:cs="Times New Roman"/>
                <w:sz w:val="20"/>
                <w:szCs w:val="20"/>
              </w:rPr>
            </w:pPr>
          </w:p>
          <w:p w:rsidRPr="002627BB" w:rsidR="00E80E85" w:rsidP="00156589" w:rsidRDefault="00E80E85" w14:paraId="60061E4C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271D0081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poprawnie posługuje się termin</w:t>
            </w:r>
            <w:r w:rsid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 xml:space="preserve">em </w:t>
            </w:r>
            <w:r w:rsidR="002627BB"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>naród;</w:t>
            </w:r>
          </w:p>
          <w:p w:rsidRPr="002627BB" w:rsidR="00E80E85" w:rsidP="00156589" w:rsidRDefault="00E80E85" w14:paraId="6B08CEA8" wp14:textId="3DB4FC49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59914A73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59914A73" w:rsidR="77751DA5">
              <w:rPr>
                <w:rStyle w:val="A14"/>
                <w:rFonts w:ascii="Calibri" w:hAnsi="Calibri" w:cs="Times New Roman"/>
                <w:sz w:val="20"/>
                <w:szCs w:val="20"/>
              </w:rPr>
              <w:t>wymienia i rozpoznaje</w:t>
            </w:r>
            <w:r w:rsidRPr="59914A73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 polskie symbo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le narodowe</w:t>
            </w:r>
            <w:r w:rsidRPr="59914A73" w:rsidR="002627BB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59914A73" w:rsidRDefault="00E80E85" w14:paraId="7E02EAC2" wp14:textId="60F27905">
            <w:pPr>
              <w:pStyle w:val="Normalny"/>
              <w:rPr>
                <w:rFonts w:ascii="Calibri" w:hAnsi="Calibri"/>
                <w:color w:val="000000" w:themeColor="text1" w:themeTint="FF" w:themeShade="FF"/>
                <w:sz w:val="20"/>
                <w:szCs w:val="20"/>
              </w:rPr>
            </w:pPr>
            <w:r w:rsidRPr="7685CA78" w:rsidR="5524DA6E">
              <w:rPr>
                <w:rStyle w:val="A13"/>
                <w:rFonts w:ascii="Calibri" w:hAnsi="Calibri" w:cs="Times New Roman"/>
                <w:sz w:val="20"/>
                <w:szCs w:val="20"/>
              </w:rPr>
              <w:t>– zna tekst hymnu;</w:t>
            </w:r>
          </w:p>
          <w:p w:rsidRPr="002627BB" w:rsidR="00E80E85" w:rsidP="00156589" w:rsidRDefault="00E80E85" w14:paraId="549D6BBB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iCs/>
                <w:sz w:val="20"/>
                <w:szCs w:val="20"/>
              </w:rPr>
              <w:t>wskazuje na mapie stolicę państwa</w:t>
            </w:r>
            <w:r w:rsidR="002627BB">
              <w:rPr>
                <w:rStyle w:val="A13"/>
                <w:rFonts w:cs="Times New Roman"/>
                <w:iCs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4D64D0" w:rsidP="004D64D0" w:rsidRDefault="004D64D0" w14:paraId="6CDD3136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poprawnie posługuje się termin</w:t>
            </w:r>
            <w:r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 xml:space="preserve">em </w:t>
            </w:r>
            <w:r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region</w:t>
            </w:r>
            <w:r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>;</w:t>
            </w:r>
          </w:p>
          <w:p w:rsidR="59914A73" w:rsidP="7685CA78" w:rsidRDefault="59914A73" w14:paraId="693C85D6" w14:textId="338B6516">
            <w:pPr>
              <w:pStyle w:val="Pa11"/>
              <w:rPr>
                <w:rFonts w:ascii="Calibri" w:hAnsi="Calibri"/>
                <w:color w:val="000000" w:themeColor="text1" w:themeTint="FF" w:themeShade="FF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>wskazuje na mapie główne krainy historyczn</w:t>
            </w:r>
            <w:r w:rsidRPr="7685CA78" w:rsidR="0F4E5C53">
              <w:rPr>
                <w:rStyle w:val="A13"/>
                <w:rFonts w:ascii="Calibri" w:hAnsi="Calibri" w:cs="Times New Roman"/>
                <w:sz w:val="20"/>
                <w:szCs w:val="20"/>
              </w:rPr>
              <w:t>e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Polski oraz najwięk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>sze miasta</w:t>
            </w:r>
            <w:r w:rsidRPr="7685CA78" w:rsidR="138E2C0A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="20416FDD" w:rsidP="7685CA78" w:rsidRDefault="20416FDD" w14:paraId="2FF2CC91" w14:textId="78AEA56C">
            <w:pPr>
              <w:pStyle w:val="Normalny"/>
            </w:pPr>
            <w:r w:rsidRPr="7685CA78" w:rsidR="20416FDD">
              <w:rPr>
                <w:rStyle w:val="A13"/>
                <w:rFonts w:ascii="Calibri" w:hAnsi="Calibri" w:cs="Times New Roman"/>
                <w:sz w:val="20"/>
                <w:szCs w:val="20"/>
              </w:rPr>
              <w:t>– wymienia najważniejsze święta państwowe</w:t>
            </w:r>
            <w:r w:rsidRPr="7685CA78" w:rsidR="6BFF4D11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44EAFD9C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2627BB" w:rsidP="002627BB" w:rsidRDefault="002627BB" w14:paraId="1A8199B9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poprawnie posługuje się termin</w:t>
            </w:r>
            <w:r w:rsidR="004D64D0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 xml:space="preserve">em </w:t>
            </w:r>
            <w:r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Polonia</w:t>
            </w:r>
            <w:r w:rsidR="004D64D0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2627BB" w:rsidR="00E80E85" w:rsidP="002627BB" w:rsidRDefault="004D64D0" w14:paraId="10C32CE4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4D64D0">
              <w:rPr>
                <w:rFonts w:ascii="Calibri" w:hAnsi="Calibri"/>
                <w:sz w:val="20"/>
                <w:szCs w:val="20"/>
              </w:rPr>
              <w:t>– podaje przykłady dziedzictwa narodowego Polaków</w:t>
            </w:r>
            <w:r w:rsidRPr="004D64D0" w:rsid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166162" w:rsidR="00E80E85" w:rsidP="00156589" w:rsidRDefault="00E80E85" w14:paraId="5ED8ECE9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59914A73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omawia genezę 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polskich symboli narodowych</w:t>
            </w:r>
            <w:r w:rsidRPr="59914A73" w:rsidR="00166162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156589" w:rsidP="59914A73" w:rsidRDefault="00166162" wp14:textId="77777777" wp14:noSpellErr="1" w14:paraId="6E9F2FED">
            <w:pPr>
              <w:pStyle w:val="Pa11"/>
              <w:snapToGrid w:val="0"/>
              <w:spacing w:after="0" w:line="240" w:lineRule="auto"/>
              <w:rPr>
                <w:rFonts w:ascii="Calibri" w:hAnsi="Calibri"/>
                <w:color w:val="000000" w:themeColor="text1" w:themeTint="FF" w:themeShade="FF"/>
                <w:sz w:val="20"/>
                <w:szCs w:val="20"/>
              </w:rPr>
            </w:pPr>
            <w:r w:rsidRPr="59914A73" w:rsidR="4AABC28F">
              <w:rPr>
                <w:rStyle w:val="A14"/>
                <w:rFonts w:ascii="Calibri" w:hAnsi="Calibri" w:cs="Times New Roman"/>
                <w:sz w:val="20"/>
                <w:szCs w:val="20"/>
              </w:rPr>
              <w:t>– przedstawia genezę najważniejszych świąt państwowych.</w:t>
            </w:r>
          </w:p>
          <w:p w:rsidRPr="002627BB" w:rsidR="00156589" w:rsidP="00156589" w:rsidRDefault="00166162" w14:paraId="5D535565" wp14:textId="184E2C9D">
            <w:pPr>
              <w:snapToGrid w:val="0"/>
              <w:spacing w:after="0" w:line="240" w:lineRule="auto"/>
            </w:pPr>
          </w:p>
        </w:tc>
      </w:tr>
      <w:tr xmlns:wp14="http://schemas.microsoft.com/office/word/2010/wordml" w:rsidRPr="002627BB" w:rsidR="00E80E85" w:rsidTr="7685CA78" w14:paraId="0101FA83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5333D34D" wp14:textId="77777777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  <w:r w:rsidRPr="002627BB">
              <w:rPr>
                <w:rFonts w:eastAsia="Times New Roman"/>
                <w:sz w:val="20"/>
                <w:szCs w:val="20"/>
                <w:lang w:eastAsia="pl-PL"/>
              </w:rPr>
              <w:t>4. Czas w historii</w:t>
            </w:r>
            <w:r w:rsidRPr="002627BB">
              <w:rPr>
                <w:rFonts w:eastAsia="Times New Roman"/>
                <w:sz w:val="20"/>
                <w:szCs w:val="20"/>
                <w:lang w:eastAsia="pl-PL"/>
              </w:rPr>
              <w:tab/>
            </w:r>
            <w:r w:rsidRPr="002627BB">
              <w:rPr>
                <w:rFonts w:eastAsia="Times New Roman"/>
                <w:sz w:val="20"/>
                <w:szCs w:val="20"/>
                <w:lang w:eastAsia="pl-PL"/>
              </w:rPr>
              <w:tab/>
            </w:r>
          </w:p>
          <w:p w:rsidRPr="002627BB" w:rsidR="00E80E85" w:rsidP="00156589" w:rsidRDefault="00E80E85" w14:paraId="4B94D5A5" wp14:textId="77777777">
            <w:pPr>
              <w:autoSpaceDE w:val="0"/>
              <w:autoSpaceDN w:val="0"/>
              <w:adjustRightInd w:val="0"/>
              <w:spacing w:after="0" w:line="240" w:lineRule="auto"/>
              <w:ind w:left="313" w:hanging="313"/>
              <w:rPr>
                <w:sz w:val="20"/>
                <w:szCs w:val="20"/>
                <w:lang w:eastAsia="pl-PL"/>
              </w:rPr>
            </w:pP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1C28D06E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chronologia i przedmiot jej badań;</w:t>
            </w:r>
          </w:p>
          <w:p w:rsidRPr="00FC7989" w:rsidR="00FC7989" w:rsidP="00DD7C57" w:rsidRDefault="00FC7989" w14:paraId="40F5EC49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oś czasu i sposób umieszczania na niej dat;</w:t>
            </w:r>
          </w:p>
          <w:p w:rsidRPr="00FC7989" w:rsidR="00FC7989" w:rsidP="00DD7C57" w:rsidRDefault="00FC7989" w14:paraId="29E23C19" wp14:textId="77777777">
            <w:pPr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podstawowe określenia czasu historycznego (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data</w:t>
            </w:r>
            <w:r w:rsidRPr="00FC7989">
              <w:rPr>
                <w:rFonts w:eastAsia="Times New Roman"/>
                <w:sz w:val="20"/>
                <w:szCs w:val="20"/>
              </w:rPr>
              <w:t xml:space="preserve">,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okres p.n.e. i n.e.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tysiąclecie</w:t>
            </w:r>
            <w:r w:rsidRPr="00FC7989">
              <w:rPr>
                <w:rFonts w:eastAsia="Times New Roman"/>
                <w:sz w:val="20"/>
                <w:szCs w:val="20"/>
              </w:rPr>
              <w:t xml:space="preserve">,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wiek</w:t>
            </w:r>
            <w:r w:rsidRPr="00FC7989">
              <w:rPr>
                <w:rFonts w:eastAsia="Times New Roman"/>
                <w:sz w:val="20"/>
                <w:szCs w:val="20"/>
              </w:rPr>
              <w:t>);</w:t>
            </w:r>
          </w:p>
          <w:p w:rsidRPr="00FC7989" w:rsidR="00FC7989" w:rsidP="00DD7C57" w:rsidRDefault="00FC7989" w14:paraId="2762ADDB" wp14:textId="77777777">
            <w:pPr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cyfry rzymskie oraz ich arabskie odpowiedniki;</w:t>
            </w:r>
          </w:p>
          <w:p w:rsidRPr="00FC7989" w:rsidR="00FC7989" w:rsidP="00DD7C57" w:rsidRDefault="00FC7989" w14:paraId="76B0285B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epoki historyczne: starożytność, średniowiecze, nowożytność, współczesność oraz ich daty graniczne.</w:t>
            </w:r>
          </w:p>
          <w:p w:rsidRPr="00FC7989" w:rsidR="00E80E85" w:rsidP="00DD7C57" w:rsidRDefault="00E80E85" w14:paraId="3DEEC669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5F7501D5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przy pomocy nauczyciela używa terminów chronolo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gicznych</w:t>
            </w:r>
            <w:r w:rsidR="00A32017">
              <w:rPr>
                <w:rStyle w:val="A13"/>
                <w:rFonts w:ascii="Calibri" w:hAnsi="Calibri" w:cs="Times New Roman"/>
                <w:sz w:val="20"/>
                <w:szCs w:val="20"/>
              </w:rPr>
              <w:t>: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tysiąclecie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wiek</w:t>
            </w:r>
            <w:r w:rsidR="00A32017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0FA2CC10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umieszcza daty na osi czasu</w:t>
            </w:r>
            <w:r w:rsidR="00166162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254033CB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chronologia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 xml:space="preserve">okres p.n.e. i </w:t>
            </w:r>
            <w:proofErr w:type="spellStart"/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n.e</w:t>
            </w:r>
            <w:proofErr w:type="spellEnd"/>
          </w:p>
          <w:p w:rsidRPr="002627BB" w:rsidR="00E80E85" w:rsidP="00156589" w:rsidRDefault="00E80E85" w14:paraId="624854F1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zamienia cyfry arabskie na rzymskie</w:t>
            </w:r>
            <w:r w:rsidR="00166162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66162" w:rsidRDefault="00E80E85" w14:paraId="24A920A5" wp14:textId="31033894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59914A73" w:rsidR="00E80E85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59914A73" w:rsidR="039E548F">
              <w:rPr>
                <w:rStyle w:val="A14"/>
                <w:rFonts w:cs="Times New Roman"/>
                <w:sz w:val="20"/>
                <w:szCs w:val="20"/>
              </w:rPr>
              <w:t xml:space="preserve">posługuje się nazwami </w:t>
            </w:r>
            <w:r w:rsidRPr="59914A73" w:rsidR="00E80E85">
              <w:rPr>
                <w:rStyle w:val="A13"/>
                <w:rFonts w:cs="Times New Roman"/>
                <w:sz w:val="20"/>
                <w:szCs w:val="20"/>
              </w:rPr>
              <w:t>epok historyczn</w:t>
            </w:r>
            <w:r w:rsidRPr="59914A73" w:rsidR="6DB6B745">
              <w:rPr>
                <w:rStyle w:val="A13"/>
                <w:rFonts w:cs="Times New Roman"/>
                <w:sz w:val="20"/>
                <w:szCs w:val="20"/>
              </w:rPr>
              <w:t>ych</w:t>
            </w:r>
            <w:r w:rsidRPr="59914A73" w:rsidR="00E80E85">
              <w:rPr>
                <w:rStyle w:val="A13"/>
                <w:rFonts w:cs="Times New Roman"/>
                <w:sz w:val="20"/>
                <w:szCs w:val="20"/>
              </w:rPr>
              <w:t xml:space="preserve"> oraz umieszcza je w czasie</w:t>
            </w:r>
            <w:r w:rsidRPr="59914A73" w:rsidR="00166162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A32017" w:rsidP="00DD7C57" w:rsidRDefault="00A32017" w14:paraId="3A4EA437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poprawnie posługuje się termin</w:t>
            </w:r>
            <w:r>
              <w:rPr>
                <w:rStyle w:val="A13"/>
                <w:rFonts w:cs="Times New Roman"/>
                <w:sz w:val="20"/>
                <w:szCs w:val="20"/>
              </w:rPr>
              <w:t xml:space="preserve">ami: </w:t>
            </w:r>
            <w:r w:rsidRPr="00A32017">
              <w:rPr>
                <w:rStyle w:val="A13"/>
                <w:rFonts w:cs="Times New Roman"/>
                <w:i/>
                <w:sz w:val="20"/>
                <w:szCs w:val="20"/>
              </w:rPr>
              <w:t>era,</w:t>
            </w:r>
            <w:r>
              <w:rPr>
                <w:rStyle w:val="A13"/>
                <w:rFonts w:cs="Times New Roman"/>
                <w:sz w:val="20"/>
                <w:szCs w:val="20"/>
              </w:rPr>
              <w:t xml:space="preserve"> </w:t>
            </w:r>
            <w:r>
              <w:rPr>
                <w:rStyle w:val="A13"/>
                <w:rFonts w:cs="Times New Roman"/>
                <w:i/>
                <w:iCs/>
                <w:sz w:val="20"/>
                <w:szCs w:val="20"/>
              </w:rPr>
              <w:t>epoka historyczna;</w:t>
            </w:r>
          </w:p>
          <w:p w:rsidR="0088764F" w:rsidP="0088764F" w:rsidRDefault="0088764F" w14:paraId="749FC381" wp14:textId="77777777">
            <w:pPr>
              <w:pStyle w:val="Pa11"/>
              <w:rPr>
                <w:rStyle w:val="A14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podaje cezury czasowe epok historycznych</w:t>
            </w:r>
            <w:r>
              <w:rPr>
                <w:rStyle w:val="A14"/>
              </w:rPr>
              <w:t>.</w:t>
            </w:r>
          </w:p>
          <w:p w:rsidRPr="002627BB" w:rsidR="00E80E85" w:rsidP="0088764F" w:rsidRDefault="00E80E85" w14:paraId="3656B9AB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5BD70CD1" wp14:textId="1AA0FEFE">
            <w:pPr>
              <w:spacing w:after="0" w:line="240" w:lineRule="auto"/>
              <w:rPr>
                <w:sz w:val="20"/>
                <w:szCs w:val="20"/>
              </w:rPr>
            </w:pPr>
            <w:r w:rsidRPr="7685CA78" w:rsidR="0F4E5C53">
              <w:rPr>
                <w:sz w:val="20"/>
                <w:szCs w:val="20"/>
              </w:rPr>
              <w:t>– wyjaśnia okoliczności ustanowieni</w:t>
            </w:r>
            <w:r w:rsidRPr="7685CA78" w:rsidR="0F4E5C53">
              <w:rPr>
                <w:sz w:val="20"/>
                <w:szCs w:val="20"/>
              </w:rPr>
              <w:t>a roku 1 i podziału na dwie ery</w:t>
            </w:r>
            <w:r w:rsidRPr="7685CA78" w:rsidR="3A8262DE">
              <w:rPr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32017" w:rsidR="00A32017" w:rsidP="00A32017" w:rsidRDefault="00A32017" w14:paraId="5FC4F093" wp14:textId="77777777">
            <w:pPr>
              <w:rPr>
                <w:sz w:val="20"/>
                <w:szCs w:val="20"/>
              </w:rPr>
            </w:pPr>
            <w:r w:rsidRPr="00A32017">
              <w:rPr>
                <w:sz w:val="20"/>
                <w:szCs w:val="20"/>
              </w:rPr>
              <w:t>– charakteryzuje główne epoki historyczne</w:t>
            </w:r>
            <w:r>
              <w:rPr>
                <w:sz w:val="20"/>
                <w:szCs w:val="20"/>
              </w:rPr>
              <w:t>.</w:t>
            </w:r>
          </w:p>
          <w:p w:rsidRPr="002627BB" w:rsidR="00E80E85" w:rsidP="00156589" w:rsidRDefault="00E80E85" w14:paraId="45FB0818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2627BB" w:rsidR="00E80E85" w:rsidTr="7685CA78" w14:paraId="4332A132" wp14:textId="77777777">
        <w:trPr>
          <w:trHeight w:val="2551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41DB1DED" wp14:textId="77777777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  <w:r w:rsidRPr="002627BB">
              <w:rPr>
                <w:rFonts w:eastAsia="Times New Roman"/>
                <w:sz w:val="20"/>
                <w:szCs w:val="20"/>
                <w:lang w:eastAsia="pl-PL"/>
              </w:rPr>
              <w:t>5. Obliczanie czasu w historii</w:t>
            </w:r>
          </w:p>
          <w:p w:rsidRPr="002627BB" w:rsidR="00E80E85" w:rsidP="00156589" w:rsidRDefault="00E80E85" w14:paraId="049F31CB" wp14:textId="77777777">
            <w:pPr>
              <w:autoSpaceDE w:val="0"/>
              <w:autoSpaceDN w:val="0"/>
              <w:adjustRightInd w:val="0"/>
              <w:spacing w:after="0" w:line="240" w:lineRule="auto"/>
              <w:ind w:left="313" w:hanging="313"/>
              <w:rPr>
                <w:sz w:val="20"/>
                <w:szCs w:val="20"/>
                <w:lang w:eastAsia="pl-PL"/>
              </w:rPr>
            </w:pP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41F0F3A9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obliczanie upływu czasu między poszczególnymi wydarzeniami;</w:t>
            </w:r>
          </w:p>
          <w:p w:rsidRPr="00FC7989" w:rsidR="00FC7989" w:rsidP="00DD7C57" w:rsidRDefault="00FC7989" w14:paraId="612111CC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określanie, w którym wieku doszło do danego wydarzenia;</w:t>
            </w:r>
          </w:p>
          <w:p w:rsidRPr="00FC7989" w:rsidR="00E80E85" w:rsidP="00DD7C57" w:rsidRDefault="00FC7989" w14:paraId="3E66C469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podział czasu na wieki i półwiecza.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0DAC1556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przy pomocy nauczyciela określa, w którym wieku miało miejsce dane wyda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rzenie</w:t>
            </w:r>
            <w:r w:rsidR="00E54575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59914A73" w:rsidRDefault="00E80E85" w14:paraId="3890895E" w14:noSpellErr="1" wp14:textId="2612D605">
            <w:pPr>
              <w:spacing w:after="0" w:line="240" w:lineRule="auto"/>
              <w:rPr>
                <w:rStyle w:val="A13"/>
                <w:rFonts w:cs="Times New Roman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724114" w:rsidR="00724114" w:rsidP="59914A73" w:rsidRDefault="00724114" w14:paraId="4DFD7F2E" wp14:textId="6C0F2230">
            <w:pPr>
              <w:spacing w:after="0" w:line="240" w:lineRule="auto"/>
              <w:rPr>
                <w:rStyle w:val="A14"/>
                <w:rFonts w:cs="Times New Roman"/>
                <w:sz w:val="20"/>
                <w:szCs w:val="20"/>
              </w:rPr>
            </w:pPr>
            <w:r w:rsidRPr="59914A73" w:rsidR="29246EAE">
              <w:rPr>
                <w:rStyle w:val="A14"/>
                <w:rFonts w:cs="Times New Roman"/>
                <w:sz w:val="20"/>
                <w:szCs w:val="20"/>
              </w:rPr>
              <w:t>– samodzielnie określa, w którym wieku miało miejsce dane wydarzenie;</w:t>
            </w:r>
          </w:p>
          <w:p w:rsidRPr="00724114" w:rsidR="00724114" w:rsidP="7685CA78" w:rsidRDefault="00724114" w14:paraId="549D32C3" wp14:textId="0670F051">
            <w:pPr>
              <w:spacing w:after="0" w:line="240" w:lineRule="auto"/>
              <w:rPr>
                <w:rStyle w:val="A14"/>
                <w:rFonts w:cs="Times New Roman"/>
                <w:sz w:val="20"/>
                <w:szCs w:val="20"/>
              </w:rPr>
            </w:pPr>
            <w:r w:rsidRPr="7685CA78" w:rsidR="1FA5F22B">
              <w:rPr>
                <w:rStyle w:val="A14"/>
                <w:rFonts w:cs="Times New Roman"/>
                <w:sz w:val="20"/>
                <w:szCs w:val="20"/>
              </w:rPr>
              <w:t>– oblicza upływ czasu między wydarzeniami w ramach jednej ery</w:t>
            </w:r>
            <w:r w:rsidRPr="7685CA78" w:rsidR="09DDEEBA">
              <w:rPr>
                <w:rStyle w:val="A14"/>
                <w:rFonts w:cs="Times New Roman"/>
                <w:sz w:val="20"/>
                <w:szCs w:val="20"/>
              </w:rPr>
              <w:t>.</w:t>
            </w:r>
          </w:p>
          <w:p w:rsidRPr="002627BB" w:rsidR="00E80E85" w:rsidP="00A32017" w:rsidRDefault="00E80E85" w14:paraId="53128261" wp14:textId="77777777">
            <w:pPr>
              <w:pStyle w:val="Pa11"/>
              <w:rPr>
                <w:rFonts w:ascii="Calibri" w:hAnsi="Calibri" w:eastAsia="Time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88764F" w:rsidP="00A32017" w:rsidRDefault="0088764F" w14:paraId="5DED26B2" wp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A32017">
              <w:rPr>
                <w:rFonts w:eastAsia="Times"/>
                <w:sz w:val="20"/>
                <w:szCs w:val="20"/>
              </w:rPr>
              <w:t>– określa początek i koniec wieku</w:t>
            </w:r>
            <w:r>
              <w:rPr>
                <w:sz w:val="20"/>
                <w:szCs w:val="20"/>
              </w:rPr>
              <w:t>;</w:t>
            </w:r>
          </w:p>
          <w:p w:rsidRPr="002627BB" w:rsidR="00A32017" w:rsidP="59914A73" w:rsidRDefault="0088764F" wp14:noSpellErr="1" w14:paraId="2CDD31B0" wp14:textId="4AE44C05">
            <w:pPr>
              <w:spacing w:after="0" w:line="240" w:lineRule="auto"/>
              <w:rPr>
                <w:sz w:val="20"/>
                <w:szCs w:val="20"/>
              </w:rPr>
            </w:pPr>
            <w:r w:rsidRPr="59914A73" w:rsidR="0088764F">
              <w:rPr>
                <w:rStyle w:val="A14"/>
                <w:rFonts w:cs="Times New Roman"/>
                <w:sz w:val="20"/>
                <w:szCs w:val="20"/>
              </w:rPr>
              <w:t xml:space="preserve"> – </w:t>
            </w:r>
            <w:r w:rsidRPr="59914A73" w:rsidR="0088764F">
              <w:rPr>
                <w:rStyle w:val="A13"/>
                <w:rFonts w:cs="Times New Roman"/>
                <w:sz w:val="20"/>
                <w:szCs w:val="20"/>
              </w:rPr>
              <w:t>poprawnie umiejscawia wydarzenia z obu er na osi czasu.</w:t>
            </w:r>
          </w:p>
          <w:p w:rsidRPr="002627BB" w:rsidR="00A32017" w:rsidP="00A32017" w:rsidRDefault="0088764F" w14:paraId="5DF242E9" wp14:textId="29AA294E">
            <w:pPr>
              <w:spacing w:after="0" w:line="240" w:lineRule="auto"/>
            </w:pPr>
            <w:r w:rsidRPr="59914A73" w:rsidR="435A474B">
              <w:rPr>
                <w:rStyle w:val="A13"/>
                <w:rFonts w:cs="Times New Roman"/>
                <w:sz w:val="20"/>
                <w:szCs w:val="20"/>
              </w:rPr>
              <w:t>– oblicza upływ czasu między wydarzeniami w ramach obu er.</w:t>
            </w:r>
          </w:p>
          <w:p w:rsidRPr="002627BB" w:rsidR="00A32017" w:rsidP="59914A73" w:rsidRDefault="0088764F" w14:paraId="2B927C48" wp14:textId="62CE3E20">
            <w:pPr>
              <w:spacing w:after="0" w:line="240" w:lineRule="auto"/>
              <w:rPr>
                <w:rStyle w:val="A13"/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88764F" w:rsidP="0088764F" w:rsidRDefault="0088764F" w14:paraId="057C869C" wp14:textId="77777777">
            <w:pPr>
              <w:spacing w:after="0" w:line="240" w:lineRule="auto"/>
              <w:rPr>
                <w:rStyle w:val="A13"/>
                <w:rFonts w:cs="Times New Roman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oblicza upływ czasu między wydarzeniami, w tym na przełomie obu er</w:t>
            </w:r>
            <w:r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  <w:p w:rsidRPr="00A32017" w:rsidR="00E80E85" w:rsidP="0088764F" w:rsidRDefault="00E80E85" w14:paraId="62486C05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E80E85" w:rsidP="00156589" w:rsidRDefault="00A32017" w14:paraId="0821F2E0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przyporządkowuje wyda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rzenia do epok historycz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nych</w:t>
            </w:r>
            <w:r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2627BB" w:rsidR="00E80E85" w:rsidTr="7685CA78" w14:paraId="6A5CA4CF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6A918709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>6. Czytamy mapę i plan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50DDBFDB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podobieństwa </w:t>
            </w:r>
            <w:r w:rsidR="0088764F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 xml:space="preserve">i różnice między mapą </w:t>
            </w:r>
            <w:r w:rsidR="0088764F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a planem;</w:t>
            </w:r>
          </w:p>
          <w:p w:rsidRPr="00FC7989" w:rsidR="00FC7989" w:rsidP="00DD7C57" w:rsidRDefault="00FC7989" w14:paraId="4CB60ED8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znaczenie mapy</w:t>
            </w:r>
            <w:r w:rsidR="0088764F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 xml:space="preserve"> w pracy historyka;</w:t>
            </w:r>
          </w:p>
          <w:p w:rsidRPr="00FC7989" w:rsidR="00FC7989" w:rsidP="00DD7C57" w:rsidRDefault="00FC7989" w14:paraId="141E738D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odczytywanie informacji z planu </w:t>
            </w:r>
            <w:r w:rsidR="0088764F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i mapy historycznej;</w:t>
            </w:r>
          </w:p>
          <w:p w:rsidRPr="00FC7989" w:rsidR="00E80E85" w:rsidP="00DD7C57" w:rsidRDefault="00FC7989" w14:paraId="58CD6C5F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najstarsze mapy świata.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4814C3F6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nauczyciela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mapa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plan</w:t>
            </w:r>
            <w:r w:rsidR="00E54575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2627BB" w:rsidR="00E80E85" w:rsidP="00156589" w:rsidRDefault="00E80E85" w14:paraId="4956519F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dostrzega różnice między mapą a planem</w:t>
            </w:r>
            <w:r w:rsidR="00E54575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59914A73" w:rsidRDefault="00E80E85" w14:paraId="072198AF" wp14:textId="79CBA75D">
            <w:pPr>
              <w:pStyle w:val="Pa11"/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</w:pPr>
            <w:r w:rsidRPr="59914A73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 w:rsidRPr="59914A73" w:rsidR="00E80E85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legenda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59914A73" w:rsidR="00E80E85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symbol</w:t>
            </w:r>
            <w:r w:rsidRPr="59914A73" w:rsidR="0CDDAF84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, skala;</w:t>
            </w:r>
          </w:p>
          <w:p w:rsidR="00E80E85" w:rsidP="00156589" w:rsidRDefault="00E80E85" w14:paraId="2BC8CE00" wp14:textId="77777777">
            <w:pPr>
              <w:spacing w:after="0" w:line="240" w:lineRule="auto"/>
              <w:rPr>
                <w:rStyle w:val="A13"/>
                <w:rFonts w:cs="Times New Roman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odczytuje z mapy podsta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wowe informacje</w:t>
            </w:r>
            <w:r w:rsidR="00E54575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  <w:p w:rsidRPr="002627BB" w:rsidR="00772743" w:rsidP="00156589" w:rsidRDefault="00772743" w14:paraId="4101652C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59914A73" w:rsidRDefault="00E80E85" w14:paraId="00C5172A" wp14:textId="6A96E29A">
            <w:pPr>
              <w:pStyle w:val="Pa11"/>
              <w:rPr>
                <w:rFonts w:ascii="Calibri" w:hAnsi="Calibri"/>
                <w:color w:val="000000" w:themeColor="text1" w:themeTint="FF" w:themeShade="FF"/>
                <w:sz w:val="20"/>
                <w:szCs w:val="20"/>
              </w:rPr>
            </w:pPr>
            <w:r w:rsidRPr="59914A73" w:rsidR="1F64910A">
              <w:rPr>
                <w:rStyle w:val="A14"/>
                <w:rFonts w:ascii="Calibri" w:hAnsi="Calibri" w:cs="Times New Roman"/>
                <w:sz w:val="20"/>
                <w:szCs w:val="20"/>
              </w:rPr>
              <w:t>– objaśnia symbole legendy mapy</w:t>
            </w:r>
            <w:r w:rsidRPr="59914A73" w:rsidR="689BCB9F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 historycznej</w:t>
            </w:r>
            <w:r w:rsidRPr="59914A73" w:rsidR="1F64910A">
              <w:rPr>
                <w:rStyle w:val="A14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59914A73" w:rsidRDefault="00E80E85" w14:paraId="4B99056E" wp14:textId="7C6DDD10">
            <w:pPr>
              <w:pStyle w:val="Normalny"/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E54575" w:rsidRDefault="00E54575" w14:paraId="692F0D8C" wp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rozróżnia mapę geograficz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ną, polityczną, historyczną</w:t>
            </w:r>
            <w:r w:rsidR="00772743">
              <w:rPr>
                <w:rStyle w:val="A13"/>
                <w:rFonts w:cs="Times New Roman"/>
                <w:sz w:val="20"/>
                <w:szCs w:val="20"/>
              </w:rPr>
              <w:t>.</w:t>
            </w: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E80E85" w:rsidP="59914A73" w:rsidRDefault="00E80E85" w14:paraId="4332F90F" wp14:textId="34DC05D1">
            <w:pPr>
              <w:snapToGrid w:val="0"/>
              <w:spacing w:after="0" w:line="240" w:lineRule="auto"/>
              <w:rPr>
                <w:rStyle w:val="A14"/>
                <w:rFonts w:cs="Times New Roman"/>
                <w:sz w:val="20"/>
                <w:szCs w:val="20"/>
              </w:rPr>
            </w:pPr>
            <w:r w:rsidRPr="59914A73" w:rsidR="00E80E85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59914A73" w:rsidR="75EDBD3E">
              <w:rPr>
                <w:rStyle w:val="A14"/>
                <w:rFonts w:cs="Times New Roman"/>
                <w:sz w:val="20"/>
                <w:szCs w:val="20"/>
              </w:rPr>
              <w:t>opisuje, jak zmieniały się mapy na przestrzeni dziejów</w:t>
            </w:r>
          </w:p>
        </w:tc>
      </w:tr>
      <w:tr xmlns:wp14="http://schemas.microsoft.com/office/word/2010/wordml" w:rsidRPr="002627BB" w:rsidR="00744208" w:rsidTr="7685CA78" w14:paraId="1371B202" wp14:textId="77777777">
        <w:trPr>
          <w:trHeight w:val="465"/>
        </w:trPr>
        <w:tc>
          <w:tcPr>
            <w:tcW w:w="14655" w:type="dxa"/>
            <w:gridSpan w:val="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FC7989" w:rsidR="00744208" w:rsidP="00156589" w:rsidRDefault="00744208" w14:paraId="07C6149E" wp14:textId="77777777">
            <w:pPr>
              <w:snapToGrid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RPr="00FC7989">
              <w:rPr>
                <w:b/>
                <w:sz w:val="20"/>
                <w:szCs w:val="20"/>
                <w:lang w:eastAsia="pl-PL"/>
              </w:rPr>
              <w:t>Rozdział II: Od Piastów do Jagiellonów</w:t>
            </w:r>
          </w:p>
        </w:tc>
      </w:tr>
      <w:tr xmlns:wp14="http://schemas.microsoft.com/office/word/2010/wordml" w:rsidRPr="002627BB" w:rsidR="00E80E85" w:rsidTr="7685CA78" w14:paraId="746EA1F7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627BB" w:rsidR="00E80E85" w:rsidP="00156589" w:rsidRDefault="00E80E85" w14:paraId="421CBB4B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 xml:space="preserve">1. Mieszko I </w:t>
            </w:r>
            <w:proofErr w:type="spellStart"/>
            <w:r w:rsidRPr="002627BB">
              <w:rPr>
                <w:sz w:val="20"/>
                <w:szCs w:val="20"/>
                <w:lang w:eastAsia="pl-PL"/>
              </w:rPr>
              <w:t>i</w:t>
            </w:r>
            <w:proofErr w:type="spellEnd"/>
            <w:r w:rsidRPr="002627BB">
              <w:rPr>
                <w:sz w:val="20"/>
                <w:szCs w:val="20"/>
                <w:lang w:eastAsia="pl-PL"/>
              </w:rPr>
              <w:t xml:space="preserve"> chrzest Polski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59914A73" w:rsidRDefault="00FC7989" w14:paraId="5905FB03" wp14:textId="66770F7A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  <w:highlight w:val="darkGray"/>
              </w:rPr>
            </w:pPr>
          </w:p>
          <w:p w:rsidRPr="00FC7989" w:rsidR="00FC7989" w:rsidP="00DD7C57" w:rsidRDefault="00FC7989" w14:paraId="544606E2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książę Mieszko I pierwszym historycznym władcą Polski;</w:t>
            </w:r>
          </w:p>
          <w:p w:rsidRPr="00FC7989" w:rsidR="00FC7989" w:rsidP="00DD7C57" w:rsidRDefault="00FC7989" w14:paraId="6326EE27" wp14:textId="77777777">
            <w:pPr>
              <w:autoSpaceDE w:val="0"/>
              <w:autoSpaceDN w:val="0"/>
              <w:spacing w:after="0"/>
              <w:ind w:left="140" w:hanging="14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małżeństwo Mieszka I z Dobrawą;</w:t>
            </w:r>
          </w:p>
          <w:p w:rsidRPr="00FC7989" w:rsidR="00FC7989" w:rsidP="00DD7C57" w:rsidRDefault="00FC7989" w14:paraId="27A3B1B5" wp14:textId="77777777">
            <w:pPr>
              <w:autoSpaceDE w:val="0"/>
              <w:autoSpaceDN w:val="0"/>
              <w:spacing w:after="0"/>
              <w:ind w:left="140" w:hanging="14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chrzest Mieszka I </w:t>
            </w:r>
            <w:proofErr w:type="spellStart"/>
            <w:r w:rsidRPr="00FC7989">
              <w:rPr>
                <w:rFonts w:eastAsia="Times New Roman"/>
                <w:sz w:val="20"/>
                <w:szCs w:val="20"/>
              </w:rPr>
              <w:t>i</w:t>
            </w:r>
            <w:proofErr w:type="spellEnd"/>
            <w:r w:rsidRPr="00FC7989">
              <w:rPr>
                <w:rFonts w:eastAsia="Times New Roman"/>
                <w:sz w:val="20"/>
                <w:szCs w:val="20"/>
              </w:rPr>
              <w:t xml:space="preserve"> jego znaczenie</w:t>
            </w:r>
          </w:p>
          <w:p w:rsidRPr="00FC7989" w:rsidR="00FC7989" w:rsidP="59914A73" w:rsidRDefault="00FC7989" w14:paraId="59EA7514" wp14:textId="0CB08B6E">
            <w:pPr>
              <w:autoSpaceDE w:val="0"/>
              <w:autoSpaceDN w:val="0"/>
              <w:spacing w:after="0"/>
              <w:rPr>
                <w:i w:val="1"/>
                <w:iCs w:val="1"/>
                <w:sz w:val="20"/>
                <w:szCs w:val="20"/>
              </w:rPr>
            </w:pPr>
            <w:r w:rsidRPr="59914A73" w:rsid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59914A73" w:rsidR="00FC7989">
              <w:rPr>
                <w:sz w:val="20"/>
                <w:szCs w:val="20"/>
              </w:rPr>
              <w:t>znaczenie terminów</w:t>
            </w:r>
            <w:r w:rsidRPr="59914A73" w:rsidR="00FC7989">
              <w:rPr>
                <w:rFonts w:eastAsia="Times New Roman"/>
                <w:sz w:val="20"/>
                <w:szCs w:val="20"/>
              </w:rPr>
              <w:t xml:space="preserve">: </w:t>
            </w:r>
            <w:r w:rsidRPr="59914A73" w:rsidR="00FC7989">
              <w:rPr>
                <w:i w:val="1"/>
                <w:iCs w:val="1"/>
                <w:sz w:val="20"/>
                <w:szCs w:val="20"/>
              </w:rPr>
              <w:t>plemię</w:t>
            </w:r>
            <w:r w:rsidRPr="59914A73" w:rsidR="55DE540F">
              <w:rPr>
                <w:i w:val="1"/>
                <w:iCs w:val="1"/>
                <w:sz w:val="20"/>
                <w:szCs w:val="20"/>
              </w:rPr>
              <w:t xml:space="preserve"> Słowianie,</w:t>
            </w:r>
            <w:r w:rsidRPr="59914A73" w:rsidR="00FC7989">
              <w:rPr>
                <w:i w:val="1"/>
                <w:iCs w:val="1"/>
                <w:sz w:val="20"/>
                <w:szCs w:val="20"/>
              </w:rPr>
              <w:t xml:space="preserve"> Piastowie.</w:t>
            </w:r>
          </w:p>
          <w:p w:rsidRPr="00FC7989" w:rsidR="00E80E85" w:rsidP="00DD7C57" w:rsidRDefault="00E80E85" w14:paraId="1299C43A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1A07A7" w:rsidR="00E80E85" w:rsidP="00156589" w:rsidRDefault="00E80E85" w14:paraId="294542E5" wp14:textId="77777777">
            <w:pPr>
              <w:pStyle w:val="Pa11"/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 w:rsidRPr="0014217F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14217F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 xml:space="preserve">przy pomocy nauczyciela posługuje się terminami: </w:t>
            </w:r>
            <w:r w:rsidRPr="0014217F"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>plemię</w:t>
            </w:r>
            <w:r w:rsidRPr="0014217F" w:rsidR="001A07A7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, dynastia;</w:t>
            </w:r>
          </w:p>
          <w:p w:rsidRPr="002627BB" w:rsidR="00E80E85" w:rsidP="00156589" w:rsidRDefault="00E80E85" w14:paraId="3C4E2EC3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iCs/>
                <w:sz w:val="20"/>
                <w:szCs w:val="20"/>
              </w:rPr>
              <w:t>wie, kto był pierwszym historycznym władcą Polski</w:t>
            </w:r>
            <w:r w:rsidR="001A07A7">
              <w:rPr>
                <w:rStyle w:val="A13"/>
                <w:rFonts w:cs="Times New Roman"/>
                <w:iCs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180936" w:rsidR="00E80E85" w:rsidP="00156589" w:rsidRDefault="00E80E85" w14:paraId="718602F4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 xml:space="preserve">poprawnie posługuje </w:t>
            </w:r>
            <w:r w:rsidRPr="00180936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się termin</w:t>
            </w:r>
            <w:r w:rsidRPr="00180936" w:rsidR="001367E6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 xml:space="preserve">em </w:t>
            </w:r>
            <w:r w:rsidRPr="00180936"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>Piastowi</w:t>
            </w:r>
            <w:r w:rsidRPr="00180936" w:rsidR="00180936"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>e;</w:t>
            </w:r>
          </w:p>
          <w:p w:rsidRPr="002627BB" w:rsidR="00E80E85" w:rsidP="00156589" w:rsidRDefault="00E80E85" w14:paraId="2A06415D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wyjaśnia pochodzenie nazwy „Polska”</w:t>
            </w:r>
            <w:r w:rsidR="00180936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.</w:t>
            </w:r>
          </w:p>
          <w:p w:rsidRPr="002627BB" w:rsidR="00E80E85" w:rsidP="00156589" w:rsidRDefault="00E80E85" w14:paraId="4DDBEF00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1367E6" w:rsidP="001367E6" w:rsidRDefault="001367E6" w14:paraId="45CD3933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poprawnie posługuje się termin</w:t>
            </w:r>
            <w:r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 xml:space="preserve">ami: </w:t>
            </w:r>
            <w:r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 xml:space="preserve">Słowianie, </w:t>
            </w:r>
            <w:r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>poganin;</w:t>
            </w:r>
          </w:p>
          <w:p w:rsidR="001367E6" w:rsidP="59914A73" w:rsidRDefault="001367E6" w14:paraId="19D28257" w14:textId="64DC9FD4">
            <w:pPr>
              <w:rPr>
                <w:rStyle w:val="A14"/>
                <w:rFonts w:cs="Times New Roman"/>
                <w:sz w:val="20"/>
                <w:szCs w:val="20"/>
              </w:rPr>
            </w:pPr>
            <w:r w:rsidRPr="59914A73" w:rsidR="001367E6">
              <w:rPr>
                <w:rStyle w:val="A14"/>
                <w:rFonts w:cs="Times New Roman"/>
                <w:sz w:val="20"/>
                <w:szCs w:val="20"/>
              </w:rPr>
              <w:t>–</w:t>
            </w:r>
            <w:r w:rsidRPr="59914A73" w:rsidR="001367E6">
              <w:rPr>
                <w:rStyle w:val="A14"/>
                <w:rFonts w:cs="Times New Roman"/>
                <w:sz w:val="20"/>
                <w:szCs w:val="20"/>
              </w:rPr>
              <w:t xml:space="preserve"> zna wydarzenia związane z dat</w:t>
            </w:r>
            <w:r w:rsidRPr="59914A73" w:rsidR="0F4ED0DF">
              <w:rPr>
                <w:rStyle w:val="A14"/>
                <w:rFonts w:cs="Times New Roman"/>
                <w:sz w:val="20"/>
                <w:szCs w:val="20"/>
              </w:rPr>
              <w:t>ą</w:t>
            </w:r>
            <w:r w:rsidRPr="59914A73" w:rsidR="001367E6">
              <w:rPr>
                <w:rStyle w:val="A14"/>
                <w:rFonts w:cs="Times New Roman"/>
                <w:sz w:val="20"/>
                <w:szCs w:val="20"/>
              </w:rPr>
              <w:t xml:space="preserve"> 966</w:t>
            </w:r>
            <w:r w:rsidRPr="59914A73" w:rsidR="00180936">
              <w:rPr>
                <w:rStyle w:val="A14"/>
                <w:rFonts w:cs="Times New Roman"/>
                <w:sz w:val="20"/>
                <w:szCs w:val="20"/>
              </w:rPr>
              <w:t>.</w:t>
            </w:r>
          </w:p>
          <w:p w:rsidR="47008A5E" w:rsidP="59914A73" w:rsidRDefault="47008A5E" w14:paraId="3F53C7E3" w14:textId="4C7AE3F3">
            <w:pPr>
              <w:rPr>
                <w:rStyle w:val="A14"/>
                <w:rFonts w:cs="Times New Roman"/>
                <w:sz w:val="20"/>
                <w:szCs w:val="20"/>
              </w:rPr>
            </w:pPr>
            <w:r w:rsidRPr="7CB33A35" w:rsidR="47008A5E">
              <w:rPr>
                <w:rStyle w:val="A14"/>
                <w:rFonts w:cs="Times New Roman"/>
                <w:sz w:val="20"/>
                <w:szCs w:val="20"/>
              </w:rPr>
              <w:t>– zna legendy traktujące o powstaniu Polski: O Lechu, Czechu i Rusie, O złym księciu</w:t>
            </w:r>
            <w:r w:rsidRPr="7CB33A35" w:rsidR="03CD46EB">
              <w:rPr>
                <w:rStyle w:val="A14"/>
                <w:rFonts w:cs="Times New Roman"/>
                <w:sz w:val="20"/>
                <w:szCs w:val="20"/>
              </w:rPr>
              <w:t xml:space="preserve"> </w:t>
            </w:r>
            <w:r w:rsidRPr="7CB33A35" w:rsidR="19A69B4D">
              <w:rPr>
                <w:rStyle w:val="A14"/>
                <w:rFonts w:cs="Times New Roman"/>
                <w:sz w:val="20"/>
                <w:szCs w:val="20"/>
              </w:rPr>
              <w:t>P</w:t>
            </w:r>
            <w:r w:rsidRPr="7CB33A35" w:rsidR="03CD46EB">
              <w:rPr>
                <w:rStyle w:val="A14"/>
                <w:rFonts w:cs="Times New Roman"/>
                <w:sz w:val="20"/>
                <w:szCs w:val="20"/>
              </w:rPr>
              <w:t>opielu</w:t>
            </w:r>
            <w:r w:rsidRPr="7CB33A35" w:rsidR="03CD46EB">
              <w:rPr>
                <w:rStyle w:val="A14"/>
                <w:rFonts w:cs="Times New Roman"/>
                <w:sz w:val="20"/>
                <w:szCs w:val="20"/>
              </w:rPr>
              <w:t>, O gościnnym Piaście.</w:t>
            </w:r>
          </w:p>
          <w:p w:rsidRPr="002627BB" w:rsidR="00E80E85" w:rsidP="00180936" w:rsidRDefault="00E80E85" w14:paraId="3461D779" wp14:textId="77777777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180936" w:rsidR="00180936" w:rsidP="001A07A7" w:rsidRDefault="001A07A7" w14:paraId="1EC70BAE" wp14:textId="77777777">
            <w:pPr>
              <w:pStyle w:val="Pa11"/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wyjaś</w:t>
            </w:r>
            <w:r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 xml:space="preserve">nia </w:t>
            </w:r>
            <w:r w:rsidRP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okoliczności zawarcia małżeństwa z Do</w:t>
            </w:r>
            <w:r w:rsidRP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softHyphen/>
              <w:t xml:space="preserve">brawą oraz przyjęcia </w:t>
            </w:r>
            <w:r w:rsidRPr="00180936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chrztu przez Mieszka</w:t>
            </w:r>
            <w:r w:rsidRPr="00180936" w:rsidR="00180936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;</w:t>
            </w:r>
          </w:p>
          <w:p w:rsidRPr="00180936" w:rsidR="00180936" w:rsidP="00180936" w:rsidRDefault="00180936" w14:paraId="20744023" wp14:textId="77777777">
            <w:pPr>
              <w:rPr>
                <w:sz w:val="20"/>
                <w:szCs w:val="20"/>
              </w:rPr>
            </w:pPr>
            <w:r w:rsidRPr="00180936">
              <w:rPr>
                <w:sz w:val="20"/>
                <w:szCs w:val="20"/>
              </w:rPr>
              <w:t>– przedstawia najważniejsze konsekwencje przyjęcia chrztu.</w:t>
            </w:r>
          </w:p>
          <w:p w:rsidRPr="002627BB" w:rsidR="001A07A7" w:rsidP="001A07A7" w:rsidRDefault="001A07A7" w14:paraId="3CF2D8B6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</w:p>
          <w:p w:rsidRPr="002627BB" w:rsidR="00E80E85" w:rsidP="00156589" w:rsidRDefault="00E80E85" w14:paraId="0FB78278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8764F" w:rsidP="0088764F" w:rsidRDefault="0088764F" w14:paraId="519F2E2F" wp14:textId="77777777">
            <w:pPr>
              <w:pStyle w:val="Pa11"/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wskazuje na mapie rozmieszczenie plemion słowiańskich na ziemiach polskich</w:t>
            </w:r>
            <w:r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;</w:t>
            </w:r>
          </w:p>
          <w:p w:rsidRPr="002627BB" w:rsidR="00E80E85" w:rsidP="00156589" w:rsidRDefault="00180936" w14:paraId="1F702E86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iCs/>
                <w:sz w:val="20"/>
                <w:szCs w:val="20"/>
              </w:rPr>
              <w:t>charakteryzuje znaczenie przyjęcia chrześcijaństwa dla państwa polskiego</w:t>
            </w:r>
            <w:r>
              <w:rPr>
                <w:rStyle w:val="A13"/>
                <w:rFonts w:cs="Times New Roman"/>
                <w:iCs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2627BB" w:rsidR="00E80E85" w:rsidTr="7685CA78" w14:paraId="6C60A9F0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1701718E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  <w:r w:rsidRPr="002627BB">
              <w:rPr>
                <w:rFonts w:eastAsia="Times New Roman"/>
                <w:sz w:val="20"/>
                <w:szCs w:val="20"/>
                <w:lang w:eastAsia="pl-PL"/>
              </w:rPr>
              <w:t>2. Bolesław Chrobry – pierwszy król Polski</w:t>
            </w:r>
            <w:r w:rsidRPr="002627BB">
              <w:rPr>
                <w:rFonts w:eastAsia="Times New Roman"/>
                <w:sz w:val="20"/>
                <w:szCs w:val="20"/>
                <w:lang w:eastAsia="pl-PL"/>
              </w:rPr>
              <w:tab/>
            </w:r>
          </w:p>
          <w:p w:rsidRPr="002627BB" w:rsidR="00E80E85" w:rsidP="00156589" w:rsidRDefault="00E80E85" w14:paraId="1FC39945" wp14:textId="77777777">
            <w:pPr>
              <w:autoSpaceDE w:val="0"/>
              <w:autoSpaceDN w:val="0"/>
              <w:adjustRightInd w:val="0"/>
              <w:spacing w:after="0" w:line="240" w:lineRule="auto"/>
              <w:ind w:left="313" w:firstLine="567"/>
              <w:rPr>
                <w:sz w:val="20"/>
                <w:szCs w:val="20"/>
                <w:lang w:eastAsia="pl-PL"/>
              </w:rPr>
            </w:pP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39C94F5F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misja świętego Wojciecha </w:t>
            </w:r>
            <w:r w:rsidR="0088764F">
              <w:rPr>
                <w:rFonts w:eastAsia="Times New Roman"/>
                <w:sz w:val="20"/>
                <w:szCs w:val="20"/>
              </w:rPr>
              <w:t>u Prusów</w:t>
            </w:r>
            <w:r w:rsidRPr="00FC7989">
              <w:rPr>
                <w:rFonts w:eastAsia="Times New Roman"/>
                <w:sz w:val="20"/>
                <w:szCs w:val="20"/>
              </w:rPr>
              <w:t>;</w:t>
            </w:r>
          </w:p>
          <w:p w:rsidRPr="00FC7989" w:rsidR="00FC7989" w:rsidP="00DD7C57" w:rsidRDefault="00FC7989" w14:paraId="14F51A77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zjazd gnieźnieński </w:t>
            </w:r>
            <w:r w:rsidR="0088764F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i pielgrzymka cesarza Ottona III;</w:t>
            </w:r>
          </w:p>
          <w:p w:rsidRPr="00FC7989" w:rsidR="00FC7989" w:rsidP="00DD7C57" w:rsidRDefault="00FC7989" w14:paraId="5CEC6F31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wojny Bolesława Chrobrego z sąsiadami </w:t>
            </w:r>
            <w:r w:rsidR="0088764F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i przyłączenie nowych ziem;</w:t>
            </w:r>
          </w:p>
          <w:p w:rsidRPr="00FC7989" w:rsidR="00FC7989" w:rsidP="00DD7C57" w:rsidRDefault="00FC7989" w14:paraId="4A553810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koronacja Bolesława Chrobrego na króla Polski;</w:t>
            </w:r>
          </w:p>
          <w:p w:rsidRPr="00FC7989" w:rsidR="00E80E85" w:rsidP="00DD7C57" w:rsidRDefault="00FC7989" w14:paraId="55133256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00FC7989">
              <w:rPr>
                <w:sz w:val="20"/>
                <w:szCs w:val="20"/>
              </w:rPr>
              <w:t>znaczenie terminów</w:t>
            </w:r>
            <w:r w:rsidRPr="00FC7989">
              <w:rPr>
                <w:rFonts w:eastAsia="Times New Roman"/>
                <w:sz w:val="20"/>
                <w:szCs w:val="20"/>
              </w:rPr>
              <w:t xml:space="preserve">: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misja, relikwie, cesarz, arcybiskupstwo, biskupstwo, koronacja</w:t>
            </w:r>
            <w:r w:rsidRPr="00FC7989">
              <w:rPr>
                <w:rFonts w:eastAsia="Times New Roman"/>
                <w:sz w:val="20"/>
                <w:szCs w:val="20"/>
              </w:rPr>
              <w:t xml:space="preserve">,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gród</w:t>
            </w:r>
            <w:r w:rsidRPr="00FC7989">
              <w:rPr>
                <w:rFonts w:eastAsia="Times New Roman"/>
                <w:sz w:val="20"/>
                <w:szCs w:val="20"/>
              </w:rPr>
              <w:t xml:space="preserve">,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drużyna, wojowie.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6C954AE6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nauczyciela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cesarz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koronacja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wojowie</w:t>
            </w:r>
            <w:r w:rsidR="004D5007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2627BB" w:rsidR="00E80E85" w:rsidP="00156589" w:rsidRDefault="00E80E85" w14:paraId="3073274B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 xml:space="preserve">wie, </w:t>
            </w:r>
            <w:r w:rsidR="0088764F">
              <w:rPr>
                <w:rStyle w:val="A13"/>
                <w:rFonts w:cs="Times New Roman"/>
                <w:sz w:val="20"/>
                <w:szCs w:val="20"/>
              </w:rPr>
              <w:t>kto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 xml:space="preserve"> był pierwszym królem Polski</w:t>
            </w:r>
            <w:r w:rsidR="004D5007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043F3AA0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relikwie</w:t>
            </w:r>
            <w:r w:rsidR="004D5007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 xml:space="preserve">, </w:t>
            </w:r>
            <w:r w:rsidRPr="002627BB" w:rsidR="004D5007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gród</w:t>
            </w:r>
            <w:r w:rsidR="004D5007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, drużyna;</w:t>
            </w:r>
          </w:p>
          <w:p w:rsidRPr="002627BB" w:rsidR="00E80E85" w:rsidP="00156589" w:rsidRDefault="00E80E85" w14:paraId="16F6B77E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59914A73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59914A73" w:rsidR="004D5007">
              <w:rPr>
                <w:rStyle w:val="A13"/>
                <w:rFonts w:ascii="Calibri" w:hAnsi="Calibri" w:cs="Times New Roman"/>
                <w:sz w:val="20"/>
                <w:szCs w:val="20"/>
              </w:rPr>
              <w:t>zna w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ydarzenia związane z datami: 1000, 1025</w:t>
            </w:r>
            <w:r w:rsidRPr="59914A73" w:rsidR="004D5007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0562CB0E" wp14:textId="77777777">
            <w:pPr>
              <w:tabs>
                <w:tab w:val="left" w:pos="928"/>
              </w:tabs>
              <w:snapToGrid w:val="0"/>
              <w:spacing w:after="0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964FD6" w:rsidP="00964FD6" w:rsidRDefault="00964FD6" w14:paraId="1D083A99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biskupstwo, arcybiskupstwo;</w:t>
            </w:r>
          </w:p>
          <w:p w:rsidRPr="002627BB" w:rsidR="00E80E85" w:rsidP="00156589" w:rsidRDefault="00E80E85" w14:paraId="7533B5F2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przedstawia przyczyny </w:t>
            </w:r>
            <w:r w:rsidR="0088764F">
              <w:rPr>
                <w:rStyle w:val="A13"/>
                <w:rFonts w:ascii="Calibri" w:hAnsi="Calibri" w:cs="Times New Roman"/>
                <w:sz w:val="20"/>
                <w:szCs w:val="20"/>
              </w:rPr>
              <w:br/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i skutki zjazdu gnieźnień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skiego</w:t>
            </w:r>
            <w:r w:rsidR="00964FD6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34CE0A41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964FD6" w:rsidP="00964FD6" w:rsidRDefault="00964FD6" w14:paraId="47B1CFB4" wp14:textId="77777777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zna wydarzenia związane z datami: 1002–1018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="00964FD6" w:rsidP="00DD7C57" w:rsidRDefault="00964FD6" w14:paraId="45624E1C" wp14:textId="77777777">
            <w:pPr>
              <w:spacing w:after="0"/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wskazuje na mapie terytoria podbite przez Bolesława Chrobrego</w:t>
            </w:r>
            <w:r>
              <w:rPr>
                <w:rStyle w:val="A13"/>
                <w:rFonts w:cs="Times New Roman"/>
                <w:sz w:val="20"/>
                <w:szCs w:val="20"/>
              </w:rPr>
              <w:t>;</w:t>
            </w:r>
          </w:p>
          <w:p w:rsidRPr="00964FD6" w:rsidR="00E80E85" w:rsidP="00DD7C57" w:rsidRDefault="00E80E85" w14:paraId="14395209" wp14:textId="77777777">
            <w:pPr>
              <w:spacing w:after="0"/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wyjaśnia znaczenie korona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cji Bolesława Chrobrego</w:t>
            </w:r>
            <w:r w:rsidR="00D8732E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E80E85" w:rsidP="00156589" w:rsidRDefault="00E80E85" w14:paraId="49920276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ocenia skutki polityki wewnętrznej i zagranicznej Bolesława dla państwa polskiego</w:t>
            </w:r>
            <w:r w:rsidR="00D8732E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2627BB" w:rsidR="00E80E85" w:rsidTr="7685CA78" w14:paraId="09BA6FEA" wp14:textId="77777777">
        <w:trPr>
          <w:trHeight w:val="425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7455F26B" wp14:textId="77777777">
            <w:pPr>
              <w:autoSpaceDE w:val="0"/>
              <w:autoSpaceDN w:val="0"/>
              <w:adjustRightInd w:val="0"/>
              <w:spacing w:after="0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</w:rPr>
              <w:t>*W średniowiecznym klasztorze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45353E62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sz w:val="20"/>
                <w:szCs w:val="20"/>
              </w:rPr>
              <w:t>– zakony chrześcijańskie;</w:t>
            </w:r>
          </w:p>
          <w:p w:rsidRPr="00FC7989" w:rsidR="00FC7989" w:rsidP="00DD7C57" w:rsidRDefault="00FC7989" w14:paraId="47F04260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sz w:val="20"/>
                <w:szCs w:val="20"/>
              </w:rPr>
              <w:t>– życie w klasztorze;</w:t>
            </w:r>
          </w:p>
          <w:p w:rsidRPr="00FC7989" w:rsidR="00FC7989" w:rsidP="00DD7C57" w:rsidRDefault="00FC7989" w14:paraId="5BD56B5A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sz w:val="20"/>
                <w:szCs w:val="20"/>
              </w:rPr>
              <w:t>– wpływ zakonów na rozwój średniowiecznego rolnictwa;</w:t>
            </w:r>
          </w:p>
          <w:p w:rsidRPr="00FC7989" w:rsidR="00FC7989" w:rsidP="00DD7C57" w:rsidRDefault="00FC7989" w14:paraId="49E88A5F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sz w:val="20"/>
                <w:szCs w:val="20"/>
              </w:rPr>
              <w:t xml:space="preserve">– rola zakonów </w:t>
            </w:r>
            <w:r w:rsidR="00F96D90">
              <w:rPr>
                <w:sz w:val="20"/>
                <w:szCs w:val="20"/>
              </w:rPr>
              <w:br/>
            </w:r>
            <w:r w:rsidRPr="00FC7989">
              <w:rPr>
                <w:sz w:val="20"/>
                <w:szCs w:val="20"/>
              </w:rPr>
              <w:t>w rozwoju wiedzy</w:t>
            </w:r>
            <w:r w:rsidR="00F96D90">
              <w:rPr>
                <w:sz w:val="20"/>
                <w:szCs w:val="20"/>
              </w:rPr>
              <w:br/>
            </w:r>
            <w:r w:rsidRPr="00FC7989">
              <w:rPr>
                <w:sz w:val="20"/>
                <w:szCs w:val="20"/>
              </w:rPr>
              <w:t>i średniowiecznego piśmiennictwa;</w:t>
            </w:r>
          </w:p>
          <w:p w:rsidRPr="00FC7989" w:rsidR="00FC7989" w:rsidP="00DD7C57" w:rsidRDefault="00FC7989" w14:paraId="7DCE0D8F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sz w:val="20"/>
                <w:szCs w:val="20"/>
              </w:rPr>
              <w:t>– najstarsze zakony na ziemiach polskich i ich znaczenie;</w:t>
            </w:r>
          </w:p>
          <w:p w:rsidRPr="00FC7989" w:rsidR="00FC7989" w:rsidP="00DD7C57" w:rsidRDefault="00FC7989" w14:paraId="79B016A6" wp14:textId="77777777">
            <w:pPr>
              <w:spacing w:after="0"/>
              <w:rPr>
                <w:rFonts w:eastAsia="Times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00FC7989">
              <w:rPr>
                <w:sz w:val="20"/>
                <w:szCs w:val="20"/>
              </w:rPr>
              <w:t>znaczenie terminów</w:t>
            </w:r>
            <w:r w:rsidRPr="00FC7989">
              <w:rPr>
                <w:rFonts w:eastAsia="Times New Roman"/>
                <w:sz w:val="20"/>
                <w:szCs w:val="20"/>
              </w:rPr>
              <w:t xml:space="preserve">: </w:t>
            </w:r>
            <w:r w:rsidRPr="00FC7989">
              <w:rPr>
                <w:rFonts w:eastAsia="Times"/>
                <w:i/>
                <w:sz w:val="20"/>
                <w:szCs w:val="20"/>
              </w:rPr>
              <w:t>duchowieństwo, zakon, mnich, klasztor.</w:t>
            </w:r>
          </w:p>
          <w:p w:rsidRPr="00FC7989" w:rsidR="00E80E85" w:rsidP="00DD7C57" w:rsidRDefault="00E80E85" w14:paraId="62EBF3C5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2627BB" w:rsidR="00E80E85" w:rsidP="00156589" w:rsidRDefault="00E80E85" w14:paraId="21F31630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nauczyciela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duchowieństwo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zakon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mnich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klasztor</w:t>
            </w:r>
            <w:r w:rsidR="00057E92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2627BB" w:rsidR="00E80E85" w:rsidP="59914A73" w:rsidRDefault="00E80E85" w14:paraId="53BD35CA" w14:noSpellErr="1" wp14:textId="784794C0">
            <w:pPr>
              <w:snapToGrid w:val="0"/>
              <w:spacing w:after="0"/>
              <w:ind w:right="403"/>
              <w:rPr>
                <w:rStyle w:val="A13"/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2627BB" w:rsidR="00E80E85" w:rsidP="00156589" w:rsidRDefault="00E80E85" w14:paraId="4635A04D" wp14:textId="370E71E5">
            <w:pPr>
              <w:spacing w:after="0"/>
              <w:rPr>
                <w:rFonts w:eastAsia="Times"/>
                <w:sz w:val="20"/>
                <w:szCs w:val="20"/>
              </w:rPr>
            </w:pPr>
            <w:r w:rsidRPr="59914A73" w:rsidR="00E80E85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59914A73" w:rsidR="00E80E85">
              <w:rPr>
                <w:rStyle w:val="A13"/>
                <w:rFonts w:cs="Times New Roman"/>
                <w:sz w:val="20"/>
                <w:szCs w:val="20"/>
              </w:rPr>
              <w:t xml:space="preserve">opisuje </w:t>
            </w:r>
            <w:r w:rsidRPr="59914A73" w:rsidR="554D9B06">
              <w:rPr>
                <w:rStyle w:val="A13"/>
                <w:rFonts w:cs="Times New Roman"/>
                <w:sz w:val="20"/>
                <w:szCs w:val="20"/>
              </w:rPr>
              <w:t xml:space="preserve">podstawowe zajęcia duchowieństwa zakonnego w średniowieczu i </w:t>
            </w:r>
            <w:r w:rsidRPr="59914A73" w:rsidR="00E80E85">
              <w:rPr>
                <w:rStyle w:val="A13"/>
                <w:rFonts w:cs="Times New Roman"/>
                <w:sz w:val="20"/>
                <w:szCs w:val="20"/>
              </w:rPr>
              <w:t>życie wewnątrz klasztoru</w:t>
            </w:r>
            <w:r w:rsidRPr="59914A73" w:rsidR="00057E92">
              <w:rPr>
                <w:rStyle w:val="A13"/>
                <w:rFonts w:cs="Times New Roman"/>
                <w:sz w:val="20"/>
                <w:szCs w:val="20"/>
              </w:rPr>
              <w:t>.</w:t>
            </w:r>
            <w:r w:rsidRPr="59914A73" w:rsidR="00E80E85">
              <w:rPr>
                <w:rStyle w:val="A13"/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2627BB" w:rsidR="00E80E85" w:rsidP="59914A73" w:rsidRDefault="00E80E85" w14:paraId="63E4CF4C" wp14:textId="497A6BAA">
            <w:pPr>
              <w:pStyle w:val="Pa11"/>
              <w:spacing w:after="0"/>
              <w:rPr>
                <w:rFonts w:ascii="Calibri" w:hAnsi="Calibri"/>
                <w:color w:val="000000" w:themeColor="text1" w:themeTint="FF" w:themeShade="FF"/>
                <w:sz w:val="20"/>
                <w:szCs w:val="20"/>
              </w:rPr>
            </w:pPr>
            <w:r w:rsidRPr="59914A73" w:rsidR="4EE8DCA5">
              <w:rPr>
                <w:rStyle w:val="A14"/>
                <w:rFonts w:ascii="Calibri" w:hAnsi="Calibri" w:cs="Times New Roman"/>
                <w:sz w:val="20"/>
                <w:szCs w:val="20"/>
              </w:rPr>
              <w:t>– podaje przykłady średniowiecznych zakonów.</w:t>
            </w:r>
          </w:p>
          <w:p w:rsidRPr="002627BB" w:rsidR="00E80E85" w:rsidP="59914A73" w:rsidRDefault="00E80E85" w14:paraId="3FCDB7C8" wp14:textId="7E9BE995">
            <w:pPr>
              <w:spacing w:after="0"/>
              <w:rPr>
                <w:rStyle w:val="A13"/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57E92" w:rsidP="00156589" w:rsidRDefault="00057E92" w14:paraId="35554D15" wp14:textId="77777777">
            <w:pPr>
              <w:pStyle w:val="Pa11"/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reguła zakonna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skryptorium</w:t>
            </w:r>
            <w:r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C23053" w:rsidR="00E80E85" w:rsidP="00C23053" w:rsidRDefault="00057E92" w14:paraId="162B12EB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002627BB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charakteryzuje wkład duchowieństwa w średnio</w:t>
            </w:r>
            <w:r w:rsidRPr="002627BB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wieczną kulturę</w:t>
            </w:r>
            <w:r w:rsidR="00C23053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E80E85" w:rsidP="00156589" w:rsidRDefault="00E80E85" w14:paraId="2DE9DD5D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="00057E92">
              <w:rPr>
                <w:rStyle w:val="A13"/>
                <w:rFonts w:ascii="Calibri" w:hAnsi="Calibri" w:cs="Times New Roman"/>
                <w:sz w:val="20"/>
                <w:szCs w:val="20"/>
              </w:rPr>
              <w:t>podaje przykłady współczesnych zakonów chrześcijańskich.</w:t>
            </w:r>
          </w:p>
          <w:p w:rsidRPr="002627BB" w:rsidR="00E80E85" w:rsidP="00156589" w:rsidRDefault="00E80E85" w14:paraId="6D98A12B" wp14:textId="77777777">
            <w:pPr>
              <w:snapToGrid w:val="0"/>
              <w:spacing w:after="0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2627BB" w:rsidR="00E80E85" w:rsidTr="7685CA78" w14:paraId="2A2CC881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1BB3E3FB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 xml:space="preserve">3. Polska Kazimierza Wielkiego </w:t>
            </w:r>
          </w:p>
          <w:p w:rsidRPr="002627BB" w:rsidR="00E80E85" w:rsidP="00156589" w:rsidRDefault="00E80E85" w14:paraId="2946DB82" wp14:textId="77777777">
            <w:pPr>
              <w:autoSpaceDE w:val="0"/>
              <w:autoSpaceDN w:val="0"/>
              <w:adjustRightInd w:val="0"/>
              <w:spacing w:after="0" w:line="240" w:lineRule="auto"/>
              <w:ind w:left="313" w:hanging="349"/>
              <w:rPr>
                <w:sz w:val="20"/>
                <w:szCs w:val="20"/>
                <w:lang w:eastAsia="pl-PL"/>
              </w:rPr>
            </w:pP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632A50F0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Kazimierz Wielki ostatnim królem </w:t>
            </w:r>
            <w:r w:rsidR="00ED674B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z dynastii Piastów;</w:t>
            </w:r>
          </w:p>
          <w:p w:rsidRPr="00FC7989" w:rsidR="00FC7989" w:rsidP="00DD7C57" w:rsidRDefault="00FC7989" w14:paraId="75034207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reformy Kazimierza Wielkiego;</w:t>
            </w:r>
          </w:p>
          <w:p w:rsidRPr="00FC7989" w:rsidR="00FC7989" w:rsidP="00DD7C57" w:rsidRDefault="00FC7989" w14:paraId="640C3309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zjazd monarchów w Krakowie – uczta u Wierzynka;</w:t>
            </w:r>
          </w:p>
          <w:p w:rsidRPr="00FC7989" w:rsidR="00FC7989" w:rsidP="00DD7C57" w:rsidRDefault="00FC7989" w14:paraId="4FCBB319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umocnienie granic państwa (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Zastał Polskę drewnianą, a zostawił murowaną</w:t>
            </w:r>
            <w:r w:rsidRPr="00FC7989">
              <w:rPr>
                <w:rFonts w:eastAsia="Times New Roman"/>
                <w:sz w:val="20"/>
                <w:szCs w:val="20"/>
              </w:rPr>
              <w:t>);</w:t>
            </w:r>
          </w:p>
          <w:p w:rsidRPr="00FC7989" w:rsidR="00FC7989" w:rsidP="00DD7C57" w:rsidRDefault="00FC7989" w14:paraId="7F69794C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utworzenie Akademii Krakowskiej;</w:t>
            </w:r>
          </w:p>
          <w:p w:rsidRPr="00FC7989" w:rsidR="00FC7989" w:rsidP="00DD7C57" w:rsidRDefault="00FC7989" w14:paraId="582AC5B7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00FC7989">
              <w:rPr>
                <w:sz w:val="20"/>
                <w:szCs w:val="20"/>
              </w:rPr>
              <w:t>znaczenie terminu: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żak, uniwersytet.</w:t>
            </w:r>
          </w:p>
          <w:p w:rsidRPr="00FC7989" w:rsidR="00E80E85" w:rsidP="00DD7C57" w:rsidRDefault="00E80E85" w14:paraId="5997CC1D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i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4C5BEA85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nauczyciela posługuje się terminem: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uniwersytet</w:t>
            </w:r>
            <w:r w:rsidR="00C23053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, żak;</w:t>
            </w:r>
          </w:p>
          <w:p w:rsidRPr="00C23053" w:rsidR="00E80E85" w:rsidP="00C23053" w:rsidRDefault="00E80E85" w14:paraId="34007B45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wyjaśnia, dlaczego historycy nadali królowi Kazimierzowi przydomek „Wielki”</w:t>
            </w:r>
            <w:r w:rsidR="00C23053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309AC375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zna wydarzenia związane z datami: 1364, 1370</w:t>
            </w:r>
            <w:r w:rsidR="00C23053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437025D1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 xml:space="preserve">wyjaśnia powiedzenie: </w:t>
            </w:r>
            <w:r w:rsidRPr="002627BB">
              <w:rPr>
                <w:rStyle w:val="A13"/>
                <w:rFonts w:cs="Times New Roman"/>
                <w:i/>
                <w:iCs/>
                <w:sz w:val="20"/>
                <w:szCs w:val="20"/>
              </w:rPr>
              <w:t>Zastał Polskę drewnianą, a zostawił murowaną</w:t>
            </w:r>
            <w:r w:rsidR="00C23053">
              <w:rPr>
                <w:rStyle w:val="A13"/>
                <w:rFonts w:cs="Times New Roman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6FD21E67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wymienia główne reformy Kazimierza Wielkiego</w:t>
            </w:r>
            <w:r w:rsidR="00C23053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5FE712AC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="001B42BD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wyjaśnia cele </w:t>
            </w:r>
            <w:r w:rsidR="00DF1B02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założenia </w:t>
            </w:r>
            <w:r w:rsidR="001B42BD">
              <w:rPr>
                <w:rStyle w:val="A13"/>
                <w:rFonts w:ascii="Calibri" w:hAnsi="Calibri" w:cs="Times New Roman"/>
                <w:sz w:val="20"/>
                <w:szCs w:val="20"/>
              </w:rPr>
              <w:t>oraz znacze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nie utworzenia Akademii Krakowskiej</w:t>
            </w:r>
            <w:r w:rsidR="00C23053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6B607E63" wp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wskazuje na mapie ziemie przyłączone do Polski za panowania Kazimierza Wielkiego</w:t>
            </w:r>
            <w:r w:rsidR="00C23053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C23053" w:rsidP="00C23053" w:rsidRDefault="00C23053" w14:paraId="0454F60D" wp14:textId="77777777">
            <w:pPr>
              <w:pStyle w:val="Pa11"/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poprawnie posługuje się termin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em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u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czta u Wierzynka</w:t>
            </w:r>
            <w:r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C23053" w:rsidR="00C23053" w:rsidP="00C23053" w:rsidRDefault="00C23053" w14:paraId="6C352967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opisuje zjazd monarchów w Krakowie</w:t>
            </w:r>
            <w:r w:rsidR="001E40FE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E40FE" w:rsidRDefault="00E80E85" w14:paraId="110FFD37" wp14:textId="77777777">
            <w:pPr>
              <w:pStyle w:val="Pa11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C23053" w:rsidR="00E80E85" w:rsidP="59914A73" w:rsidRDefault="00E80E85" w14:paraId="4EDA11FE" wp14:textId="7CD0F6C8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59914A73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porównuje </w:t>
            </w:r>
            <w:r w:rsidRPr="59914A73" w:rsidR="4E994EDD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możliwości kształcenia w czasach Kazimierza Wielkiego a </w:t>
            </w:r>
            <w:r w:rsidRPr="59914A73" w:rsidR="4E994EDD">
              <w:rPr>
                <w:rStyle w:val="A13"/>
                <w:rFonts w:ascii="Calibri" w:hAnsi="Calibri" w:cs="Times New Roman"/>
                <w:sz w:val="20"/>
                <w:szCs w:val="20"/>
              </w:rPr>
              <w:t>współcześni</w:t>
            </w:r>
            <w:r w:rsidRPr="59914A73" w:rsidR="345B7461">
              <w:rPr>
                <w:rStyle w:val="A13"/>
                <w:rFonts w:ascii="Calibri" w:hAnsi="Calibri" w:cs="Times New Roman"/>
                <w:sz w:val="20"/>
                <w:szCs w:val="20"/>
              </w:rPr>
              <w:t>e</w:t>
            </w:r>
          </w:p>
        </w:tc>
      </w:tr>
      <w:tr xmlns:wp14="http://schemas.microsoft.com/office/word/2010/wordml" w:rsidRPr="002627BB" w:rsidR="00E80E85" w:rsidTr="7685CA78" w14:paraId="16737D67" wp14:textId="77777777">
        <w:trPr>
          <w:trHeight w:val="1133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14621636" wp14:textId="77777777">
            <w:pPr>
              <w:autoSpaceDE w:val="0"/>
              <w:autoSpaceDN w:val="0"/>
              <w:adjustRightInd w:val="0"/>
              <w:spacing w:after="0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</w:rPr>
              <w:t xml:space="preserve">*Rycerze i zamki 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443FC76F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 w:rsidR="00DF1B02">
              <w:rPr>
                <w:rFonts w:eastAsia="Times New Roman"/>
                <w:sz w:val="20"/>
                <w:szCs w:val="20"/>
              </w:rPr>
              <w:t xml:space="preserve"> </w:t>
            </w:r>
            <w:r w:rsidRPr="00FC7989">
              <w:rPr>
                <w:sz w:val="20"/>
                <w:szCs w:val="20"/>
              </w:rPr>
              <w:t>średniowieczni rycerze i ich rola;</w:t>
            </w:r>
          </w:p>
          <w:p w:rsidRPr="00FC7989" w:rsidR="00FC7989" w:rsidP="00DD7C57" w:rsidRDefault="00FC7989" w14:paraId="5FDD154F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 w:rsidR="00DF1B02">
              <w:rPr>
                <w:rFonts w:eastAsia="Times New Roman"/>
                <w:sz w:val="20"/>
                <w:szCs w:val="20"/>
              </w:rPr>
              <w:t xml:space="preserve"> </w:t>
            </w:r>
            <w:r w:rsidRPr="00FC7989">
              <w:rPr>
                <w:sz w:val="20"/>
                <w:szCs w:val="20"/>
              </w:rPr>
              <w:t>funkcje i wygląd zamków;</w:t>
            </w:r>
          </w:p>
          <w:p w:rsidRPr="00FC7989" w:rsidR="00FC7989" w:rsidP="00DD7C57" w:rsidRDefault="00FC7989" w14:paraId="77E5A020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 w:rsidR="00DF1B02">
              <w:rPr>
                <w:rFonts w:eastAsia="Times New Roman"/>
                <w:sz w:val="20"/>
                <w:szCs w:val="20"/>
              </w:rPr>
              <w:t xml:space="preserve"> </w:t>
            </w:r>
            <w:r w:rsidRPr="00FC7989">
              <w:rPr>
                <w:sz w:val="20"/>
                <w:szCs w:val="20"/>
              </w:rPr>
              <w:t>od pazia do rycerza;</w:t>
            </w:r>
          </w:p>
          <w:p w:rsidRPr="00FC7989" w:rsidR="00FC7989" w:rsidP="00DD7C57" w:rsidRDefault="00FC7989" w14:paraId="031855C5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 w:rsidR="00DF1B02">
              <w:rPr>
                <w:rFonts w:eastAsia="Times New Roman"/>
                <w:sz w:val="20"/>
                <w:szCs w:val="20"/>
              </w:rPr>
              <w:t xml:space="preserve"> </w:t>
            </w:r>
            <w:r w:rsidRPr="00FC7989">
              <w:rPr>
                <w:sz w:val="20"/>
                <w:szCs w:val="20"/>
              </w:rPr>
              <w:t>uzbrojenie rycerskie;</w:t>
            </w:r>
          </w:p>
          <w:p w:rsidRPr="00FC7989" w:rsidR="00FC7989" w:rsidP="00DD7C57" w:rsidRDefault="00FC7989" w14:paraId="6039C7BB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 w:rsidRPr="00FC7989">
              <w:rPr>
                <w:sz w:val="20"/>
                <w:szCs w:val="20"/>
              </w:rPr>
              <w:t xml:space="preserve"> turnieje rycerskie;</w:t>
            </w:r>
          </w:p>
          <w:p w:rsidRPr="00FC7989" w:rsidR="00FC7989" w:rsidP="00DD7C57" w:rsidRDefault="00FC7989" w14:paraId="1BE1EF1B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 w:rsidRPr="00FC7989">
              <w:rPr>
                <w:sz w:val="20"/>
                <w:szCs w:val="20"/>
              </w:rPr>
              <w:t xml:space="preserve"> kodeks rycerski;</w:t>
            </w:r>
          </w:p>
          <w:p w:rsidRPr="00FC7989" w:rsidR="00E80E85" w:rsidP="00DD7C57" w:rsidRDefault="00FC7989" w14:paraId="7012DCA5" wp14:textId="77777777">
            <w:pPr>
              <w:widowControl w:val="0"/>
              <w:autoSpaceDE w:val="0"/>
              <w:autoSpaceDN w:val="0"/>
              <w:spacing w:after="0" w:line="240" w:lineRule="auto"/>
              <w:ind w:hanging="37"/>
              <w:rPr>
                <w:rFonts w:eastAsia="Times New Roman"/>
                <w:sz w:val="20"/>
                <w:szCs w:val="20"/>
                <w:lang w:eastAsia="pl-PL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00FC7989">
              <w:rPr>
                <w:sz w:val="20"/>
                <w:szCs w:val="20"/>
              </w:rPr>
              <w:t>znaczenie terminów</w:t>
            </w:r>
            <w:r w:rsidRPr="00FC7989">
              <w:rPr>
                <w:rFonts w:eastAsia="Times New Roman"/>
                <w:sz w:val="20"/>
                <w:szCs w:val="20"/>
              </w:rPr>
              <w:t xml:space="preserve">: </w:t>
            </w:r>
            <w:r w:rsidRPr="00FC7989">
              <w:rPr>
                <w:rFonts w:eastAsia="Times"/>
                <w:i/>
                <w:sz w:val="20"/>
                <w:szCs w:val="20"/>
              </w:rPr>
              <w:t xml:space="preserve">rycerz, zamek, paź, giermek, pasowanie, </w:t>
            </w:r>
            <w:r w:rsidR="00DF1B02">
              <w:rPr>
                <w:rFonts w:eastAsia="Times"/>
                <w:i/>
                <w:sz w:val="20"/>
                <w:szCs w:val="20"/>
              </w:rPr>
              <w:t xml:space="preserve">herb, </w:t>
            </w:r>
            <w:r w:rsidRPr="00FC7989">
              <w:rPr>
                <w:rFonts w:eastAsia="Times"/>
                <w:i/>
                <w:sz w:val="20"/>
                <w:szCs w:val="20"/>
              </w:rPr>
              <w:t>kopia, fosa.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220348B5" wp14:textId="7C9AF13C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59914A73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nauczyciela posługuje się terminami: </w:t>
            </w:r>
            <w:r w:rsidRPr="59914A73" w:rsidR="00E80E85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rycerz</w:t>
            </w:r>
            <w:r w:rsidRPr="59914A73" w:rsidR="6028DB2C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 xml:space="preserve"> i</w:t>
            </w:r>
            <w:r w:rsidRPr="59914A73" w:rsidR="001E40FE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 xml:space="preserve"> </w:t>
            </w:r>
            <w:r w:rsidRPr="59914A73" w:rsidR="00E80E85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zamek</w:t>
            </w:r>
            <w:r w:rsidRPr="59914A73" w:rsidR="00122A36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;</w:t>
            </w:r>
          </w:p>
          <w:p w:rsidRPr="002627BB" w:rsidR="00E80E85" w:rsidP="00156589" w:rsidRDefault="00E80E85" w14:paraId="5662885F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opisuje wygląd średnio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wiecznego rycerza</w:t>
            </w:r>
            <w:r w:rsidR="003C612B">
              <w:rPr>
                <w:rStyle w:val="A13"/>
                <w:rFonts w:cs="Times New Roman"/>
                <w:sz w:val="20"/>
                <w:szCs w:val="20"/>
              </w:rPr>
              <w:t xml:space="preserve"> </w:t>
            </w:r>
            <w:r w:rsidR="00DF1B02">
              <w:rPr>
                <w:rStyle w:val="A13"/>
                <w:rFonts w:cs="Times New Roman"/>
                <w:sz w:val="20"/>
                <w:szCs w:val="20"/>
              </w:rPr>
              <w:br/>
            </w:r>
            <w:r w:rsidR="003C612B">
              <w:rPr>
                <w:rStyle w:val="A13"/>
                <w:rFonts w:cs="Times New Roman"/>
                <w:sz w:val="20"/>
                <w:szCs w:val="20"/>
              </w:rPr>
              <w:t>i zamku.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59914A73" w:rsidRDefault="00E80E85" w14:paraId="22BA8809" wp14:textId="2343E400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59914A73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poprawnie posługuje się terminami:</w:t>
            </w:r>
            <w:r w:rsidRPr="59914A73" w:rsidR="001E40FE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 xml:space="preserve"> </w:t>
            </w:r>
            <w:r w:rsidRPr="59914A73" w:rsidR="00E80E85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paź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59914A73" w:rsidR="00E80E85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giermek</w:t>
            </w:r>
            <w:r w:rsidRPr="59914A73" w:rsidR="30E4670B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, pasowanie;</w:t>
            </w:r>
          </w:p>
          <w:p w:rsidRPr="002627BB" w:rsidR="00E80E85" w:rsidP="00156589" w:rsidRDefault="00E80E85" w14:paraId="7DE35CC2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wyjaśnia, kto i w jaki sposób mógł zostać rycerzem</w:t>
            </w:r>
            <w:r w:rsidR="003C612B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6B699379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5174F5" w:rsidR="001B42BD" w:rsidP="001B42BD" w:rsidRDefault="001B42BD" w14:paraId="3F27F0FE" wp14:textId="1E8F3487">
            <w:pPr>
              <w:spacing w:after="0" w:line="240" w:lineRule="auto"/>
              <w:rPr>
                <w:rFonts w:eastAsia="Times"/>
              </w:rPr>
            </w:pPr>
            <w:r w:rsidRPr="59914A73" w:rsidR="001B42BD">
              <w:rPr>
                <w:rFonts w:eastAsia="Times"/>
                <w:sz w:val="20"/>
                <w:szCs w:val="20"/>
              </w:rPr>
              <w:t xml:space="preserve">– poprawnie posługuje się terminami: </w:t>
            </w:r>
            <w:r w:rsidRPr="59914A73" w:rsidR="001B42BD">
              <w:rPr>
                <w:rFonts w:eastAsia="Times"/>
                <w:i w:val="1"/>
                <w:iCs w:val="1"/>
                <w:sz w:val="20"/>
                <w:szCs w:val="20"/>
              </w:rPr>
              <w:t>herb,</w:t>
            </w:r>
            <w:r w:rsidRPr="59914A73" w:rsidR="7D08D12C">
              <w:rPr>
                <w:rFonts w:eastAsia="Times"/>
                <w:i w:val="1"/>
                <w:iCs w:val="1"/>
                <w:sz w:val="20"/>
                <w:szCs w:val="20"/>
              </w:rPr>
              <w:t xml:space="preserve"> </w:t>
            </w:r>
            <w:r w:rsidRPr="59914A73" w:rsidR="7D08D12C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fosa,</w:t>
            </w:r>
            <w:r w:rsidRPr="59914A73" w:rsidR="7D08D12C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59914A73" w:rsidR="7D08D12C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kopia,</w:t>
            </w:r>
            <w:r w:rsidRPr="59914A73" w:rsidR="001B42BD">
              <w:rPr>
                <w:rFonts w:eastAsia="Times"/>
                <w:i w:val="1"/>
                <w:iCs w:val="1"/>
                <w:sz w:val="20"/>
                <w:szCs w:val="20"/>
              </w:rPr>
              <w:t xml:space="preserve"> dziedziniec, zbrojownia, baszta</w:t>
            </w:r>
            <w:r w:rsidRPr="59914A73" w:rsidR="001B42BD">
              <w:rPr>
                <w:rFonts w:eastAsia="Times"/>
                <w:i w:val="1"/>
                <w:iCs w:val="1"/>
              </w:rPr>
              <w:t>;</w:t>
            </w:r>
          </w:p>
          <w:p w:rsidRPr="002627BB" w:rsidR="00E80E85" w:rsidP="00DD7C57" w:rsidRDefault="00E80E85" w14:paraId="0C2E9024" wp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1E40FE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1E40FE">
              <w:rPr>
                <w:rStyle w:val="A13"/>
                <w:rFonts w:cs="Times New Roman"/>
                <w:sz w:val="20"/>
                <w:szCs w:val="20"/>
              </w:rPr>
              <w:t>charakteryzuje kodeks rycerski</w:t>
            </w:r>
            <w:r w:rsidRPr="001E40FE" w:rsidR="003C612B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DD7C57" w:rsidRDefault="00E80E85" w14:paraId="1BC01586" wp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 xml:space="preserve">podaje przykłady zachowanych zamków średniowiecznych </w:t>
            </w:r>
            <w:r w:rsidR="00DF1B02">
              <w:rPr>
                <w:rStyle w:val="A13"/>
                <w:rFonts w:cs="Times New Roman"/>
                <w:sz w:val="20"/>
                <w:szCs w:val="20"/>
              </w:rPr>
              <w:br/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 Polsce i w regionie</w:t>
            </w:r>
            <w:r w:rsidR="003C612B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E80E85" w:rsidP="00156589" w:rsidRDefault="00E80E85" w14:paraId="5AECD39D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przedstawia przykłady wzorców rycerskich utrwalonych w literaturze i legendach</w:t>
            </w:r>
            <w:r w:rsidR="003C612B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2627BB" w:rsidR="00E80E85" w:rsidTr="7685CA78" w14:paraId="4DEB5579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7163CFF9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>4. Jadwiga i Jagiełło – unia polsko-litewska</w:t>
            </w:r>
          </w:p>
          <w:p w:rsidRPr="002627BB" w:rsidR="00E80E85" w:rsidP="00156589" w:rsidRDefault="00E80E85" w14:paraId="3FE9F23F" wp14:textId="77777777">
            <w:pPr>
              <w:autoSpaceDE w:val="0"/>
              <w:autoSpaceDN w:val="0"/>
              <w:adjustRightInd w:val="0"/>
              <w:spacing w:after="0" w:line="240" w:lineRule="auto"/>
              <w:ind w:left="313" w:firstLine="567"/>
              <w:rPr>
                <w:sz w:val="20"/>
                <w:szCs w:val="20"/>
                <w:lang w:eastAsia="pl-PL"/>
              </w:rPr>
            </w:pP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02384627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objęcie władzy przez Jadwigę;</w:t>
            </w:r>
          </w:p>
          <w:p w:rsidRPr="00FC7989" w:rsidR="00FC7989" w:rsidP="00DD7C57" w:rsidRDefault="00FC7989" w14:paraId="0AAADF62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zasługi Jadwigi dla polskiej kultury, nauki </w:t>
            </w:r>
            <w:r w:rsidR="00DF1B02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i sztuki;</w:t>
            </w:r>
          </w:p>
          <w:p w:rsidRPr="00FC7989" w:rsidR="00FC7989" w:rsidP="00DD7C57" w:rsidRDefault="00FC7989" w14:paraId="1582B0EC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przyczyny zawarcia unii polsko-litewskiej </w:t>
            </w:r>
            <w:r w:rsidR="00DF1B02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w Krewie;</w:t>
            </w:r>
          </w:p>
          <w:p w:rsidRPr="00FC7989" w:rsidR="00FC7989" w:rsidP="00DD7C57" w:rsidRDefault="00FC7989" w14:paraId="0B52EA0D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okoliczności objęcia władzy w Polsce przez Władysława Jagiełłę;</w:t>
            </w:r>
          </w:p>
          <w:p w:rsidRPr="00FC7989" w:rsidR="00FC7989" w:rsidP="00DD7C57" w:rsidRDefault="00FC7989" w14:paraId="4230AA0C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skutki zawarcia unii polsko-litewskiej;</w:t>
            </w:r>
          </w:p>
          <w:p w:rsidRPr="00FC7989" w:rsidR="00FC7989" w:rsidP="00DD7C57" w:rsidRDefault="00FC7989" w14:paraId="233C9D59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zagrożenie ze strony Krzyżaków;</w:t>
            </w:r>
          </w:p>
          <w:p w:rsidRPr="00FC7989" w:rsidR="00FC7989" w:rsidP="00DD7C57" w:rsidRDefault="00FC7989" w14:paraId="7F2D2588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00FC7989">
              <w:rPr>
                <w:sz w:val="20"/>
                <w:szCs w:val="20"/>
              </w:rPr>
              <w:t>znaczenie terminów</w:t>
            </w:r>
            <w:r w:rsidRPr="00FC7989">
              <w:rPr>
                <w:rFonts w:eastAsia="Times New Roman"/>
                <w:sz w:val="20"/>
                <w:szCs w:val="20"/>
              </w:rPr>
              <w:t xml:space="preserve">: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unia, Jagiellonowie.</w:t>
            </w:r>
          </w:p>
          <w:p w:rsidRPr="00FC7989" w:rsidR="00E80E85" w:rsidP="00DD7C57" w:rsidRDefault="00E80E85" w14:paraId="1F72F646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i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E82690" w:rsidR="00E80E85" w:rsidP="7685CA78" w:rsidRDefault="00E80E85" w14:paraId="679192CF" wp14:textId="31FC0DBD">
            <w:pPr>
              <w:pStyle w:val="Pa11"/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>przy pomocy nauczyciela posługuje się terminem</w:t>
            </w:r>
            <w:r w:rsidRPr="7685CA78" w:rsidR="13090A24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Jagiellonowie</w:t>
            </w:r>
            <w:r w:rsidRPr="7685CA78" w:rsidR="64809EC2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;</w:t>
            </w:r>
          </w:p>
          <w:p w:rsidRPr="00E82690" w:rsidR="00E82690" w:rsidP="00E82690" w:rsidRDefault="00E82690" w14:paraId="3F81D46C" wp14:textId="77777777">
            <w:pPr>
              <w:rPr>
                <w:rFonts w:eastAsia="Times"/>
                <w:sz w:val="20"/>
                <w:szCs w:val="20"/>
              </w:rPr>
            </w:pPr>
            <w:r w:rsidRPr="00E82690">
              <w:rPr>
                <w:rFonts w:eastAsia="Times"/>
                <w:sz w:val="20"/>
                <w:szCs w:val="20"/>
              </w:rPr>
              <w:t xml:space="preserve">– charakteryzuje postać </w:t>
            </w:r>
            <w:r w:rsidRPr="00E82690">
              <w:rPr>
                <w:rFonts w:eastAsia="Times"/>
                <w:i/>
                <w:sz w:val="20"/>
                <w:szCs w:val="20"/>
              </w:rPr>
              <w:t xml:space="preserve">Jadwigi </w:t>
            </w:r>
            <w:r w:rsidRPr="00DF1B02">
              <w:rPr>
                <w:rFonts w:eastAsia="Times"/>
                <w:sz w:val="20"/>
                <w:szCs w:val="20"/>
              </w:rPr>
              <w:t>i</w:t>
            </w:r>
            <w:r w:rsidRPr="00E82690">
              <w:rPr>
                <w:rFonts w:eastAsia="Times"/>
                <w:i/>
                <w:sz w:val="20"/>
                <w:szCs w:val="20"/>
              </w:rPr>
              <w:t xml:space="preserve"> Władysława Jagiełły</w:t>
            </w:r>
            <w:r>
              <w:rPr>
                <w:rFonts w:eastAsia="Times"/>
                <w:i/>
                <w:sz w:val="20"/>
                <w:szCs w:val="20"/>
              </w:rPr>
              <w:t>.</w:t>
            </w:r>
          </w:p>
          <w:p w:rsidRPr="00E82690" w:rsidR="00E82690" w:rsidP="00E82690" w:rsidRDefault="00E82690" w14:paraId="08CE6F91" wp14:textId="77777777"/>
          <w:p w:rsidRPr="003C612B" w:rsidR="00E80E85" w:rsidP="003C612B" w:rsidRDefault="00E80E85" w14:paraId="61CDCEAD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1E5FE476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</w:t>
            </w:r>
            <w:r w:rsidR="00D06C29">
              <w:rPr>
                <w:rStyle w:val="A13"/>
                <w:rFonts w:ascii="Calibri" w:hAnsi="Calibri" w:cs="Times New Roman"/>
                <w:sz w:val="20"/>
                <w:szCs w:val="20"/>
              </w:rPr>
              <w:t>oprawnie posługuje się terminem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uni</w:t>
            </w:r>
            <w:r w:rsidR="00D06C29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a;</w:t>
            </w:r>
          </w:p>
          <w:p w:rsidRPr="00FC404C" w:rsidR="00E80E85" w:rsidP="00156589" w:rsidRDefault="00E80E85" w14:paraId="21033FB5" wp14:textId="77777777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zn</w:t>
            </w:r>
            <w:r w:rsidR="00D06C29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a wydarzenia związane z datą </w:t>
            </w:r>
            <w:r w:rsidRPr="00FC404C">
              <w:rPr>
                <w:rStyle w:val="A13"/>
                <w:rFonts w:ascii="Calibri" w:hAnsi="Calibri" w:cs="Times New Roman"/>
                <w:sz w:val="20"/>
                <w:szCs w:val="20"/>
              </w:rPr>
              <w:t>1385</w:t>
            </w:r>
            <w:r w:rsidRPr="00FC404C" w:rsidR="003C612B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FC404C" w:rsidR="00FC404C" w:rsidP="00FC404C" w:rsidRDefault="00FC404C" w14:paraId="4CF8A067" wp14:textId="77777777">
            <w:pPr>
              <w:rPr>
                <w:rFonts w:eastAsia="Times"/>
                <w:sz w:val="20"/>
                <w:szCs w:val="20"/>
              </w:rPr>
            </w:pPr>
            <w:r w:rsidRPr="00FC404C">
              <w:rPr>
                <w:rFonts w:eastAsia="Times"/>
                <w:sz w:val="20"/>
                <w:szCs w:val="20"/>
              </w:rPr>
              <w:t xml:space="preserve">– wskazuje na mapie </w:t>
            </w:r>
            <w:r w:rsidR="00DF1B02">
              <w:rPr>
                <w:rFonts w:eastAsia="Times"/>
                <w:sz w:val="20"/>
                <w:szCs w:val="20"/>
              </w:rPr>
              <w:t>Królestwo Polskie</w:t>
            </w:r>
            <w:r w:rsidRPr="00FC404C">
              <w:rPr>
                <w:rFonts w:eastAsia="Times"/>
                <w:sz w:val="20"/>
                <w:szCs w:val="20"/>
              </w:rPr>
              <w:t xml:space="preserve"> oraz obszar Wielkiego Księstwa Litewskiego.</w:t>
            </w:r>
          </w:p>
          <w:p w:rsidRPr="00FC404C" w:rsidR="00FC404C" w:rsidP="00FC404C" w:rsidRDefault="00FC404C" w14:paraId="6BB9E253" wp14:textId="77777777"/>
          <w:p w:rsidRPr="002627BB" w:rsidR="00E80E85" w:rsidP="003C612B" w:rsidRDefault="00E80E85" w14:paraId="23DE523C" wp14:textId="77777777">
            <w:pPr>
              <w:rPr>
                <w:rFonts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3C612B" w:rsidR="00E80E85" w:rsidP="00156589" w:rsidRDefault="00E80E85" w14:paraId="0F505B63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3C612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3C612B">
              <w:rPr>
                <w:rStyle w:val="A13"/>
                <w:rFonts w:ascii="Calibri" w:hAnsi="Calibri" w:cs="Times New Roman"/>
                <w:sz w:val="20"/>
                <w:szCs w:val="20"/>
              </w:rPr>
              <w:t>przedstawia okolicz</w:t>
            </w:r>
            <w:r w:rsidR="006E3A19">
              <w:rPr>
                <w:rStyle w:val="A13"/>
                <w:rFonts w:ascii="Calibri" w:hAnsi="Calibri" w:cs="Times New Roman"/>
                <w:sz w:val="20"/>
                <w:szCs w:val="20"/>
              </w:rPr>
              <w:t>ności zawiązania unii polsko-li</w:t>
            </w:r>
            <w:r w:rsidRPr="003C612B">
              <w:rPr>
                <w:rStyle w:val="A13"/>
                <w:rFonts w:ascii="Calibri" w:hAnsi="Calibri" w:cs="Times New Roman"/>
                <w:sz w:val="20"/>
                <w:szCs w:val="20"/>
              </w:rPr>
              <w:t>tewskiej</w:t>
            </w:r>
            <w:r w:rsidR="003C612B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3C612B" w:rsidR="00E80E85" w:rsidP="00156589" w:rsidRDefault="00E80E85" w14:paraId="1A393C19" wp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3C612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3C612B">
              <w:rPr>
                <w:rStyle w:val="A13"/>
                <w:rFonts w:cs="Times New Roman"/>
                <w:sz w:val="20"/>
                <w:szCs w:val="20"/>
              </w:rPr>
              <w:t>wymienia postanowienia unii w Krewie</w:t>
            </w:r>
            <w:r w:rsidR="003C612B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E82690" w:rsidR="00FC404C" w:rsidP="00FC404C" w:rsidRDefault="00FC404C" w14:paraId="29BC1E71" wp14:textId="77777777">
            <w:pPr>
              <w:rPr>
                <w:sz w:val="20"/>
                <w:szCs w:val="20"/>
              </w:rPr>
            </w:pPr>
            <w:r w:rsidRPr="00E82690">
              <w:rPr>
                <w:sz w:val="20"/>
                <w:szCs w:val="20"/>
              </w:rPr>
              <w:t>– opisuje sytuację związaną z objęciem tronu polskiego po wygaśnięciu dynastii Piastów</w:t>
            </w:r>
            <w:r>
              <w:rPr>
                <w:sz w:val="20"/>
                <w:szCs w:val="20"/>
              </w:rPr>
              <w:t>.</w:t>
            </w:r>
          </w:p>
          <w:p w:rsidRPr="003C612B" w:rsidR="00E80E85" w:rsidP="00156589" w:rsidRDefault="00E80E85" w14:paraId="52E56223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FC404C" w:rsidR="00FC404C" w:rsidP="00DD7C57" w:rsidRDefault="00FC404C" w14:paraId="45754154" wp14:textId="77777777">
            <w:pPr>
              <w:spacing w:after="0"/>
              <w:rPr>
                <w:rFonts w:eastAsia="Times"/>
                <w:sz w:val="20"/>
                <w:szCs w:val="20"/>
              </w:rPr>
            </w:pPr>
            <w:r w:rsidRPr="00FC404C">
              <w:rPr>
                <w:rFonts w:eastAsia="Times"/>
                <w:sz w:val="20"/>
                <w:szCs w:val="20"/>
              </w:rPr>
              <w:t xml:space="preserve">– poprawnie posługuje się terminem </w:t>
            </w:r>
            <w:r w:rsidRPr="00FC404C">
              <w:rPr>
                <w:rFonts w:eastAsia="Times"/>
                <w:i/>
                <w:sz w:val="20"/>
                <w:szCs w:val="20"/>
              </w:rPr>
              <w:t>Andegawenowie;</w:t>
            </w:r>
          </w:p>
          <w:p w:rsidRPr="00FC404C" w:rsidR="00FC404C" w:rsidP="00DD7C57" w:rsidRDefault="00FC404C" w14:paraId="48AE53B3" wp14:textId="77777777">
            <w:pPr>
              <w:spacing w:after="0"/>
              <w:rPr>
                <w:sz w:val="20"/>
                <w:szCs w:val="20"/>
              </w:rPr>
            </w:pPr>
            <w:r w:rsidRPr="00FC404C">
              <w:rPr>
                <w:sz w:val="20"/>
                <w:szCs w:val="20"/>
              </w:rPr>
              <w:t xml:space="preserve">– omawia zagrożenie ze strony zakonu krzyżackiego dla Polski </w:t>
            </w:r>
            <w:r w:rsidR="00DF1B02">
              <w:rPr>
                <w:sz w:val="20"/>
                <w:szCs w:val="20"/>
              </w:rPr>
              <w:br/>
            </w:r>
            <w:r w:rsidRPr="00FC404C">
              <w:rPr>
                <w:sz w:val="20"/>
                <w:szCs w:val="20"/>
              </w:rPr>
              <w:t>i Litwy.</w:t>
            </w:r>
          </w:p>
          <w:p w:rsidRPr="002627BB" w:rsidR="00E80E85" w:rsidP="00156589" w:rsidRDefault="00E80E85" w14:paraId="07547A01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2627BB" w:rsidR="00E80E85" w:rsidTr="7685CA78" w14:paraId="075CE565" wp14:textId="77777777">
        <w:trPr>
          <w:trHeight w:val="425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4217F" w:rsidRDefault="00E80E85" w14:paraId="73793031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 xml:space="preserve">5. </w:t>
            </w:r>
            <w:r w:rsidR="0014217F">
              <w:rPr>
                <w:sz w:val="20"/>
                <w:szCs w:val="20"/>
                <w:lang w:eastAsia="pl-PL"/>
              </w:rPr>
              <w:t>B</w:t>
            </w:r>
            <w:r w:rsidRPr="002627BB">
              <w:rPr>
                <w:sz w:val="20"/>
                <w:szCs w:val="20"/>
                <w:lang w:eastAsia="pl-PL"/>
              </w:rPr>
              <w:t>itwa pod Grunwaldem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5A9467B3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bitwa pod Grunwaldem i biorący w niej udział rycerze.</w:t>
            </w:r>
          </w:p>
          <w:p w:rsidRPr="00FC7989" w:rsidR="00E80E85" w:rsidP="00DD7C57" w:rsidRDefault="00E80E85" w14:paraId="5043CB0F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4217F" w:rsidRDefault="00E80E85" w14:paraId="07459315" wp14:textId="22704A5F">
            <w:pPr>
              <w:pStyle w:val="Pa11"/>
              <w:rPr>
                <w:rFonts w:eastAsia="Times"/>
                <w:sz w:val="20"/>
                <w:szCs w:val="20"/>
              </w:rPr>
            </w:pPr>
            <w:r w:rsidRPr="59914A73" w:rsidR="67C66D1D">
              <w:rPr>
                <w:rFonts w:eastAsia="Times"/>
                <w:sz w:val="20"/>
                <w:szCs w:val="20"/>
              </w:rPr>
              <w:t>– wie, kim był Zawisza Czarny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6DF50D0B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zn</w:t>
            </w:r>
            <w:r w:rsidR="00D06C29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a wydarzenia związane z datą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1410</w:t>
            </w:r>
            <w:r w:rsidR="00913207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6537F28F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7ADE54AC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przedstawia przyczyny wielkiej wojny z zakonem krzyżackim</w:t>
            </w:r>
            <w:r w:rsidR="00913207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2D8B1D1C" wp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opisuje przebieg bitwy pod Grunwaldem</w:t>
            </w:r>
            <w:r w:rsidR="00913207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EA49A0" w:rsidRDefault="00EA49A0" w14:paraId="654EB14B" wp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>
              <w:rPr>
                <w:rStyle w:val="A13"/>
                <w:rFonts w:cs="Times New Roman"/>
                <w:sz w:val="20"/>
                <w:szCs w:val="20"/>
              </w:rPr>
              <w:t>charakteryzuje postać U</w:t>
            </w:r>
            <w:r w:rsidR="00DF1B02">
              <w:rPr>
                <w:rStyle w:val="A13"/>
                <w:rFonts w:cs="Times New Roman"/>
                <w:sz w:val="20"/>
                <w:szCs w:val="20"/>
              </w:rPr>
              <w:t>lr</w:t>
            </w:r>
            <w:r>
              <w:rPr>
                <w:rStyle w:val="A13"/>
                <w:rFonts w:cs="Times New Roman"/>
                <w:sz w:val="20"/>
                <w:szCs w:val="20"/>
              </w:rPr>
              <w:t>icha von Jungingena.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E80E85" w:rsidP="00913207" w:rsidRDefault="00EA49A0" w14:paraId="39A421FA" wp14:textId="5E9C0B31">
            <w:pPr>
              <w:pStyle w:val="Pa11"/>
              <w:rPr>
                <w:rFonts w:ascii="Calibri" w:hAnsi="Calibri"/>
                <w:sz w:val="20"/>
                <w:szCs w:val="20"/>
              </w:rPr>
            </w:pPr>
            <w:r w:rsidRPr="7685CA78" w:rsidR="3767FD4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3767FD45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przedstawia </w:t>
            </w:r>
            <w:r w:rsidRPr="7685CA78" w:rsidR="6D2456FF">
              <w:rPr>
                <w:rStyle w:val="A13"/>
                <w:rFonts w:ascii="Calibri" w:hAnsi="Calibri" w:cs="Times New Roman"/>
                <w:sz w:val="20"/>
                <w:szCs w:val="20"/>
              </w:rPr>
              <w:t>skutki bitwy pod Grun</w:t>
            </w:r>
            <w:r w:rsidRPr="7685CA78" w:rsidR="6D2456FF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waldem oraz </w:t>
            </w:r>
            <w:r w:rsidRPr="7685CA78" w:rsidR="3767FD45">
              <w:rPr>
                <w:rStyle w:val="A13"/>
                <w:rFonts w:ascii="Calibri" w:hAnsi="Calibri" w:cs="Times New Roman"/>
                <w:sz w:val="20"/>
                <w:szCs w:val="20"/>
              </w:rPr>
              <w:t>postanowieni</w:t>
            </w:r>
            <w:r w:rsidRPr="7685CA78" w:rsidR="19CF0C67">
              <w:rPr>
                <w:rStyle w:val="A13"/>
                <w:rFonts w:ascii="Calibri" w:hAnsi="Calibri" w:cs="Times New Roman"/>
                <w:sz w:val="20"/>
                <w:szCs w:val="20"/>
              </w:rPr>
              <w:t>a</w:t>
            </w:r>
            <w:r w:rsidRPr="7685CA78" w:rsidR="3767FD45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pokoju toruńskiego</w:t>
            </w:r>
            <w:r w:rsidRPr="7685CA78" w:rsidR="3767FD45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2627BB" w:rsidR="00E80E85" w:rsidTr="7685CA78" w14:paraId="7065548B" wp14:textId="77777777">
        <w:trPr>
          <w:trHeight w:val="567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6E367801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 xml:space="preserve">6. Mikołaj Kopernik  </w:t>
            </w:r>
            <w:r w:rsidRPr="002627BB">
              <w:rPr>
                <w:rFonts w:eastAsia="Times New Roman"/>
                <w:sz w:val="20"/>
                <w:szCs w:val="20"/>
                <w:lang w:eastAsia="pl-PL"/>
              </w:rPr>
              <w:t>–</w:t>
            </w:r>
            <w:r w:rsidRPr="002627BB">
              <w:rPr>
                <w:sz w:val="20"/>
                <w:szCs w:val="20"/>
                <w:lang w:eastAsia="pl-PL"/>
              </w:rPr>
              <w:t xml:space="preserve"> wielki astronom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185930CF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Mikołaj Kopernik i jego życie;</w:t>
            </w:r>
          </w:p>
          <w:p w:rsidRPr="00FC7989" w:rsidR="00FC7989" w:rsidP="00DD7C57" w:rsidRDefault="00FC7989" w14:paraId="2475CCA8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odkrycie Mikołaja Kopernika i powiedzenie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Wstrzymał Słońce i ruszył</w:t>
            </w:r>
            <w:r w:rsidRPr="00FC7989">
              <w:rPr>
                <w:rFonts w:eastAsia="Times New Roman"/>
                <w:sz w:val="20"/>
                <w:szCs w:val="20"/>
              </w:rPr>
              <w:t xml:space="preserve">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Ziemię;</w:t>
            </w:r>
          </w:p>
          <w:p w:rsidRPr="00FC7989" w:rsidR="00FC7989" w:rsidP="00DD7C57" w:rsidRDefault="00FC7989" w14:paraId="792DF55B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dokonania Kopernika spoza dziedziny astronomii;</w:t>
            </w:r>
          </w:p>
          <w:p w:rsidRPr="00FC7989" w:rsidR="00FC7989" w:rsidP="00DD7C57" w:rsidRDefault="00FC7989" w14:paraId="2325688B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00FC7989">
              <w:rPr>
                <w:sz w:val="20"/>
                <w:szCs w:val="20"/>
              </w:rPr>
              <w:t xml:space="preserve">znaczenie terminu: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astronomia.</w:t>
            </w:r>
          </w:p>
          <w:p w:rsidRPr="00FC7989" w:rsidR="00E80E85" w:rsidP="00DD7C57" w:rsidRDefault="00E80E85" w14:paraId="6DFB9E20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7F5EEF95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przy pomocy nauczyciela poprawnie pos</w:t>
            </w:r>
            <w:r w:rsidR="00913207">
              <w:rPr>
                <w:rStyle w:val="A13"/>
                <w:rFonts w:ascii="Calibri" w:hAnsi="Calibri" w:cs="Times New Roman"/>
                <w:sz w:val="20"/>
                <w:szCs w:val="20"/>
              </w:rPr>
              <w:t>ługuje się terminem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astronom</w:t>
            </w:r>
            <w:r w:rsidR="00913207">
              <w:rPr>
                <w:rStyle w:val="A13"/>
                <w:rFonts w:ascii="Calibri" w:hAnsi="Calibri" w:cs="Times New Roman"/>
                <w:sz w:val="20"/>
                <w:szCs w:val="20"/>
              </w:rPr>
              <w:t>ia;</w:t>
            </w:r>
          </w:p>
          <w:p w:rsidRPr="002627BB" w:rsidR="00E80E85" w:rsidP="00156589" w:rsidRDefault="00E80E85" w14:paraId="2FC0225F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wie, kim był Mikołaj Kopernik</w:t>
            </w:r>
            <w:r w:rsidR="00913207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E80E85" w:rsidP="7CB33A35" w:rsidRDefault="00E80E85" w14:paraId="0F0BA586" wp14:textId="5148CA4A">
            <w:pPr>
              <w:spacing w:after="0" w:line="240" w:lineRule="auto"/>
              <w:rPr>
                <w:rStyle w:val="A13"/>
                <w:rFonts w:cs="Times New Roman"/>
                <w:i w:val="1"/>
                <w:iCs w:val="1"/>
                <w:sz w:val="20"/>
                <w:szCs w:val="20"/>
              </w:rPr>
            </w:pPr>
            <w:r w:rsidRPr="7CB33A35" w:rsidR="00E80E85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7CB33A35" w:rsidR="00E80E85">
              <w:rPr>
                <w:rStyle w:val="A13"/>
                <w:rFonts w:cs="Times New Roman"/>
                <w:sz w:val="20"/>
                <w:szCs w:val="20"/>
              </w:rPr>
              <w:t xml:space="preserve">wyjaśnia powiedzenie: </w:t>
            </w:r>
            <w:r w:rsidRPr="7CB33A35" w:rsidR="12C45BA9">
              <w:rPr>
                <w:rStyle w:val="A13"/>
                <w:rFonts w:cs="Times New Roman"/>
                <w:i w:val="1"/>
                <w:iCs w:val="1"/>
                <w:sz w:val="20"/>
                <w:szCs w:val="20"/>
              </w:rPr>
              <w:t>W</w:t>
            </w:r>
            <w:r w:rsidRPr="7CB33A35" w:rsidR="00E80E85">
              <w:rPr>
                <w:rStyle w:val="A13"/>
                <w:rFonts w:cs="Times New Roman"/>
                <w:i w:val="1"/>
                <w:iCs w:val="1"/>
                <w:sz w:val="20"/>
                <w:szCs w:val="20"/>
              </w:rPr>
              <w:t>strzymał Słońce i ruszył Ziemię</w:t>
            </w:r>
            <w:r w:rsidRPr="7CB33A35" w:rsidR="067D5DE1">
              <w:rPr>
                <w:rStyle w:val="A13"/>
                <w:rFonts w:cs="Times New Roman"/>
                <w:i w:val="1"/>
                <w:iCs w:val="1"/>
                <w:sz w:val="20"/>
                <w:szCs w:val="20"/>
              </w:rPr>
              <w:t>.</w:t>
            </w:r>
          </w:p>
          <w:p w:rsidRPr="009C015B" w:rsidR="009C015B" w:rsidP="00156589" w:rsidRDefault="009C015B" w14:paraId="70DF9E56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E80E85" w:rsidP="00156589" w:rsidRDefault="00E80E85" w14:paraId="75BC6C10" wp14:textId="77777777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wie, gdzie urodził się Mikołaj Kopernik oraz gdzie znajduje się jego </w:t>
            </w:r>
            <w:r w:rsidR="00DF1B02">
              <w:rPr>
                <w:rStyle w:val="A13"/>
                <w:rFonts w:ascii="Calibri" w:hAnsi="Calibri" w:cs="Times New Roman"/>
                <w:sz w:val="20"/>
                <w:szCs w:val="20"/>
              </w:rPr>
              <w:t>grób</w:t>
            </w:r>
            <w:r w:rsidR="00913207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9C015B" w:rsidR="009C015B" w:rsidP="009C015B" w:rsidRDefault="009C015B" w14:paraId="47AF85AC" wp14:textId="77777777"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przedstawia poglądy na temat Ziemi i Układu Sło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necznego przed odkryciem Kopernika</w:t>
            </w:r>
            <w:r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44E871BC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9C015B" w:rsidP="009C015B" w:rsidRDefault="009C015B" w14:paraId="3BE288A4" wp14:textId="407EC28B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59914A73" w:rsidR="009C015B">
              <w:rPr>
                <w:rStyle w:val="A14"/>
                <w:rFonts w:ascii="Calibri" w:hAnsi="Calibri" w:cs="Times New Roman"/>
                <w:sz w:val="20"/>
                <w:szCs w:val="20"/>
              </w:rPr>
              <w:t>– poprawnie posługuje się termin</w:t>
            </w:r>
            <w:r w:rsidRPr="59914A73" w:rsidR="7238830C">
              <w:rPr>
                <w:rStyle w:val="A14"/>
                <w:rFonts w:ascii="Calibri" w:hAnsi="Calibri" w:cs="Times New Roman"/>
                <w:sz w:val="20"/>
                <w:szCs w:val="20"/>
              </w:rPr>
              <w:t>ami</w:t>
            </w:r>
            <w:r w:rsidRPr="59914A73" w:rsidR="009C015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: </w:t>
            </w:r>
            <w:r w:rsidRPr="59914A73" w:rsidR="009C015B">
              <w:rPr>
                <w:rStyle w:val="A14"/>
                <w:rFonts w:ascii="Calibri" w:hAnsi="Calibri" w:cs="Times New Roman"/>
                <w:i w:val="1"/>
                <w:iCs w:val="1"/>
                <w:sz w:val="20"/>
                <w:szCs w:val="20"/>
              </w:rPr>
              <w:t>teoria</w:t>
            </w:r>
            <w:r w:rsidRPr="59914A73" w:rsidR="43C42E5D">
              <w:rPr>
                <w:rStyle w:val="A14"/>
                <w:rFonts w:ascii="Calibri" w:hAnsi="Calibri" w:cs="Times New Roman"/>
                <w:i w:val="1"/>
                <w:iCs w:val="1"/>
                <w:sz w:val="20"/>
                <w:szCs w:val="20"/>
              </w:rPr>
              <w:t xml:space="preserve"> geocentryczna </w:t>
            </w:r>
            <w:r w:rsidRPr="59914A73" w:rsidR="43C42E5D">
              <w:rPr>
                <w:rStyle w:val="A14"/>
                <w:rFonts w:ascii="Calibri" w:hAnsi="Calibri" w:cs="Times New Roman"/>
                <w:i w:val="1"/>
                <w:iCs w:val="1"/>
                <w:sz w:val="20"/>
                <w:szCs w:val="20"/>
              </w:rPr>
              <w:t xml:space="preserve">i </w:t>
            </w:r>
            <w:r w:rsidRPr="59914A73" w:rsidR="009C015B">
              <w:rPr>
                <w:rStyle w:val="A14"/>
                <w:rFonts w:ascii="Calibri" w:hAnsi="Calibri" w:cs="Times New Roman"/>
                <w:i w:val="1"/>
                <w:iCs w:val="1"/>
                <w:sz w:val="20"/>
                <w:szCs w:val="20"/>
              </w:rPr>
              <w:t>heliocen</w:t>
            </w:r>
            <w:r w:rsidRPr="59914A73" w:rsidR="009C015B">
              <w:rPr>
                <w:rStyle w:val="A14"/>
                <w:rFonts w:ascii="Calibri" w:hAnsi="Calibri" w:cs="Times New Roman"/>
                <w:i w:val="1"/>
                <w:iCs w:val="1"/>
                <w:sz w:val="20"/>
                <w:szCs w:val="20"/>
              </w:rPr>
              <w:t>tryczna</w:t>
            </w:r>
            <w:r w:rsidRPr="59914A73" w:rsidR="009C015B">
              <w:rPr>
                <w:rStyle w:val="A14"/>
                <w:rFonts w:ascii="Calibri" w:hAnsi="Calibri" w:cs="Times New Roman"/>
                <w:i w:val="1"/>
                <w:iCs w:val="1"/>
                <w:sz w:val="20"/>
                <w:szCs w:val="20"/>
              </w:rPr>
              <w:t>;</w:t>
            </w:r>
          </w:p>
          <w:p w:rsidRPr="002627BB" w:rsidR="00E80E85" w:rsidP="00156589" w:rsidRDefault="00E80E85" w14:paraId="47B89E45" wp14:textId="7471B278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59914A73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przedstawia inne </w:t>
            </w:r>
            <w:r>
              <w:br/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i zainteresowania Mikołaja Kopernika</w:t>
            </w:r>
            <w:r w:rsidRPr="59914A73" w:rsidR="00913207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144A5D23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E80E85" w:rsidP="00156589" w:rsidRDefault="00E80E85" w14:paraId="0BC26B4A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wyjaśnia, dlaczego najważ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niejsze dz</w:t>
            </w:r>
            <w:r w:rsidR="00DF1B02">
              <w:rPr>
                <w:rStyle w:val="A13"/>
                <w:rFonts w:cs="Times New Roman"/>
                <w:sz w:val="20"/>
                <w:szCs w:val="20"/>
              </w:rPr>
              <w:t>i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eło Kopernika zostało potępione przez Kościół</w:t>
            </w:r>
            <w:r w:rsidR="00913207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2627BB" w:rsidR="0035795F" w:rsidTr="7685CA78" w14:paraId="05C962A2" wp14:textId="77777777">
        <w:trPr>
          <w:trHeight w:val="465"/>
        </w:trPr>
        <w:tc>
          <w:tcPr>
            <w:tcW w:w="14655" w:type="dxa"/>
            <w:gridSpan w:val="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FC7989" w:rsidR="0035795F" w:rsidP="00156589" w:rsidRDefault="0035795F" w14:paraId="27B62C34" wp14:textId="77777777">
            <w:pPr>
              <w:snapToGrid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RPr="00FC7989">
              <w:rPr>
                <w:rFonts w:eastAsia="Arial Unicode MS"/>
                <w:b/>
                <w:sz w:val="20"/>
                <w:szCs w:val="20"/>
                <w:lang w:eastAsia="pl-PL" w:bidi="pl-PL"/>
              </w:rPr>
              <w:t>Rozdział III: Wojny i upadek Rzeczypospolitej</w:t>
            </w:r>
          </w:p>
        </w:tc>
      </w:tr>
      <w:tr xmlns:wp14="http://schemas.microsoft.com/office/word/2010/wordml" w:rsidRPr="002627BB" w:rsidR="00E80E85" w:rsidTr="7685CA78" w14:paraId="1E8FE2AE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627BB" w:rsidR="00E80E85" w:rsidP="002A1A7B" w:rsidRDefault="00E80E85" w14:paraId="4D67CE47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 xml:space="preserve">1. Jan Zamoyski </w:t>
            </w:r>
            <w:r w:rsidRPr="002627BB" w:rsidR="002A1A7B">
              <w:rPr>
                <w:sz w:val="20"/>
                <w:szCs w:val="20"/>
                <w:lang w:eastAsia="pl-PL"/>
              </w:rPr>
              <w:t xml:space="preserve"> i złoty wiek Polski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493318FB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="00DF1B02">
              <w:rPr>
                <w:rFonts w:eastAsia="Times New Roman"/>
                <w:sz w:val="20"/>
                <w:szCs w:val="20"/>
              </w:rPr>
              <w:t>złoty wiek Polski</w:t>
            </w:r>
            <w:r w:rsidRPr="00FC7989">
              <w:rPr>
                <w:rFonts w:eastAsia="Times New Roman"/>
                <w:sz w:val="20"/>
                <w:szCs w:val="20"/>
              </w:rPr>
              <w:t>;</w:t>
            </w:r>
          </w:p>
          <w:p w:rsidRPr="00FC7989" w:rsidR="00FC7989" w:rsidP="00DD7C57" w:rsidRDefault="00FC7989" w14:paraId="1FE36CCF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kariera </w:t>
            </w:r>
            <w:r w:rsidR="00DF1B02">
              <w:rPr>
                <w:rFonts w:eastAsia="Times New Roman"/>
                <w:sz w:val="20"/>
                <w:szCs w:val="20"/>
              </w:rPr>
              <w:t xml:space="preserve">polityczna </w:t>
            </w:r>
            <w:r w:rsidR="00DF1B02">
              <w:rPr>
                <w:rFonts w:eastAsia="Times New Roman"/>
                <w:sz w:val="20"/>
                <w:szCs w:val="20"/>
              </w:rPr>
              <w:br/>
            </w:r>
            <w:r w:rsidR="00DF1B02">
              <w:rPr>
                <w:rFonts w:eastAsia="Times New Roman"/>
                <w:sz w:val="20"/>
                <w:szCs w:val="20"/>
              </w:rPr>
              <w:t xml:space="preserve">i </w:t>
            </w:r>
            <w:r w:rsidRPr="00FC7989">
              <w:rPr>
                <w:rFonts w:eastAsia="Times New Roman"/>
                <w:sz w:val="20"/>
                <w:szCs w:val="20"/>
              </w:rPr>
              <w:t>wojskowa Jana Zamoyskiego;</w:t>
            </w:r>
          </w:p>
          <w:p w:rsidRPr="00FC7989" w:rsidR="00FC7989" w:rsidP="00DD7C57" w:rsidRDefault="00FC7989" w14:paraId="42CA5517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Zamość – miasto renesansowe;</w:t>
            </w:r>
          </w:p>
          <w:p w:rsidRPr="00FC7989" w:rsidR="00FC7989" w:rsidP="00DD7C57" w:rsidRDefault="00FC7989" w14:paraId="0085C09A" wp14:textId="77777777">
            <w:pPr>
              <w:autoSpaceDE w:val="0"/>
              <w:autoSpaceDN w:val="0"/>
              <w:spacing w:after="0"/>
              <w:rPr>
                <w:rFonts w:eastAsia="Times New Roman"/>
                <w:bCs/>
                <w:i/>
                <w:color w:val="000000"/>
                <w:sz w:val="20"/>
                <w:szCs w:val="20"/>
                <w:shd w:val="clear" w:color="auto" w:fill="FFFFFF"/>
              </w:rPr>
            </w:pPr>
            <w:r w:rsidRPr="00FC7989">
              <w:rPr>
                <w:rFonts w:eastAsia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– </w:t>
            </w:r>
            <w:r w:rsidRPr="00FC7989">
              <w:rPr>
                <w:sz w:val="20"/>
                <w:szCs w:val="20"/>
              </w:rPr>
              <w:t>znaczenie terminów</w:t>
            </w:r>
            <w:r w:rsidRPr="00FC7989">
              <w:rPr>
                <w:rFonts w:eastAsia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: </w:t>
            </w:r>
            <w:r w:rsidRPr="00FC7989">
              <w:rPr>
                <w:rFonts w:eastAsia="Times New Roman"/>
                <w:bCs/>
                <w:i/>
                <w:color w:val="000000"/>
                <w:sz w:val="20"/>
                <w:szCs w:val="20"/>
                <w:shd w:val="clear" w:color="auto" w:fill="FFFFFF"/>
              </w:rPr>
              <w:t>szlachta</w:t>
            </w:r>
            <w:r w:rsidRPr="00FC7989">
              <w:rPr>
                <w:rFonts w:eastAsia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, </w:t>
            </w:r>
            <w:r w:rsidRPr="00FC7989">
              <w:rPr>
                <w:rFonts w:eastAsia="Times New Roman"/>
                <w:bCs/>
                <w:i/>
                <w:color w:val="000000"/>
                <w:sz w:val="20"/>
                <w:szCs w:val="20"/>
                <w:shd w:val="clear" w:color="auto" w:fill="FFFFFF"/>
              </w:rPr>
              <w:t>kanclerz</w:t>
            </w:r>
            <w:r w:rsidRPr="00FC7989">
              <w:rPr>
                <w:rFonts w:eastAsia="Times New Roman"/>
                <w:bCs/>
                <w:color w:val="000000"/>
                <w:sz w:val="20"/>
                <w:szCs w:val="20"/>
                <w:shd w:val="clear" w:color="auto" w:fill="FFFFFF"/>
              </w:rPr>
              <w:t>,</w:t>
            </w:r>
            <w:r w:rsidRPr="00FC7989">
              <w:rPr>
                <w:rFonts w:eastAsia="Times New Roman"/>
                <w:bCs/>
                <w:i/>
                <w:color w:val="000000"/>
                <w:sz w:val="20"/>
                <w:szCs w:val="20"/>
                <w:shd w:val="clear" w:color="auto" w:fill="FFFFFF"/>
              </w:rPr>
              <w:t xml:space="preserve"> hetman.</w:t>
            </w:r>
          </w:p>
          <w:p w:rsidRPr="00FC7989" w:rsidR="00E80E85" w:rsidP="00DD7C57" w:rsidRDefault="00E80E85" w14:paraId="738610EB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9A222E" w:rsidR="00E80E85" w:rsidP="00156589" w:rsidRDefault="00E80E85" w14:paraId="48ED0C71" wp14:textId="5C610EC3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nauczyciela posługuje się terminem: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szlachta</w:t>
            </w:r>
            <w:r w:rsidRPr="7685CA78" w:rsidR="5ECDA26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;</w:t>
            </w:r>
          </w:p>
          <w:p w:rsidRPr="009A222E" w:rsidR="009A222E" w:rsidP="009A222E" w:rsidRDefault="009A222E" w14:paraId="2C9E614A" wp14:textId="77777777">
            <w:pPr>
              <w:autoSpaceDE w:val="0"/>
              <w:autoSpaceDN w:val="0"/>
              <w:rPr>
                <w:i/>
                <w:sz w:val="20"/>
                <w:szCs w:val="20"/>
              </w:rPr>
            </w:pPr>
            <w:r w:rsidRPr="009A222E">
              <w:rPr>
                <w:sz w:val="20"/>
                <w:szCs w:val="20"/>
              </w:rPr>
              <w:t xml:space="preserve">– zna królów </w:t>
            </w:r>
            <w:r w:rsidRPr="009A222E">
              <w:rPr>
                <w:rStyle w:val="A13"/>
                <w:sz w:val="20"/>
                <w:szCs w:val="20"/>
              </w:rPr>
              <w:t xml:space="preserve">Polski: </w:t>
            </w:r>
            <w:r w:rsidRPr="00DF1B02" w:rsidR="00DF1B02">
              <w:rPr>
                <w:rStyle w:val="A13"/>
                <w:i/>
                <w:sz w:val="20"/>
                <w:szCs w:val="20"/>
              </w:rPr>
              <w:t>Zygmunta I Starego</w:t>
            </w:r>
            <w:r w:rsidR="00DF1B02">
              <w:rPr>
                <w:rStyle w:val="A13"/>
                <w:sz w:val="20"/>
                <w:szCs w:val="20"/>
              </w:rPr>
              <w:t xml:space="preserve">, </w:t>
            </w:r>
            <w:r w:rsidRPr="009A222E" w:rsidR="00DF1B02">
              <w:rPr>
                <w:rStyle w:val="A13"/>
                <w:i/>
                <w:sz w:val="20"/>
                <w:szCs w:val="20"/>
              </w:rPr>
              <w:t>Zygmunta II August</w:t>
            </w:r>
            <w:r w:rsidR="00DF1B02">
              <w:rPr>
                <w:rStyle w:val="A13"/>
                <w:i/>
                <w:sz w:val="20"/>
                <w:szCs w:val="20"/>
              </w:rPr>
              <w:t>a</w:t>
            </w:r>
            <w:r w:rsidRPr="009A222E" w:rsidR="00DF1B02">
              <w:rPr>
                <w:rStyle w:val="A13"/>
                <w:i/>
                <w:sz w:val="20"/>
                <w:szCs w:val="20"/>
              </w:rPr>
              <w:t xml:space="preserve"> </w:t>
            </w:r>
            <w:r w:rsidR="00DF1B02">
              <w:rPr>
                <w:rStyle w:val="A13"/>
                <w:sz w:val="20"/>
                <w:szCs w:val="20"/>
              </w:rPr>
              <w:t xml:space="preserve">i </w:t>
            </w:r>
            <w:r w:rsidRPr="009A222E">
              <w:rPr>
                <w:rStyle w:val="A13"/>
                <w:i/>
                <w:sz w:val="20"/>
                <w:szCs w:val="20"/>
              </w:rPr>
              <w:t>Stefana Batorego</w:t>
            </w:r>
            <w:r>
              <w:rPr>
                <w:rStyle w:val="A13"/>
                <w:i/>
                <w:sz w:val="20"/>
                <w:szCs w:val="20"/>
              </w:rPr>
              <w:t>.</w:t>
            </w:r>
          </w:p>
          <w:p w:rsidRPr="002627BB" w:rsidR="00E80E85" w:rsidP="00156589" w:rsidRDefault="00E80E85" w14:paraId="637805D2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63A654D8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kanclerz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het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softHyphen/>
            </w:r>
            <w:r w:rsidR="009A222E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man</w:t>
            </w:r>
            <w:r w:rsidR="009A222E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76F67581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charakteryzuje postać i do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konania Jana Zamoyskiego</w:t>
            </w:r>
            <w:r w:rsidR="009A222E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706DAA" w:rsidR="00706DAA" w:rsidP="00706DAA" w:rsidRDefault="00706DAA" w14:paraId="7026187F" wp14:textId="77777777">
            <w:pPr>
              <w:pStyle w:val="Pa11"/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 w:rsidRPr="59914A73" w:rsidR="00706DAA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59914A73" w:rsidR="00706DAA">
              <w:rPr>
                <w:rStyle w:val="A13"/>
                <w:rFonts w:ascii="Calibri" w:hAnsi="Calibri" w:cs="Times New Roman"/>
                <w:sz w:val="20"/>
                <w:szCs w:val="20"/>
              </w:rPr>
              <w:t>poprawnie posługuje się termin</w:t>
            </w:r>
            <w:r w:rsidRPr="59914A73" w:rsidR="00706DAA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em </w:t>
            </w:r>
            <w:r w:rsidRPr="59914A73" w:rsidR="00706DAA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złoty wiek;</w:t>
            </w:r>
          </w:p>
          <w:p w:rsidRPr="00CA56DA" w:rsidR="00CA56DA" w:rsidP="00CA56DA" w:rsidRDefault="00CA56DA" w14:paraId="083501B3" wp14:textId="77777777"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wskazuje na mapie Zamość</w:t>
            </w:r>
            <w:r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463F29E8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9A222E" w:rsidP="009A222E" w:rsidRDefault="009A222E" w14:paraId="52E48AD1" wp14:textId="77777777"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wyjaśnia słowa Zamoyskie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 xml:space="preserve">go: </w:t>
            </w:r>
            <w:r w:rsidRPr="002627BB">
              <w:rPr>
                <w:rStyle w:val="A13"/>
                <w:rFonts w:cs="Times New Roman"/>
                <w:i/>
                <w:iCs/>
                <w:sz w:val="20"/>
                <w:szCs w:val="20"/>
              </w:rPr>
              <w:t>Takie będą Rzeczypo</w:t>
            </w:r>
            <w:r w:rsidRPr="002627BB">
              <w:rPr>
                <w:rStyle w:val="A13"/>
                <w:rFonts w:cs="Times New Roman"/>
                <w:i/>
                <w:iCs/>
                <w:sz w:val="20"/>
                <w:szCs w:val="20"/>
              </w:rPr>
              <w:softHyphen/>
              <w:t>spolite, jakie ich młodzieży chowanie</w:t>
            </w:r>
            <w:r>
              <w:rPr>
                <w:rStyle w:val="A13"/>
                <w:rFonts w:cs="Times New Roman"/>
                <w:i/>
                <w:iCs/>
                <w:sz w:val="20"/>
                <w:szCs w:val="20"/>
              </w:rPr>
              <w:t>;</w:t>
            </w:r>
          </w:p>
          <w:p w:rsidRPr="009A222E" w:rsidR="00E80E85" w:rsidP="009A222E" w:rsidRDefault="00E80E85" w14:paraId="3B7B4B86" wp14:textId="77777777"/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E80E85" w:rsidP="00156589" w:rsidRDefault="00E80E85" w14:paraId="473173EE" wp14:textId="1FD7DA33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  <w:r w:rsidRPr="7685CA78" w:rsidR="14FB22C3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cs="Times New Roman"/>
                <w:sz w:val="20"/>
                <w:szCs w:val="20"/>
              </w:rPr>
              <w:t xml:space="preserve">charakteryzuje </w:t>
            </w:r>
            <w:r w:rsidRPr="7685CA78" w:rsidR="14FB22C3">
              <w:rPr>
                <w:rStyle w:val="A13"/>
                <w:rFonts w:cs="Times New Roman"/>
                <w:sz w:val="20"/>
                <w:szCs w:val="20"/>
              </w:rPr>
              <w:t>Zamość</w:t>
            </w:r>
            <w:r w:rsidRPr="7685CA78" w:rsidR="14FB22C3">
              <w:rPr>
                <w:rStyle w:val="A13"/>
                <w:rFonts w:cs="Times New Roman"/>
                <w:sz w:val="20"/>
                <w:szCs w:val="20"/>
              </w:rPr>
              <w:t xml:space="preserve"> jako przykład miasta rene</w:t>
            </w:r>
            <w:r w:rsidRPr="7685CA78" w:rsidR="14FB22C3">
              <w:rPr>
                <w:rStyle w:val="A13"/>
                <w:rFonts w:cs="Times New Roman"/>
                <w:sz w:val="20"/>
                <w:szCs w:val="20"/>
              </w:rPr>
              <w:t>sansowego</w:t>
            </w:r>
            <w:r w:rsidRPr="7685CA78" w:rsidR="5ECDA263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2627BB" w:rsidR="00E80E85" w:rsidTr="7685CA78" w14:paraId="3BE43183" wp14:textId="77777777">
        <w:trPr>
          <w:trHeight w:val="3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08A59A76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>2. XVII wiek – stulecie wojen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55B3CCA8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potop szwedzki, rola Stefana Czarnieckiego;</w:t>
            </w:r>
          </w:p>
          <w:p w:rsidRPr="00FC7989" w:rsidR="00FC7989" w:rsidP="00DD7C57" w:rsidRDefault="00FC7989" w14:paraId="56084030" wp14:textId="06751A11">
            <w:pPr>
              <w:autoSpaceDE w:val="0"/>
              <w:autoSpaceDN w:val="0"/>
              <w:spacing w:after="0"/>
            </w:pPr>
            <w:r w:rsidRPr="59914A73" w:rsidR="00FC7989">
              <w:rPr>
                <w:rFonts w:eastAsia="Times New Roman"/>
                <w:sz w:val="20"/>
                <w:szCs w:val="20"/>
              </w:rPr>
              <w:t xml:space="preserve">– obrona Jasnej Góry </w:t>
            </w:r>
            <w:r w:rsidRPr="59914A73" w:rsidR="394563FD">
              <w:rPr>
                <w:rFonts w:eastAsia="Times New Roman"/>
                <w:sz w:val="20"/>
                <w:szCs w:val="20"/>
              </w:rPr>
              <w:t>;</w:t>
            </w:r>
          </w:p>
          <w:p w:rsidRPr="00FC7989" w:rsidR="00FC7989" w:rsidP="00DD7C57" w:rsidRDefault="00FC7989" w14:paraId="43B83863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król Jan III Sobieski </w:t>
            </w:r>
            <w:r w:rsidR="00DF1B02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i jego zwycięstwa nad Turkami;</w:t>
            </w:r>
          </w:p>
          <w:p w:rsidRPr="00FC7989" w:rsidR="00FC7989" w:rsidP="00DD7C57" w:rsidRDefault="00FC7989" w14:paraId="4E32A499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rola husarii w polskich sukcesach militarnych;</w:t>
            </w:r>
          </w:p>
          <w:p w:rsidRPr="00FC7989" w:rsidR="00FC7989" w:rsidP="00DD7C57" w:rsidRDefault="00FC7989" w14:paraId="2C953218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00FC7989">
              <w:rPr>
                <w:sz w:val="20"/>
                <w:szCs w:val="20"/>
              </w:rPr>
              <w:t>znaczenie terminów</w:t>
            </w:r>
            <w:r w:rsidRPr="00FC7989">
              <w:rPr>
                <w:rFonts w:eastAsia="Times New Roman"/>
                <w:sz w:val="20"/>
                <w:szCs w:val="20"/>
              </w:rPr>
              <w:t xml:space="preserve">: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potop szwedzki, husaria, wielki wezyr, odsiecz.</w:t>
            </w:r>
          </w:p>
          <w:p w:rsidRPr="00FC7989" w:rsidR="00E80E85" w:rsidP="00DD7C57" w:rsidRDefault="00E80E85" w14:paraId="3A0FF5F2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6BE2D160" wp14:textId="128E0909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>przy pomocy nauczyciela posługuje się termin</w:t>
            </w:r>
            <w:r w:rsidRPr="7685CA78" w:rsidR="10C40D60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em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potop szwedzki</w:t>
            </w:r>
            <w:r w:rsidRPr="7685CA78" w:rsidR="10C40D60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F95C83" w:rsidRDefault="00E80E85" w14:paraId="1514FB72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="00947B43">
              <w:rPr>
                <w:rStyle w:val="A13"/>
                <w:rFonts w:cs="Times New Roman"/>
                <w:sz w:val="20"/>
                <w:szCs w:val="20"/>
              </w:rPr>
              <w:t>wskazuje na mapie granice Rzeczypospolitej</w:t>
            </w:r>
            <w:r w:rsidR="00F95C83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F95C83" w:rsidR="00F95C83" w:rsidP="00DD7C57" w:rsidRDefault="00F95C83" w14:paraId="3749FEB1" wp14:textId="77777777">
            <w:pPr>
              <w:spacing w:after="0"/>
              <w:rPr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>
              <w:rPr>
                <w:rStyle w:val="A13"/>
                <w:rFonts w:cs="Times New Roman"/>
                <w:sz w:val="20"/>
                <w:szCs w:val="20"/>
              </w:rPr>
              <w:t>wskazuje na mapie sąsiadów Rzeczypospolitej;</w:t>
            </w:r>
          </w:p>
          <w:p w:rsidRPr="002627BB" w:rsidR="00E80E85" w:rsidP="00DD7C57" w:rsidRDefault="00E80E85" w14:paraId="3F732386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zna wydarzenia związane z datami: 1655–1660, 1683</w:t>
            </w:r>
            <w:r w:rsidR="00947B43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F95C83" w:rsidRDefault="00E80E85" w14:paraId="5630AD66" wp14:textId="77777777">
            <w:pPr>
              <w:pStyle w:val="Pa11"/>
              <w:rPr>
                <w:rFonts w:ascii="Calibri" w:hAnsi="Calibri"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4C712A" w:rsidP="004C712A" w:rsidRDefault="004C712A" w14:paraId="49FD5A61" wp14:textId="77777777">
            <w:pPr>
              <w:pStyle w:val="Pa11"/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poprawnie posługuje się termin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em: </w:t>
            </w:r>
            <w:r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wojna podjazdowa, odsiecz wiedeńska;</w:t>
            </w:r>
          </w:p>
          <w:p w:rsidR="00F95C83" w:rsidP="00F95C83" w:rsidRDefault="00F95C83" w14:paraId="580DF6E1" wp14:textId="77777777">
            <w:pPr>
              <w:pStyle w:val="Pa11"/>
              <w:rPr>
                <w:rStyle w:val="A14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opisuje wygląd </w:t>
            </w:r>
            <w:r w:rsidR="00DF1B02">
              <w:rPr>
                <w:rStyle w:val="A14"/>
                <w:rFonts w:ascii="Calibri" w:hAnsi="Calibri" w:cs="Times New Roman"/>
                <w:sz w:val="20"/>
                <w:szCs w:val="20"/>
              </w:rPr>
              <w:br/>
            </w:r>
            <w:r>
              <w:rPr>
                <w:rStyle w:val="A14"/>
                <w:rFonts w:ascii="Calibri" w:hAnsi="Calibri" w:cs="Times New Roman"/>
                <w:sz w:val="20"/>
                <w:szCs w:val="20"/>
              </w:rPr>
              <w:t>i uzbrojenie husarii;</w:t>
            </w:r>
          </w:p>
          <w:p w:rsidRPr="00947B43" w:rsidR="00F95C83" w:rsidP="00F95C83" w:rsidRDefault="00F95C83" w14:paraId="3BA1F3F8" wp14:textId="56C3B047">
            <w:r w:rsidRPr="59914A73" w:rsidR="00F95C83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59914A73" w:rsidR="00F95C83">
              <w:rPr>
                <w:rStyle w:val="A13"/>
                <w:rFonts w:cs="Times New Roman"/>
                <w:sz w:val="20"/>
                <w:szCs w:val="20"/>
              </w:rPr>
              <w:t>zna postaci:</w:t>
            </w:r>
            <w:r w:rsidRPr="59914A73" w:rsidR="4059468B">
              <w:rPr>
                <w:rStyle w:val="A13"/>
                <w:rFonts w:cs="Times New Roman"/>
                <w:sz w:val="20"/>
                <w:szCs w:val="20"/>
              </w:rPr>
              <w:t xml:space="preserve"> Augustyn Kordecki,</w:t>
            </w:r>
            <w:r w:rsidRPr="59914A73" w:rsidR="00F95C83">
              <w:rPr>
                <w:rStyle w:val="A13"/>
                <w:rFonts w:cs="Times New Roman"/>
                <w:sz w:val="20"/>
                <w:szCs w:val="20"/>
              </w:rPr>
              <w:t xml:space="preserve"> Stefan Czarniecki, Jan III </w:t>
            </w:r>
            <w:r w:rsidRPr="59914A73" w:rsidR="00F95C83">
              <w:rPr>
                <w:rStyle w:val="A13"/>
                <w:rFonts w:cs="Times New Roman"/>
                <w:sz w:val="20"/>
                <w:szCs w:val="20"/>
              </w:rPr>
              <w:t>Sobieski,</w:t>
            </w:r>
            <w:r w:rsidRPr="59914A73" w:rsidR="00F95C83">
              <w:rPr>
                <w:rStyle w:val="A13"/>
                <w:rFonts w:cs="Times New Roman"/>
                <w:sz w:val="20"/>
                <w:szCs w:val="20"/>
              </w:rPr>
              <w:t xml:space="preserve"> oraz ich dokonania</w:t>
            </w:r>
            <w:r w:rsidRPr="59914A73" w:rsidR="00F95C83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  <w:p w:rsidRPr="002627BB" w:rsidR="00E80E85" w:rsidP="00F95C83" w:rsidRDefault="00E80E85" w14:paraId="61829076" wp14:textId="77777777">
            <w:pPr>
              <w:pStyle w:val="Pa11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E5679D" w:rsidP="00E5679D" w:rsidRDefault="00E5679D" w14:paraId="74688B15" wp14:textId="77777777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 w:rsidR="00947B43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 xml:space="preserve">husaria,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wielki wezyr</w:t>
            </w:r>
            <w:r w:rsidR="00F95C83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F95C83" w:rsidR="00F95C83" w:rsidP="00DD7C57" w:rsidRDefault="00F95C83" w14:paraId="119DBEBA" wp14:textId="77777777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przedstawia przebieg poto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 xml:space="preserve">pu szwedzkiego </w:t>
            </w:r>
            <w:r w:rsidR="00DF1B02">
              <w:rPr>
                <w:rStyle w:val="A13"/>
                <w:rFonts w:ascii="Calibri" w:hAnsi="Calibri" w:cs="Times New Roman"/>
                <w:sz w:val="20"/>
                <w:szCs w:val="20"/>
              </w:rPr>
              <w:br/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i przełomo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 xml:space="preserve">wej obrony Jasnej </w:t>
            </w:r>
            <w:r w:rsidRPr="00F95C83">
              <w:rPr>
                <w:rStyle w:val="A13"/>
                <w:rFonts w:ascii="Calibri" w:hAnsi="Calibri" w:cs="Times New Roman"/>
                <w:sz w:val="20"/>
                <w:szCs w:val="20"/>
              </w:rPr>
              <w:t>Góry;</w:t>
            </w:r>
          </w:p>
          <w:p w:rsidRPr="00F95C83" w:rsidR="00F95C83" w:rsidP="00DD7C57" w:rsidRDefault="00F95C83" w14:paraId="2489046F" wp14:textId="77777777">
            <w:pPr>
              <w:spacing w:after="0"/>
              <w:rPr>
                <w:rFonts w:eastAsia="Times"/>
                <w:sz w:val="20"/>
                <w:szCs w:val="20"/>
              </w:rPr>
            </w:pPr>
            <w:r w:rsidRPr="00F95C83">
              <w:rPr>
                <w:rFonts w:eastAsia="Times New Roman"/>
                <w:sz w:val="20"/>
                <w:szCs w:val="20"/>
              </w:rPr>
              <w:t>– przedstawia przebieg odsiecz</w:t>
            </w:r>
            <w:r w:rsidR="004C712A">
              <w:rPr>
                <w:rFonts w:eastAsia="Times New Roman"/>
                <w:sz w:val="20"/>
                <w:szCs w:val="20"/>
              </w:rPr>
              <w:t>y wiedeńskiej.</w:t>
            </w:r>
          </w:p>
          <w:p w:rsidRPr="00F95C83" w:rsidR="00F95C83" w:rsidP="00F95C83" w:rsidRDefault="00F95C83" w14:paraId="2BA226A1" wp14:textId="77777777"/>
          <w:p w:rsidRPr="00F95C83" w:rsidR="00F95C83" w:rsidP="00F95C83" w:rsidRDefault="00F95C83" w14:paraId="17AD93B2" wp14:textId="77777777"/>
          <w:p w:rsidRPr="002627BB" w:rsidR="00E80E85" w:rsidP="00947B43" w:rsidRDefault="00E80E85" w14:paraId="0DE4B5B7" wp14:textId="77777777">
            <w:pPr>
              <w:pStyle w:val="Pa11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A30D4" w:rsidR="00E80E85" w:rsidP="00156589" w:rsidRDefault="004A30D4" w14:paraId="472F9672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  <w:r w:rsidRPr="004A30D4">
              <w:rPr>
                <w:sz w:val="20"/>
                <w:szCs w:val="20"/>
              </w:rPr>
              <w:t>– wymienia skutki wojen Rzeczypospolitej w XVII w.</w:t>
            </w:r>
          </w:p>
        </w:tc>
      </w:tr>
      <w:tr xmlns:wp14="http://schemas.microsoft.com/office/word/2010/wordml" w:rsidRPr="002627BB" w:rsidR="00E80E85" w:rsidTr="7685CA78" w14:paraId="5748FA84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3A0EC3AE" wp14:textId="77777777">
            <w:pPr>
              <w:autoSpaceDE w:val="0"/>
              <w:autoSpaceDN w:val="0"/>
              <w:adjustRightInd w:val="0"/>
              <w:spacing w:after="0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</w:rPr>
              <w:t>*Czasy stanisławowskie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DD7C57" w:rsidRDefault="00FC7989" w14:paraId="2C865918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 w:rsidRPr="00FC7989">
              <w:rPr>
                <w:sz w:val="20"/>
                <w:szCs w:val="20"/>
              </w:rPr>
              <w:t xml:space="preserve"> ideały epoki oświecenia;</w:t>
            </w:r>
          </w:p>
          <w:p w:rsidRPr="00FC7989" w:rsidR="00FC7989" w:rsidP="00DD7C57" w:rsidRDefault="00FC7989" w14:paraId="7FD075D5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 w:rsidRPr="00FC7989">
              <w:rPr>
                <w:sz w:val="20"/>
                <w:szCs w:val="20"/>
              </w:rPr>
              <w:t xml:space="preserve"> dokonani</w:t>
            </w:r>
            <w:r w:rsidR="00DF1B02">
              <w:rPr>
                <w:sz w:val="20"/>
                <w:szCs w:val="20"/>
              </w:rPr>
              <w:t>a</w:t>
            </w:r>
            <w:r w:rsidRPr="00FC7989">
              <w:rPr>
                <w:sz w:val="20"/>
                <w:szCs w:val="20"/>
              </w:rPr>
              <w:t xml:space="preserve"> króla Stanisława Augusta Poniatowskiego;</w:t>
            </w:r>
          </w:p>
          <w:p w:rsidRPr="00FC7989" w:rsidR="00FC7989" w:rsidP="00DD7C57" w:rsidRDefault="00FC7989" w14:paraId="052F4153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00FC7989">
              <w:rPr>
                <w:sz w:val="20"/>
                <w:szCs w:val="20"/>
              </w:rPr>
              <w:t xml:space="preserve"> ustanowienie Komisji Edukacji Narodowej i jej znaczenie;</w:t>
            </w:r>
          </w:p>
          <w:p w:rsidRPr="00FC7989" w:rsidR="00FC7989" w:rsidP="00DD7C57" w:rsidRDefault="00FC7989" w14:paraId="1266245C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00FC7989">
              <w:rPr>
                <w:sz w:val="20"/>
                <w:szCs w:val="20"/>
              </w:rPr>
              <w:t xml:space="preserve"> kultura doby stanisławowskiej oraz jej przedstawiciele;</w:t>
            </w:r>
          </w:p>
          <w:p w:rsidRPr="00FC7989" w:rsidR="00FC7989" w:rsidP="00DD7C57" w:rsidRDefault="00FC7989" w14:paraId="6E879BBA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00FC7989">
              <w:rPr>
                <w:sz w:val="20"/>
                <w:szCs w:val="20"/>
              </w:rPr>
              <w:t xml:space="preserve"> zabytki budownictwa </w:t>
            </w:r>
            <w:r w:rsidR="00DF1B02">
              <w:rPr>
                <w:sz w:val="20"/>
                <w:szCs w:val="20"/>
              </w:rPr>
              <w:br/>
            </w:r>
            <w:r w:rsidRPr="00FC7989">
              <w:rPr>
                <w:sz w:val="20"/>
                <w:szCs w:val="20"/>
              </w:rPr>
              <w:t xml:space="preserve">i architektury polskiej </w:t>
            </w:r>
            <w:r w:rsidR="00DF1B02">
              <w:rPr>
                <w:sz w:val="20"/>
                <w:szCs w:val="20"/>
              </w:rPr>
              <w:br/>
            </w:r>
            <w:r w:rsidRPr="00FC7989">
              <w:rPr>
                <w:sz w:val="20"/>
                <w:szCs w:val="20"/>
              </w:rPr>
              <w:t>2 poł. XVIII w.;</w:t>
            </w:r>
          </w:p>
          <w:p w:rsidRPr="00FC7989" w:rsidR="00FC7989" w:rsidP="00DD7C57" w:rsidRDefault="00FC7989" w14:paraId="32CBDC05" wp14:textId="77777777">
            <w:pPr>
              <w:spacing w:after="0"/>
              <w:rPr>
                <w:rFonts w:eastAsia="Times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– </w:t>
            </w:r>
            <w:r w:rsidRPr="00FC7989">
              <w:rPr>
                <w:sz w:val="20"/>
                <w:szCs w:val="20"/>
              </w:rPr>
              <w:t>znaczenie terminów</w:t>
            </w:r>
            <w:r w:rsidRPr="00FC7989">
              <w:rPr>
                <w:rFonts w:eastAsia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: </w:t>
            </w:r>
            <w:r w:rsidRPr="00FC7989">
              <w:rPr>
                <w:rFonts w:eastAsia="Times"/>
                <w:i/>
                <w:sz w:val="20"/>
                <w:szCs w:val="20"/>
              </w:rPr>
              <w:t>Szkoła Rycerska</w:t>
            </w:r>
            <w:r w:rsidRPr="00FC7989">
              <w:rPr>
                <w:rFonts w:eastAsia="Times"/>
                <w:sz w:val="20"/>
                <w:szCs w:val="20"/>
              </w:rPr>
              <w:t xml:space="preserve">, </w:t>
            </w:r>
            <w:r w:rsidRPr="00FC7989">
              <w:rPr>
                <w:rFonts w:eastAsia="Times"/>
                <w:i/>
                <w:sz w:val="20"/>
                <w:szCs w:val="20"/>
              </w:rPr>
              <w:t>kadet</w:t>
            </w:r>
            <w:r w:rsidRPr="00FC7989">
              <w:rPr>
                <w:rFonts w:eastAsia="Times"/>
                <w:sz w:val="20"/>
                <w:szCs w:val="20"/>
              </w:rPr>
              <w:t xml:space="preserve">, </w:t>
            </w:r>
            <w:r w:rsidRPr="00FC7989">
              <w:rPr>
                <w:rFonts w:eastAsia="Times"/>
                <w:i/>
                <w:sz w:val="20"/>
                <w:szCs w:val="20"/>
              </w:rPr>
              <w:t>mecenas</w:t>
            </w:r>
            <w:r w:rsidRPr="00FC7989">
              <w:rPr>
                <w:rFonts w:eastAsia="Times"/>
                <w:sz w:val="20"/>
                <w:szCs w:val="20"/>
              </w:rPr>
              <w:t xml:space="preserve">, </w:t>
            </w:r>
            <w:r w:rsidRPr="00FC7989">
              <w:rPr>
                <w:rFonts w:eastAsia="Times"/>
                <w:i/>
                <w:sz w:val="20"/>
                <w:szCs w:val="20"/>
              </w:rPr>
              <w:t>obiady czwartkowe;</w:t>
            </w:r>
          </w:p>
          <w:p w:rsidRPr="00FC7989" w:rsidR="00E80E85" w:rsidP="00DD7C57" w:rsidRDefault="00E80E85" w14:paraId="66204FF1" wp14:textId="77777777">
            <w:pPr>
              <w:spacing w:after="0" w:line="240" w:lineRule="auto"/>
              <w:ind w:hanging="37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947B43" w:rsidR="00E80E85" w:rsidP="00947B43" w:rsidRDefault="00E80E85" w14:paraId="5AA73D13" wp14:textId="58A895CA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CB33A35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CB33A35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przy pomocy nauczyciela posługuje się termin</w:t>
            </w:r>
            <w:r w:rsidRPr="7CB33A35" w:rsidR="00947B4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ami: </w:t>
            </w:r>
            <w:r w:rsidRPr="7CB33A35" w:rsidR="00947B4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obiady czwartkowe</w:t>
            </w:r>
            <w:r w:rsidRPr="7CB33A35" w:rsidR="00947B4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 xml:space="preserve">, </w:t>
            </w:r>
            <w:r w:rsidRPr="7CB33A35" w:rsidR="00947B4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Szkoła Rycerska</w:t>
            </w:r>
            <w:r w:rsidRPr="7CB33A35" w:rsidR="00947B4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7CB33A35" w:rsidRDefault="00E80E85" w14:paraId="2A361E5C" wp14:textId="5BE21161">
            <w:pPr>
              <w:pStyle w:val="Pa11"/>
              <w:spacing w:after="0" w:line="240" w:lineRule="auto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7CB33A35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CB33A35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poprawnie posługuje się termin</w:t>
            </w:r>
            <w:r w:rsidRPr="7CB33A35" w:rsidR="00947B4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em </w:t>
            </w:r>
            <w:r w:rsidRPr="7CB33A35" w:rsidR="00E80E85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mecenas</w:t>
            </w:r>
            <w:r w:rsidRPr="7CB33A35" w:rsidR="069514A0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4A30D4" w:rsidP="004A30D4" w:rsidRDefault="004A30D4" w14:paraId="60964C71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wymienia zasługi króla Stanisława Augusta Ponia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towskiego</w:t>
            </w:r>
            <w:r w:rsidR="00DF1B02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DF1B02" w:rsidP="00DF1B02" w:rsidRDefault="00DF1B02" w14:paraId="4974BC21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wyjaśnia, dlaczego oświecenie było nazywane „wiekiem rozumu”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4A30D4" w:rsidP="00156589" w:rsidRDefault="004A30D4" w14:paraId="2DBF0D7D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DF1B02" w:rsidP="00DF1B02" w:rsidRDefault="00DF1B02" w14:paraId="59D91913" wp14:textId="77777777">
            <w:pPr>
              <w:spacing w:after="0" w:line="240" w:lineRule="auto"/>
              <w:rPr>
                <w:rStyle w:val="A13"/>
                <w:rFonts w:cs="Times New Roman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przedstawia najwybit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niejszych twórców doby stanisławowskiej oraz ich dokonania</w:t>
            </w:r>
            <w:r>
              <w:rPr>
                <w:rStyle w:val="A13"/>
                <w:rFonts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6B62F1B3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47B43" w:rsidR="00E80E85" w:rsidP="00947B43" w:rsidRDefault="00E80E85" w14:paraId="1A67D339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wyjaśnia kontrowersje w ocenie panowania króla Stanisława Augusta Ponia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towskiego</w:t>
            </w:r>
            <w:r w:rsidR="00947B43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2627BB" w:rsidR="00E80E85" w:rsidTr="7685CA78" w14:paraId="2BE44303" wp14:textId="77777777">
        <w:trPr>
          <w:trHeight w:val="1275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11E98826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 xml:space="preserve">3. Tadeusz Kościuszko na czele powstania 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8E23C8" w:rsidRDefault="00FC7989" w14:paraId="7075E566" wp14:textId="77777777">
            <w:pPr>
              <w:autoSpaceDE w:val="0"/>
              <w:autoSpaceDN w:val="0"/>
              <w:spacing w:after="0"/>
              <w:ind w:left="140" w:hanging="14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sytuacja Rzeczypospolitej </w:t>
            </w:r>
            <w:r w:rsidR="003F5B64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w XVIII w.;</w:t>
            </w:r>
          </w:p>
          <w:p w:rsidRPr="00FC7989" w:rsidR="00FC7989" w:rsidP="008E23C8" w:rsidRDefault="00FC7989" w14:paraId="0B705667" wp14:textId="77777777">
            <w:pPr>
              <w:autoSpaceDE w:val="0"/>
              <w:autoSpaceDN w:val="0"/>
              <w:spacing w:after="0"/>
              <w:ind w:left="140" w:hanging="14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Konstytucja 3 maja;</w:t>
            </w:r>
          </w:p>
          <w:p w:rsidRPr="00FC7989" w:rsidR="00FC7989" w:rsidP="008E23C8" w:rsidRDefault="00FC7989" w14:paraId="55CB2540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rozbiory Rzeczypospolitej dokonane przez Rosję, Prusy i Austrię;</w:t>
            </w:r>
          </w:p>
          <w:p w:rsidRPr="00FC7989" w:rsidR="00FC7989" w:rsidP="008E23C8" w:rsidRDefault="00FC7989" w14:paraId="5BD67BC2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dowództwo Tadeusza  Kościuszki w powstaniu w 1794 r.;</w:t>
            </w:r>
          </w:p>
          <w:p w:rsidRPr="00FC7989" w:rsidR="00FC7989" w:rsidP="008E23C8" w:rsidRDefault="00FC7989" w14:paraId="479DE511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bitwa pod Racławicami i rola kosynierów;</w:t>
            </w:r>
          </w:p>
          <w:p w:rsidRPr="00FC7989" w:rsidR="00FC7989" w:rsidP="008E23C8" w:rsidRDefault="00FC7989" w14:paraId="6CC59609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klęska powstania i III rozbiór Rzeczypospolitej;</w:t>
            </w:r>
          </w:p>
          <w:p w:rsidRPr="00FC7989" w:rsidR="00E80E85" w:rsidP="008E23C8" w:rsidRDefault="00FC7989" w14:paraId="21D39F51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znaczenie terminów: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rozbiory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konstytucja</w:t>
            </w:r>
            <w:r w:rsidRPr="00FC7989">
              <w:rPr>
                <w:rFonts w:eastAsia="Times New Roman"/>
                <w:sz w:val="20"/>
                <w:szCs w:val="20"/>
              </w:rPr>
              <w:t xml:space="preserve">,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powstanie</w:t>
            </w:r>
            <w:r w:rsidRPr="00FC7989">
              <w:rPr>
                <w:rFonts w:eastAsia="Times New Roman"/>
                <w:sz w:val="20"/>
                <w:szCs w:val="20"/>
              </w:rPr>
              <w:t xml:space="preserve">,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kosynierzy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5D0538AE" wp14:textId="1291C58F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>przy pomocy nauczycie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la posługuje się terminami: </w:t>
            </w:r>
            <w:r w:rsidRPr="7685CA78" w:rsidR="5D24CBC0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zaborcy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powstanie</w:t>
            </w:r>
            <w:r w:rsidRPr="7685CA78" w:rsidR="788E76F8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;</w:t>
            </w:r>
          </w:p>
          <w:p w:rsidRPr="002627BB" w:rsidR="00E80E85" w:rsidP="59914A73" w:rsidRDefault="00E80E85" w14:paraId="52F7239F" wp14:textId="298CEE8A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59914A73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wymienia państwa, które dokonały rozbiorów</w:t>
            </w:r>
            <w:r w:rsidRPr="59914A73" w:rsidR="5DE751BA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59914A73" w:rsidRDefault="00E80E85" w14:paraId="2229ECB6" w14:noSpellErr="1" wp14:textId="7422D07D">
            <w:pPr>
              <w:spacing w:after="0" w:line="240" w:lineRule="auto"/>
              <w:rPr>
                <w:rStyle w:val="A13"/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24545F7A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konstytucja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kosynierzy</w:t>
            </w:r>
            <w:r w:rsidR="00FD3149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2627BB" w:rsidR="00E80E85" w:rsidP="00156589" w:rsidRDefault="00E80E85" w14:paraId="13254940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59914A73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zna wydarzenia związane z datami: </w:t>
            </w:r>
            <w:r w:rsidRPr="59914A73" w:rsidR="00A55CBF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1772, </w:t>
            </w:r>
            <w:r w:rsidRPr="59914A73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3 maja 1791 r., 1794, 1795</w:t>
            </w:r>
            <w:r w:rsidRPr="59914A73" w:rsidR="00FD3149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="5DAF446F" w:rsidP="59914A73" w:rsidRDefault="5DAF446F" wp14:noSpellErr="1" w14:paraId="423C149F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59914A73" w:rsidR="5DAF446F">
              <w:rPr>
                <w:rStyle w:val="A14"/>
                <w:rFonts w:cs="Times New Roman"/>
                <w:sz w:val="20"/>
                <w:szCs w:val="20"/>
              </w:rPr>
              <w:t>– przedstawia cel powstania kościuszkowskiego.</w:t>
            </w:r>
          </w:p>
          <w:p w:rsidR="59914A73" w:rsidP="59914A73" w:rsidRDefault="59914A73" w14:paraId="687A8DBD" w14:textId="2EF56FE9">
            <w:pPr>
              <w:pStyle w:val="Normalny"/>
              <w:rPr>
                <w:rStyle w:val="A13"/>
                <w:rFonts w:ascii="Calibri" w:hAnsi="Calibri" w:cs="Times New Roman"/>
                <w:sz w:val="20"/>
                <w:szCs w:val="20"/>
              </w:rPr>
            </w:pPr>
          </w:p>
          <w:p w:rsidRPr="002627BB" w:rsidR="00E80E85" w:rsidP="00156589" w:rsidRDefault="00E80E85" w14:paraId="02F2C34E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0C0CC7" w:rsidR="000C0CC7" w:rsidP="7685CA78" w:rsidRDefault="000C0CC7" w14:paraId="4ABC511A" wp14:textId="345074DB">
            <w:pPr>
              <w:spacing w:after="0"/>
              <w:rPr>
                <w:rStyle w:val="A13"/>
                <w:rFonts w:cs="Times New Roman"/>
                <w:sz w:val="20"/>
                <w:szCs w:val="20"/>
              </w:rPr>
            </w:pPr>
            <w:r w:rsidRPr="7685CA78" w:rsidR="4EED508C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7685CA78" w:rsidR="4EED508C">
              <w:rPr>
                <w:rStyle w:val="A13"/>
                <w:rFonts w:cs="Times New Roman"/>
                <w:sz w:val="20"/>
                <w:szCs w:val="20"/>
              </w:rPr>
              <w:t>charakteryzuje postać i do</w:t>
            </w:r>
            <w:r w:rsidRPr="7685CA78" w:rsidR="4EED508C">
              <w:rPr>
                <w:rStyle w:val="A13"/>
                <w:rFonts w:cs="Times New Roman"/>
                <w:sz w:val="20"/>
                <w:szCs w:val="20"/>
              </w:rPr>
              <w:t>konania Tadeusza Kościuszki</w:t>
            </w:r>
            <w:r w:rsidRPr="7685CA78" w:rsidR="3062FE19">
              <w:rPr>
                <w:rStyle w:val="A13"/>
                <w:rFonts w:cs="Times New Roman"/>
                <w:sz w:val="20"/>
                <w:szCs w:val="20"/>
              </w:rPr>
              <w:t>;</w:t>
            </w:r>
          </w:p>
          <w:p w:rsidRPr="002627BB" w:rsidR="00E80E85" w:rsidP="008E23C8" w:rsidRDefault="00E80E85" w14:paraId="2C828249" wp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opisuje przebieg powstania kościuszkowskiego</w:t>
            </w:r>
            <w:r w:rsidR="00FD3149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0C0CC7" w:rsidR="000C0CC7" w:rsidP="000C0CC7" w:rsidRDefault="000C0CC7" w14:paraId="5866645F" wp14:textId="77777777">
            <w:pPr>
              <w:rPr>
                <w:sz w:val="20"/>
                <w:szCs w:val="20"/>
              </w:rPr>
            </w:pPr>
            <w:r w:rsidRPr="000C0CC7">
              <w:rPr>
                <w:sz w:val="20"/>
                <w:szCs w:val="20"/>
              </w:rPr>
              <w:t>– przedstawia znaczenie uchwalenia Konstytucji 3 Maja;</w:t>
            </w:r>
          </w:p>
          <w:p w:rsidRPr="002627BB" w:rsidR="00E80E85" w:rsidP="00156589" w:rsidRDefault="00E80E85" w14:paraId="680A4E5D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C0CC7" w:rsidR="000C0CC7" w:rsidP="00156589" w:rsidRDefault="00E80E85" w14:paraId="441E652C" wp14:textId="77777777">
            <w:pPr>
              <w:pStyle w:val="Pa11"/>
              <w:rPr>
                <w:rStyle w:val="A14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>–</w:t>
            </w:r>
            <w:r w:rsidR="003F5B64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C0CC7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wyjaśnia czym był </w:t>
            </w:r>
            <w:r w:rsidRPr="000C0CC7" w:rsidR="000C0CC7">
              <w:rPr>
                <w:rStyle w:val="A14"/>
                <w:rFonts w:ascii="Calibri" w:hAnsi="Calibri" w:cs="Times New Roman"/>
                <w:sz w:val="20"/>
                <w:szCs w:val="20"/>
              </w:rPr>
              <w:t>Uniwersał Połaniecki;</w:t>
            </w:r>
          </w:p>
          <w:p w:rsidRPr="000C0CC7" w:rsidR="000C0CC7" w:rsidP="000C0CC7" w:rsidRDefault="000C0CC7" w14:paraId="72E2D974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0C0CC7">
              <w:rPr>
                <w:rStyle w:val="A14"/>
                <w:rFonts w:ascii="Calibri" w:hAnsi="Calibri" w:cs="Times New Roman"/>
                <w:sz w:val="20"/>
                <w:szCs w:val="20"/>
              </w:rPr>
              <w:t>–</w:t>
            </w:r>
            <w:r w:rsidR="003F5B64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000C0CC7">
              <w:rPr>
                <w:rStyle w:val="A14"/>
                <w:rFonts w:ascii="Calibri" w:hAnsi="Calibri"/>
                <w:sz w:val="20"/>
                <w:szCs w:val="20"/>
              </w:rPr>
              <w:t>wskazuje na mapie rozbiory Polski;</w:t>
            </w:r>
          </w:p>
          <w:p w:rsidRPr="002627BB" w:rsidR="00E80E85" w:rsidP="00156589" w:rsidRDefault="000C0CC7" w14:paraId="039AA3CF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wyjaśnia przyczyny kryzysu Rzeczypospolitej szlachec</w:t>
            </w:r>
            <w:r w:rsidRPr="002627BB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kiej</w:t>
            </w:r>
            <w:r w:rsidR="00FD3149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19219836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2627BB" w:rsidR="00E80E85" w:rsidTr="7685CA78" w14:paraId="6AC74FE3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2A1A7B" w:rsidRDefault="00E80E85" w14:paraId="11ECE0D1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 xml:space="preserve">4. </w:t>
            </w:r>
            <w:r w:rsidRPr="002627BB" w:rsidR="002A1A7B">
              <w:rPr>
                <w:sz w:val="20"/>
                <w:szCs w:val="20"/>
                <w:lang w:eastAsia="pl-PL"/>
              </w:rPr>
              <w:t>Legiony Polskie i hymn narodowy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8E23C8" w:rsidRDefault="00FC7989" w14:paraId="187EA680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losy Polaków po upadku Rzeczypospolitej;</w:t>
            </w:r>
          </w:p>
          <w:p w:rsidRPr="00FC7989" w:rsidR="00FC7989" w:rsidP="008E23C8" w:rsidRDefault="00FC7989" w14:paraId="6D7DD18A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Legiony Polskie we Włoszech i panujące </w:t>
            </w:r>
            <w:r w:rsidR="003F5B64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w nich zasady;</w:t>
            </w:r>
          </w:p>
          <w:p w:rsidRPr="00FC7989" w:rsidR="00FC7989" w:rsidP="008E23C8" w:rsidRDefault="00FC7989" w14:paraId="5EC111DE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generał Jan Henryk Dąbrowski i jego rola </w:t>
            </w:r>
            <w:r w:rsidR="003F5B64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w stworzeniu Legionów Polskich;</w:t>
            </w:r>
          </w:p>
          <w:p w:rsidRPr="00FC7989" w:rsidR="00FC7989" w:rsidP="008E23C8" w:rsidRDefault="00FC7989" w14:paraId="2CAE5422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Józef Wybicki – autor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Mazurka Dąbrowskiego;</w:t>
            </w:r>
          </w:p>
          <w:p w:rsidRPr="00FC7989" w:rsidR="00FC7989" w:rsidP="008E23C8" w:rsidRDefault="00FC7989" w14:paraId="318D7598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znaczenie słów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Mazurka Dąbrowskiego;</w:t>
            </w:r>
          </w:p>
          <w:p w:rsidRPr="00FC7989" w:rsidR="00FC7989" w:rsidP="008E23C8" w:rsidRDefault="00FC7989" w14:paraId="60C199D9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Mazurek Dąbrowskiego</w:t>
            </w:r>
            <w:r w:rsidRPr="00FC7989">
              <w:rPr>
                <w:rFonts w:eastAsia="Times New Roman"/>
                <w:sz w:val="20"/>
                <w:szCs w:val="20"/>
              </w:rPr>
              <w:t xml:space="preserve"> hymnem Polski;</w:t>
            </w:r>
          </w:p>
          <w:p w:rsidRPr="00FC7989" w:rsidR="00FC7989" w:rsidP="008E23C8" w:rsidRDefault="00FC7989" w14:paraId="6D7FA6AD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znaczenie terminów: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emigracja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hymn państwowy.</w:t>
            </w:r>
          </w:p>
          <w:p w:rsidRPr="00FC7989" w:rsidR="00E80E85" w:rsidP="008E23C8" w:rsidRDefault="00E80E85" w14:paraId="296FEF7D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4079956C" wp14:textId="59D0B15A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>przy pomocy nauczyciela posługuje się terminem</w:t>
            </w:r>
            <w:r w:rsidRPr="7685CA78" w:rsidR="783110AC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hymn państwowy</w:t>
            </w:r>
            <w:r w:rsidRPr="7685CA78" w:rsidR="788E76F8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;</w:t>
            </w:r>
          </w:p>
          <w:p w:rsidRPr="002627BB" w:rsidR="00E80E85" w:rsidP="00156589" w:rsidRDefault="00E80E85" w14:paraId="6606D831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zna </w:t>
            </w:r>
            <w:r w:rsidR="00E84D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imię i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nazwisko autora hymnu państwowego</w:t>
            </w:r>
            <w:r w:rsidR="00FD3149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FD3149" w:rsidRDefault="00E80E85" w14:paraId="52A359F1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="00FD3149">
              <w:rPr>
                <w:rStyle w:val="A13"/>
                <w:rFonts w:cs="Times New Roman"/>
                <w:sz w:val="20"/>
                <w:szCs w:val="20"/>
              </w:rPr>
              <w:t>zna słowa hymnu Polski.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E80E85" w:rsidP="00156589" w:rsidRDefault="00E80E85" w14:paraId="07DBF810" wp14:textId="77777777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poprawnie posługuje się termin</w:t>
            </w:r>
            <w:r w:rsidR="001A0D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em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emigracja</w:t>
            </w:r>
            <w:r w:rsidR="001A0DBB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E84DBB" w:rsidR="00E84DBB" w:rsidP="00E84DBB" w:rsidRDefault="00E84DBB" w14:paraId="1486E197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przedstawia sytuację narodu polskiego po III rozbiorze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383FCF98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zna wydarzenia związane z datą: 1797</w:t>
            </w:r>
            <w:r w:rsidR="001A0DBB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E84DBB" w:rsidRDefault="00E80E85" w14:paraId="67C2E063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charakteryzuje postaci gen. Jana Hen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ryka Dąbrowskiego i Józefa Wybickiego</w:t>
            </w:r>
            <w:r w:rsidR="001A0DBB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06211BE8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opisuje Legiony Polskie we Włoszech oraz panujące w nich zasady</w:t>
            </w:r>
            <w:r w:rsidR="008E23C8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7194DBDC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B801A4" w:rsidP="00156589" w:rsidRDefault="00B801A4" w14:paraId="707115AB" wp14:textId="77777777">
            <w:pPr>
              <w:pStyle w:val="Pa11"/>
              <w:rPr>
                <w:rStyle w:val="A14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wie, kiedy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Mazurek Dą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softHyphen/>
              <w:t xml:space="preserve">browskiego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został polskim hymnem narodowym</w:t>
            </w:r>
            <w:r>
              <w:rPr>
                <w:rStyle w:val="A14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0E18FD1D" wp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wyjaśnia, dlaczego Polacy zaczęli tworzyć legiony polskie u boku Napoleona</w:t>
            </w:r>
            <w:r w:rsidR="00B801A4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84DBB" w:rsidR="00E80E85" w:rsidP="00156589" w:rsidRDefault="00E80E85" w14:paraId="38098D00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E84D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E84DBB">
              <w:rPr>
                <w:rStyle w:val="A13"/>
                <w:rFonts w:ascii="Calibri" w:hAnsi="Calibri" w:cs="Times New Roman"/>
                <w:sz w:val="20"/>
                <w:szCs w:val="20"/>
              </w:rPr>
              <w:t>charakteryzuje postać Napoleona Bonaparte</w:t>
            </w:r>
            <w:r w:rsidRPr="00E84DBB" w:rsidR="00B801A4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E84DBB" w:rsidR="00E84DBB" w:rsidP="00E84DBB" w:rsidRDefault="00E84DBB" w14:paraId="7A617DF8" wp14:textId="77777777">
            <w:pPr>
              <w:rPr>
                <w:sz w:val="20"/>
                <w:szCs w:val="20"/>
              </w:rPr>
            </w:pPr>
            <w:r w:rsidRPr="00E84DBB">
              <w:rPr>
                <w:sz w:val="20"/>
                <w:szCs w:val="20"/>
              </w:rPr>
              <w:t>– wie, o jakich wydarzeniach mówią słowa Mazurka Dąbrowskiego.</w:t>
            </w:r>
          </w:p>
          <w:p w:rsidRPr="002627BB" w:rsidR="00E80E85" w:rsidP="00156589" w:rsidRDefault="00E80E85" w14:paraId="769D0D3C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2627BB" w:rsidR="00E80E85" w:rsidTr="7685CA78" w14:paraId="2B487A3A" wp14:textId="77777777">
        <w:trPr>
          <w:trHeight w:val="425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42B480DB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>5. Romuald Traugutt i powstanie styczniowe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8E23C8" w:rsidRDefault="00FC7989" w14:paraId="35F93347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branka i wybuch powstania styczniowego;</w:t>
            </w:r>
          </w:p>
          <w:p w:rsidRPr="00FC7989" w:rsidR="00FC7989" w:rsidP="008E23C8" w:rsidRDefault="00FC7989" w14:paraId="056D831D" wp14:textId="77777777">
            <w:pPr>
              <w:autoSpaceDE w:val="0"/>
              <w:autoSpaceDN w:val="0"/>
              <w:spacing w:after="0"/>
              <w:ind w:left="140" w:hanging="14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wojna partyzancka;</w:t>
            </w:r>
          </w:p>
          <w:p w:rsidRPr="00FC7989" w:rsidR="00FC7989" w:rsidP="008E23C8" w:rsidRDefault="00FC7989" w14:paraId="23CD94D7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Romuald Traugutt dyktatorem powstania;</w:t>
            </w:r>
          </w:p>
          <w:p w:rsidRPr="00FC7989" w:rsidR="00FC7989" w:rsidP="008E23C8" w:rsidRDefault="00FC7989" w14:paraId="27FFDE02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represje po upadku powstania styczniowego;</w:t>
            </w:r>
          </w:p>
          <w:p w:rsidRPr="00FC7989" w:rsidR="00FC7989" w:rsidP="008E23C8" w:rsidRDefault="00FC7989" w14:paraId="17B97F4B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znaczenie terminów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: zabór rosyjski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działalność konspiracyjna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branka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wojna partyzancka</w:t>
            </w:r>
            <w:r w:rsidRPr="00FC7989">
              <w:rPr>
                <w:rFonts w:eastAsia="Times New Roman"/>
                <w:sz w:val="20"/>
                <w:szCs w:val="20"/>
              </w:rPr>
              <w:t xml:space="preserve">,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dyktator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Syberia.</w:t>
            </w:r>
          </w:p>
          <w:p w:rsidRPr="00FC7989" w:rsidR="00E80E85" w:rsidP="008E23C8" w:rsidRDefault="00E80E85" w14:paraId="54CD245A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784E583B" wp14:textId="39A8F7FE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nauczyciela posługuje się terminami: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zab</w:t>
            </w:r>
            <w:r w:rsidRPr="7685CA78" w:rsidR="4FC32557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ór rosyjski, Syberia;</w:t>
            </w:r>
          </w:p>
          <w:p w:rsidRPr="002627BB" w:rsidR="00E80E85" w:rsidP="00156589" w:rsidRDefault="00E80E85" w14:paraId="13421A5B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wyjaśnia, dlaczego Polacy zorganizowali powstanie</w:t>
            </w:r>
            <w:r w:rsidR="000C1CA7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1231BE67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4F11798D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branka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dyktator</w:t>
            </w:r>
            <w:r w:rsidR="000C1CA7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="00E84DBB" w:rsidP="00E84DBB" w:rsidRDefault="00E84DBB" w14:paraId="22F42644" wp14:textId="77777777">
            <w:pPr>
              <w:pStyle w:val="Pa11"/>
              <w:rPr>
                <w:rStyle w:val="A14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charakteryzuje postać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Romualda Traugutta</w:t>
            </w:r>
            <w:r>
              <w:rPr>
                <w:rStyle w:val="A14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19B76D2D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zna wydarzenia związane z datami: 1863–1864</w:t>
            </w:r>
            <w:r w:rsidR="00E84DBB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E84DBB" w:rsidRDefault="00E80E85" w14:paraId="36FEB5B0" wp14:textId="77777777">
            <w:pPr>
              <w:pStyle w:val="Pa11"/>
              <w:rPr>
                <w:rFonts w:ascii="Calibri" w:hAnsi="Calibri"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D932E9" w:rsidP="00D932E9" w:rsidRDefault="00D932E9" w14:paraId="1E846A05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poprawnie posługuje się termin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em </w:t>
            </w:r>
            <w:r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działalność konspiracyjna;</w:t>
            </w:r>
          </w:p>
          <w:p w:rsidRPr="002627BB" w:rsidR="00E80E85" w:rsidP="00156589" w:rsidRDefault="00E80E85" w14:paraId="7EE5A87B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wyjaśnia, dlaczego Polacy prowadzili działalność konspiracyjną</w:t>
            </w:r>
            <w:r w:rsidR="00D932E9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D932E9" w:rsidRDefault="00E80E85" w14:paraId="30D7AA69" wp14:textId="77777777">
            <w:pPr>
              <w:pStyle w:val="Pa11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D932E9" w:rsidP="00156589" w:rsidRDefault="00D932E9" w14:paraId="638C54DF" wp14:textId="77777777">
            <w:pPr>
              <w:pStyle w:val="Pa11"/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wojna partyzancka;</w:t>
            </w:r>
          </w:p>
          <w:p w:rsidR="00D932E9" w:rsidP="00D932E9" w:rsidRDefault="00D932E9" w14:paraId="3EA2A229" wp14:textId="0A26A1F3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7685CA78" w:rsidR="1561004C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561004C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opisuje </w:t>
            </w:r>
            <w:r w:rsidRPr="7685CA78" w:rsidR="1561004C">
              <w:rPr>
                <w:rStyle w:val="A13"/>
                <w:rFonts w:ascii="Calibri" w:hAnsi="Calibri" w:cs="Times New Roman"/>
                <w:sz w:val="20"/>
                <w:szCs w:val="20"/>
              </w:rPr>
              <w:t>charakter</w:t>
            </w:r>
            <w:r w:rsidRPr="7685CA78" w:rsidR="2EF4AF3A">
              <w:rPr>
                <w:rStyle w:val="A13"/>
                <w:rFonts w:ascii="Calibri" w:hAnsi="Calibri" w:cs="Times New Roman"/>
                <w:sz w:val="20"/>
                <w:szCs w:val="20"/>
              </w:rPr>
              <w:t>,</w:t>
            </w:r>
            <w:r w:rsidRPr="7685CA78" w:rsidR="707C2A8E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7685CA78" w:rsidR="1561004C">
              <w:rPr>
                <w:rStyle w:val="A13"/>
                <w:rFonts w:ascii="Calibri" w:hAnsi="Calibri" w:cs="Times New Roman"/>
                <w:sz w:val="20"/>
                <w:szCs w:val="20"/>
              </w:rPr>
              <w:t>przebieg</w:t>
            </w:r>
            <w:r w:rsidRPr="7685CA78" w:rsidR="1561004C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7685CA78" w:rsidR="42215480">
              <w:rPr>
                <w:rStyle w:val="A13"/>
                <w:rFonts w:ascii="Calibri" w:hAnsi="Calibri" w:cs="Times New Roman"/>
                <w:sz w:val="20"/>
                <w:szCs w:val="20"/>
              </w:rPr>
              <w:t>i</w:t>
            </w:r>
            <w:r w:rsidRPr="7685CA78" w:rsidR="42215480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skutki </w:t>
            </w:r>
            <w:r w:rsidRPr="7685CA78" w:rsidR="1561004C">
              <w:rPr>
                <w:rStyle w:val="A13"/>
                <w:rFonts w:ascii="Calibri" w:hAnsi="Calibri" w:cs="Times New Roman"/>
                <w:sz w:val="20"/>
                <w:szCs w:val="20"/>
              </w:rPr>
              <w:t>powstania styczniowego</w:t>
            </w:r>
            <w:r w:rsidRPr="7685CA78" w:rsidR="23317A52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A40770" w:rsidR="00A40770" w:rsidP="00A40770" w:rsidRDefault="00A40770" w14:paraId="7196D064" wp14:textId="77777777"/>
          <w:p w:rsidRPr="002627BB" w:rsidR="00E80E85" w:rsidP="00A40770" w:rsidRDefault="00E80E85" w14:paraId="34FF1C98" wp14:textId="77777777">
            <w:pPr>
              <w:pStyle w:val="Pa11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A40770" w:rsidP="00A40770" w:rsidRDefault="00A40770" w14:paraId="2D3E9ADC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wyjaśnia, dlaczego powsta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nie styczniowe upadło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6D072C0D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2627BB" w:rsidR="00E80E85" w:rsidTr="7685CA78" w14:paraId="52FD27D1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13F2BA01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>6. Maria Skłodowska-Curie – polska noblistka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8E23C8" w:rsidRDefault="00FC7989" w14:paraId="7AB94162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edukacja Marii Skłodowskiej-Curie na ziemiach polskich;</w:t>
            </w:r>
          </w:p>
          <w:p w:rsidRPr="00FC7989" w:rsidR="00FC7989" w:rsidP="008E23C8" w:rsidRDefault="00FC7989" w14:paraId="4A076E96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tajne nauczanie </w:t>
            </w:r>
            <w:r w:rsidR="003F5B64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i Latający Uniwersytet;</w:t>
            </w:r>
          </w:p>
          <w:p w:rsidRPr="00FC7989" w:rsidR="00FC7989" w:rsidP="008E23C8" w:rsidRDefault="00FC7989" w14:paraId="6C261E4F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kariera naukowa M</w:t>
            </w:r>
            <w:r w:rsidR="003F5B64">
              <w:rPr>
                <w:rFonts w:eastAsia="Times New Roman"/>
                <w:sz w:val="20"/>
                <w:szCs w:val="20"/>
              </w:rPr>
              <w:t>arii</w:t>
            </w:r>
            <w:r w:rsidRPr="00FC7989">
              <w:rPr>
                <w:rFonts w:eastAsia="Times New Roman"/>
                <w:sz w:val="20"/>
                <w:szCs w:val="20"/>
              </w:rPr>
              <w:t xml:space="preserve"> Skłodowskiej-Curie;</w:t>
            </w:r>
          </w:p>
          <w:p w:rsidRPr="00FC7989" w:rsidR="00FC7989" w:rsidP="008E23C8" w:rsidRDefault="00FC7989" w14:paraId="5F7225DF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Nagrody Nobla przyznane M</w:t>
            </w:r>
            <w:r w:rsidR="003F5B64">
              <w:rPr>
                <w:rFonts w:eastAsia="Times New Roman"/>
                <w:sz w:val="20"/>
                <w:szCs w:val="20"/>
              </w:rPr>
              <w:t xml:space="preserve">arii </w:t>
            </w:r>
            <w:r w:rsidRPr="00FC7989">
              <w:rPr>
                <w:rFonts w:eastAsia="Times New Roman"/>
                <w:sz w:val="20"/>
                <w:szCs w:val="20"/>
              </w:rPr>
              <w:t>Skłodowskiej-Curie;</w:t>
            </w:r>
          </w:p>
          <w:p w:rsidRPr="00FC7989" w:rsidR="00FC7989" w:rsidP="008E23C8" w:rsidRDefault="00FC7989" w14:paraId="408FE180" wp14:textId="77777777">
            <w:pPr>
              <w:autoSpaceDE w:val="0"/>
              <w:autoSpaceDN w:val="0"/>
              <w:spacing w:after="0"/>
              <w:ind w:left="140" w:hanging="14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polscy nobliści;</w:t>
            </w:r>
          </w:p>
          <w:p w:rsidRPr="00FC7989" w:rsidR="00FC7989" w:rsidP="008E23C8" w:rsidRDefault="00FC7989" w14:paraId="55BDAA67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znaczenie terminów: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tajne nauczanie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Nagroda Nobla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laureat.</w:t>
            </w:r>
          </w:p>
          <w:p w:rsidRPr="00FC7989" w:rsidR="00E80E85" w:rsidP="008E23C8" w:rsidRDefault="00E80E85" w14:paraId="48A21919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E80E85" w:rsidP="7685CA78" w:rsidRDefault="00E80E85" w14:paraId="316B4B53" wp14:textId="7DEC7C4B">
            <w:pPr>
              <w:pStyle w:val="Pa11"/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nauczyciela posługuje się terminami: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tajne nauczanie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laureat</w:t>
            </w:r>
            <w:r w:rsidRPr="7685CA78" w:rsidR="4B63D10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;</w:t>
            </w:r>
          </w:p>
          <w:p w:rsidRPr="002627BB" w:rsidR="00A40770" w:rsidP="00A40770" w:rsidRDefault="00A40770" w14:paraId="3F9BFF4F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wyjaśnia, dlaczego M</w:t>
            </w:r>
            <w:r w:rsidR="003F5B64">
              <w:rPr>
                <w:rStyle w:val="A13"/>
                <w:rFonts w:ascii="Calibri" w:hAnsi="Calibri" w:cs="Times New Roman"/>
                <w:sz w:val="20"/>
                <w:szCs w:val="20"/>
              </w:rPr>
              <w:t>aria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Skłodowska-Curie mu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siała wyjechać do Francji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A40770" w:rsidR="00A40770" w:rsidP="00A40770" w:rsidRDefault="00A40770" w14:paraId="6BD18F9B" wp14:textId="77777777"/>
          <w:p w:rsidRPr="00A40770" w:rsidR="00A40770" w:rsidP="00A40770" w:rsidRDefault="00A40770" w14:paraId="238601FE" wp14:textId="77777777"/>
          <w:p w:rsidRPr="002627BB" w:rsidR="00E80E85" w:rsidP="00156589" w:rsidRDefault="00E80E85" w14:paraId="0F3CABC7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7CB33A35" w:rsidRDefault="00E80E85" w14:paraId="7412DDA5" wp14:textId="50E1A00F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7CB33A35" w:rsidR="00E80E85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CB33A35" w:rsidR="00E80E85">
              <w:rPr>
                <w:rStyle w:val="A13"/>
                <w:rFonts w:ascii="Calibri" w:hAnsi="Calibri" w:cs="Times New Roman"/>
                <w:sz w:val="20"/>
                <w:szCs w:val="20"/>
              </w:rPr>
              <w:t>charakteryzuje postać Marii Skłodowskiej-Curie</w:t>
            </w:r>
            <w:r w:rsidRPr="7CB33A35" w:rsidR="73F1B70B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7CB33A35" w:rsidRDefault="00E80E85" w14:paraId="3B5DD362" wp14:textId="6ABB2B7E">
            <w:pPr>
              <w:spacing w:after="0" w:line="240" w:lineRule="auto"/>
              <w:rPr>
                <w:rStyle w:val="A13"/>
                <w:rFonts w:cs="Times New Roman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59914A73" w:rsidRDefault="00E80E85" w14:paraId="63551C2D" wp14:textId="24C61E82">
            <w:pPr>
              <w:spacing w:after="0" w:line="240" w:lineRule="auto"/>
              <w:rPr>
                <w:rStyle w:val="A13"/>
                <w:rFonts w:cs="Times New Roman"/>
                <w:sz w:val="20"/>
                <w:szCs w:val="20"/>
              </w:rPr>
            </w:pPr>
            <w:r w:rsidRPr="59914A73" w:rsidR="00E80E85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59914A73" w:rsidR="00E80E85">
              <w:rPr>
                <w:rStyle w:val="A13"/>
                <w:rFonts w:cs="Times New Roman"/>
                <w:sz w:val="20"/>
                <w:szCs w:val="20"/>
              </w:rPr>
              <w:t xml:space="preserve">przedstawia dokonania M. Skłodowskiej-Curie </w:t>
            </w:r>
            <w:r>
              <w:br/>
            </w:r>
            <w:r w:rsidRPr="59914A73" w:rsidR="00E80E85">
              <w:rPr>
                <w:rStyle w:val="A13"/>
                <w:rFonts w:cs="Times New Roman"/>
                <w:sz w:val="20"/>
                <w:szCs w:val="20"/>
              </w:rPr>
              <w:t xml:space="preserve">i wyjaśnia, za co została uhonorowana Nagrodą </w:t>
            </w:r>
            <w:r w:rsidRPr="59914A73" w:rsidR="00E80E85">
              <w:rPr>
                <w:rStyle w:val="A13"/>
                <w:rFonts w:cs="Times New Roman"/>
                <w:sz w:val="20"/>
                <w:szCs w:val="20"/>
              </w:rPr>
              <w:t>Nobla</w:t>
            </w:r>
            <w:r w:rsidRPr="59914A73" w:rsidR="1E9352D1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4504BB" w:rsidP="004504BB" w:rsidRDefault="004504BB" w14:paraId="1AE18C08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 xml:space="preserve">Nagroda Nobla,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Uniwersytet Latający</w:t>
            </w:r>
            <w:r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2627BB" w:rsidR="00E80E85" w:rsidP="00156589" w:rsidRDefault="00E80E85" w14:paraId="6A708B5D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wymienia innych polskich laureatów Nagrody Nobla</w:t>
            </w:r>
            <w:r w:rsidR="004504BB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5B08B5D1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E80E85" w:rsidP="00156589" w:rsidRDefault="00E80E85" w14:paraId="0DBD3360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3"/>
                <w:rFonts w:cs="Times New Roman"/>
                <w:sz w:val="20"/>
                <w:szCs w:val="20"/>
              </w:rPr>
              <w:t>– opisuje działalność Marii Skłodowskiej-Curie podczas I wojny światowej</w:t>
            </w:r>
            <w:r w:rsidR="00BD78D2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2627BB" w:rsidR="0035795F" w:rsidTr="7685CA78" w14:paraId="4E88F688" wp14:textId="77777777">
        <w:trPr>
          <w:trHeight w:val="465"/>
        </w:trPr>
        <w:tc>
          <w:tcPr>
            <w:tcW w:w="14655" w:type="dxa"/>
            <w:gridSpan w:val="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FC7989" w:rsidR="0035795F" w:rsidP="00156589" w:rsidRDefault="00A7525D" w14:paraId="511D1C76" wp14:textId="77777777">
            <w:pPr>
              <w:snapToGrid w:val="0"/>
              <w:spacing w:after="0"/>
              <w:jc w:val="center"/>
              <w:rPr>
                <w:sz w:val="20"/>
                <w:szCs w:val="20"/>
              </w:rPr>
            </w:pPr>
            <w:r w:rsidRPr="00FC7989">
              <w:rPr>
                <w:rFonts w:eastAsia="Times New Roman"/>
                <w:b/>
                <w:sz w:val="20"/>
                <w:szCs w:val="20"/>
                <w:lang w:eastAsia="pl-PL"/>
              </w:rPr>
              <w:t>Rozdział IV: Ku współczesnej Polsce</w:t>
            </w:r>
          </w:p>
        </w:tc>
      </w:tr>
      <w:tr xmlns:wp14="http://schemas.microsoft.com/office/word/2010/wordml" w:rsidRPr="002627BB" w:rsidR="00E80E85" w:rsidTr="7685CA78" w14:paraId="613597DD" wp14:textId="77777777">
        <w:trPr>
          <w:trHeight w:val="708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627BB" w:rsidR="00E80E85" w:rsidP="00156589" w:rsidRDefault="00E80E85" w14:paraId="3FDC6885" wp14:textId="77777777">
            <w:pPr>
              <w:autoSpaceDE w:val="0"/>
              <w:autoSpaceDN w:val="0"/>
              <w:adjustRightInd w:val="0"/>
              <w:spacing w:after="0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>1. Józef Piłsudski i niepodległa Polska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8E23C8" w:rsidRDefault="00FC7989" w14:paraId="724DB7DB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="003F5B64">
              <w:rPr>
                <w:rFonts w:eastAsia="Times New Roman"/>
                <w:sz w:val="20"/>
                <w:szCs w:val="20"/>
              </w:rPr>
              <w:t>wybuch I wojny światowej;</w:t>
            </w:r>
          </w:p>
          <w:p w:rsidRPr="00FC7989" w:rsidR="00FC7989" w:rsidP="008E23C8" w:rsidRDefault="00FC7989" w14:paraId="1D4EB3AC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udział Legionów Polskich i Józefa Piłsudskiego w działaniach zbrojnych podczas I wojny światowej;</w:t>
            </w:r>
          </w:p>
          <w:p w:rsidRPr="00FC7989" w:rsidR="00FC7989" w:rsidP="008E23C8" w:rsidRDefault="00FC7989" w14:paraId="71E34088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odzyskanie niepodległości przez Polskę;</w:t>
            </w:r>
          </w:p>
          <w:p w:rsidRPr="00FC7989" w:rsidR="003F5B64" w:rsidP="003F5B64" w:rsidRDefault="003F5B64" w14:paraId="05B71812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Józef Piłsudski Naczelnikiem Państwa;</w:t>
            </w:r>
          </w:p>
          <w:p w:rsidRPr="00FC7989" w:rsidR="00FC7989" w:rsidP="008E23C8" w:rsidRDefault="00FC7989" w14:paraId="3DCFF570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walki o ustalenie granic II Rzeczypospolitej i Bitwa Warszawska;</w:t>
            </w:r>
          </w:p>
          <w:p w:rsidRPr="00FC7989" w:rsidR="00FC7989" w:rsidP="008E23C8" w:rsidRDefault="00FC7989" w14:paraId="2ED1D242" wp14:textId="77777777">
            <w:pPr>
              <w:autoSpaceDE w:val="0"/>
              <w:autoSpaceDN w:val="0"/>
              <w:spacing w:after="0"/>
              <w:ind w:left="140" w:hanging="14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Narodowe Święto Niepodległości;</w:t>
            </w:r>
          </w:p>
          <w:p w:rsidR="00E80E85" w:rsidP="008E23C8" w:rsidRDefault="00FC7989" w14:paraId="1E50ED98" wp14:textId="77777777">
            <w:pPr>
              <w:widowControl w:val="0"/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znaczenie terminów: </w:t>
            </w:r>
            <w:r w:rsidR="003F5B64">
              <w:rPr>
                <w:rFonts w:eastAsia="Times New Roman"/>
                <w:sz w:val="20"/>
                <w:szCs w:val="20"/>
              </w:rPr>
              <w:br/>
            </w:r>
            <w:r w:rsidRPr="003F5B64" w:rsidR="003F5B64">
              <w:rPr>
                <w:rFonts w:eastAsia="Times New Roman"/>
                <w:i/>
                <w:sz w:val="20"/>
                <w:szCs w:val="20"/>
              </w:rPr>
              <w:t>I wojna światowa,</w:t>
            </w:r>
            <w:r w:rsidR="003F5B64">
              <w:rPr>
                <w:rFonts w:eastAsia="Times New Roman"/>
                <w:sz w:val="20"/>
                <w:szCs w:val="20"/>
              </w:rPr>
              <w:t xml:space="preserve"> </w:t>
            </w:r>
            <w:r w:rsidR="003F5B64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i/>
                <w:sz w:val="20"/>
                <w:szCs w:val="20"/>
              </w:rPr>
              <w:t>II Rzeczpospolita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Naczelnik Państwa, orlęta lwowskie.</w:t>
            </w:r>
          </w:p>
          <w:p w:rsidRPr="00FC7989" w:rsidR="008E23C8" w:rsidP="008E23C8" w:rsidRDefault="008E23C8" w14:paraId="16DEB4AB" wp14:textId="77777777">
            <w:pPr>
              <w:widowControl w:val="0"/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4C5DA660" wp14:textId="323BFEF2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>przy pomocy nauczyciela posługuje się terminem:</w:t>
            </w:r>
            <w:r w:rsidRPr="7685CA78" w:rsidR="0F31A358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 xml:space="preserve"> I wojna światowa</w:t>
            </w:r>
            <w:r w:rsidRPr="7685CA78" w:rsidR="0F31A358">
              <w:rPr>
                <w:rStyle w:val="A13"/>
                <w:rFonts w:ascii="Calibri" w:hAnsi="Calibri" w:cs="Times New Roman"/>
                <w:sz w:val="20"/>
                <w:szCs w:val="20"/>
              </w:rPr>
              <w:t>,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II Rzeczpospolita</w:t>
            </w:r>
            <w:r w:rsidRPr="7685CA78" w:rsidR="0F31A358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;</w:t>
            </w:r>
          </w:p>
          <w:p w:rsidRPr="002627BB" w:rsidR="00E80E85" w:rsidP="00156589" w:rsidRDefault="00E80E85" w14:paraId="1AF49D8A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wskazuje na mapie obszar II RP</w:t>
            </w:r>
            <w:r w:rsidR="00F35CD2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2D2147" w:rsidP="002D2147" w:rsidRDefault="002D2147" w14:paraId="557E4491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wyjaśnia, dlaczego dzień 11 listopada został ogłoszo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ny świętem państwowym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0AD9C6F4" wp14:textId="77777777">
            <w:pPr>
              <w:spacing w:after="0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153FA948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po</w:t>
            </w:r>
            <w:r w:rsidR="00F35CD2">
              <w:rPr>
                <w:rStyle w:val="A13"/>
                <w:rFonts w:ascii="Calibri" w:hAnsi="Calibri" w:cs="Times New Roman"/>
                <w:sz w:val="20"/>
                <w:szCs w:val="20"/>
              </w:rPr>
              <w:t>prawnie posługuje się terminem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Naczelnik Państwa</w:t>
            </w:r>
            <w:r w:rsidR="002D2147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2627BB" w:rsidR="00E80E85" w:rsidP="00156589" w:rsidRDefault="00E80E85" w14:paraId="0F559BC7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zna wydarzenia związane z datami: 1914–1918; 11 li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stopada 1918 r.</w:t>
            </w:r>
          </w:p>
          <w:p w:rsidRPr="002627BB" w:rsidR="00E80E85" w:rsidP="00156589" w:rsidRDefault="00E80E85" w14:paraId="4B1F511A" wp14:textId="77777777">
            <w:pPr>
              <w:spacing w:after="0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1A061C91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przedstawia udział Legio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nów Polskich w działaniach zbrojnych podczas I wojny światowej</w:t>
            </w:r>
            <w:r w:rsidR="00F35CD2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643A5B01" wp14:textId="77777777">
            <w:pPr>
              <w:spacing w:after="0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wyjaśnia rolę Józefa Piłsudskiego w odzyskaniu niepodległości i budowie państwa polskiego</w:t>
            </w:r>
            <w:r w:rsidR="00F35CD2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2D2147" w:rsidP="002D2147" w:rsidRDefault="002D2147" w14:paraId="6CB1418E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poprawnie posługuje się termin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em </w:t>
            </w:r>
            <w:r w:rsidRPr="00F35CD2"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>orlęta lwowskie;</w:t>
            </w:r>
          </w:p>
          <w:p w:rsidRPr="002D2147" w:rsidR="002D2147" w:rsidP="002D2147" w:rsidRDefault="002D2147" w14:paraId="759DECD0" wp14:textId="77777777">
            <w:pPr>
              <w:rPr>
                <w:rFonts w:eastAsia="Times New Roman"/>
                <w:sz w:val="20"/>
                <w:szCs w:val="20"/>
              </w:rPr>
            </w:pPr>
            <w:r w:rsidRPr="002D2147">
              <w:rPr>
                <w:rFonts w:eastAsia="Times New Roman"/>
                <w:sz w:val="20"/>
                <w:szCs w:val="20"/>
              </w:rPr>
              <w:t xml:space="preserve">– wymienia obszary, o które Polacy toczyli walki w latach 1918- </w:t>
            </w:r>
            <w:r>
              <w:rPr>
                <w:rFonts w:eastAsia="Times New Roman"/>
                <w:sz w:val="20"/>
                <w:szCs w:val="20"/>
              </w:rPr>
              <w:t>1921</w:t>
            </w:r>
            <w:r w:rsidR="003F5B64"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r.</w:t>
            </w:r>
          </w:p>
          <w:p w:rsidRPr="002627BB" w:rsidR="00E80E85" w:rsidP="002D2147" w:rsidRDefault="00E80E85" w14:paraId="65F9C3DC" wp14:textId="77777777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F35CD2" w:rsidR="002D2147" w:rsidP="002D2147" w:rsidRDefault="002D2147" w14:paraId="4FE48FA9" wp14:textId="77777777">
            <w:pPr>
              <w:rPr>
                <w:sz w:val="20"/>
                <w:szCs w:val="20"/>
              </w:rPr>
            </w:pPr>
            <w:r w:rsidRPr="00F35CD2">
              <w:rPr>
                <w:rFonts w:eastAsia="Times New Roman"/>
                <w:sz w:val="20"/>
                <w:szCs w:val="20"/>
              </w:rPr>
              <w:t>– opisuje przebieg walk o granice II Rzeczpospolitej.</w:t>
            </w:r>
          </w:p>
          <w:p w:rsidRPr="002627BB" w:rsidR="00E80E85" w:rsidP="00156589" w:rsidRDefault="00E80E85" w14:paraId="5023141B" wp14:textId="77777777">
            <w:pPr>
              <w:snapToGrid w:val="0"/>
              <w:spacing w:after="0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2627BB" w:rsidR="00E80E85" w:rsidTr="7685CA78" w14:paraId="20461678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5A7F02E8" wp14:textId="77777777">
            <w:pPr>
              <w:autoSpaceDE w:val="0"/>
              <w:autoSpaceDN w:val="0"/>
              <w:adjustRightInd w:val="0"/>
              <w:spacing w:after="0"/>
              <w:ind w:left="313" w:hanging="313"/>
              <w:rPr>
                <w:sz w:val="20"/>
                <w:szCs w:val="20"/>
              </w:rPr>
            </w:pPr>
            <w:r w:rsidRPr="002627BB">
              <w:rPr>
                <w:sz w:val="20"/>
                <w:szCs w:val="20"/>
              </w:rPr>
              <w:t>*Bitwa</w:t>
            </w:r>
          </w:p>
          <w:p w:rsidRPr="002627BB" w:rsidR="00E80E85" w:rsidP="00156589" w:rsidRDefault="00E80E85" w14:paraId="143811F9" wp14:textId="77777777">
            <w:pPr>
              <w:autoSpaceDE w:val="0"/>
              <w:autoSpaceDN w:val="0"/>
              <w:adjustRightInd w:val="0"/>
              <w:spacing w:after="0"/>
              <w:ind w:left="313" w:hanging="313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</w:rPr>
              <w:t>Warszawska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8E23C8" w:rsidRDefault="00FC7989" w14:paraId="5770E520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 w:rsidR="003F5B64">
              <w:rPr>
                <w:rFonts w:eastAsia="Times New Roman"/>
                <w:sz w:val="20"/>
                <w:szCs w:val="20"/>
              </w:rPr>
              <w:t xml:space="preserve"> </w:t>
            </w:r>
            <w:r w:rsidRPr="00FC7989">
              <w:rPr>
                <w:sz w:val="20"/>
                <w:szCs w:val="20"/>
              </w:rPr>
              <w:t xml:space="preserve">Rosja </w:t>
            </w:r>
            <w:r w:rsidR="003F5B64">
              <w:rPr>
                <w:sz w:val="20"/>
                <w:szCs w:val="20"/>
              </w:rPr>
              <w:t>S</w:t>
            </w:r>
            <w:r w:rsidRPr="00FC7989">
              <w:rPr>
                <w:sz w:val="20"/>
                <w:szCs w:val="20"/>
              </w:rPr>
              <w:t>owiecka i komunizm;</w:t>
            </w:r>
          </w:p>
          <w:p w:rsidRPr="00FC7989" w:rsidR="00FC7989" w:rsidP="008E23C8" w:rsidRDefault="00FC7989" w14:paraId="234C5A4D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 w:rsidRPr="00FC7989">
              <w:rPr>
                <w:sz w:val="20"/>
                <w:szCs w:val="20"/>
              </w:rPr>
              <w:t xml:space="preserve"> wojna polsko-bolszewicka;</w:t>
            </w:r>
          </w:p>
          <w:p w:rsidRPr="00FC7989" w:rsidR="00FC7989" w:rsidP="008E23C8" w:rsidRDefault="00FC7989" w14:paraId="094F9C99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 w:rsidRPr="00FC7989">
              <w:rPr>
                <w:sz w:val="20"/>
                <w:szCs w:val="20"/>
              </w:rPr>
              <w:t xml:space="preserve"> Bitwa Warszawska i jej legenda;</w:t>
            </w:r>
          </w:p>
          <w:p w:rsidRPr="00FC7989" w:rsidR="00FC7989" w:rsidP="008E23C8" w:rsidRDefault="00FC7989" w14:paraId="0D0C8CDC" wp14:textId="77777777">
            <w:pPr>
              <w:spacing w:after="0"/>
              <w:rPr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 w:rsidRPr="00FC7989">
              <w:rPr>
                <w:sz w:val="20"/>
                <w:szCs w:val="20"/>
              </w:rPr>
              <w:t xml:space="preserve"> 15 sierpnia – Święto Wojska Polskiego.</w:t>
            </w:r>
          </w:p>
          <w:p w:rsidRPr="00FC7989" w:rsidR="00E80E85" w:rsidP="008E23C8" w:rsidRDefault="00E80E85" w14:paraId="1F3B1409" wp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1102F" w:rsidP="00E1102F" w:rsidRDefault="00E1102F" w14:paraId="0F28632C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zna wydarzenie związane z datą: 15 sierpnia 1920 r.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="00E80E85" w:rsidP="00E1102F" w:rsidRDefault="00E80E85" w14:paraId="655CF2DE" wp14:textId="77777777">
            <w:pPr>
              <w:pStyle w:val="Pa11"/>
              <w:rPr>
                <w:rStyle w:val="A14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>– odpowiada, jaki był wynik Bitwy Warszawskiej</w:t>
            </w:r>
            <w:r w:rsidR="00245722">
              <w:rPr>
                <w:rStyle w:val="A14"/>
                <w:rFonts w:ascii="Calibri" w:hAnsi="Calibri" w:cs="Times New Roman"/>
                <w:sz w:val="20"/>
                <w:szCs w:val="20"/>
              </w:rPr>
              <w:t>;</w:t>
            </w:r>
          </w:p>
          <w:p w:rsidRPr="00E1102F" w:rsidR="00245722" w:rsidP="00245722" w:rsidRDefault="00245722" w14:paraId="57CBA4CC" wp14:textId="77777777">
            <w:pPr>
              <w:rPr>
                <w:rFonts w:eastAsia="Times"/>
                <w:sz w:val="20"/>
                <w:szCs w:val="20"/>
              </w:rPr>
            </w:pPr>
            <w:r w:rsidRPr="00E1102F">
              <w:rPr>
                <w:rFonts w:eastAsia="Times"/>
                <w:sz w:val="20"/>
                <w:szCs w:val="20"/>
              </w:rPr>
              <w:t>– wskazuje na ma</w:t>
            </w:r>
            <w:r>
              <w:rPr>
                <w:rFonts w:eastAsia="Times"/>
                <w:sz w:val="20"/>
                <w:szCs w:val="20"/>
              </w:rPr>
              <w:t>pie miejsce Bitwy Warszawskiej.</w:t>
            </w:r>
          </w:p>
          <w:p w:rsidRPr="00245722" w:rsidR="00245722" w:rsidP="00245722" w:rsidRDefault="00245722" w14:paraId="562C75D1" wp14:textId="77777777"/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67101B0F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poprawnie posługuje się terminami</w:t>
            </w:r>
            <w:r w:rsidRPr="00E1102F"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 xml:space="preserve">: </w:t>
            </w:r>
            <w:r w:rsidRPr="00E1102F" w:rsidR="00E1102F"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>front,</w:t>
            </w:r>
            <w:r w:rsidR="00E1102F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komunizm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bolszewicy</w:t>
            </w:r>
            <w:r w:rsidR="00E1102F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0487A545" wp14:textId="77777777">
            <w:pPr>
              <w:spacing w:after="0" w:line="240" w:lineRule="auto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 xml:space="preserve">wyjaśnia, dlaczego </w:t>
            </w:r>
            <w:r w:rsidR="003370FB">
              <w:rPr>
                <w:rStyle w:val="A13"/>
                <w:rFonts w:cs="Times New Roman"/>
                <w:sz w:val="20"/>
                <w:szCs w:val="20"/>
              </w:rPr>
              <w:br/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 xml:space="preserve">15 </w:t>
            </w:r>
            <w:r w:rsidRPr="002627BB" w:rsidR="00156589">
              <w:rPr>
                <w:rStyle w:val="A13"/>
                <w:rFonts w:cs="Times New Roman"/>
                <w:sz w:val="20"/>
                <w:szCs w:val="20"/>
              </w:rPr>
              <w:t>sierpnia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 xml:space="preserve"> obchodzone jest Święto Wojska Polskiego</w:t>
            </w:r>
            <w:r w:rsidR="00E1102F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E1102F" w:rsidR="00E80E85" w:rsidP="00156589" w:rsidRDefault="00E80E85" w14:paraId="243674B5" wp14:textId="77777777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>–</w:t>
            </w:r>
            <w:r w:rsidRPr="00E1102F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00E1102F">
              <w:rPr>
                <w:rStyle w:val="A13"/>
                <w:rFonts w:ascii="Calibri" w:hAnsi="Calibri" w:cs="Times New Roman"/>
                <w:sz w:val="20"/>
                <w:szCs w:val="20"/>
              </w:rPr>
              <w:t>omawia przebieg wojny polsko-bolszewickiej</w:t>
            </w:r>
            <w:r w:rsidR="00245722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E1102F" w:rsidR="00E80E85" w:rsidP="00245722" w:rsidRDefault="00E80E85" w14:paraId="664355AD" wp14:textId="77777777">
            <w:pPr>
              <w:rPr>
                <w:rFonts w:eastAsia="Times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20076097" wp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 xml:space="preserve">wyjaśnia, jakie czynniki złożyły się na sukces wojsk polskich </w:t>
            </w:r>
            <w:r w:rsidR="003370FB">
              <w:rPr>
                <w:rStyle w:val="A13"/>
                <w:rFonts w:cs="Times New Roman"/>
                <w:sz w:val="20"/>
                <w:szCs w:val="20"/>
              </w:rPr>
              <w:br/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 wojnie z Rosją Sowiecką</w:t>
            </w:r>
            <w:r w:rsidR="00E1102F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45722" w:rsidP="008E23C8" w:rsidRDefault="00245722" w14:paraId="68AABB9D" wp14:textId="77777777">
            <w:pPr>
              <w:spacing w:after="0"/>
              <w:rPr>
                <w:sz w:val="20"/>
                <w:szCs w:val="20"/>
              </w:rPr>
            </w:pPr>
            <w:r w:rsidRPr="00E1102F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poprawnie posługuje się terminem </w:t>
            </w:r>
            <w:r w:rsidRPr="00245722">
              <w:rPr>
                <w:i/>
                <w:sz w:val="20"/>
                <w:szCs w:val="20"/>
              </w:rPr>
              <w:t>„cud nad Wisłą”;</w:t>
            </w:r>
          </w:p>
          <w:p w:rsidRPr="00E1102F" w:rsidR="00245722" w:rsidP="008E23C8" w:rsidRDefault="00245722" w14:paraId="4BF0B95A" wp14:textId="77777777">
            <w:pPr>
              <w:spacing w:after="0"/>
              <w:rPr>
                <w:sz w:val="20"/>
                <w:szCs w:val="20"/>
              </w:rPr>
            </w:pPr>
            <w:r w:rsidRPr="00E1102F">
              <w:rPr>
                <w:sz w:val="20"/>
                <w:szCs w:val="20"/>
              </w:rPr>
              <w:t xml:space="preserve">– charakteryzuje mit </w:t>
            </w:r>
            <w:r w:rsidRPr="00245722">
              <w:rPr>
                <w:i/>
                <w:sz w:val="20"/>
                <w:szCs w:val="20"/>
              </w:rPr>
              <w:t>„cudu nad Wisłą”</w:t>
            </w:r>
            <w:r w:rsidR="008E23C8">
              <w:rPr>
                <w:i/>
                <w:sz w:val="20"/>
                <w:szCs w:val="20"/>
              </w:rPr>
              <w:t>.</w:t>
            </w:r>
          </w:p>
          <w:p w:rsidRPr="002627BB" w:rsidR="00E80E85" w:rsidP="00156589" w:rsidRDefault="00E80E85" w14:paraId="1A965116" wp14:textId="77777777">
            <w:pPr>
              <w:snapToGrid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2627BB" w:rsidR="00E80E85" w:rsidTr="7685CA78" w14:paraId="5FFA82BE" wp14:textId="77777777">
        <w:trPr>
          <w:trHeight w:val="566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24CD78FB" wp14:textId="77777777">
            <w:pPr>
              <w:autoSpaceDE w:val="0"/>
              <w:autoSpaceDN w:val="0"/>
              <w:adjustRightInd w:val="0"/>
              <w:spacing w:after="0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>2. Eugeniusz Kwiatkowski i budowa Gdyni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8E23C8" w:rsidRDefault="00FC7989" w14:paraId="2BA17ECF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problemy odrodzonej Polski;</w:t>
            </w:r>
          </w:p>
          <w:p w:rsidRPr="00FC7989" w:rsidR="00FC7989" w:rsidP="008E23C8" w:rsidRDefault="00FC7989" w14:paraId="02C5002F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zasługi Eugeniusza Kwiatkowskiego na polu gospodarczym – budowa portu w Gdyni, Centralny Okręg Przemysłowy;</w:t>
            </w:r>
          </w:p>
          <w:p w:rsidRPr="00FC7989" w:rsidR="00FC7989" w:rsidP="008E23C8" w:rsidRDefault="00FC7989" w14:paraId="324E0B98" wp14:textId="77777777">
            <w:pPr>
              <w:autoSpaceDE w:val="0"/>
              <w:autoSpaceDN w:val="0"/>
              <w:spacing w:after="0"/>
              <w:ind w:left="140" w:hanging="14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Gdynia polskim oknem na świat;</w:t>
            </w:r>
          </w:p>
          <w:p w:rsidRPr="00FC7989" w:rsidR="00E80E85" w:rsidP="008E23C8" w:rsidRDefault="00FC7989" w14:paraId="6BAF846D" wp14:textId="77777777">
            <w:pPr>
              <w:widowControl w:val="0"/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  <w:lang w:eastAsia="pl-PL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znaczenie terminów: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Wolne Miasto Gdańsk, </w:t>
            </w:r>
            <w:r w:rsidRPr="00FC7989">
              <w:rPr>
                <w:rFonts w:eastAsia="Times"/>
                <w:i/>
                <w:sz w:val="20"/>
                <w:szCs w:val="20"/>
              </w:rPr>
              <w:t>bezrobocie, import, eksport, minister.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528A6A4A" wp14:textId="7E6E8E8A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>przy pomocy nauczyciela posługuje się termin</w:t>
            </w:r>
            <w:r w:rsidRPr="7685CA78" w:rsidR="28BF7703">
              <w:rPr>
                <w:rStyle w:val="A13"/>
                <w:rFonts w:ascii="Calibri" w:hAnsi="Calibri" w:cs="Times New Roman"/>
                <w:sz w:val="20"/>
                <w:szCs w:val="20"/>
              </w:rPr>
              <w:t>em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7685CA78" w:rsidR="1136F2AC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Wolne Miasto Gdańsk</w:t>
            </w:r>
            <w:r w:rsidRPr="7685CA78" w:rsidR="79B470DA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;</w:t>
            </w:r>
          </w:p>
          <w:p w:rsidRPr="002627BB" w:rsidR="00E80E85" w:rsidP="00156589" w:rsidRDefault="00E80E85" w14:paraId="50980C84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wskazuje na mapie Polski Gdynię</w:t>
            </w:r>
            <w:r w:rsidR="004C712A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7DF4E37C" wp14:textId="77777777">
            <w:pPr>
              <w:spacing w:after="0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4C712A" w14:paraId="0A66E8AD" wp14:textId="77777777">
            <w:pPr>
              <w:spacing w:after="0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wyjaśnia, dlaczego Gdynia stała się polskim „oknem na świat”</w:t>
            </w:r>
            <w:r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5C2456C5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opisuje trudności gospodar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 xml:space="preserve">cze i ustrojowe </w:t>
            </w:r>
            <w:r w:rsidR="003370FB">
              <w:rPr>
                <w:rStyle w:val="A13"/>
                <w:rFonts w:ascii="Calibri" w:hAnsi="Calibri" w:cs="Times New Roman"/>
                <w:sz w:val="20"/>
                <w:szCs w:val="20"/>
              </w:rPr>
              <w:br/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 odbudo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wie państwa polskiego</w:t>
            </w:r>
            <w:r w:rsidR="00E1102F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44FB30F8" wp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4C712A" w:rsidRDefault="004C712A" w14:paraId="11F9BF8D" wp14:textId="77777777">
            <w:pPr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>–</w:t>
            </w:r>
            <w:r w:rsidR="003370FB">
              <w:rPr>
                <w:rStyle w:val="A14"/>
                <w:rFonts w:cs="Times New Roman"/>
                <w:sz w:val="20"/>
                <w:szCs w:val="20"/>
              </w:rPr>
              <w:t xml:space="preserve"> </w:t>
            </w:r>
            <w:r>
              <w:rPr>
                <w:rStyle w:val="A14"/>
                <w:rFonts w:cs="Times New Roman"/>
                <w:sz w:val="20"/>
                <w:szCs w:val="20"/>
              </w:rPr>
              <w:t xml:space="preserve">charakteryzuje </w:t>
            </w:r>
            <w:r w:rsidR="003370FB">
              <w:rPr>
                <w:rStyle w:val="A14"/>
                <w:rFonts w:cs="Times New Roman"/>
                <w:sz w:val="20"/>
                <w:szCs w:val="20"/>
              </w:rPr>
              <w:br/>
            </w:r>
            <w:r>
              <w:rPr>
                <w:rStyle w:val="A14"/>
                <w:rFonts w:cs="Times New Roman"/>
                <w:sz w:val="20"/>
                <w:szCs w:val="20"/>
              </w:rPr>
              <w:t>i</w:t>
            </w: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wskazuje na mapie obszar Centralnego Okręgu Prze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mysłowego</w:t>
            </w:r>
            <w:r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1102F" w:rsidR="004D6BA5" w:rsidP="004D6BA5" w:rsidRDefault="004D6BA5" w14:paraId="122E4F80" wp14:textId="77777777">
            <w:pPr>
              <w:rPr>
                <w:rFonts w:eastAsia="Times New Roman"/>
                <w:i/>
                <w:sz w:val="20"/>
                <w:szCs w:val="20"/>
              </w:rPr>
            </w:pPr>
            <w:r w:rsidRPr="00E1102F">
              <w:rPr>
                <w:rFonts w:eastAsia="Times"/>
                <w:sz w:val="20"/>
                <w:szCs w:val="20"/>
              </w:rPr>
              <w:t xml:space="preserve">– poprawnie posługuje się terminami: </w:t>
            </w:r>
            <w:r w:rsidRPr="004D6BA5">
              <w:rPr>
                <w:rFonts w:eastAsia="Times"/>
                <w:i/>
                <w:sz w:val="20"/>
                <w:szCs w:val="20"/>
              </w:rPr>
              <w:t>minister,</w:t>
            </w:r>
            <w:r>
              <w:rPr>
                <w:rFonts w:eastAsia="Times"/>
                <w:sz w:val="20"/>
                <w:szCs w:val="20"/>
              </w:rPr>
              <w:t xml:space="preserve"> </w:t>
            </w:r>
            <w:r w:rsidRPr="00E1102F">
              <w:rPr>
                <w:rFonts w:eastAsia="Times New Roman"/>
                <w:i/>
                <w:sz w:val="20"/>
                <w:szCs w:val="20"/>
              </w:rPr>
              <w:t>eksport</w:t>
            </w:r>
            <w:r w:rsidRPr="00E1102F">
              <w:rPr>
                <w:rFonts w:eastAsia="Times New Roman"/>
                <w:sz w:val="20"/>
                <w:szCs w:val="20"/>
              </w:rPr>
              <w:t xml:space="preserve">, </w:t>
            </w:r>
            <w:r w:rsidRPr="00E1102F">
              <w:rPr>
                <w:rFonts w:eastAsia="Times New Roman"/>
                <w:i/>
                <w:sz w:val="20"/>
                <w:szCs w:val="20"/>
              </w:rPr>
              <w:t>import</w:t>
            </w:r>
            <w:r>
              <w:rPr>
                <w:rFonts w:eastAsia="Times New Roman"/>
                <w:i/>
                <w:sz w:val="20"/>
                <w:szCs w:val="20"/>
              </w:rPr>
              <w:t>.</w:t>
            </w:r>
          </w:p>
          <w:p w:rsidRPr="002627BB" w:rsidR="00E80E85" w:rsidP="00156589" w:rsidRDefault="00E80E85" w14:paraId="1DA6542E" wp14:textId="77777777">
            <w:pPr>
              <w:snapToGrid w:val="0"/>
              <w:spacing w:after="0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2627BB" w:rsidR="00E80E85" w:rsidTr="7685CA78" w14:paraId="464E626A" wp14:textId="77777777">
        <w:trPr>
          <w:trHeight w:val="1800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27BB" w:rsidR="00E80E85" w:rsidP="00156589" w:rsidRDefault="00E80E85" w14:paraId="63F9224C" wp14:textId="77777777">
            <w:pPr>
              <w:autoSpaceDE w:val="0"/>
              <w:autoSpaceDN w:val="0"/>
              <w:adjustRightInd w:val="0"/>
              <w:spacing w:after="0"/>
              <w:rPr>
                <w:sz w:val="20"/>
                <w:szCs w:val="20"/>
                <w:lang w:eastAsia="pl-PL"/>
              </w:rPr>
            </w:pPr>
            <w:r w:rsidRPr="002627BB">
              <w:rPr>
                <w:sz w:val="20"/>
                <w:szCs w:val="20"/>
                <w:lang w:eastAsia="pl-PL"/>
              </w:rPr>
              <w:t xml:space="preserve">3. Zośka, Alek </w:t>
            </w:r>
            <w:r w:rsidR="003370FB">
              <w:rPr>
                <w:sz w:val="20"/>
                <w:szCs w:val="20"/>
                <w:lang w:eastAsia="pl-PL"/>
              </w:rPr>
              <w:br/>
            </w:r>
            <w:r w:rsidRPr="002627BB">
              <w:rPr>
                <w:sz w:val="20"/>
                <w:szCs w:val="20"/>
                <w:lang w:eastAsia="pl-PL"/>
              </w:rPr>
              <w:t>i Rudy – bohaterscy harcerze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989" w:rsidR="00FC7989" w:rsidP="008E23C8" w:rsidRDefault="00FC7989" w14:paraId="54A6D4A6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wybuch II wojny światowej;</w:t>
            </w:r>
          </w:p>
          <w:p w:rsidRPr="00FC7989" w:rsidR="00FC7989" w:rsidP="008E23C8" w:rsidRDefault="00FC7989" w14:paraId="10EBDAF6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sytuacja społeczeństwa polskiego pod niemiecką okupacją;</w:t>
            </w:r>
          </w:p>
          <w:p w:rsidRPr="00FC7989" w:rsidR="00FC7989" w:rsidP="008E23C8" w:rsidRDefault="00FC7989" w14:paraId="09105452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Szare Szeregi (Zośka, Alek, Rudy);</w:t>
            </w:r>
          </w:p>
          <w:p w:rsidRPr="00FC7989" w:rsidR="00FC7989" w:rsidP="008E23C8" w:rsidRDefault="00FC7989" w14:paraId="7BF8EE51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akcja pod Arsenałem;</w:t>
            </w:r>
          </w:p>
          <w:p w:rsidRPr="00FC7989" w:rsidR="00FC7989" w:rsidP="008E23C8" w:rsidRDefault="00FC7989" w14:paraId="00C2076B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powstanie warszawskie jako wyraz patriotyzmu młodego pokolenia;</w:t>
            </w:r>
          </w:p>
          <w:p w:rsidRPr="00FC7989" w:rsidR="00FC7989" w:rsidP="008E23C8" w:rsidRDefault="00FC7989" w14:paraId="37D9F071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znaczenie terminów: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okupacja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Armia Krajowa, Szare Szeregi.</w:t>
            </w:r>
          </w:p>
          <w:p w:rsidRPr="00FC7989" w:rsidR="00E80E85" w:rsidP="008E23C8" w:rsidRDefault="00E80E85" w14:paraId="3041E394" wp14:textId="77777777">
            <w:pPr>
              <w:widowControl w:val="0"/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  <w:lang w:eastAsia="pl-PL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3FFC30FF" wp14:textId="3A144752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nauczyciela posługuje się terminem: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okupacja</w:t>
            </w:r>
            <w:r w:rsidRPr="7685CA78" w:rsidR="3C076134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;</w:t>
            </w:r>
          </w:p>
          <w:p w:rsidR="003370FB" w:rsidP="004D6BA5" w:rsidRDefault="004D6BA5" w14:paraId="3D262D6B" wp14:textId="77777777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zna wydarzenia związane z dat</w:t>
            </w:r>
            <w:r w:rsidR="003370FB">
              <w:rPr>
                <w:rStyle w:val="A13"/>
                <w:rFonts w:ascii="Calibri" w:hAnsi="Calibri" w:cs="Times New Roman"/>
                <w:sz w:val="20"/>
                <w:szCs w:val="20"/>
              </w:rPr>
              <w:t>ą</w:t>
            </w:r>
          </w:p>
          <w:p w:rsidRPr="002627BB" w:rsidR="004D6BA5" w:rsidP="7CB33A35" w:rsidRDefault="004D6BA5" w14:paraId="74374C06" wp14:textId="7D612E2A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7CB33A35" w:rsidR="004D6BA5">
              <w:rPr>
                <w:rStyle w:val="A13"/>
                <w:rFonts w:ascii="Calibri" w:hAnsi="Calibri" w:cs="Times New Roman"/>
                <w:sz w:val="20"/>
                <w:szCs w:val="20"/>
              </w:rPr>
              <w:t>1 wrześ</w:t>
            </w:r>
            <w:r w:rsidRPr="7CB33A35" w:rsidR="004D6BA5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nia 1939 </w:t>
            </w:r>
            <w:r w:rsidRPr="7CB33A35" w:rsidR="004D6BA5">
              <w:rPr>
                <w:rStyle w:val="A13"/>
                <w:rFonts w:ascii="Calibri" w:hAnsi="Calibri" w:cs="Times New Roman"/>
                <w:sz w:val="20"/>
                <w:szCs w:val="20"/>
              </w:rPr>
              <w:t>r.</w:t>
            </w:r>
          </w:p>
          <w:p w:rsidRPr="002627BB" w:rsidR="00E80E85" w:rsidP="7CB33A35" w:rsidRDefault="00E80E85" w14:paraId="0E654603" wp14:textId="1B2912C6">
            <w:pPr>
              <w:spacing w:after="0"/>
              <w:rPr>
                <w:rStyle w:val="A13"/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33AA2105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terminami: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Armia Krajowa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002627BB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Szare Szeregi</w:t>
            </w:r>
            <w:r w:rsidR="007040E3">
              <w:rPr>
                <w:rStyle w:val="A13"/>
                <w:rFonts w:ascii="Calibri" w:hAnsi="Calibri" w:cs="Times New Roman"/>
                <w:i/>
                <w:iCs/>
                <w:sz w:val="20"/>
                <w:szCs w:val="20"/>
              </w:rPr>
              <w:t>;</w:t>
            </w:r>
          </w:p>
          <w:p w:rsidRPr="002627BB" w:rsidR="00E80E85" w:rsidP="00156589" w:rsidRDefault="00E80E85" w14:paraId="57811203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zna wydarzenia związane z dat</w:t>
            </w:r>
            <w:r w:rsidR="003370F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ą </w:t>
            </w:r>
            <w:r w:rsidR="003370FB">
              <w:rPr>
                <w:rStyle w:val="A13"/>
                <w:rFonts w:ascii="Calibri" w:hAnsi="Calibri" w:cs="Times New Roman"/>
                <w:sz w:val="20"/>
                <w:szCs w:val="20"/>
              </w:rPr>
              <w:br/>
            </w:r>
            <w:r w:rsidR="007040E3">
              <w:rPr>
                <w:rStyle w:val="A13"/>
                <w:rFonts w:ascii="Calibri" w:hAnsi="Calibri" w:cs="Times New Roman"/>
                <w:sz w:val="20"/>
                <w:szCs w:val="20"/>
              </w:rPr>
              <w:t>1 sierpnia 1944 r.;</w:t>
            </w:r>
          </w:p>
          <w:p w:rsidRPr="002627BB" w:rsidR="00E80E85" w:rsidP="59914A73" w:rsidRDefault="00E80E85" w14:paraId="0FA7F3CA" wp14:textId="1C647DFA">
            <w:pPr>
              <w:spacing w:after="0"/>
              <w:rPr>
                <w:rStyle w:val="A13"/>
                <w:rFonts w:cs="Times New Roman"/>
                <w:sz w:val="20"/>
                <w:szCs w:val="20"/>
              </w:rPr>
            </w:pPr>
            <w:r w:rsidRPr="59914A73" w:rsidR="00E80E85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59914A73" w:rsidR="00E80E85">
              <w:rPr>
                <w:rStyle w:val="A13"/>
                <w:rFonts w:cs="Times New Roman"/>
                <w:sz w:val="20"/>
                <w:szCs w:val="20"/>
              </w:rPr>
              <w:t>charakteryzuje postaci Zośki, Alka i Rudego</w:t>
            </w:r>
            <w:r w:rsidRPr="59914A73" w:rsidR="61F82E17">
              <w:rPr>
                <w:rStyle w:val="A13"/>
                <w:rFonts w:cs="Times New Roman"/>
                <w:sz w:val="20"/>
                <w:szCs w:val="20"/>
              </w:rPr>
              <w:t>;</w:t>
            </w:r>
          </w:p>
          <w:p w:rsidRPr="002627BB" w:rsidR="00E80E85" w:rsidP="59914A73" w:rsidRDefault="00E80E85" wp14:textId="77777777" wp14:noSpellErr="1" w14:paraId="5DDB45BC">
            <w:pPr>
              <w:spacing w:after="0"/>
              <w:rPr>
                <w:rFonts w:eastAsia="Times"/>
                <w:sz w:val="20"/>
                <w:szCs w:val="20"/>
              </w:rPr>
            </w:pPr>
            <w:r w:rsidRPr="59914A73" w:rsidR="61F82E17">
              <w:rPr>
                <w:rStyle w:val="A14"/>
                <w:rFonts w:cs="Times New Roman"/>
                <w:sz w:val="20"/>
                <w:szCs w:val="20"/>
              </w:rPr>
              <w:t>– opisuje sytuację narodu polskiego pod niemiecką okupacją.</w:t>
            </w:r>
          </w:p>
          <w:p w:rsidRPr="002627BB" w:rsidR="00E80E85" w:rsidP="59914A73" w:rsidRDefault="00E80E85" w14:paraId="1417CE77" wp14:textId="6735CEA0">
            <w:pPr>
              <w:spacing w:after="0"/>
              <w:rPr>
                <w:rStyle w:val="A13"/>
                <w:rFonts w:cs="Times New Roman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EE50AC" w:rsidR="00EE50AC" w:rsidP="00EE50AC" w:rsidRDefault="00EE50AC" w14:paraId="1B90813B" wp14:textId="77777777">
            <w:pPr>
              <w:spacing w:after="0"/>
              <w:rPr>
                <w:rFonts w:eastAsia="Times"/>
                <w:sz w:val="20"/>
                <w:szCs w:val="20"/>
              </w:rPr>
            </w:pPr>
            <w:r w:rsidRPr="005174F5">
              <w:rPr>
                <w:rFonts w:eastAsia="Times"/>
              </w:rPr>
              <w:t>–</w:t>
            </w:r>
            <w:r w:rsidRPr="00EE50AC">
              <w:rPr>
                <w:rFonts w:eastAsia="Times"/>
                <w:sz w:val="20"/>
                <w:szCs w:val="20"/>
              </w:rPr>
              <w:t xml:space="preserve"> wie, dlaczego wybuchło powstanie warszawskie;</w:t>
            </w:r>
          </w:p>
          <w:p w:rsidRPr="007040E3" w:rsidR="00E80E85" w:rsidP="00EE50AC" w:rsidRDefault="00E80E85" w14:paraId="52BC4CF4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3370FB">
              <w:rPr>
                <w:rStyle w:val="A14"/>
                <w:rFonts w:ascii="Calibri" w:hAnsi="Calibri" w:cs="Times New Roman"/>
                <w:sz w:val="22"/>
                <w:szCs w:val="22"/>
              </w:rPr>
              <w:t>–</w:t>
            </w:r>
            <w:r w:rsidRPr="00EE50AC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 </w:t>
            </w:r>
            <w:r w:rsidRPr="00EE50AC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opisuje najważniejsze akcje Szarych Szeregów, </w:t>
            </w:r>
            <w:r w:rsidR="003370FB">
              <w:rPr>
                <w:rStyle w:val="A13"/>
                <w:rFonts w:ascii="Calibri" w:hAnsi="Calibri" w:cs="Times New Roman"/>
                <w:sz w:val="20"/>
                <w:szCs w:val="20"/>
              </w:rPr>
              <w:br/>
            </w:r>
            <w:r w:rsidRPr="00EE50AC">
              <w:rPr>
                <w:rStyle w:val="A13"/>
                <w:rFonts w:ascii="Calibri" w:hAnsi="Calibri" w:cs="Times New Roman"/>
                <w:sz w:val="20"/>
                <w:szCs w:val="20"/>
              </w:rPr>
              <w:t>w tym akcję pod Arsenałem</w:t>
            </w:r>
            <w:r w:rsidRPr="00EE50AC" w:rsidR="007040E3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7040E3" w:rsidR="004D6BA5" w:rsidP="008E23C8" w:rsidRDefault="007040E3" w14:paraId="60DD2A81" wp14:textId="77777777">
            <w:pPr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7040E3">
              <w:rPr>
                <w:rFonts w:eastAsia="Times"/>
                <w:sz w:val="20"/>
                <w:szCs w:val="20"/>
              </w:rPr>
              <w:t xml:space="preserve">– poprawnie posługuje się terminami: </w:t>
            </w:r>
            <w:r w:rsidRPr="007040E3">
              <w:rPr>
                <w:rFonts w:eastAsia="Times"/>
                <w:i/>
                <w:sz w:val="20"/>
                <w:szCs w:val="20"/>
              </w:rPr>
              <w:t xml:space="preserve">Związek Sowiecki, </w:t>
            </w:r>
            <w:r w:rsidRPr="007040E3">
              <w:rPr>
                <w:rFonts w:eastAsia="Times New Roman"/>
                <w:i/>
                <w:sz w:val="20"/>
                <w:szCs w:val="20"/>
              </w:rPr>
              <w:t>powstanie warszawskie;</w:t>
            </w:r>
          </w:p>
          <w:p w:rsidRPr="007040E3" w:rsidR="007040E3" w:rsidP="008E23C8" w:rsidRDefault="007040E3" w14:paraId="62BC0865" wp14:textId="77777777">
            <w:pPr>
              <w:spacing w:after="0"/>
              <w:rPr>
                <w:sz w:val="20"/>
                <w:szCs w:val="20"/>
              </w:rPr>
            </w:pPr>
            <w:r w:rsidRPr="007040E3">
              <w:rPr>
                <w:sz w:val="20"/>
                <w:szCs w:val="20"/>
              </w:rPr>
              <w:t>– charakteryzuje działalność Polskiego Państwa Podziemnego</w:t>
            </w:r>
            <w:r>
              <w:rPr>
                <w:sz w:val="20"/>
                <w:szCs w:val="20"/>
              </w:rPr>
              <w:t>.</w:t>
            </w:r>
          </w:p>
          <w:p w:rsidRPr="002627BB" w:rsidR="00E80E85" w:rsidP="007040E3" w:rsidRDefault="00E80E85" w14:paraId="722B00AE" wp14:textId="77777777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627BB" w:rsidR="00E80E85" w:rsidP="00156589" w:rsidRDefault="00E80E85" w14:paraId="538DFB41" wp14:textId="77777777">
            <w:pPr>
              <w:snapToGrid w:val="0"/>
              <w:spacing w:after="0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przedstawia przebieg po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wstania warszawskiego</w:t>
            </w:r>
            <w:r w:rsidR="007040E3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2627BB" w:rsidR="00E80E85" w:rsidTr="7685CA78" w14:paraId="56C31677" wp14:textId="77777777">
        <w:trPr>
          <w:trHeight w:val="708"/>
        </w:trPr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2A1A7B" w:rsidRDefault="002A1A7B" w14:paraId="0F52FC2D" wp14:textId="77777777">
            <w:pPr>
              <w:snapToGrid w:val="0"/>
              <w:spacing w:after="0"/>
              <w:rPr>
                <w:sz w:val="20"/>
                <w:szCs w:val="20"/>
              </w:rPr>
            </w:pPr>
            <w:r w:rsidRPr="002627BB">
              <w:rPr>
                <w:sz w:val="20"/>
                <w:szCs w:val="20"/>
                <w:lang w:eastAsia="pl-PL"/>
              </w:rPr>
              <w:t>4. „Ż</w:t>
            </w:r>
            <w:r w:rsidRPr="002627BB" w:rsidR="00E80E85">
              <w:rPr>
                <w:sz w:val="20"/>
                <w:szCs w:val="20"/>
                <w:lang w:eastAsia="pl-PL"/>
              </w:rPr>
              <w:t>ołnierze niezłomni”</w:t>
            </w:r>
          </w:p>
        </w:tc>
        <w:tc>
          <w:tcPr>
            <w:tcW w:w="21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FC7989" w:rsidR="00FC7989" w:rsidP="008E23C8" w:rsidRDefault="00FC7989" w14:paraId="4409A6D8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p</w:t>
            </w:r>
            <w:r w:rsidR="003370FB">
              <w:rPr>
                <w:rFonts w:eastAsia="Times New Roman"/>
                <w:sz w:val="20"/>
                <w:szCs w:val="20"/>
              </w:rPr>
              <w:t>rzejęcie władzy w powojennej Polsce przez komunistów;</w:t>
            </w:r>
          </w:p>
          <w:p w:rsidRPr="00FC7989" w:rsidR="003370FB" w:rsidP="003370FB" w:rsidRDefault="003370FB" w14:paraId="6448CE37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polityka komunistów wobec polskiego podziemia;</w:t>
            </w:r>
          </w:p>
          <w:p w:rsidRPr="00FC7989" w:rsidR="00FC7989" w:rsidP="008E23C8" w:rsidRDefault="00FC7989" w14:paraId="5E3301E4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="003370FB">
              <w:rPr>
                <w:rFonts w:eastAsia="Times New Roman"/>
                <w:sz w:val="20"/>
                <w:szCs w:val="20"/>
              </w:rPr>
              <w:t>działalność wojenna i powojenna</w:t>
            </w:r>
            <w:r w:rsidRPr="00FC7989">
              <w:rPr>
                <w:rFonts w:eastAsia="Times New Roman"/>
                <w:sz w:val="20"/>
                <w:szCs w:val="20"/>
              </w:rPr>
              <w:t xml:space="preserve"> </w:t>
            </w:r>
            <w:r w:rsidR="003370FB">
              <w:rPr>
                <w:rFonts w:eastAsia="Times New Roman"/>
                <w:sz w:val="20"/>
                <w:szCs w:val="20"/>
              </w:rPr>
              <w:t>Witolda</w:t>
            </w:r>
            <w:r w:rsidRPr="00FC7989">
              <w:rPr>
                <w:rFonts w:eastAsia="Times New Roman"/>
                <w:sz w:val="20"/>
                <w:szCs w:val="20"/>
              </w:rPr>
              <w:t xml:space="preserve"> Pileckiego;</w:t>
            </w:r>
          </w:p>
          <w:p w:rsidR="00E2258B" w:rsidP="008E23C8" w:rsidRDefault="00FC7989" w14:paraId="319F5C9B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postawa Danuty </w:t>
            </w:r>
            <w:proofErr w:type="spellStart"/>
            <w:r w:rsidRPr="00FC7989">
              <w:rPr>
                <w:rFonts w:eastAsia="Times New Roman"/>
                <w:sz w:val="20"/>
                <w:szCs w:val="20"/>
              </w:rPr>
              <w:t>Siedzikówny</w:t>
            </w:r>
            <w:proofErr w:type="spellEnd"/>
            <w:r w:rsidRPr="00FC7989">
              <w:rPr>
                <w:rFonts w:eastAsia="Times New Roman"/>
                <w:sz w:val="20"/>
                <w:szCs w:val="20"/>
              </w:rPr>
              <w:t xml:space="preserve">, ps. Inka </w:t>
            </w:r>
          </w:p>
          <w:p w:rsidRPr="00FC7989" w:rsidR="00FC7989" w:rsidP="008E23C8" w:rsidRDefault="00FC7989" w14:paraId="2BFF5F3F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iCs/>
                <w:sz w:val="20"/>
                <w:szCs w:val="20"/>
                <w:shd w:val="clear" w:color="auto" w:fill="FFFFFF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Pr="00FC7989">
              <w:rPr>
                <w:rFonts w:eastAsia="Times New Roman"/>
                <w:iCs/>
                <w:sz w:val="20"/>
                <w:szCs w:val="20"/>
                <w:shd w:val="clear" w:color="auto" w:fill="FFFFFF"/>
              </w:rPr>
              <w:t xml:space="preserve">znaczenie terminów: </w:t>
            </w:r>
            <w:r w:rsidRPr="00FC7989">
              <w:rPr>
                <w:rFonts w:eastAsia="Times New Roman"/>
                <w:i/>
                <w:iCs/>
                <w:sz w:val="20"/>
                <w:szCs w:val="20"/>
                <w:shd w:val="clear" w:color="auto" w:fill="FFFFFF"/>
              </w:rPr>
              <w:t>opozycja antykomunistyczna, „żołnierze niezłomni”.</w:t>
            </w:r>
          </w:p>
          <w:p w:rsidRPr="00FC7989" w:rsidR="00E80E85" w:rsidP="008E23C8" w:rsidRDefault="00E80E85" w14:paraId="42C6D796" wp14:textId="77777777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7685CA78" w:rsidRDefault="00E80E85" w14:paraId="6E1831B3" wp14:textId="20FF1175">
            <w:pPr>
              <w:pStyle w:val="Pa11"/>
              <w:spacing w:after="0"/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nauczyciela posługuje się terminem: </w:t>
            </w:r>
            <w:r w:rsidRPr="7685CA78" w:rsidR="4CBCF7C0">
              <w:rPr>
                <w:rStyle w:val="A13"/>
                <w:rFonts w:ascii="Calibri" w:hAnsi="Calibri" w:cs="Times New Roman"/>
                <w:sz w:val="20"/>
                <w:szCs w:val="20"/>
              </w:rPr>
              <w:t>„</w:t>
            </w:r>
            <w:r w:rsidRPr="7685CA78" w:rsidR="4CBCF7C0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żołnierze niezłomni”</w:t>
            </w:r>
            <w:r w:rsidRPr="7685CA78" w:rsidR="3BD72364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E80E85" w:rsidP="008E23C8" w:rsidRDefault="00E80E85" w14:paraId="4EE9E466" wp14:textId="77777777">
            <w:pPr>
              <w:pStyle w:val="Pa11"/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poprawnie posługuje się terminem: </w:t>
            </w:r>
            <w:r w:rsidRPr="00B663E9"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>„żołnierze niezłomni”</w:t>
            </w:r>
            <w:r w:rsidR="00B663E9">
              <w:rPr>
                <w:rStyle w:val="A13"/>
                <w:rFonts w:ascii="Calibri" w:hAnsi="Calibri" w:cs="Times New Roman"/>
                <w:i/>
                <w:sz w:val="20"/>
                <w:szCs w:val="20"/>
              </w:rPr>
              <w:t>;</w:t>
            </w:r>
          </w:p>
          <w:p w:rsidRPr="00164A46" w:rsidR="00164A46" w:rsidP="008E23C8" w:rsidRDefault="00164A46" w14:paraId="7BEACE3D" wp14:textId="77777777">
            <w:pPr>
              <w:spacing w:after="0"/>
              <w:rPr>
                <w:rFonts w:eastAsia="Times New Roman"/>
                <w:i/>
                <w:iCs/>
                <w:sz w:val="20"/>
                <w:szCs w:val="20"/>
                <w:shd w:val="clear" w:color="auto" w:fill="FFFFFF"/>
              </w:rPr>
            </w:pPr>
            <w:r w:rsidRPr="00164A46">
              <w:rPr>
                <w:rFonts w:eastAsia="Times New Roman"/>
                <w:iCs/>
                <w:sz w:val="20"/>
                <w:szCs w:val="20"/>
                <w:shd w:val="clear" w:color="auto" w:fill="FFFFFF"/>
              </w:rPr>
              <w:t>– rozwi</w:t>
            </w:r>
            <w:r w:rsidR="003370FB">
              <w:rPr>
                <w:rFonts w:eastAsia="Times New Roman"/>
                <w:iCs/>
                <w:sz w:val="20"/>
                <w:szCs w:val="20"/>
                <w:shd w:val="clear" w:color="auto" w:fill="FFFFFF"/>
              </w:rPr>
              <w:t>ja</w:t>
            </w:r>
            <w:r w:rsidRPr="00164A46">
              <w:rPr>
                <w:rFonts w:eastAsia="Times New Roman"/>
                <w:iCs/>
                <w:sz w:val="20"/>
                <w:szCs w:val="20"/>
                <w:shd w:val="clear" w:color="auto" w:fill="FFFFFF"/>
              </w:rPr>
              <w:t xml:space="preserve"> skrót PRL;</w:t>
            </w:r>
          </w:p>
          <w:p w:rsidRPr="002627BB" w:rsidR="00E80E85" w:rsidP="003370FB" w:rsidRDefault="00E80E85" w14:paraId="54E11D2A" wp14:textId="77777777">
            <w:pPr>
              <w:pStyle w:val="Pa11"/>
              <w:rPr>
                <w:rFonts w:ascii="Calibri" w:hAnsi="Calibri"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B663E9" w14:paraId="68E17087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CB33A35" w:rsidR="00B663E9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CB33A35" w:rsidR="00B663E9">
              <w:rPr>
                <w:rStyle w:val="A13"/>
                <w:rFonts w:ascii="Calibri" w:hAnsi="Calibri" w:cs="Times New Roman"/>
                <w:sz w:val="20"/>
                <w:szCs w:val="20"/>
              </w:rPr>
              <w:t>wyjaśnia, kto objął rządy w państwie polskim po zakończeniu II wojny światowej</w:t>
            </w:r>
            <w:r w:rsidRPr="7CB33A35" w:rsidR="00B663E9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="77D70B65" w:rsidP="7CB33A35" w:rsidRDefault="77D70B65" w14:paraId="0B73B8D3" w14:textId="09BEBDEE">
            <w:pPr>
              <w:pStyle w:val="Normalny"/>
              <w:rPr>
                <w:rFonts w:ascii="Calibri" w:hAnsi="Calibri"/>
                <w:color w:val="000000" w:themeColor="text1" w:themeTint="FF" w:themeShade="FF"/>
                <w:sz w:val="20"/>
                <w:szCs w:val="20"/>
              </w:rPr>
            </w:pPr>
            <w:r w:rsidRPr="7CB33A35" w:rsidR="77D70B65">
              <w:rPr>
                <w:rStyle w:val="A13"/>
                <w:rFonts w:ascii="Calibri" w:hAnsi="Calibri" w:cs="Times New Roman"/>
                <w:sz w:val="20"/>
                <w:szCs w:val="20"/>
              </w:rPr>
              <w:t>– opisuje politykę komunistów wobec ludności polskiej</w:t>
            </w:r>
            <w:r w:rsidRPr="7CB33A35" w:rsidR="16753DCA"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E80E85" w:rsidP="00156589" w:rsidRDefault="00E80E85" w14:paraId="49B3247E" wp14:textId="74F8C8DC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>opisuje represje komuni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>stów wobec zwolenników prawowitych władz polskich</w:t>
            </w:r>
            <w:r w:rsidRPr="7685CA78" w:rsidR="736C8805"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156589" w:rsidRDefault="00E80E85" w14:paraId="31126E5D" wp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4D6BA5" w:rsidR="004D6BA5" w:rsidP="004D6BA5" w:rsidRDefault="004D6BA5" w14:paraId="6C2D1015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4D6BA5">
              <w:rPr>
                <w:rStyle w:val="A14"/>
                <w:rFonts w:ascii="Calibri" w:hAnsi="Calibri"/>
                <w:sz w:val="20"/>
                <w:szCs w:val="20"/>
              </w:rPr>
              <w:t xml:space="preserve">– </w:t>
            </w:r>
            <w:r w:rsidRPr="004D6BA5">
              <w:rPr>
                <w:rStyle w:val="A13"/>
                <w:rFonts w:ascii="Calibri" w:hAnsi="Calibri"/>
                <w:sz w:val="20"/>
                <w:szCs w:val="20"/>
              </w:rPr>
              <w:t xml:space="preserve">charakteryzuje postaci </w:t>
            </w:r>
            <w:r w:rsidRPr="003370FB">
              <w:rPr>
                <w:rStyle w:val="A13"/>
                <w:rFonts w:ascii="Calibri" w:hAnsi="Calibri"/>
                <w:i/>
                <w:sz w:val="20"/>
                <w:szCs w:val="20"/>
              </w:rPr>
              <w:t>Witolda Pileckiego</w:t>
            </w:r>
            <w:r w:rsidR="003370FB">
              <w:rPr>
                <w:rStyle w:val="A13"/>
                <w:rFonts w:ascii="Calibri" w:hAnsi="Calibri"/>
                <w:sz w:val="20"/>
                <w:szCs w:val="20"/>
              </w:rPr>
              <w:t xml:space="preserve"> i </w:t>
            </w:r>
            <w:r w:rsidRPr="003370FB">
              <w:rPr>
                <w:rStyle w:val="A13"/>
                <w:rFonts w:ascii="Calibri" w:hAnsi="Calibri"/>
                <w:i/>
                <w:sz w:val="20"/>
                <w:szCs w:val="20"/>
              </w:rPr>
              <w:t xml:space="preserve">Danuty </w:t>
            </w:r>
            <w:proofErr w:type="spellStart"/>
            <w:r w:rsidRPr="003370FB">
              <w:rPr>
                <w:rStyle w:val="A13"/>
                <w:rFonts w:ascii="Calibri" w:hAnsi="Calibri"/>
                <w:i/>
                <w:sz w:val="20"/>
                <w:szCs w:val="20"/>
              </w:rPr>
              <w:t>Siedzikówny</w:t>
            </w:r>
            <w:proofErr w:type="spellEnd"/>
            <w:r w:rsidR="00E2258B">
              <w:rPr>
                <w:rStyle w:val="A13"/>
                <w:rFonts w:ascii="Calibri" w:hAnsi="Calibri"/>
                <w:sz w:val="20"/>
                <w:szCs w:val="20"/>
              </w:rPr>
              <w:t>.</w:t>
            </w:r>
          </w:p>
          <w:p w:rsidRPr="002627BB" w:rsidR="00E80E85" w:rsidP="004D6BA5" w:rsidRDefault="00E80E85" w14:paraId="2DE403A5" wp14:textId="77777777">
            <w:pPr>
              <w:pStyle w:val="Pa11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D6BA5" w:rsidR="00E80E85" w:rsidP="00156589" w:rsidRDefault="004D6BA5" w14:paraId="21942C8D" wp14:textId="77777777">
            <w:pPr>
              <w:snapToGrid w:val="0"/>
              <w:spacing w:after="0"/>
              <w:rPr>
                <w:sz w:val="20"/>
                <w:szCs w:val="20"/>
              </w:rPr>
            </w:pPr>
            <w:r w:rsidRPr="004D6BA5">
              <w:rPr>
                <w:sz w:val="20"/>
                <w:szCs w:val="20"/>
              </w:rPr>
              <w:t>– wie, kiedy obchodzony jest Narodowy Dzień Pamięci „Żołnierzy Wyklętych”.</w:t>
            </w:r>
          </w:p>
        </w:tc>
      </w:tr>
      <w:tr xmlns:wp14="http://schemas.microsoft.com/office/word/2010/wordml" w:rsidRPr="002627BB" w:rsidR="00E80E85" w:rsidTr="7685CA78" w14:paraId="48E5EF04" wp14:textId="77777777">
        <w:trPr>
          <w:trHeight w:val="708"/>
        </w:trPr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563C715F" wp14:textId="77777777">
            <w:pPr>
              <w:snapToGrid w:val="0"/>
              <w:spacing w:after="0"/>
              <w:rPr>
                <w:sz w:val="20"/>
                <w:szCs w:val="20"/>
              </w:rPr>
            </w:pPr>
            <w:r w:rsidRPr="002627BB">
              <w:rPr>
                <w:sz w:val="20"/>
                <w:szCs w:val="20"/>
                <w:lang w:eastAsia="pl-PL"/>
              </w:rPr>
              <w:t>5. Jan Paweł II – papież pielgrzym</w:t>
            </w:r>
          </w:p>
        </w:tc>
        <w:tc>
          <w:tcPr>
            <w:tcW w:w="21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3370FB" w:rsidP="008E23C8" w:rsidRDefault="003370FB" w14:paraId="6B4334FF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</w:t>
            </w:r>
            <w:r>
              <w:rPr>
                <w:rFonts w:eastAsia="Times New Roman"/>
                <w:sz w:val="20"/>
                <w:szCs w:val="20"/>
              </w:rPr>
              <w:t xml:space="preserve"> dzieciństwo i początek kapłaństwa Karola Wojtyły;</w:t>
            </w:r>
          </w:p>
          <w:p w:rsidRPr="00FC7989" w:rsidR="00FC7989" w:rsidP="008E23C8" w:rsidRDefault="00FC7989" w14:paraId="671F7E55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opozycyjna rola Kościoła w czasach komunizmu;</w:t>
            </w:r>
          </w:p>
          <w:p w:rsidRPr="00FC7989" w:rsidR="00FC7989" w:rsidP="008E23C8" w:rsidRDefault="00FC7989" w14:paraId="06D4A4EF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wybór Karola Wojtyły na papieża;</w:t>
            </w:r>
          </w:p>
          <w:p w:rsidRPr="00FC7989" w:rsidR="00FC7989" w:rsidP="008E23C8" w:rsidRDefault="00FC7989" w14:paraId="0A0321C6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pielgrzymki papieża do ojczyzny (</w:t>
            </w:r>
            <w:r w:rsidRPr="00FC7989">
              <w:rPr>
                <w:rFonts w:eastAsia="Times New Roman"/>
                <w:bCs/>
                <w:i/>
                <w:sz w:val="20"/>
                <w:szCs w:val="20"/>
                <w:shd w:val="clear" w:color="auto" w:fill="FFFFFF"/>
              </w:rPr>
              <w:t>Niech zstąpi Duch Twój i odnowi oblicze ziemi</w:t>
            </w:r>
            <w:r w:rsidRPr="00FC7989">
              <w:rPr>
                <w:rFonts w:eastAsia="Times New Roman"/>
                <w:i/>
                <w:sz w:val="20"/>
                <w:szCs w:val="20"/>
                <w:shd w:val="clear" w:color="auto" w:fill="FFFFFF"/>
              </w:rPr>
              <w:t>. Tej ziemi!</w:t>
            </w:r>
            <w:r w:rsidRPr="00FC7989">
              <w:rPr>
                <w:rFonts w:eastAsia="Times New Roman"/>
                <w:sz w:val="20"/>
                <w:szCs w:val="20"/>
                <w:shd w:val="clear" w:color="auto" w:fill="FFFFFF"/>
              </w:rPr>
              <w:t>);</w:t>
            </w:r>
          </w:p>
          <w:p w:rsidRPr="00FC7989" w:rsidR="00FC7989" w:rsidP="008E23C8" w:rsidRDefault="00FC7989" w14:paraId="4CBDB5BE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wsparcie Kościoła dla opozycji;</w:t>
            </w:r>
          </w:p>
          <w:p w:rsidRPr="00FC7989" w:rsidR="00FC7989" w:rsidP="008E23C8" w:rsidRDefault="00FC7989" w14:paraId="4AD2AB0B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Jan Paweł II jako papież pielgrzym;</w:t>
            </w:r>
          </w:p>
          <w:p w:rsidRPr="00FC7989" w:rsidR="00FC7989" w:rsidP="008E23C8" w:rsidRDefault="00FC7989" w14:paraId="38298101" wp14:textId="77777777">
            <w:pPr>
              <w:autoSpaceDE w:val="0"/>
              <w:autoSpaceDN w:val="0"/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znaczenie terminów: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papież</w:t>
            </w:r>
            <w:r w:rsidRPr="00FC7989">
              <w:rPr>
                <w:rFonts w:eastAsia="Times New Roman"/>
                <w:sz w:val="20"/>
                <w:szCs w:val="20"/>
              </w:rPr>
              <w:t xml:space="preserve">,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teologia, pielgrzymka, konklawe</w:t>
            </w:r>
            <w:r w:rsidRPr="00FC7989">
              <w:rPr>
                <w:rFonts w:eastAsia="Times New Roman"/>
                <w:sz w:val="20"/>
                <w:szCs w:val="20"/>
              </w:rPr>
              <w:t xml:space="preserve">,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kardynał</w:t>
            </w:r>
            <w:r w:rsidRPr="00FC7989">
              <w:rPr>
                <w:rFonts w:eastAsia="Times New Roman"/>
                <w:sz w:val="20"/>
                <w:szCs w:val="20"/>
              </w:rPr>
              <w:t xml:space="preserve">, </w:t>
            </w:r>
            <w:r w:rsidRPr="003370FB" w:rsidR="003370FB">
              <w:rPr>
                <w:rFonts w:eastAsia="Times New Roman"/>
                <w:i/>
                <w:sz w:val="20"/>
                <w:szCs w:val="20"/>
              </w:rPr>
              <w:t>prymas</w:t>
            </w:r>
            <w:r w:rsidR="003370FB">
              <w:rPr>
                <w:rFonts w:eastAsia="Times New Roman"/>
                <w:sz w:val="20"/>
                <w:szCs w:val="20"/>
              </w:rPr>
              <w:t xml:space="preserve">,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pontyfikat.</w:t>
            </w:r>
          </w:p>
          <w:p w:rsidRPr="00FC7989" w:rsidR="00E80E85" w:rsidP="008E23C8" w:rsidRDefault="00E80E85" w14:paraId="62431CDC" wp14:textId="77777777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4E166A2D" wp14:textId="0F68AAE0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nauczyciela posługuje się terminem: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papież</w:t>
            </w:r>
          </w:p>
          <w:p w:rsidRPr="002627BB" w:rsidR="00E80E85" w:rsidP="00156589" w:rsidRDefault="00E80E85" w14:paraId="22929DE8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wie, kim był Karol Wojtyła</w:t>
            </w:r>
            <w:r w:rsidR="00164A46">
              <w:rPr>
                <w:rStyle w:val="A13"/>
                <w:rFonts w:ascii="Calibri" w:hAnsi="Calibri" w:cs="Times New Roman"/>
                <w:iCs/>
                <w:sz w:val="20"/>
                <w:szCs w:val="20"/>
              </w:rPr>
              <w:t>;</w:t>
            </w:r>
          </w:p>
          <w:p w:rsidRPr="002627BB" w:rsidR="00E80E85" w:rsidP="00156589" w:rsidRDefault="00E80E85" w14:paraId="0E57842C" wp14:textId="77777777">
            <w:pPr>
              <w:spacing w:after="0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3"/>
                <w:rFonts w:cs="Times New Roman"/>
                <w:iCs/>
                <w:sz w:val="20"/>
                <w:szCs w:val="20"/>
              </w:rPr>
              <w:t>– podaje miasto, w którym urodził się Karol Wojtyła</w:t>
            </w:r>
            <w:r w:rsidR="00164A46">
              <w:rPr>
                <w:rStyle w:val="A13"/>
                <w:rFonts w:cs="Times New Roman"/>
                <w:iCs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164A46" w:rsidR="00164A46" w:rsidP="008E23C8" w:rsidRDefault="00164A46" w14:paraId="0D1CBA3D" wp14:textId="77777777">
            <w:pPr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164A46">
              <w:rPr>
                <w:rFonts w:eastAsia="Times"/>
                <w:sz w:val="20"/>
                <w:szCs w:val="20"/>
              </w:rPr>
              <w:t xml:space="preserve">– poprawnie posługuje się terminami: </w:t>
            </w:r>
            <w:r w:rsidRPr="00164A46">
              <w:rPr>
                <w:rFonts w:eastAsia="Times New Roman"/>
                <w:i/>
                <w:sz w:val="20"/>
                <w:szCs w:val="20"/>
              </w:rPr>
              <w:t>papież, teologia, pielgrzymka;</w:t>
            </w:r>
          </w:p>
          <w:p w:rsidRPr="00164A46" w:rsidR="00164A46" w:rsidP="008E23C8" w:rsidRDefault="00164A46" w14:paraId="3046F47C" wp14:textId="77777777">
            <w:pPr>
              <w:spacing w:after="0"/>
              <w:rPr>
                <w:sz w:val="20"/>
                <w:szCs w:val="20"/>
              </w:rPr>
            </w:pPr>
            <w:r w:rsidRPr="00164A46">
              <w:rPr>
                <w:sz w:val="20"/>
                <w:szCs w:val="20"/>
              </w:rPr>
              <w:t>– wymienia nazwy kontynentów, które odwiedził</w:t>
            </w:r>
            <w:r>
              <w:rPr>
                <w:sz w:val="20"/>
                <w:szCs w:val="20"/>
              </w:rPr>
              <w:t xml:space="preserve"> Jan Paweł II.</w:t>
            </w:r>
          </w:p>
          <w:p w:rsidRPr="002627BB" w:rsidR="00E80E85" w:rsidP="00156589" w:rsidRDefault="00E80E85" w14:paraId="49E398E2" wp14:textId="77777777">
            <w:pPr>
              <w:spacing w:after="0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4D6BA5" w:rsidR="00E80E85" w:rsidP="00156589" w:rsidRDefault="00E80E85" w14:paraId="3E09CC3B" wp14:textId="77777777">
            <w:pPr>
              <w:spacing w:after="0"/>
              <w:rPr>
                <w:rStyle w:val="A13"/>
                <w:rFonts w:cs="Times New Roman"/>
                <w:iCs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iCs/>
                <w:sz w:val="20"/>
                <w:szCs w:val="20"/>
              </w:rPr>
              <w:t>charakteryzuje rolę Koś</w:t>
            </w:r>
            <w:r w:rsidRPr="004D6BA5">
              <w:rPr>
                <w:rStyle w:val="A13"/>
                <w:rFonts w:cs="Times New Roman"/>
                <w:iCs/>
                <w:sz w:val="20"/>
                <w:szCs w:val="20"/>
              </w:rPr>
              <w:t xml:space="preserve">cioła katolickiego </w:t>
            </w:r>
            <w:r w:rsidR="003370FB">
              <w:rPr>
                <w:rStyle w:val="A13"/>
                <w:rFonts w:cs="Times New Roman"/>
                <w:iCs/>
                <w:sz w:val="20"/>
                <w:szCs w:val="20"/>
              </w:rPr>
              <w:br/>
            </w:r>
            <w:r w:rsidRPr="004D6BA5">
              <w:rPr>
                <w:rStyle w:val="A13"/>
                <w:rFonts w:cs="Times New Roman"/>
                <w:iCs/>
                <w:sz w:val="20"/>
                <w:szCs w:val="20"/>
              </w:rPr>
              <w:t>w czasach komunizmu</w:t>
            </w:r>
            <w:r w:rsidRPr="004D6BA5" w:rsidR="004D6BA5">
              <w:rPr>
                <w:rStyle w:val="A13"/>
                <w:rFonts w:cs="Times New Roman"/>
                <w:iCs/>
                <w:sz w:val="20"/>
                <w:szCs w:val="20"/>
              </w:rPr>
              <w:t>;</w:t>
            </w:r>
          </w:p>
          <w:p w:rsidRPr="004D6BA5" w:rsidR="004D6BA5" w:rsidP="004D6BA5" w:rsidRDefault="004D6BA5" w14:paraId="57F6BE56" wp14:textId="77777777">
            <w:pPr>
              <w:rPr>
                <w:rFonts w:eastAsia="Times New Roman"/>
                <w:sz w:val="20"/>
                <w:szCs w:val="20"/>
              </w:rPr>
            </w:pPr>
            <w:r w:rsidRPr="004D6BA5">
              <w:rPr>
                <w:rFonts w:eastAsia="Times New Roman"/>
                <w:sz w:val="20"/>
                <w:szCs w:val="20"/>
              </w:rPr>
              <w:t>– charakteryzuje rolę papieża jako przywódcy Kościoła katolickiego oraz jako autorytetu moralnego dla chrześcijan.</w:t>
            </w:r>
          </w:p>
          <w:p w:rsidRPr="002627BB" w:rsidR="004D6BA5" w:rsidP="00156589" w:rsidRDefault="004D6BA5" w14:paraId="16287F21" wp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4D6BA5" w:rsidR="00A82D93" w:rsidP="7685CA78" w:rsidRDefault="00A82D93" w14:paraId="6439A9AA" wp14:textId="499470A8">
            <w:pPr>
              <w:snapToGrid w:val="0"/>
              <w:spacing w:after="0"/>
              <w:rPr>
                <w:rStyle w:val="A13"/>
                <w:rFonts w:cs="Times New Roman"/>
                <w:i w:val="1"/>
                <w:iCs w:val="1"/>
                <w:sz w:val="20"/>
                <w:szCs w:val="20"/>
              </w:rPr>
            </w:pPr>
            <w:r w:rsidRPr="7685CA78" w:rsidR="53DCFB0D">
              <w:rPr>
                <w:rStyle w:val="A13"/>
                <w:rFonts w:cs="Times New Roman"/>
                <w:sz w:val="20"/>
                <w:szCs w:val="20"/>
              </w:rPr>
              <w:t xml:space="preserve">– wyjaśnia znaczenie słów Jana Pawła II: </w:t>
            </w:r>
            <w:bookmarkStart w:name="_GoBack" w:id="1"/>
            <w:r w:rsidRPr="7685CA78" w:rsidR="53DCFB0D">
              <w:rPr>
                <w:rStyle w:val="A13"/>
                <w:rFonts w:cs="Times New Roman"/>
                <w:i w:val="1"/>
                <w:iCs w:val="1"/>
                <w:sz w:val="20"/>
                <w:szCs w:val="20"/>
              </w:rPr>
              <w:t xml:space="preserve">Niech zstąpi Duch Twój </w:t>
            </w:r>
            <w:r>
              <w:br/>
            </w:r>
            <w:r w:rsidRPr="7685CA78" w:rsidR="53DCFB0D">
              <w:rPr>
                <w:rStyle w:val="A13"/>
                <w:rFonts w:cs="Times New Roman"/>
                <w:i w:val="1"/>
                <w:iCs w:val="1"/>
                <w:sz w:val="20"/>
                <w:szCs w:val="20"/>
              </w:rPr>
              <w:t>i odnowi oblicze ziemi</w:t>
            </w:r>
            <w:r w:rsidRPr="7685CA78" w:rsidR="6876BA73">
              <w:rPr>
                <w:rStyle w:val="A13"/>
                <w:rFonts w:cs="Times New Roman"/>
                <w:i w:val="1"/>
                <w:iCs w:val="1"/>
                <w:sz w:val="20"/>
                <w:szCs w:val="20"/>
              </w:rPr>
              <w:t>,</w:t>
            </w:r>
            <w:r w:rsidRPr="7685CA78" w:rsidR="53DCFB0D">
              <w:rPr>
                <w:rStyle w:val="A13"/>
                <w:rFonts w:cs="Times New Roman"/>
                <w:i w:val="1"/>
                <w:iCs w:val="1"/>
                <w:sz w:val="20"/>
                <w:szCs w:val="20"/>
              </w:rPr>
              <w:t xml:space="preserve"> T</w:t>
            </w:r>
            <w:r w:rsidRPr="7685CA78" w:rsidR="53DCFB0D">
              <w:rPr>
                <w:rStyle w:val="A13"/>
                <w:rFonts w:cs="Times New Roman"/>
                <w:i w:val="1"/>
                <w:iCs w:val="1"/>
                <w:sz w:val="20"/>
                <w:szCs w:val="20"/>
              </w:rPr>
              <w:t xml:space="preserve">ej </w:t>
            </w:r>
            <w:r w:rsidRPr="7685CA78" w:rsidR="53DCFB0D">
              <w:rPr>
                <w:rStyle w:val="A13"/>
                <w:rFonts w:cs="Times New Roman"/>
                <w:i w:val="1"/>
                <w:iCs w:val="1"/>
                <w:sz w:val="20"/>
                <w:szCs w:val="20"/>
              </w:rPr>
              <w:t>ziemi!</w:t>
            </w:r>
            <w:bookmarkEnd w:id="1"/>
            <w:r w:rsidRPr="7685CA78" w:rsidR="53DCFB0D">
              <w:rPr>
                <w:rStyle w:val="A13"/>
                <w:rFonts w:cs="Times New Roman"/>
                <w:i w:val="1"/>
                <w:iCs w:val="1"/>
                <w:sz w:val="20"/>
                <w:szCs w:val="20"/>
              </w:rPr>
              <w:t>;</w:t>
            </w:r>
          </w:p>
          <w:p w:rsidRPr="002627BB" w:rsidR="00E80E85" w:rsidP="00156589" w:rsidRDefault="00E80E85" w14:paraId="1AEB0B5A" wp14:textId="77777777">
            <w:pPr>
              <w:spacing w:after="0"/>
              <w:rPr>
                <w:sz w:val="20"/>
                <w:szCs w:val="20"/>
              </w:rPr>
            </w:pPr>
            <w:r w:rsidRPr="00164A46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164A46">
              <w:rPr>
                <w:rStyle w:val="A13"/>
                <w:rFonts w:cs="Times New Roman"/>
                <w:iCs/>
                <w:sz w:val="20"/>
                <w:szCs w:val="20"/>
              </w:rPr>
              <w:t>wyjaśnia znaczenie pierw</w:t>
            </w:r>
            <w:r w:rsidRPr="00164A46">
              <w:rPr>
                <w:rStyle w:val="A13"/>
                <w:rFonts w:cs="Times New Roman"/>
                <w:iCs/>
                <w:sz w:val="20"/>
                <w:szCs w:val="20"/>
              </w:rPr>
              <w:softHyphen/>
              <w:t>szej pielgrzymki Jana Pawła II do kraju dla społeczeń</w:t>
            </w:r>
            <w:r w:rsidRPr="00164A46">
              <w:rPr>
                <w:rStyle w:val="A13"/>
                <w:rFonts w:cs="Times New Roman"/>
                <w:iCs/>
                <w:sz w:val="20"/>
                <w:szCs w:val="20"/>
              </w:rPr>
              <w:softHyphen/>
              <w:t>stwa polskiego</w:t>
            </w:r>
            <w:r w:rsidR="00164A46">
              <w:rPr>
                <w:rStyle w:val="A13"/>
                <w:rFonts w:cs="Times New Roman"/>
                <w:iCs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164A46" w:rsidR="00A82D93" w:rsidP="008E23C8" w:rsidRDefault="00A82D93" w14:paraId="1FF03146" wp14:textId="77777777">
            <w:pPr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164A46">
              <w:rPr>
                <w:rFonts w:eastAsia="Times"/>
                <w:sz w:val="20"/>
                <w:szCs w:val="20"/>
              </w:rPr>
              <w:t xml:space="preserve">– poprawnie posługuje się terminami: </w:t>
            </w:r>
            <w:r w:rsidRPr="00164A46">
              <w:rPr>
                <w:rFonts w:eastAsia="Times New Roman"/>
                <w:i/>
                <w:sz w:val="20"/>
                <w:szCs w:val="20"/>
              </w:rPr>
              <w:t>konklawe</w:t>
            </w:r>
            <w:r w:rsidRPr="00164A46">
              <w:rPr>
                <w:rFonts w:eastAsia="Times New Roman"/>
                <w:sz w:val="20"/>
                <w:szCs w:val="20"/>
              </w:rPr>
              <w:t xml:space="preserve">, </w:t>
            </w:r>
            <w:r w:rsidRPr="00164A46">
              <w:rPr>
                <w:rFonts w:eastAsia="Times New Roman"/>
                <w:i/>
                <w:sz w:val="20"/>
                <w:szCs w:val="20"/>
              </w:rPr>
              <w:t>kardynał</w:t>
            </w:r>
            <w:r w:rsidRPr="00164A46">
              <w:rPr>
                <w:rFonts w:eastAsia="Times New Roman"/>
                <w:sz w:val="20"/>
                <w:szCs w:val="20"/>
              </w:rPr>
              <w:t xml:space="preserve">, </w:t>
            </w:r>
            <w:r w:rsidRPr="00164A46">
              <w:rPr>
                <w:rFonts w:eastAsia="Times New Roman"/>
                <w:i/>
                <w:sz w:val="20"/>
                <w:szCs w:val="20"/>
              </w:rPr>
              <w:t>pontyfikat;</w:t>
            </w:r>
          </w:p>
          <w:p w:rsidRPr="004D6BA5" w:rsidR="004D6BA5" w:rsidP="008E23C8" w:rsidRDefault="004D6BA5" w14:paraId="6884D472" wp14:textId="77777777">
            <w:pPr>
              <w:spacing w:after="0"/>
              <w:rPr>
                <w:rFonts w:eastAsia="Times New Roman"/>
                <w:sz w:val="20"/>
                <w:szCs w:val="20"/>
              </w:rPr>
            </w:pPr>
            <w:r w:rsidRPr="004D6BA5">
              <w:rPr>
                <w:rStyle w:val="A13"/>
                <w:iCs/>
                <w:sz w:val="20"/>
                <w:szCs w:val="20"/>
              </w:rPr>
              <w:t>– wie, dlaczego Stefan Wyszyński nazywany jest Prymasem Tysiąclecia;</w:t>
            </w:r>
          </w:p>
          <w:p w:rsidRPr="004D6BA5" w:rsidR="004D6BA5" w:rsidP="008E23C8" w:rsidRDefault="004D6BA5" w14:paraId="6E3E5251" wp14:textId="77777777">
            <w:pPr>
              <w:spacing w:after="0"/>
              <w:rPr>
                <w:rFonts w:eastAsia="Times New Roman"/>
                <w:sz w:val="20"/>
                <w:szCs w:val="20"/>
              </w:rPr>
            </w:pPr>
            <w:r w:rsidRPr="004D6BA5">
              <w:rPr>
                <w:rStyle w:val="A13"/>
                <w:iCs/>
                <w:sz w:val="20"/>
                <w:szCs w:val="20"/>
              </w:rPr>
              <w:t>– charakteryzuje krótką biografię Jana Pawła II</w:t>
            </w:r>
            <w:r w:rsidR="003370FB">
              <w:rPr>
                <w:rStyle w:val="A13"/>
                <w:iCs/>
                <w:sz w:val="20"/>
                <w:szCs w:val="20"/>
              </w:rPr>
              <w:t>.</w:t>
            </w:r>
          </w:p>
          <w:p w:rsidRPr="002627BB" w:rsidR="004D6BA5" w:rsidP="00156589" w:rsidRDefault="004D6BA5" w14:paraId="5BE93A62" wp14:textId="77777777">
            <w:pPr>
              <w:snapToGrid w:val="0"/>
              <w:spacing w:after="0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2627BB" w:rsidR="00E80E85" w:rsidTr="7685CA78" w14:paraId="67887039" wp14:textId="77777777">
        <w:trPr>
          <w:trHeight w:val="1800"/>
        </w:trPr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797C3E1D" wp14:textId="77777777">
            <w:pPr>
              <w:snapToGrid w:val="0"/>
              <w:spacing w:after="0"/>
              <w:rPr>
                <w:sz w:val="20"/>
                <w:szCs w:val="20"/>
              </w:rPr>
            </w:pPr>
            <w:r w:rsidRPr="002627BB">
              <w:rPr>
                <w:sz w:val="20"/>
                <w:szCs w:val="20"/>
                <w:lang w:eastAsia="pl-PL"/>
              </w:rPr>
              <w:t>6. „Solidarność” i jej bohaterowie</w:t>
            </w:r>
          </w:p>
        </w:tc>
        <w:tc>
          <w:tcPr>
            <w:tcW w:w="21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FC7989" w:rsidR="00FC7989" w:rsidP="008E23C8" w:rsidRDefault="00FC7989" w14:paraId="7009CC4F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</w:t>
            </w:r>
            <w:r w:rsidR="00BF206D">
              <w:rPr>
                <w:rFonts w:eastAsia="Times New Roman"/>
                <w:sz w:val="20"/>
                <w:szCs w:val="20"/>
              </w:rPr>
              <w:t>życie codzienne w okresie PRL</w:t>
            </w:r>
            <w:r w:rsidRPr="00FC7989">
              <w:rPr>
                <w:rFonts w:eastAsia="Times New Roman"/>
                <w:sz w:val="20"/>
                <w:szCs w:val="20"/>
              </w:rPr>
              <w:t>.;</w:t>
            </w:r>
          </w:p>
          <w:p w:rsidRPr="00FC7989" w:rsidR="00FC7989" w:rsidP="008E23C8" w:rsidRDefault="00FC7989" w14:paraId="5AD3E5AC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działalność opozycyjna;</w:t>
            </w:r>
          </w:p>
          <w:p w:rsidRPr="00FC7989" w:rsidR="00FC7989" w:rsidP="008E23C8" w:rsidRDefault="00FC7989" w14:paraId="5DF92B7F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strajki robotnicze </w:t>
            </w:r>
            <w:r w:rsidR="00BF206D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i powstanie NSZZ „Solidarność”;</w:t>
            </w:r>
          </w:p>
          <w:p w:rsidRPr="00BF206D" w:rsidR="00FC7989" w:rsidP="008E23C8" w:rsidRDefault="00FC7989" w14:paraId="7FD39C01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bohaterowie „Solidarności”</w:t>
            </w:r>
            <w:r w:rsidR="00BF206D">
              <w:rPr>
                <w:rFonts w:eastAsia="Times New Roman"/>
                <w:sz w:val="20"/>
                <w:szCs w:val="20"/>
              </w:rPr>
              <w:t>:</w:t>
            </w:r>
            <w:r w:rsidRPr="00FC7989">
              <w:rPr>
                <w:rFonts w:eastAsia="Times New Roman"/>
                <w:sz w:val="20"/>
                <w:szCs w:val="20"/>
              </w:rPr>
              <w:t xml:space="preserve"> </w:t>
            </w:r>
            <w:r w:rsidRPr="00BF206D">
              <w:rPr>
                <w:rFonts w:eastAsia="Times New Roman"/>
                <w:i/>
                <w:sz w:val="20"/>
                <w:szCs w:val="20"/>
              </w:rPr>
              <w:t>Lech Wałęsa</w:t>
            </w:r>
            <w:r w:rsidR="00BF206D">
              <w:rPr>
                <w:rFonts w:eastAsia="Times New Roman"/>
                <w:sz w:val="20"/>
                <w:szCs w:val="20"/>
              </w:rPr>
              <w:t xml:space="preserve"> i</w:t>
            </w:r>
            <w:r w:rsidRPr="00FC7989">
              <w:rPr>
                <w:rFonts w:eastAsia="Times New Roman"/>
                <w:sz w:val="20"/>
                <w:szCs w:val="20"/>
              </w:rPr>
              <w:t xml:space="preserve"> </w:t>
            </w:r>
            <w:r w:rsidRPr="00BF206D">
              <w:rPr>
                <w:rFonts w:eastAsia="Times New Roman"/>
                <w:i/>
                <w:sz w:val="20"/>
                <w:szCs w:val="20"/>
              </w:rPr>
              <w:t>Anna Walentynowicz</w:t>
            </w:r>
            <w:r w:rsidR="00BF206D">
              <w:rPr>
                <w:rFonts w:eastAsia="Times New Roman"/>
                <w:sz w:val="20"/>
                <w:szCs w:val="20"/>
              </w:rPr>
              <w:t>;</w:t>
            </w:r>
          </w:p>
          <w:p w:rsidRPr="00FC7989" w:rsidR="00FC7989" w:rsidP="008E23C8" w:rsidRDefault="00FC7989" w14:paraId="3D4622CF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>– wprowadzenie stanu wojennego i represje przeciwko opozycji;</w:t>
            </w:r>
          </w:p>
          <w:p w:rsidRPr="00FC7989" w:rsidR="00FC7989" w:rsidP="008E23C8" w:rsidRDefault="00FC7989" w14:paraId="1912FD2B" wp14:textId="77777777">
            <w:pPr>
              <w:autoSpaceDE w:val="0"/>
              <w:autoSpaceDN w:val="0"/>
              <w:spacing w:after="0"/>
              <w:rPr>
                <w:rFonts w:eastAsia="Times New Roman"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przełom 1989 r. </w:t>
            </w:r>
            <w:r w:rsidR="00E84F21">
              <w:rPr>
                <w:rFonts w:eastAsia="Times New Roman"/>
                <w:sz w:val="20"/>
                <w:szCs w:val="20"/>
              </w:rPr>
              <w:br/>
            </w:r>
            <w:r w:rsidRPr="00FC7989">
              <w:rPr>
                <w:rFonts w:eastAsia="Times New Roman"/>
                <w:sz w:val="20"/>
                <w:szCs w:val="20"/>
              </w:rPr>
              <w:t>i upadek komunizmu;</w:t>
            </w:r>
          </w:p>
          <w:p w:rsidRPr="00FC7989" w:rsidR="00E80E85" w:rsidP="008E23C8" w:rsidRDefault="00FC7989" w14:paraId="5E11E219" wp14:textId="77777777">
            <w:pPr>
              <w:spacing w:after="0"/>
              <w:rPr>
                <w:bCs/>
                <w:sz w:val="20"/>
                <w:szCs w:val="20"/>
              </w:rPr>
            </w:pPr>
            <w:r w:rsidRPr="00FC7989">
              <w:rPr>
                <w:rFonts w:eastAsia="Times New Roman"/>
                <w:sz w:val="20"/>
                <w:szCs w:val="20"/>
              </w:rPr>
              <w:t xml:space="preserve">– znaczenie terminów: 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>strajk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związek zawodowy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r w:rsidRPr="00BF206D" w:rsidR="00BF206D">
              <w:rPr>
                <w:rFonts w:eastAsia="Times New Roman"/>
                <w:i/>
                <w:sz w:val="20"/>
                <w:szCs w:val="20"/>
              </w:rPr>
              <w:t>solidarność</w:t>
            </w:r>
            <w:r w:rsidR="00BF206D">
              <w:rPr>
                <w:rFonts w:eastAsia="Times New Roman"/>
                <w:sz w:val="20"/>
                <w:szCs w:val="20"/>
              </w:rPr>
              <w:t xml:space="preserve">, </w:t>
            </w:r>
            <w:r w:rsidRPr="00BF206D">
              <w:rPr>
                <w:rFonts w:eastAsia="Times New Roman"/>
                <w:i/>
                <w:sz w:val="20"/>
                <w:szCs w:val="20"/>
              </w:rPr>
              <w:t>stan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wojenny</w:t>
            </w:r>
            <w:r w:rsidRPr="00FC7989">
              <w:rPr>
                <w:rFonts w:eastAsia="Times New Roman"/>
                <w:sz w:val="20"/>
                <w:szCs w:val="20"/>
              </w:rPr>
              <w:t>,</w:t>
            </w:r>
            <w:r w:rsidRPr="00FC7989">
              <w:rPr>
                <w:rFonts w:eastAsia="Times New Roman"/>
                <w:i/>
                <w:sz w:val="20"/>
                <w:szCs w:val="20"/>
              </w:rPr>
              <w:t xml:space="preserve"> Okrągły Stół.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E80E85" w:rsidP="00156589" w:rsidRDefault="00E80E85" w14:paraId="27139D1A" wp14:textId="1AA8FAB4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7685CA78" w:rsidR="14FB22C3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przy pomocy nauczyciela posługuje się terminami: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demokracja</w:t>
            </w:r>
            <w:r w:rsidRPr="7685CA78" w:rsidR="14FB22C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7685CA78" w:rsidR="14FB22C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strajk</w:t>
            </w:r>
            <w:r w:rsidRPr="7685CA78" w:rsidR="68468032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 xml:space="preserve">, </w:t>
            </w:r>
            <w:r w:rsidRPr="7685CA78" w:rsidR="4E170753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solidarność</w:t>
            </w:r>
            <w:r w:rsidRPr="7685CA78" w:rsidR="4E170753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, </w:t>
            </w:r>
            <w:r w:rsidRPr="7685CA78" w:rsidR="68468032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związek</w:t>
            </w:r>
            <w:r w:rsidRPr="7685CA78" w:rsidR="68468032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 xml:space="preserve"> zawo</w:t>
            </w:r>
            <w:r w:rsidRPr="7685CA78" w:rsidR="68468032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dowy</w:t>
            </w:r>
            <w:r w:rsidRPr="7685CA78" w:rsidR="68468032">
              <w:rPr>
                <w:rStyle w:val="A13"/>
                <w:rFonts w:ascii="Calibri" w:hAnsi="Calibri" w:cs="Times New Roman"/>
                <w:i w:val="1"/>
                <w:iCs w:val="1"/>
                <w:sz w:val="20"/>
                <w:szCs w:val="20"/>
              </w:rPr>
              <w:t>;</w:t>
            </w:r>
          </w:p>
          <w:p w:rsidRPr="002627BB" w:rsidR="00E80E85" w:rsidP="00156589" w:rsidRDefault="00E80E85" w14:paraId="6BB8DEC4" wp14:textId="77777777">
            <w:pPr>
              <w:spacing w:after="0"/>
              <w:rPr>
                <w:rFonts w:eastAsia="Times"/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wie, jak się nazywał pierw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szy przywódca związku zawodowego „Solidarność” i późniejszy prezydent</w:t>
            </w:r>
            <w:r w:rsidR="005B1285"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202886" w:rsidP="00202886" w:rsidRDefault="00202886" w14:paraId="7FD0937F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wyjaśnia, dlaczego w 1980 r. doszło do masowych straj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ków robotniczych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="00202886" w:rsidP="00202886" w:rsidRDefault="00202886" w14:paraId="796914DA" wp14:textId="77777777">
            <w:pPr>
              <w:pStyle w:val="Pa11"/>
              <w:rPr>
                <w:rStyle w:val="A13"/>
                <w:rFonts w:ascii="Calibri" w:hAnsi="Calibri" w:cs="Times New Roman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opisuje okoliczności zawią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zania związku zawodowego „Solidarność”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  <w:p w:rsidRPr="002627BB" w:rsidR="00E80E85" w:rsidP="005B1285" w:rsidRDefault="00E80E85" w14:paraId="384BA73E" wp14:textId="77777777">
            <w:pPr>
              <w:spacing w:after="0"/>
              <w:rPr>
                <w:rFonts w:eastAsia="Times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Pr="002627BB" w:rsidR="00202886" w:rsidP="00202886" w:rsidRDefault="00202886" w14:paraId="74464D6D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zna wydarzenia związane z dat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ami: sierpień 1980, 1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989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0F773B" w:rsidR="000F773B" w:rsidP="00202886" w:rsidRDefault="00202886" w14:paraId="4C62E068" wp14:textId="77777777"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zna głównych bohaterów „Solidarności” – Lecha Wa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softHyphen/>
              <w:t>łęsę</w:t>
            </w:r>
            <w:r w:rsidR="00BF206D">
              <w:rPr>
                <w:rStyle w:val="A13"/>
                <w:rFonts w:cs="Times New Roman"/>
                <w:sz w:val="20"/>
                <w:szCs w:val="20"/>
              </w:rPr>
              <w:t xml:space="preserve"> i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 xml:space="preserve"> Annę Walentynowic</w:t>
            </w:r>
            <w:r w:rsidR="00BF206D">
              <w:rPr>
                <w:rStyle w:val="A13"/>
                <w:rFonts w:cs="Times New Roman"/>
                <w:sz w:val="20"/>
                <w:szCs w:val="20"/>
              </w:rPr>
              <w:t>z</w:t>
            </w:r>
            <w:r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  <w:p w:rsidRPr="002627BB" w:rsidR="00E80E85" w:rsidP="000F773B" w:rsidRDefault="00E80E85" w14:paraId="34B3F2EB" wp14:textId="77777777">
            <w:pPr>
              <w:pStyle w:val="Pa11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</w:tcPr>
          <w:p w:rsidR="000F773B" w:rsidP="008E23C8" w:rsidRDefault="005B1285" w14:paraId="0CE2ED81" wp14:textId="77777777">
            <w:pPr>
              <w:spacing w:after="0"/>
              <w:rPr>
                <w:rFonts w:eastAsia="Times New Roman"/>
                <w:i/>
                <w:sz w:val="20"/>
                <w:szCs w:val="20"/>
              </w:rPr>
            </w:pPr>
            <w:r w:rsidRPr="005B1285">
              <w:rPr>
                <w:rFonts w:eastAsia="Times"/>
                <w:sz w:val="20"/>
                <w:szCs w:val="20"/>
              </w:rPr>
              <w:t xml:space="preserve">– poprawnie posługuje się terminami: </w:t>
            </w:r>
            <w:r w:rsidRPr="005B1285">
              <w:rPr>
                <w:rFonts w:eastAsia="Times New Roman"/>
                <w:i/>
                <w:sz w:val="20"/>
                <w:szCs w:val="20"/>
              </w:rPr>
              <w:t>stan wojenny</w:t>
            </w:r>
            <w:r w:rsidRPr="005B1285">
              <w:rPr>
                <w:rFonts w:eastAsia="Times New Roman"/>
                <w:sz w:val="20"/>
                <w:szCs w:val="20"/>
              </w:rPr>
              <w:t>,</w:t>
            </w:r>
            <w:r w:rsidRPr="005B1285">
              <w:rPr>
                <w:rFonts w:eastAsia="Times New Roman"/>
                <w:i/>
                <w:sz w:val="20"/>
                <w:szCs w:val="20"/>
              </w:rPr>
              <w:t xml:space="preserve"> Okrągły Stół;</w:t>
            </w:r>
          </w:p>
          <w:p w:rsidRPr="000F773B" w:rsidR="000F773B" w:rsidP="008E23C8" w:rsidRDefault="000F773B" w14:paraId="0A9D5517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– wymienia ograniczenia, z ja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kimi wiązało się wprowa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softHyphen/>
              <w:t>dzenie stanu wojennego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;</w:t>
            </w:r>
          </w:p>
          <w:p w:rsidRPr="002627BB" w:rsidR="000F773B" w:rsidP="000F773B" w:rsidRDefault="000F773B" w14:paraId="0CFB51C0" wp14:textId="77777777">
            <w:pPr>
              <w:spacing w:after="0"/>
              <w:rPr>
                <w:sz w:val="20"/>
                <w:szCs w:val="20"/>
              </w:rPr>
            </w:pPr>
            <w:r w:rsidRPr="002627BB">
              <w:rPr>
                <w:rStyle w:val="A14"/>
                <w:rFonts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cs="Times New Roman"/>
                <w:sz w:val="20"/>
                <w:szCs w:val="20"/>
              </w:rPr>
              <w:t>wyjaśnia skutki rozmów Okrągłego Stołu</w:t>
            </w:r>
            <w:r>
              <w:rPr>
                <w:rStyle w:val="A13"/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F773B" w:rsidR="00E80E85" w:rsidP="000F773B" w:rsidRDefault="000F773B" w14:paraId="4C241C28" wp14:textId="77777777">
            <w:pPr>
              <w:pStyle w:val="Pa11"/>
              <w:rPr>
                <w:rFonts w:ascii="Calibri" w:hAnsi="Calibri"/>
                <w:color w:val="000000"/>
                <w:sz w:val="20"/>
                <w:szCs w:val="20"/>
              </w:rPr>
            </w:pPr>
            <w:r w:rsidRPr="002627BB">
              <w:rPr>
                <w:rStyle w:val="A14"/>
                <w:rFonts w:ascii="Calibri" w:hAnsi="Calibri" w:cs="Times New Roman"/>
                <w:sz w:val="20"/>
                <w:szCs w:val="20"/>
              </w:rPr>
              <w:t xml:space="preserve">– </w:t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 xml:space="preserve">wskazuje różnice polityczne między czasami komunizmu </w:t>
            </w:r>
            <w:r w:rsidR="00BF206D">
              <w:rPr>
                <w:rStyle w:val="A13"/>
                <w:rFonts w:ascii="Calibri" w:hAnsi="Calibri" w:cs="Times New Roman"/>
                <w:sz w:val="20"/>
                <w:szCs w:val="20"/>
              </w:rPr>
              <w:br/>
            </w:r>
            <w:r w:rsidRPr="002627BB">
              <w:rPr>
                <w:rStyle w:val="A13"/>
                <w:rFonts w:ascii="Calibri" w:hAnsi="Calibri" w:cs="Times New Roman"/>
                <w:sz w:val="20"/>
                <w:szCs w:val="20"/>
              </w:rPr>
              <w:t>a wolną Polską</w:t>
            </w:r>
            <w:r>
              <w:rPr>
                <w:rStyle w:val="A13"/>
                <w:rFonts w:ascii="Calibri" w:hAnsi="Calibri" w:cs="Times New Roman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RPr="002627BB" w:rsidR="00EA49F4" w:rsidP="00156589" w:rsidRDefault="00EA49F4" w14:paraId="7D34F5C7" wp14:textId="77777777">
      <w:pPr>
        <w:spacing w:after="0"/>
        <w:rPr>
          <w:sz w:val="20"/>
          <w:szCs w:val="20"/>
        </w:rPr>
      </w:pPr>
    </w:p>
    <w:sectPr w:rsidRPr="002627BB" w:rsidR="00EA49F4" w:rsidSect="00EA49F4">
      <w:foot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11BEB" w:rsidP="007B1B87" w:rsidRDefault="00011BEB" w14:paraId="1D7B270A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011BEB" w:rsidP="007B1B87" w:rsidRDefault="00011BEB" w14:paraId="4F904CB7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umanst521EU">
    <w:altName w:val="Calibri"/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80936" w:rsidRDefault="00180936" w14:paraId="77B8B581" wp14:textId="77777777">
    <w:pPr>
      <w:pStyle w:val="Stopk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B1993">
      <w:rPr>
        <w:noProof/>
      </w:rPr>
      <w:t>9</w:t>
    </w:r>
    <w:r>
      <w:fldChar w:fldCharType="end"/>
    </w:r>
  </w:p>
  <w:p xmlns:wp14="http://schemas.microsoft.com/office/word/2010/wordml" w:rsidR="00180936" w:rsidRDefault="00180936" w14:paraId="0B4020A7" wp14:textId="777777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11BEB" w:rsidP="007B1B87" w:rsidRDefault="00011BEB" w14:paraId="06971CD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011BEB" w:rsidP="007B1B87" w:rsidRDefault="00011BEB" w14:paraId="2A1F701D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B8"/>
    <w:rsid w:val="00001105"/>
    <w:rsid w:val="000073F8"/>
    <w:rsid w:val="000075C0"/>
    <w:rsid w:val="00011BEB"/>
    <w:rsid w:val="000155E1"/>
    <w:rsid w:val="000225C5"/>
    <w:rsid w:val="0002416C"/>
    <w:rsid w:val="000268B2"/>
    <w:rsid w:val="000362A4"/>
    <w:rsid w:val="00037A22"/>
    <w:rsid w:val="00045A75"/>
    <w:rsid w:val="00057E92"/>
    <w:rsid w:val="00061AD9"/>
    <w:rsid w:val="00092BE9"/>
    <w:rsid w:val="000A6D7D"/>
    <w:rsid w:val="000B1993"/>
    <w:rsid w:val="000C0CC7"/>
    <w:rsid w:val="000C1CA7"/>
    <w:rsid w:val="000D5D80"/>
    <w:rsid w:val="000F2A8C"/>
    <w:rsid w:val="000F3723"/>
    <w:rsid w:val="000F71EA"/>
    <w:rsid w:val="000F773B"/>
    <w:rsid w:val="00101E83"/>
    <w:rsid w:val="00107D4E"/>
    <w:rsid w:val="0011180E"/>
    <w:rsid w:val="00115284"/>
    <w:rsid w:val="00120FAF"/>
    <w:rsid w:val="00122A36"/>
    <w:rsid w:val="001367E6"/>
    <w:rsid w:val="0014217F"/>
    <w:rsid w:val="001471F1"/>
    <w:rsid w:val="00151CF4"/>
    <w:rsid w:val="00156589"/>
    <w:rsid w:val="0016225B"/>
    <w:rsid w:val="00164A46"/>
    <w:rsid w:val="00166162"/>
    <w:rsid w:val="00180936"/>
    <w:rsid w:val="001A07A7"/>
    <w:rsid w:val="001A0DBB"/>
    <w:rsid w:val="001A347F"/>
    <w:rsid w:val="001B42BD"/>
    <w:rsid w:val="001D2F6C"/>
    <w:rsid w:val="001E40FE"/>
    <w:rsid w:val="001F6F76"/>
    <w:rsid w:val="00202886"/>
    <w:rsid w:val="00203E64"/>
    <w:rsid w:val="002160A2"/>
    <w:rsid w:val="00245722"/>
    <w:rsid w:val="002627BB"/>
    <w:rsid w:val="00285B55"/>
    <w:rsid w:val="002A1A7B"/>
    <w:rsid w:val="002B2492"/>
    <w:rsid w:val="002C58A5"/>
    <w:rsid w:val="002D16EE"/>
    <w:rsid w:val="002D2147"/>
    <w:rsid w:val="002F18DF"/>
    <w:rsid w:val="002F7A9F"/>
    <w:rsid w:val="00306F13"/>
    <w:rsid w:val="00321A3F"/>
    <w:rsid w:val="003370FB"/>
    <w:rsid w:val="0035795F"/>
    <w:rsid w:val="003745ED"/>
    <w:rsid w:val="003840C2"/>
    <w:rsid w:val="00390BEE"/>
    <w:rsid w:val="003A0F06"/>
    <w:rsid w:val="003A4E28"/>
    <w:rsid w:val="003B5A93"/>
    <w:rsid w:val="003C612B"/>
    <w:rsid w:val="003C7A6B"/>
    <w:rsid w:val="003D1A8D"/>
    <w:rsid w:val="003F5B64"/>
    <w:rsid w:val="004011EA"/>
    <w:rsid w:val="00412B11"/>
    <w:rsid w:val="004176F7"/>
    <w:rsid w:val="00421295"/>
    <w:rsid w:val="00426935"/>
    <w:rsid w:val="00442F3E"/>
    <w:rsid w:val="004504BB"/>
    <w:rsid w:val="00464B0F"/>
    <w:rsid w:val="00466813"/>
    <w:rsid w:val="004A30D4"/>
    <w:rsid w:val="004C712A"/>
    <w:rsid w:val="004D1B14"/>
    <w:rsid w:val="004D5007"/>
    <w:rsid w:val="004D64D0"/>
    <w:rsid w:val="004D6BA5"/>
    <w:rsid w:val="004D71FE"/>
    <w:rsid w:val="004E1BA0"/>
    <w:rsid w:val="00507646"/>
    <w:rsid w:val="00526DDB"/>
    <w:rsid w:val="0053360E"/>
    <w:rsid w:val="00560EBC"/>
    <w:rsid w:val="005616C5"/>
    <w:rsid w:val="00565B43"/>
    <w:rsid w:val="00584466"/>
    <w:rsid w:val="005952F9"/>
    <w:rsid w:val="005A2EE3"/>
    <w:rsid w:val="005B1285"/>
    <w:rsid w:val="005B68FE"/>
    <w:rsid w:val="005C5F9A"/>
    <w:rsid w:val="005C714A"/>
    <w:rsid w:val="005D6CA6"/>
    <w:rsid w:val="005E6B56"/>
    <w:rsid w:val="005F045A"/>
    <w:rsid w:val="006028B4"/>
    <w:rsid w:val="00621608"/>
    <w:rsid w:val="006A2DE2"/>
    <w:rsid w:val="006C4C3B"/>
    <w:rsid w:val="006C4CBC"/>
    <w:rsid w:val="006C5A13"/>
    <w:rsid w:val="006D10C4"/>
    <w:rsid w:val="006E36FB"/>
    <w:rsid w:val="006E3A19"/>
    <w:rsid w:val="007040E3"/>
    <w:rsid w:val="00704BBF"/>
    <w:rsid w:val="00706305"/>
    <w:rsid w:val="00706DAA"/>
    <w:rsid w:val="00714E9D"/>
    <w:rsid w:val="007238C1"/>
    <w:rsid w:val="00724114"/>
    <w:rsid w:val="00744208"/>
    <w:rsid w:val="0075116F"/>
    <w:rsid w:val="00767DF4"/>
    <w:rsid w:val="00772743"/>
    <w:rsid w:val="00781475"/>
    <w:rsid w:val="007A79FB"/>
    <w:rsid w:val="007B1B87"/>
    <w:rsid w:val="007B224C"/>
    <w:rsid w:val="007C2E8F"/>
    <w:rsid w:val="007E32E7"/>
    <w:rsid w:val="00802679"/>
    <w:rsid w:val="00804F4B"/>
    <w:rsid w:val="008244B4"/>
    <w:rsid w:val="00827EA6"/>
    <w:rsid w:val="00831611"/>
    <w:rsid w:val="00843B8E"/>
    <w:rsid w:val="008540CF"/>
    <w:rsid w:val="00856387"/>
    <w:rsid w:val="008639A6"/>
    <w:rsid w:val="0088764F"/>
    <w:rsid w:val="008951F2"/>
    <w:rsid w:val="008A012A"/>
    <w:rsid w:val="008A1F0C"/>
    <w:rsid w:val="008A28DB"/>
    <w:rsid w:val="008B7CBE"/>
    <w:rsid w:val="008E23C8"/>
    <w:rsid w:val="008E3CC9"/>
    <w:rsid w:val="008F60CF"/>
    <w:rsid w:val="00907D35"/>
    <w:rsid w:val="00913207"/>
    <w:rsid w:val="009141A8"/>
    <w:rsid w:val="009147E5"/>
    <w:rsid w:val="00915628"/>
    <w:rsid w:val="009425D6"/>
    <w:rsid w:val="00947B43"/>
    <w:rsid w:val="00964FD6"/>
    <w:rsid w:val="00971077"/>
    <w:rsid w:val="00974A6E"/>
    <w:rsid w:val="0098349C"/>
    <w:rsid w:val="009972C5"/>
    <w:rsid w:val="009A1610"/>
    <w:rsid w:val="009A222E"/>
    <w:rsid w:val="009B3973"/>
    <w:rsid w:val="009B65CB"/>
    <w:rsid w:val="009B67E8"/>
    <w:rsid w:val="009C015B"/>
    <w:rsid w:val="009D5BA9"/>
    <w:rsid w:val="009E1CC2"/>
    <w:rsid w:val="00A0787F"/>
    <w:rsid w:val="00A10CD5"/>
    <w:rsid w:val="00A1251F"/>
    <w:rsid w:val="00A2392F"/>
    <w:rsid w:val="00A32017"/>
    <w:rsid w:val="00A40770"/>
    <w:rsid w:val="00A46181"/>
    <w:rsid w:val="00A52B56"/>
    <w:rsid w:val="00A55CBF"/>
    <w:rsid w:val="00A7525D"/>
    <w:rsid w:val="00A754DA"/>
    <w:rsid w:val="00A82D93"/>
    <w:rsid w:val="00A90644"/>
    <w:rsid w:val="00AA0B1D"/>
    <w:rsid w:val="00AB74FD"/>
    <w:rsid w:val="00AC716D"/>
    <w:rsid w:val="00AE38D7"/>
    <w:rsid w:val="00AE7A12"/>
    <w:rsid w:val="00AE7FB3"/>
    <w:rsid w:val="00B357E8"/>
    <w:rsid w:val="00B35FF6"/>
    <w:rsid w:val="00B402B1"/>
    <w:rsid w:val="00B663E9"/>
    <w:rsid w:val="00B801A4"/>
    <w:rsid w:val="00B8539A"/>
    <w:rsid w:val="00B9658F"/>
    <w:rsid w:val="00BA577E"/>
    <w:rsid w:val="00BB5232"/>
    <w:rsid w:val="00BB6357"/>
    <w:rsid w:val="00BD2F8B"/>
    <w:rsid w:val="00BD78D2"/>
    <w:rsid w:val="00BF206D"/>
    <w:rsid w:val="00BF5DF5"/>
    <w:rsid w:val="00BF6B1A"/>
    <w:rsid w:val="00C23053"/>
    <w:rsid w:val="00C47B6F"/>
    <w:rsid w:val="00C97553"/>
    <w:rsid w:val="00C978F9"/>
    <w:rsid w:val="00CA2173"/>
    <w:rsid w:val="00CA56DA"/>
    <w:rsid w:val="00D01951"/>
    <w:rsid w:val="00D052B2"/>
    <w:rsid w:val="00D06C29"/>
    <w:rsid w:val="00D127C4"/>
    <w:rsid w:val="00D138E0"/>
    <w:rsid w:val="00D427BE"/>
    <w:rsid w:val="00D438B1"/>
    <w:rsid w:val="00D74E63"/>
    <w:rsid w:val="00D81EBB"/>
    <w:rsid w:val="00D83550"/>
    <w:rsid w:val="00D8732E"/>
    <w:rsid w:val="00D932E9"/>
    <w:rsid w:val="00DA0A18"/>
    <w:rsid w:val="00DD06F4"/>
    <w:rsid w:val="00DD42EA"/>
    <w:rsid w:val="00DD7C57"/>
    <w:rsid w:val="00DF1B02"/>
    <w:rsid w:val="00DF2B3D"/>
    <w:rsid w:val="00E026F4"/>
    <w:rsid w:val="00E1102F"/>
    <w:rsid w:val="00E14BE9"/>
    <w:rsid w:val="00E2258B"/>
    <w:rsid w:val="00E31961"/>
    <w:rsid w:val="00E47054"/>
    <w:rsid w:val="00E54575"/>
    <w:rsid w:val="00E5679D"/>
    <w:rsid w:val="00E750C1"/>
    <w:rsid w:val="00E80E85"/>
    <w:rsid w:val="00E82690"/>
    <w:rsid w:val="00E84DBB"/>
    <w:rsid w:val="00E84F21"/>
    <w:rsid w:val="00E929BC"/>
    <w:rsid w:val="00EA480F"/>
    <w:rsid w:val="00EA49A0"/>
    <w:rsid w:val="00EA49F4"/>
    <w:rsid w:val="00EB4E48"/>
    <w:rsid w:val="00EB6330"/>
    <w:rsid w:val="00EC243A"/>
    <w:rsid w:val="00EC63CD"/>
    <w:rsid w:val="00EC6DAF"/>
    <w:rsid w:val="00ED674B"/>
    <w:rsid w:val="00EE22A9"/>
    <w:rsid w:val="00EE4DD1"/>
    <w:rsid w:val="00EE50AC"/>
    <w:rsid w:val="00EF06B8"/>
    <w:rsid w:val="00F04218"/>
    <w:rsid w:val="00F05DE2"/>
    <w:rsid w:val="00F072AD"/>
    <w:rsid w:val="00F35CD2"/>
    <w:rsid w:val="00F8256C"/>
    <w:rsid w:val="00F869FD"/>
    <w:rsid w:val="00F95C83"/>
    <w:rsid w:val="00F96D90"/>
    <w:rsid w:val="00FA3828"/>
    <w:rsid w:val="00FA5F1A"/>
    <w:rsid w:val="00FB7925"/>
    <w:rsid w:val="00FB7C5F"/>
    <w:rsid w:val="00FC404C"/>
    <w:rsid w:val="00FC7989"/>
    <w:rsid w:val="00FD066A"/>
    <w:rsid w:val="00FD07C3"/>
    <w:rsid w:val="00FD3149"/>
    <w:rsid w:val="00FD5E32"/>
    <w:rsid w:val="00FF2EB8"/>
    <w:rsid w:val="00FF783A"/>
    <w:rsid w:val="039E548F"/>
    <w:rsid w:val="03CD46EB"/>
    <w:rsid w:val="03D1ADF6"/>
    <w:rsid w:val="0598FE2A"/>
    <w:rsid w:val="064E1F9F"/>
    <w:rsid w:val="067D5DE1"/>
    <w:rsid w:val="069514A0"/>
    <w:rsid w:val="074395E8"/>
    <w:rsid w:val="077DB226"/>
    <w:rsid w:val="086946B9"/>
    <w:rsid w:val="08D372FA"/>
    <w:rsid w:val="09695982"/>
    <w:rsid w:val="09DDEEBA"/>
    <w:rsid w:val="0CDDAF84"/>
    <w:rsid w:val="0CF1378E"/>
    <w:rsid w:val="0EEF6909"/>
    <w:rsid w:val="0F07F552"/>
    <w:rsid w:val="0F31A358"/>
    <w:rsid w:val="0F4E5C53"/>
    <w:rsid w:val="0F4ED0DF"/>
    <w:rsid w:val="104ACACA"/>
    <w:rsid w:val="10C40D60"/>
    <w:rsid w:val="10D407E4"/>
    <w:rsid w:val="1136F2AC"/>
    <w:rsid w:val="1145B395"/>
    <w:rsid w:val="115037E5"/>
    <w:rsid w:val="1244BEA0"/>
    <w:rsid w:val="12C45BA9"/>
    <w:rsid w:val="12FE2B5B"/>
    <w:rsid w:val="13090A24"/>
    <w:rsid w:val="1333503E"/>
    <w:rsid w:val="1350FDEE"/>
    <w:rsid w:val="138E2C0A"/>
    <w:rsid w:val="13D25A5B"/>
    <w:rsid w:val="14FB22C3"/>
    <w:rsid w:val="1561004C"/>
    <w:rsid w:val="16753DCA"/>
    <w:rsid w:val="1761AA74"/>
    <w:rsid w:val="1929DDEB"/>
    <w:rsid w:val="194E5E22"/>
    <w:rsid w:val="19A69B4D"/>
    <w:rsid w:val="19CF0C67"/>
    <w:rsid w:val="1C8D20BB"/>
    <w:rsid w:val="1D47C614"/>
    <w:rsid w:val="1D685081"/>
    <w:rsid w:val="1DF9B233"/>
    <w:rsid w:val="1E9352D1"/>
    <w:rsid w:val="1F64910A"/>
    <w:rsid w:val="1FA5F22B"/>
    <w:rsid w:val="20416FDD"/>
    <w:rsid w:val="23317A52"/>
    <w:rsid w:val="27FF9033"/>
    <w:rsid w:val="28BF7703"/>
    <w:rsid w:val="29246EAE"/>
    <w:rsid w:val="294C89BF"/>
    <w:rsid w:val="2A56BA8A"/>
    <w:rsid w:val="2DAD1AF4"/>
    <w:rsid w:val="2DCE53F9"/>
    <w:rsid w:val="2ED474AB"/>
    <w:rsid w:val="2EF4AF3A"/>
    <w:rsid w:val="2F0F3CB2"/>
    <w:rsid w:val="2FECDA81"/>
    <w:rsid w:val="3062FE19"/>
    <w:rsid w:val="30A6EC0B"/>
    <w:rsid w:val="30E4670B"/>
    <w:rsid w:val="3183284B"/>
    <w:rsid w:val="32BDB8AE"/>
    <w:rsid w:val="32BF570D"/>
    <w:rsid w:val="345B7461"/>
    <w:rsid w:val="34D01CF5"/>
    <w:rsid w:val="3767FD45"/>
    <w:rsid w:val="37FCC79A"/>
    <w:rsid w:val="38201F43"/>
    <w:rsid w:val="394563FD"/>
    <w:rsid w:val="3A8262DE"/>
    <w:rsid w:val="3BD72364"/>
    <w:rsid w:val="3C076134"/>
    <w:rsid w:val="3C7662A1"/>
    <w:rsid w:val="3D62BBA7"/>
    <w:rsid w:val="3E6AD4BE"/>
    <w:rsid w:val="3E85426A"/>
    <w:rsid w:val="4059468B"/>
    <w:rsid w:val="40AC6E43"/>
    <w:rsid w:val="42215480"/>
    <w:rsid w:val="435A474B"/>
    <w:rsid w:val="43C42E5D"/>
    <w:rsid w:val="4404B2B0"/>
    <w:rsid w:val="4440C308"/>
    <w:rsid w:val="4516900F"/>
    <w:rsid w:val="4591039D"/>
    <w:rsid w:val="47008A5E"/>
    <w:rsid w:val="47698844"/>
    <w:rsid w:val="47ADADB2"/>
    <w:rsid w:val="47EC6B93"/>
    <w:rsid w:val="47F02F90"/>
    <w:rsid w:val="4831938B"/>
    <w:rsid w:val="4AABC28F"/>
    <w:rsid w:val="4B63D103"/>
    <w:rsid w:val="4CBCF7C0"/>
    <w:rsid w:val="4D551F7A"/>
    <w:rsid w:val="4E170753"/>
    <w:rsid w:val="4E994EDD"/>
    <w:rsid w:val="4EE257B9"/>
    <w:rsid w:val="4EE8DCA5"/>
    <w:rsid w:val="4EED508C"/>
    <w:rsid w:val="4FBE089F"/>
    <w:rsid w:val="4FC32557"/>
    <w:rsid w:val="51155F1D"/>
    <w:rsid w:val="51C01321"/>
    <w:rsid w:val="53DCFB0D"/>
    <w:rsid w:val="5524DA6E"/>
    <w:rsid w:val="554D9B06"/>
    <w:rsid w:val="55922D0E"/>
    <w:rsid w:val="55DE540F"/>
    <w:rsid w:val="564B2DEB"/>
    <w:rsid w:val="58553471"/>
    <w:rsid w:val="588A5540"/>
    <w:rsid w:val="5947BCDF"/>
    <w:rsid w:val="59914A73"/>
    <w:rsid w:val="5C692DF3"/>
    <w:rsid w:val="5D24CBC0"/>
    <w:rsid w:val="5DAF446F"/>
    <w:rsid w:val="5DE751BA"/>
    <w:rsid w:val="5E36470B"/>
    <w:rsid w:val="5ECDA263"/>
    <w:rsid w:val="5F97A14B"/>
    <w:rsid w:val="6028DB2C"/>
    <w:rsid w:val="61F82E17"/>
    <w:rsid w:val="64248AF3"/>
    <w:rsid w:val="64809EC2"/>
    <w:rsid w:val="64FCB153"/>
    <w:rsid w:val="65BE931F"/>
    <w:rsid w:val="66658F96"/>
    <w:rsid w:val="67C66D1D"/>
    <w:rsid w:val="6816B3DE"/>
    <w:rsid w:val="6841D7DE"/>
    <w:rsid w:val="68468032"/>
    <w:rsid w:val="6876BA73"/>
    <w:rsid w:val="689BCB9F"/>
    <w:rsid w:val="6AD1AF42"/>
    <w:rsid w:val="6BFF4D11"/>
    <w:rsid w:val="6C34D13F"/>
    <w:rsid w:val="6D2456FF"/>
    <w:rsid w:val="6D7A5F9E"/>
    <w:rsid w:val="6DB6B745"/>
    <w:rsid w:val="6F549C3A"/>
    <w:rsid w:val="6F8E1040"/>
    <w:rsid w:val="6FC00FB9"/>
    <w:rsid w:val="707C2A8E"/>
    <w:rsid w:val="71299510"/>
    <w:rsid w:val="719C22FE"/>
    <w:rsid w:val="7238830C"/>
    <w:rsid w:val="72E35D5D"/>
    <w:rsid w:val="736C8805"/>
    <w:rsid w:val="739CE0A7"/>
    <w:rsid w:val="73F1B70B"/>
    <w:rsid w:val="749482EF"/>
    <w:rsid w:val="75EDBD3E"/>
    <w:rsid w:val="762E4307"/>
    <w:rsid w:val="7685CA78"/>
    <w:rsid w:val="77751DA5"/>
    <w:rsid w:val="77B4F265"/>
    <w:rsid w:val="77D70B65"/>
    <w:rsid w:val="783110AC"/>
    <w:rsid w:val="788E76F8"/>
    <w:rsid w:val="79B470DA"/>
    <w:rsid w:val="7CB33A35"/>
    <w:rsid w:val="7CBF6A6B"/>
    <w:rsid w:val="7D08D12C"/>
    <w:rsid w:val="7D4DEC7E"/>
    <w:rsid w:val="7DA0561F"/>
    <w:rsid w:val="7F0D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7C45735"/>
  <w15:chartTrackingRefBased/>
  <w15:docId w15:val="{DC68F239-CA24-4BDB-B507-47940A6705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F869FD"/>
    <w:pPr>
      <w:spacing w:after="160" w:line="259" w:lineRule="auto"/>
    </w:pPr>
    <w:rPr>
      <w:sz w:val="22"/>
      <w:szCs w:val="22"/>
      <w:lang w:eastAsia="en-US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526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kstdymkaZnak" w:customStyle="1">
    <w:name w:val="Tekst dymka Znak"/>
    <w:link w:val="Tekstdymka"/>
    <w:uiPriority w:val="99"/>
    <w:semiHidden/>
    <w:rsid w:val="00526DDB"/>
    <w:rPr>
      <w:rFonts w:ascii="Segoe UI" w:hAnsi="Segoe UI" w:cs="Segoe UI"/>
      <w:sz w:val="18"/>
      <w:szCs w:val="18"/>
    </w:rPr>
  </w:style>
  <w:style w:type="character" w:styleId="Odwoaniedokomentarza">
    <w:name w:val="annotation reference"/>
    <w:uiPriority w:val="99"/>
    <w:semiHidden/>
    <w:unhideWhenUsed/>
    <w:rsid w:val="003A0F0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A0F06"/>
    <w:pPr>
      <w:spacing w:line="240" w:lineRule="auto"/>
    </w:pPr>
    <w:rPr>
      <w:sz w:val="20"/>
      <w:szCs w:val="20"/>
    </w:rPr>
  </w:style>
  <w:style w:type="character" w:styleId="TekstkomentarzaZnak" w:customStyle="1">
    <w:name w:val="Tekst komentarza Znak"/>
    <w:link w:val="Tekstkomentarza"/>
    <w:uiPriority w:val="99"/>
    <w:semiHidden/>
    <w:rsid w:val="003A0F06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A0F06"/>
    <w:rPr>
      <w:b/>
      <w:bCs/>
    </w:rPr>
  </w:style>
  <w:style w:type="character" w:styleId="TematkomentarzaZnak" w:customStyle="1">
    <w:name w:val="Temat komentarza Znak"/>
    <w:link w:val="Tematkomentarza"/>
    <w:uiPriority w:val="99"/>
    <w:semiHidden/>
    <w:rsid w:val="003A0F06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357E8"/>
    <w:rPr>
      <w:sz w:val="22"/>
      <w:szCs w:val="22"/>
      <w:lang w:eastAsia="en-US"/>
    </w:rPr>
  </w:style>
  <w:style w:type="paragraph" w:styleId="Pa11" w:customStyle="1">
    <w:name w:val="Pa11"/>
    <w:basedOn w:val="Normalny"/>
    <w:next w:val="Normalny"/>
    <w:uiPriority w:val="99"/>
    <w:rsid w:val="00E80E85"/>
    <w:pPr>
      <w:autoSpaceDE w:val="0"/>
      <w:autoSpaceDN w:val="0"/>
      <w:adjustRightInd w:val="0"/>
      <w:spacing w:after="0" w:line="241" w:lineRule="atLeast"/>
    </w:pPr>
    <w:rPr>
      <w:rFonts w:ascii="Humanst521EU" w:hAnsi="Humanst521EU"/>
      <w:sz w:val="24"/>
      <w:szCs w:val="24"/>
    </w:rPr>
  </w:style>
  <w:style w:type="character" w:styleId="A13" w:customStyle="1">
    <w:name w:val="A13"/>
    <w:uiPriority w:val="99"/>
    <w:rsid w:val="00E80E85"/>
    <w:rPr>
      <w:rFonts w:cs="Humanst521EU"/>
      <w:color w:val="000000"/>
      <w:sz w:val="15"/>
      <w:szCs w:val="15"/>
    </w:rPr>
  </w:style>
  <w:style w:type="character" w:styleId="A14" w:customStyle="1">
    <w:name w:val="A14"/>
    <w:uiPriority w:val="99"/>
    <w:rsid w:val="00E80E85"/>
    <w:rPr>
      <w:rFonts w:cs="Humanst521EU"/>
      <w:color w:val="000000"/>
      <w:sz w:val="15"/>
      <w:szCs w:val="15"/>
    </w:rPr>
  </w:style>
  <w:style w:type="paragraph" w:styleId="Nagwek">
    <w:name w:val="header"/>
    <w:basedOn w:val="Normalny"/>
    <w:link w:val="NagwekZnak"/>
    <w:uiPriority w:val="99"/>
    <w:unhideWhenUsed/>
    <w:rsid w:val="007B1B87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7B1B87"/>
  </w:style>
  <w:style w:type="paragraph" w:styleId="Stopka">
    <w:name w:val="footer"/>
    <w:basedOn w:val="Normalny"/>
    <w:link w:val="StopkaZnak"/>
    <w:uiPriority w:val="99"/>
    <w:unhideWhenUsed/>
    <w:rsid w:val="007B1B87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7B1B87"/>
  </w:style>
  <w:style w:type="character" w:styleId="ui-provider" w:customStyle="1">
    <w:name w:val="ui-provider"/>
    <w:rsid w:val="006C4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Ministrerstwo Edukacji Narodowej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Anna Pietrzak</dc:creator>
  <keywords/>
  <lastModifiedBy>Monika Kurek</lastModifiedBy>
  <revision>7</revision>
  <lastPrinted>2020-05-12T20:57:00.0000000Z</lastPrinted>
  <dcterms:created xsi:type="dcterms:W3CDTF">2025-08-27T13:20:00.0000000Z</dcterms:created>
  <dcterms:modified xsi:type="dcterms:W3CDTF">2025-09-10T16:00:10.1150694Z</dcterms:modified>
</coreProperties>
</file>