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5</w:t>
      </w:r>
    </w:p>
    <w:p>
      <w:pPr>
        <w:pStyle w:val="Author"/>
      </w:pPr>
      <w:r>
        <w:t xml:space="preserve">Kyle</w:t>
      </w:r>
      <w:r>
        <w:t xml:space="preserve"> </w:t>
      </w:r>
      <w:r>
        <w:t xml:space="preserve">Walter</w:t>
      </w:r>
    </w:p>
    <w:p>
      <w:pPr>
        <w:pStyle w:val="Date"/>
      </w:pPr>
      <w:r>
        <w:t xml:space="preserve">2/14/2021</w:t>
      </w:r>
    </w:p>
    <w:p>
      <w:pPr>
        <w:pStyle w:val="FirstParagraph"/>
      </w:pPr>
      <w:r>
        <w:t xml:space="preserve">#Hamilton verse Madison Round 2</w:t>
      </w:r>
    </w:p>
    <w:p>
      <w:pPr>
        <w:pStyle w:val="BodyText"/>
      </w:pPr>
      <w:r>
        <w:t xml:space="preserve">In our previous model we looked at using clustering algorithms to look at the the Federalist Papers. These were 85 essays written by Hamiliton, Madison, and John Jay, with some co-authored, and some disputed authorship (between Hamilton and Madison). Cluster works by looking at the data set as a whole and trying to group together similar data points while creating a most distance from other based on their similar nature. We then inferred from the results which clusters belong to each of the three authors but comparing the known authorship.</w:t>
      </w:r>
    </w:p>
    <w:p>
      <w:pPr>
        <w:pStyle w:val="BodyText"/>
      </w:pPr>
      <w:r>
        <w:t xml:space="preserve">For this test we’ll actually use a supervised machine learning technique known as a Decision tree. This will build a model based on samples given to the algorithm with the known results. The algorithm then builds a model that will classify the documents as Hamilton, Madison, John Jay, or Hamilton and Madison. We will then utilze that model on a test and see if it can correctly classify a series of articles correctly.</w:t>
      </w:r>
    </w:p>
    <w:p>
      <w:pPr>
        <w:pStyle w:val="BodyText"/>
      </w:pPr>
      <w:r>
        <w:t xml:space="preserve">Lastly we’ll test the model on the disputed and see if we obtain similar results to the clustering model for the unknown authorship.</w:t>
      </w:r>
      <w:r>
        <w:t xml:space="preserve"> </w:t>
      </w:r>
      <w:r>
        <w:t xml:space="preserve">##Data Preprocessing</w:t>
      </w:r>
    </w:p>
    <w:p>
      <w:pPr>
        <w:pStyle w:val="BodyText"/>
      </w:pPr>
      <w:r>
        <w:t xml:space="preserve">First step in any data mining process is to load and prepare the data for use. We were previously provided a converted dataset of word occurrences in each of the 85 documents, along with two leading columns. The first with the authorship details for the known and 11 unknown marked as disputed. The 2nd Column refers to the particular paper and author. Lastly 70 columns of commonly seen words and their percent of occurence within the articles.</w:t>
      </w:r>
    </w:p>
    <w:p>
      <w:pPr>
        <w:pStyle w:val="BodyText"/>
      </w:pPr>
      <w:r>
        <w:t xml:space="preserve">We’ll first bring them into R. Next we’ll remove the 2nd column as it refers to the each of the separate documents like an ID of sorts. Since Decision tree models have a liking of entropy this column has the potential to throw off the model. Next we’ll convert the first column of Author names to factors, since the J48 decision tree algorithm does not work with text strings.</w:t>
      </w:r>
    </w:p>
    <w:p>
      <w:pPr>
        <w:pStyle w:val="SourceCode"/>
      </w:pPr>
      <w:r>
        <w:rPr>
          <w:rStyle w:val="CommentTok"/>
        </w:rPr>
        <w:t xml:space="preserve">#Calls the packages used int the code</w:t>
      </w:r>
      <w:r>
        <w:br/>
      </w:r>
      <w:r>
        <w:rPr>
          <w:rStyle w:val="KeywordTok"/>
        </w:rPr>
        <w:t xml:space="preserve">require</w:t>
      </w:r>
      <w:r>
        <w:rPr>
          <w:rStyle w:val="NormalTok"/>
        </w:rPr>
        <w:t xml:space="preserve">(readr)</w:t>
      </w:r>
    </w:p>
    <w:p>
      <w:pPr>
        <w:pStyle w:val="SourceCode"/>
      </w:pPr>
      <w:r>
        <w:rPr>
          <w:rStyle w:val="VerbatimChar"/>
        </w:rPr>
        <w:t xml:space="preserve">## Loading required package: readr</w:t>
      </w:r>
    </w:p>
    <w:p>
      <w:pPr>
        <w:pStyle w:val="SourceCode"/>
      </w:pPr>
      <w:r>
        <w:rPr>
          <w:rStyle w:val="KeywordTok"/>
        </w:rPr>
        <w:t xml:space="preserve">require</w:t>
      </w:r>
      <w:r>
        <w:rPr>
          <w:rStyle w:val="NormalTok"/>
        </w:rPr>
        <w:t xml:space="preserve">(RWeka)</w:t>
      </w:r>
    </w:p>
    <w:p>
      <w:pPr>
        <w:pStyle w:val="SourceCode"/>
      </w:pPr>
      <w:r>
        <w:rPr>
          <w:rStyle w:val="VerbatimChar"/>
        </w:rPr>
        <w:t xml:space="preserve">## Loading required package: RWeka</w:t>
      </w:r>
    </w:p>
    <w:p>
      <w:pPr>
        <w:pStyle w:val="SourceCode"/>
      </w:pPr>
      <w:r>
        <w:rPr>
          <w:rStyle w:val="KeywordTok"/>
        </w:rPr>
        <w:t xml:space="preserve">require</w:t>
      </w:r>
      <w:r>
        <w:rPr>
          <w:rStyle w:val="NormalTok"/>
        </w:rPr>
        <w:t xml:space="preserve">(gdata)</w:t>
      </w:r>
    </w:p>
    <w:p>
      <w:pPr>
        <w:pStyle w:val="SourceCode"/>
      </w:pPr>
      <w:r>
        <w:rPr>
          <w:rStyle w:val="VerbatimChar"/>
        </w:rPr>
        <w:t xml:space="preserve">## Loading required package: gdata</w:t>
      </w:r>
    </w:p>
    <w:p>
      <w:pPr>
        <w:pStyle w:val="SourceCode"/>
      </w:pPr>
      <w:r>
        <w:rPr>
          <w:rStyle w:val="VerbatimChar"/>
        </w:rPr>
        <w:t xml:space="preserve">## gdata: read.xls support for 'XLS' (Excel 97-2004) files ENABLED.</w:t>
      </w:r>
    </w:p>
    <w:p>
      <w:pPr>
        <w:pStyle w:val="SourceCode"/>
      </w:pPr>
      <w:r>
        <w:rPr>
          <w:rStyle w:val="VerbatimChar"/>
        </w:rPr>
        <w:t xml:space="preserve">## </w:t>
      </w:r>
    </w:p>
    <w:p>
      <w:pPr>
        <w:pStyle w:val="SourceCode"/>
      </w:pPr>
      <w:r>
        <w:rPr>
          <w:rStyle w:val="VerbatimChar"/>
        </w:rPr>
        <w:t xml:space="preserve">## gdata: read.xls support for 'XLSX' (Excel 2007+) files ENABLED.</w:t>
      </w:r>
    </w:p>
    <w:p>
      <w:pPr>
        <w:pStyle w:val="SourceCode"/>
      </w:pPr>
      <w:r>
        <w:rPr>
          <w:rStyle w:val="VerbatimChar"/>
        </w:rPr>
        <w:t xml:space="preserve">## </w:t>
      </w:r>
      <w:r>
        <w:br/>
      </w:r>
      <w:r>
        <w:rPr>
          <w:rStyle w:val="VerbatimChar"/>
        </w:rPr>
        <w:t xml:space="preserve">## Attaching package: 'gdata'</w:t>
      </w:r>
    </w:p>
    <w:p>
      <w:pPr>
        <w:pStyle w:val="SourceCode"/>
      </w:pPr>
      <w:r>
        <w:rPr>
          <w:rStyle w:val="VerbatimChar"/>
        </w:rPr>
        <w:t xml:space="preserve">## The following object is masked from 'package:stats':</w:t>
      </w:r>
      <w:r>
        <w:br/>
      </w:r>
      <w:r>
        <w:rPr>
          <w:rStyle w:val="VerbatimChar"/>
        </w:rPr>
        <w:t xml:space="preserve">## </w:t>
      </w:r>
      <w:r>
        <w:br/>
      </w:r>
      <w:r>
        <w:rPr>
          <w:rStyle w:val="VerbatimChar"/>
        </w:rPr>
        <w:t xml:space="preserve">##     nobs</w:t>
      </w:r>
    </w:p>
    <w:p>
      <w:pPr>
        <w:pStyle w:val="SourceCode"/>
      </w:pPr>
      <w:r>
        <w:rPr>
          <w:rStyle w:val="VerbatimChar"/>
        </w:rPr>
        <w:t xml:space="preserve">## The following object is masked from 'package:utils':</w:t>
      </w:r>
      <w:r>
        <w:br/>
      </w:r>
      <w:r>
        <w:rPr>
          <w:rStyle w:val="VerbatimChar"/>
        </w:rPr>
        <w:t xml:space="preserve">## </w:t>
      </w:r>
      <w:r>
        <w:br/>
      </w:r>
      <w:r>
        <w:rPr>
          <w:rStyle w:val="VerbatimChar"/>
        </w:rPr>
        <w:t xml:space="preserve">##     object.size</w:t>
      </w:r>
    </w:p>
    <w:p>
      <w:pPr>
        <w:pStyle w:val="SourceCode"/>
      </w:pPr>
      <w:r>
        <w:rPr>
          <w:rStyle w:val="VerbatimChar"/>
        </w:rPr>
        <w:t xml:space="preserve">## The following object is masked from 'package:base':</w:t>
      </w:r>
      <w:r>
        <w:br/>
      </w:r>
      <w:r>
        <w:rPr>
          <w:rStyle w:val="VerbatimChar"/>
        </w:rPr>
        <w:t xml:space="preserve">## </w:t>
      </w:r>
      <w:r>
        <w:br/>
      </w:r>
      <w:r>
        <w:rPr>
          <w:rStyle w:val="VerbatimChar"/>
        </w:rPr>
        <w:t xml:space="preserve">##     startsWith</w:t>
      </w:r>
    </w:p>
    <w:p>
      <w:pPr>
        <w:pStyle w:val="SourceCode"/>
      </w:pPr>
      <w:r>
        <w:rPr>
          <w:rStyle w:val="NormalTok"/>
        </w:rPr>
        <w:t xml:space="preserve">FedPapers &lt;-</w:t>
      </w:r>
      <w:r>
        <w:rPr>
          <w:rStyle w:val="StringTok"/>
        </w:rPr>
        <w:t xml:space="preserve"> </w:t>
      </w:r>
      <w:r>
        <w:rPr>
          <w:rStyle w:val="KeywordTok"/>
        </w:rPr>
        <w:t xml:space="preserve">read_csv</w:t>
      </w:r>
      <w:r>
        <w:rPr>
          <w:rStyle w:val="NormalTok"/>
        </w:rPr>
        <w:t xml:space="preserve">(</w:t>
      </w:r>
      <w:r>
        <w:rPr>
          <w:rStyle w:val="StringTok"/>
        </w:rPr>
        <w:t xml:space="preserve">"fedPapers85.csv"</w:t>
      </w:r>
      <w:r>
        <w:rPr>
          <w:rStyle w:val="NormalTok"/>
        </w:rPr>
        <w:t xml:space="preserve">)</w:t>
      </w:r>
    </w:p>
    <w:p>
      <w:pPr>
        <w:pStyle w:val="SourceCode"/>
      </w:pPr>
      <w:r>
        <w:rPr>
          <w:rStyle w:val="VerbatimChar"/>
        </w:rPr>
        <w:t xml:space="preserve">## </w:t>
      </w:r>
      <w:r>
        <w:br/>
      </w:r>
      <w:r>
        <w:rPr>
          <w:rStyle w:val="VerbatimChar"/>
        </w:rPr>
        <w:t xml:space="preserve">## -- Column specification --------------------------------------------------------</w:t>
      </w:r>
      <w:r>
        <w:br/>
      </w:r>
      <w:r>
        <w:rPr>
          <w:rStyle w:val="VerbatimChar"/>
        </w:rPr>
        <w:t xml:space="preserve">## cols(</w:t>
      </w:r>
      <w:r>
        <w:br/>
      </w:r>
      <w:r>
        <w:rPr>
          <w:rStyle w:val="VerbatimChar"/>
        </w:rPr>
        <w:t xml:space="preserve">##   .default = col_double(),</w:t>
      </w:r>
      <w:r>
        <w:br/>
      </w:r>
      <w:r>
        <w:rPr>
          <w:rStyle w:val="VerbatimChar"/>
        </w:rPr>
        <w:t xml:space="preserve">##   author = col_character(),</w:t>
      </w:r>
      <w:r>
        <w:br/>
      </w:r>
      <w:r>
        <w:rPr>
          <w:rStyle w:val="VerbatimChar"/>
        </w:rPr>
        <w:t xml:space="preserve">##   filename = col_character()</w:t>
      </w:r>
      <w:r>
        <w:br/>
      </w:r>
      <w:r>
        <w:rPr>
          <w:rStyle w:val="VerbatimChar"/>
        </w:rPr>
        <w:t xml:space="preserve">## )</w:t>
      </w:r>
      <w:r>
        <w:br/>
      </w:r>
      <w:r>
        <w:rPr>
          <w:rStyle w:val="VerbatimChar"/>
        </w:rPr>
        <w:t xml:space="preserve">## i Use `spec()` for the full column specifications.</w:t>
      </w:r>
    </w:p>
    <w:p>
      <w:pPr>
        <w:pStyle w:val="SourceCode"/>
      </w:pPr>
      <w:r>
        <w:rPr>
          <w:rStyle w:val="NormalTok"/>
        </w:rPr>
        <w:t xml:space="preserve">FedPapers &lt;-</w:t>
      </w:r>
      <w:r>
        <w:rPr>
          <w:rStyle w:val="StringTok"/>
        </w:rPr>
        <w:t xml:space="preserve"> </w:t>
      </w:r>
      <w:r>
        <w:rPr>
          <w:rStyle w:val="NormalTok"/>
        </w:rPr>
        <w:t xml:space="preserve">FedPapers[,</w:t>
      </w:r>
      <w:r>
        <w:rPr>
          <w:rStyle w:val="OperatorTok"/>
        </w:rPr>
        <w:t xml:space="preserve">-</w:t>
      </w:r>
      <w:r>
        <w:rPr>
          <w:rStyle w:val="DecValTok"/>
        </w:rPr>
        <w:t xml:space="preserve">2</w:t>
      </w:r>
      <w:r>
        <w:rPr>
          <w:rStyle w:val="NormalTok"/>
        </w:rPr>
        <w:t xml:space="preserve">]</w:t>
      </w:r>
      <w:r>
        <w:br/>
      </w:r>
      <w:r>
        <w:rPr>
          <w:rStyle w:val="NormalTok"/>
        </w:rPr>
        <w:t xml:space="preserve">FedPapers</w:t>
      </w:r>
      <w:r>
        <w:rPr>
          <w:rStyle w:val="OperatorTok"/>
        </w:rPr>
        <w:t xml:space="preserve">$</w:t>
      </w:r>
      <w:r>
        <w:rPr>
          <w:rStyle w:val="NormalTok"/>
        </w:rPr>
        <w:t xml:space="preserve">author &lt;-</w:t>
      </w:r>
      <w:r>
        <w:rPr>
          <w:rStyle w:val="StringTok"/>
        </w:rPr>
        <w:t xml:space="preserve"> </w:t>
      </w:r>
      <w:r>
        <w:rPr>
          <w:rStyle w:val="KeywordTok"/>
        </w:rPr>
        <w:t xml:space="preserve">as.factor</w:t>
      </w:r>
      <w:r>
        <w:rPr>
          <w:rStyle w:val="NormalTok"/>
        </w:rPr>
        <w:t xml:space="preserve">(FedPapers</w:t>
      </w:r>
      <w:r>
        <w:rPr>
          <w:rStyle w:val="OperatorTok"/>
        </w:rPr>
        <w:t xml:space="preserve">$</w:t>
      </w:r>
      <w:r>
        <w:rPr>
          <w:rStyle w:val="NormalTok"/>
        </w:rPr>
        <w:t xml:space="preserve">author)</w:t>
      </w:r>
    </w:p>
    <w:p>
      <w:pPr>
        <w:pStyle w:val="FirstParagraph"/>
      </w:pPr>
      <w:r>
        <w:t xml:space="preserve">Now that the data is a form that algorithm can process it, the training set, test set, and validation set will need to be created. The validation set is the easiest of the 3, since it will include the disputed papers, which are represented by the first 11 observations in the data set provided. next the for the remaining, we’ll need to use a 67-33 split on the rest of the data. However; because the authorship isn’t balanced, to get a good test set we’ll first need to separate the sets by each author and then apply selection to generate a training set for each author and test set for each and combine them back into consolidated sets.</w:t>
      </w:r>
    </w:p>
    <w:p>
      <w:pPr>
        <w:pStyle w:val="SourceCode"/>
      </w:pPr>
      <w:r>
        <w:rPr>
          <w:rStyle w:val="CommentTok"/>
        </w:rPr>
        <w:t xml:space="preserve">#creates a list of by Authors</w:t>
      </w:r>
      <w:r>
        <w:br/>
      </w:r>
      <w:r>
        <w:rPr>
          <w:rStyle w:val="NormalTok"/>
        </w:rPr>
        <w:t xml:space="preserve">SplitSet &lt;-</w:t>
      </w:r>
      <w:r>
        <w:rPr>
          <w:rStyle w:val="StringTok"/>
        </w:rPr>
        <w:t xml:space="preserve"> </w:t>
      </w:r>
      <w:r>
        <w:rPr>
          <w:rStyle w:val="KeywordTok"/>
        </w:rPr>
        <w:t xml:space="preserve">split.data.frame</w:t>
      </w:r>
      <w:r>
        <w:rPr>
          <w:rStyle w:val="NormalTok"/>
        </w:rPr>
        <w:t xml:space="preserve">(FedPapers, FedPapers</w:t>
      </w:r>
      <w:r>
        <w:rPr>
          <w:rStyle w:val="OperatorTok"/>
        </w:rPr>
        <w:t xml:space="preserve">$</w:t>
      </w:r>
      <w:r>
        <w:rPr>
          <w:rStyle w:val="NormalTok"/>
        </w:rPr>
        <w:t xml:space="preserve">author)</w:t>
      </w:r>
      <w:r>
        <w:br/>
      </w:r>
      <w:r>
        <w:rPr>
          <w:rStyle w:val="NormalTok"/>
        </w:rPr>
        <w:t xml:space="preserve">ValidationSet &lt;-</w:t>
      </w:r>
      <w:r>
        <w:rPr>
          <w:rStyle w:val="StringTok"/>
        </w:rPr>
        <w:t xml:space="preserve"> </w:t>
      </w:r>
      <w:r>
        <w:rPr>
          <w:rStyle w:val="NormalTok"/>
        </w:rPr>
        <w:t xml:space="preserve">SplitSet[[</w:t>
      </w:r>
      <w:r>
        <w:rPr>
          <w:rStyle w:val="DecValTok"/>
        </w:rPr>
        <w:t xml:space="preserve">1</w:t>
      </w:r>
      <w:r>
        <w:rPr>
          <w:rStyle w:val="NormalTok"/>
        </w:rPr>
        <w:t xml:space="preserve">]] </w:t>
      </w:r>
      <w:r>
        <w:rPr>
          <w:rStyle w:val="CommentTok"/>
        </w:rPr>
        <w:t xml:space="preserve">#Extracts the Validation Set</w:t>
      </w:r>
      <w:r>
        <w:br/>
      </w:r>
      <w:r>
        <w:rPr>
          <w:rStyle w:val="NormalTok"/>
        </w:rPr>
        <w:t xml:space="preserve">SplitSet &lt;-</w:t>
      </w:r>
      <w:r>
        <w:rPr>
          <w:rStyle w:val="StringTok"/>
        </w:rPr>
        <w:t xml:space="preserve"> </w:t>
      </w:r>
      <w:r>
        <w:rPr>
          <w:rStyle w:val="NormalTok"/>
        </w:rPr>
        <w:t xml:space="preserve">SplitSet[</w:t>
      </w:r>
      <w:r>
        <w:rPr>
          <w:rStyle w:val="OperatorTok"/>
        </w:rPr>
        <w:t xml:space="preserve">-</w:t>
      </w:r>
      <w:r>
        <w:rPr>
          <w:rStyle w:val="DecValTok"/>
        </w:rPr>
        <w:t xml:space="preserve">1</w:t>
      </w:r>
      <w:r>
        <w:rPr>
          <w:rStyle w:val="NormalTok"/>
        </w:rPr>
        <w:t xml:space="preserve">] </w:t>
      </w:r>
      <w:r>
        <w:rPr>
          <w:rStyle w:val="CommentTok"/>
        </w:rPr>
        <w:t xml:space="preserve">#removes the validation set from the list</w:t>
      </w:r>
      <w:r>
        <w:br/>
      </w:r>
      <w:r>
        <w:rPr>
          <w:rStyle w:val="CommentTok"/>
        </w:rPr>
        <w:t xml:space="preserve">#creates random index for each author and calculates a cut point in the data</w:t>
      </w:r>
      <w:r>
        <w:br/>
      </w:r>
      <w:r>
        <w:rPr>
          <w:rStyle w:val="KeywordTok"/>
        </w:rPr>
        <w:t xml:space="preserve">set.seed</w:t>
      </w:r>
      <w:r>
        <w:rPr>
          <w:rStyle w:val="NormalTok"/>
        </w:rPr>
        <w:t xml:space="preserve">(</w:t>
      </w:r>
      <w:r>
        <w:rPr>
          <w:rStyle w:val="DecValTok"/>
        </w:rPr>
        <w:t xml:space="preserve">47</w:t>
      </w:r>
      <w:r>
        <w:rPr>
          <w:rStyle w:val="NormalTok"/>
        </w:rPr>
        <w:t xml:space="preserve">)</w:t>
      </w:r>
      <w:r>
        <w:br/>
      </w:r>
      <w:r>
        <w:rPr>
          <w:rStyle w:val="NormalTok"/>
        </w:rPr>
        <w:t xml:space="preserve">RandomIndex &lt;-</w:t>
      </w:r>
      <w:r>
        <w:rPr>
          <w:rStyle w:val="StringTok"/>
        </w:rPr>
        <w:t xml:space="preserve"> </w:t>
      </w:r>
      <w:r>
        <w:rPr>
          <w:rStyle w:val="KeywordTok"/>
        </w:rPr>
        <w:t xml:space="preserve">sapply</w:t>
      </w:r>
      <w:r>
        <w:rPr>
          <w:rStyle w:val="NormalTok"/>
        </w:rPr>
        <w:t xml:space="preserve">(SplitSet, </w:t>
      </w:r>
      <w:r>
        <w:rPr>
          <w:rStyle w:val="ControlFlowTok"/>
        </w:rPr>
        <w:t xml:space="preserve">function</w:t>
      </w:r>
      <w:r>
        <w:rPr>
          <w:rStyle w:val="NormalTok"/>
        </w:rPr>
        <w:t xml:space="preserve">(x){</w:t>
      </w:r>
      <w:r>
        <w:rPr>
          <w:rStyle w:val="KeywordTok"/>
        </w:rPr>
        <w:t xml:space="preserve">sample</w:t>
      </w:r>
      <w:r>
        <w:rPr>
          <w:rStyle w:val="NormalTok"/>
        </w:rPr>
        <w:t xml:space="preserve">(</w:t>
      </w:r>
      <w:r>
        <w:rPr>
          <w:rStyle w:val="DecValTok"/>
        </w:rPr>
        <w:t xml:space="preserve">1</w:t>
      </w:r>
      <w:r>
        <w:rPr>
          <w:rStyle w:val="OperatorTok"/>
        </w:rPr>
        <w:t xml:space="preserve">:</w:t>
      </w:r>
      <w:r>
        <w:rPr>
          <w:rStyle w:val="KeywordTok"/>
        </w:rPr>
        <w:t xml:space="preserve">dim</w:t>
      </w:r>
      <w:r>
        <w:rPr>
          <w:rStyle w:val="NormalTok"/>
        </w:rPr>
        <w:t xml:space="preserve">(x)[</w:t>
      </w:r>
      <w:r>
        <w:rPr>
          <w:rStyle w:val="DecValTok"/>
        </w:rPr>
        <w:t xml:space="preserve">1</w:t>
      </w:r>
      <w:r>
        <w:rPr>
          <w:rStyle w:val="NormalTok"/>
        </w:rPr>
        <w:t xml:space="preserve">])})</w:t>
      </w:r>
      <w:r>
        <w:br/>
      </w:r>
      <w:r>
        <w:rPr>
          <w:rStyle w:val="NormalTok"/>
        </w:rPr>
        <w:t xml:space="preserve">CutPoint &lt;-</w:t>
      </w:r>
      <w:r>
        <w:rPr>
          <w:rStyle w:val="StringTok"/>
        </w:rPr>
        <w:t xml:space="preserve"> </w:t>
      </w:r>
      <w:r>
        <w:rPr>
          <w:rStyle w:val="KeywordTok"/>
        </w:rPr>
        <w:t xml:space="preserve">sapply</w:t>
      </w:r>
      <w:r>
        <w:rPr>
          <w:rStyle w:val="NormalTok"/>
        </w:rPr>
        <w:t xml:space="preserve">(SplitSet, </w:t>
      </w:r>
      <w:r>
        <w:rPr>
          <w:rStyle w:val="ControlFlowTok"/>
        </w:rPr>
        <w:t xml:space="preserve">function</w:t>
      </w:r>
      <w:r>
        <w:rPr>
          <w:rStyle w:val="NormalTok"/>
        </w:rPr>
        <w:t xml:space="preserve">(x){</w:t>
      </w:r>
      <w:r>
        <w:rPr>
          <w:rStyle w:val="KeywordTok"/>
        </w:rPr>
        <w:t xml:space="preserve">floor</w:t>
      </w:r>
      <w:r>
        <w:rPr>
          <w:rStyle w:val="NormalTok"/>
        </w:rPr>
        <w:t xml:space="preserve">(</w:t>
      </w:r>
      <w:r>
        <w:rPr>
          <w:rStyle w:val="DecValTok"/>
        </w:rPr>
        <w:t xml:space="preserve">2</w:t>
      </w:r>
      <w:r>
        <w:rPr>
          <w:rStyle w:val="OperatorTok"/>
        </w:rPr>
        <w:t xml:space="preserve">*</w:t>
      </w:r>
      <w:r>
        <w:rPr>
          <w:rStyle w:val="KeywordTok"/>
        </w:rPr>
        <w:t xml:space="preserve">dim</w:t>
      </w:r>
      <w:r>
        <w:rPr>
          <w:rStyle w:val="NormalTok"/>
        </w:rPr>
        <w:t xml:space="preserve">(x)[</w:t>
      </w:r>
      <w:r>
        <w:rPr>
          <w:rStyle w:val="DecValTok"/>
        </w:rPr>
        <w:t xml:space="preserve">1</w:t>
      </w:r>
      <w:r>
        <w:rPr>
          <w:rStyle w:val="NormalTok"/>
        </w:rPr>
        <w:t xml:space="preserve">]</w:t>
      </w:r>
      <w:r>
        <w:rPr>
          <w:rStyle w:val="OperatorTok"/>
        </w:rPr>
        <w:t xml:space="preserve">/</w:t>
      </w:r>
      <w:r>
        <w:rPr>
          <w:rStyle w:val="DecValTok"/>
        </w:rPr>
        <w:t xml:space="preserve">3</w:t>
      </w:r>
      <w:r>
        <w:rPr>
          <w:rStyle w:val="NormalTok"/>
        </w:rPr>
        <w:t xml:space="preserve">)})</w:t>
      </w:r>
      <w:r>
        <w:br/>
      </w:r>
      <w:r>
        <w:br/>
      </w:r>
      <w:r>
        <w:rPr>
          <w:rStyle w:val="CommentTok"/>
        </w:rPr>
        <w:t xml:space="preserve">#calls each of the data sets out from the list</w:t>
      </w:r>
      <w:r>
        <w:br/>
      </w:r>
      <w:r>
        <w:rPr>
          <w:rStyle w:val="NormalTok"/>
        </w:rPr>
        <w:t xml:space="preserve">Hamilton &lt;-</w:t>
      </w:r>
      <w:r>
        <w:rPr>
          <w:rStyle w:val="StringTok"/>
        </w:rPr>
        <w:t xml:space="preserve"> </w:t>
      </w:r>
      <w:r>
        <w:rPr>
          <w:rStyle w:val="NormalTok"/>
        </w:rPr>
        <w:t xml:space="preserve">SplitSet[[</w:t>
      </w:r>
      <w:r>
        <w:rPr>
          <w:rStyle w:val="DecValTok"/>
        </w:rPr>
        <w:t xml:space="preserve">1</w:t>
      </w:r>
      <w:r>
        <w:rPr>
          <w:rStyle w:val="NormalTok"/>
        </w:rPr>
        <w:t xml:space="preserve">]]</w:t>
      </w:r>
      <w:r>
        <w:br/>
      </w:r>
      <w:r>
        <w:rPr>
          <w:rStyle w:val="NormalTok"/>
        </w:rPr>
        <w:t xml:space="preserve">HM &lt;-</w:t>
      </w:r>
      <w:r>
        <w:rPr>
          <w:rStyle w:val="StringTok"/>
        </w:rPr>
        <w:t xml:space="preserve"> </w:t>
      </w:r>
      <w:r>
        <w:rPr>
          <w:rStyle w:val="NormalTok"/>
        </w:rPr>
        <w:t xml:space="preserve">SplitSet[[</w:t>
      </w:r>
      <w:r>
        <w:rPr>
          <w:rStyle w:val="DecValTok"/>
        </w:rPr>
        <w:t xml:space="preserve">2</w:t>
      </w:r>
      <w:r>
        <w:rPr>
          <w:rStyle w:val="NormalTok"/>
        </w:rPr>
        <w:t xml:space="preserve">]]</w:t>
      </w:r>
      <w:r>
        <w:br/>
      </w:r>
      <w:r>
        <w:rPr>
          <w:rStyle w:val="NormalTok"/>
        </w:rPr>
        <w:t xml:space="preserve">Jay &lt;-</w:t>
      </w:r>
      <w:r>
        <w:rPr>
          <w:rStyle w:val="StringTok"/>
        </w:rPr>
        <w:t xml:space="preserve"> </w:t>
      </w:r>
      <w:r>
        <w:rPr>
          <w:rStyle w:val="NormalTok"/>
        </w:rPr>
        <w:t xml:space="preserve">SplitSet[[</w:t>
      </w:r>
      <w:r>
        <w:rPr>
          <w:rStyle w:val="DecValTok"/>
        </w:rPr>
        <w:t xml:space="preserve">3</w:t>
      </w:r>
      <w:r>
        <w:rPr>
          <w:rStyle w:val="NormalTok"/>
        </w:rPr>
        <w:t xml:space="preserve">]]</w:t>
      </w:r>
      <w:r>
        <w:br/>
      </w:r>
      <w:r>
        <w:rPr>
          <w:rStyle w:val="NormalTok"/>
        </w:rPr>
        <w:t xml:space="preserve">Madison &lt;-</w:t>
      </w:r>
      <w:r>
        <w:rPr>
          <w:rStyle w:val="StringTok"/>
        </w:rPr>
        <w:t xml:space="preserve"> </w:t>
      </w:r>
      <w:r>
        <w:rPr>
          <w:rStyle w:val="NormalTok"/>
        </w:rPr>
        <w:t xml:space="preserve">SplitSet[[</w:t>
      </w:r>
      <w:r>
        <w:rPr>
          <w:rStyle w:val="DecValTok"/>
        </w:rPr>
        <w:t xml:space="preserve">4</w:t>
      </w:r>
      <w:r>
        <w:rPr>
          <w:rStyle w:val="NormalTok"/>
        </w:rPr>
        <w:t xml:space="preserve">]]</w:t>
      </w:r>
      <w:r>
        <w:br/>
      </w:r>
      <w:r>
        <w:br/>
      </w:r>
      <w:r>
        <w:rPr>
          <w:rStyle w:val="CommentTok"/>
        </w:rPr>
        <w:t xml:space="preserve">#Creates the training set using the random index and 2/3rd cutpoint</w:t>
      </w:r>
      <w:r>
        <w:br/>
      </w:r>
      <w:r>
        <w:rPr>
          <w:rStyle w:val="NormalTok"/>
        </w:rPr>
        <w:t xml:space="preserve">HamiltonTrain &lt;-</w:t>
      </w:r>
      <w:r>
        <w:rPr>
          <w:rStyle w:val="StringTok"/>
        </w:rPr>
        <w:t xml:space="preserve"> </w:t>
      </w:r>
      <w:r>
        <w:rPr>
          <w:rStyle w:val="NormalTok"/>
        </w:rPr>
        <w:t xml:space="preserve">Hamilton[RandomIndex[[</w:t>
      </w:r>
      <w:r>
        <w:rPr>
          <w:rStyle w:val="DecValTok"/>
        </w:rPr>
        <w:t xml:space="preserve">1</w:t>
      </w:r>
      <w:r>
        <w:rPr>
          <w:rStyle w:val="NormalTok"/>
        </w:rPr>
        <w:t xml:space="preserve">]][</w:t>
      </w:r>
      <w:r>
        <w:rPr>
          <w:rStyle w:val="DecValTok"/>
        </w:rPr>
        <w:t xml:space="preserve">1</w:t>
      </w:r>
      <w:r>
        <w:rPr>
          <w:rStyle w:val="OperatorTok"/>
        </w:rPr>
        <w:t xml:space="preserve">:</w:t>
      </w:r>
      <w:r>
        <w:rPr>
          <w:rStyle w:val="NormalTok"/>
        </w:rPr>
        <w:t xml:space="preserve">CutPoint[</w:t>
      </w:r>
      <w:r>
        <w:rPr>
          <w:rStyle w:val="DecValTok"/>
        </w:rPr>
        <w:t xml:space="preserve">1</w:t>
      </w:r>
      <w:r>
        <w:rPr>
          <w:rStyle w:val="NormalTok"/>
        </w:rPr>
        <w:t xml:space="preserve">]],]</w:t>
      </w:r>
      <w:r>
        <w:br/>
      </w:r>
      <w:r>
        <w:rPr>
          <w:rStyle w:val="NormalTok"/>
        </w:rPr>
        <w:t xml:space="preserve">HMTrain &lt;-</w:t>
      </w:r>
      <w:r>
        <w:rPr>
          <w:rStyle w:val="StringTok"/>
        </w:rPr>
        <w:t xml:space="preserve"> </w:t>
      </w:r>
      <w:r>
        <w:rPr>
          <w:rStyle w:val="NormalTok"/>
        </w:rPr>
        <w:t xml:space="preserve">HM[RandomIndex[[</w:t>
      </w:r>
      <w:r>
        <w:rPr>
          <w:rStyle w:val="DecValTok"/>
        </w:rPr>
        <w:t xml:space="preserve">2</w:t>
      </w:r>
      <w:r>
        <w:rPr>
          <w:rStyle w:val="NormalTok"/>
        </w:rPr>
        <w:t xml:space="preserve">]][</w:t>
      </w:r>
      <w:r>
        <w:rPr>
          <w:rStyle w:val="DecValTok"/>
        </w:rPr>
        <w:t xml:space="preserve">1</w:t>
      </w:r>
      <w:r>
        <w:rPr>
          <w:rStyle w:val="OperatorTok"/>
        </w:rPr>
        <w:t xml:space="preserve">:</w:t>
      </w:r>
      <w:r>
        <w:rPr>
          <w:rStyle w:val="NormalTok"/>
        </w:rPr>
        <w:t xml:space="preserve">CutPoint[</w:t>
      </w:r>
      <w:r>
        <w:rPr>
          <w:rStyle w:val="DecValTok"/>
        </w:rPr>
        <w:t xml:space="preserve">2</w:t>
      </w:r>
      <w:r>
        <w:rPr>
          <w:rStyle w:val="NormalTok"/>
        </w:rPr>
        <w:t xml:space="preserve">]],]</w:t>
      </w:r>
      <w:r>
        <w:br/>
      </w:r>
      <w:r>
        <w:rPr>
          <w:rStyle w:val="NormalTok"/>
        </w:rPr>
        <w:t xml:space="preserve">JayTrain &lt;-</w:t>
      </w:r>
      <w:r>
        <w:rPr>
          <w:rStyle w:val="StringTok"/>
        </w:rPr>
        <w:t xml:space="preserve"> </w:t>
      </w:r>
      <w:r>
        <w:rPr>
          <w:rStyle w:val="NormalTok"/>
        </w:rPr>
        <w:t xml:space="preserve">Jay[RandomIndex[[</w:t>
      </w:r>
      <w:r>
        <w:rPr>
          <w:rStyle w:val="DecValTok"/>
        </w:rPr>
        <w:t xml:space="preserve">3</w:t>
      </w:r>
      <w:r>
        <w:rPr>
          <w:rStyle w:val="NormalTok"/>
        </w:rPr>
        <w:t xml:space="preserve">]][</w:t>
      </w:r>
      <w:r>
        <w:rPr>
          <w:rStyle w:val="DecValTok"/>
        </w:rPr>
        <w:t xml:space="preserve">1</w:t>
      </w:r>
      <w:r>
        <w:rPr>
          <w:rStyle w:val="OperatorTok"/>
        </w:rPr>
        <w:t xml:space="preserve">:</w:t>
      </w:r>
      <w:r>
        <w:rPr>
          <w:rStyle w:val="NormalTok"/>
        </w:rPr>
        <w:t xml:space="preserve">CutPoint[</w:t>
      </w:r>
      <w:r>
        <w:rPr>
          <w:rStyle w:val="DecValTok"/>
        </w:rPr>
        <w:t xml:space="preserve">3</w:t>
      </w:r>
      <w:r>
        <w:rPr>
          <w:rStyle w:val="NormalTok"/>
        </w:rPr>
        <w:t xml:space="preserve">]],]</w:t>
      </w:r>
      <w:r>
        <w:br/>
      </w:r>
      <w:r>
        <w:rPr>
          <w:rStyle w:val="NormalTok"/>
        </w:rPr>
        <w:t xml:space="preserve">MadisonTrain &lt;-</w:t>
      </w:r>
      <w:r>
        <w:rPr>
          <w:rStyle w:val="StringTok"/>
        </w:rPr>
        <w:t xml:space="preserve"> </w:t>
      </w:r>
      <w:r>
        <w:rPr>
          <w:rStyle w:val="NormalTok"/>
        </w:rPr>
        <w:t xml:space="preserve">Madison[RandomIndex[[</w:t>
      </w:r>
      <w:r>
        <w:rPr>
          <w:rStyle w:val="DecValTok"/>
        </w:rPr>
        <w:t xml:space="preserve">4</w:t>
      </w:r>
      <w:r>
        <w:rPr>
          <w:rStyle w:val="NormalTok"/>
        </w:rPr>
        <w:t xml:space="preserve">]][</w:t>
      </w:r>
      <w:r>
        <w:rPr>
          <w:rStyle w:val="DecValTok"/>
        </w:rPr>
        <w:t xml:space="preserve">1</w:t>
      </w:r>
      <w:r>
        <w:rPr>
          <w:rStyle w:val="OperatorTok"/>
        </w:rPr>
        <w:t xml:space="preserve">:</w:t>
      </w:r>
      <w:r>
        <w:rPr>
          <w:rStyle w:val="NormalTok"/>
        </w:rPr>
        <w:t xml:space="preserve">CutPoint[</w:t>
      </w:r>
      <w:r>
        <w:rPr>
          <w:rStyle w:val="DecValTok"/>
        </w:rPr>
        <w:t xml:space="preserve">4</w:t>
      </w:r>
      <w:r>
        <w:rPr>
          <w:rStyle w:val="NormalTok"/>
        </w:rPr>
        <w:t xml:space="preserve">]],]</w:t>
      </w:r>
      <w:r>
        <w:br/>
      </w:r>
      <w:r>
        <w:br/>
      </w:r>
      <w:r>
        <w:rPr>
          <w:rStyle w:val="CommentTok"/>
        </w:rPr>
        <w:t xml:space="preserve">#Creates the test data sets from remaining 3rd of records</w:t>
      </w:r>
      <w:r>
        <w:br/>
      </w:r>
      <w:r>
        <w:rPr>
          <w:rStyle w:val="NormalTok"/>
        </w:rPr>
        <w:t xml:space="preserve">HamiltonTest &lt;-</w:t>
      </w:r>
      <w:r>
        <w:rPr>
          <w:rStyle w:val="StringTok"/>
        </w:rPr>
        <w:t xml:space="preserve"> </w:t>
      </w:r>
      <w:r>
        <w:rPr>
          <w:rStyle w:val="NormalTok"/>
        </w:rPr>
        <w:t xml:space="preserve">Hamilton[RandomIndex[[</w:t>
      </w:r>
      <w:r>
        <w:rPr>
          <w:rStyle w:val="DecValTok"/>
        </w:rPr>
        <w:t xml:space="preserve">1</w:t>
      </w:r>
      <w:r>
        <w:rPr>
          <w:rStyle w:val="NormalTok"/>
        </w:rPr>
        <w:t xml:space="preserve">]][(CutPoint[</w:t>
      </w:r>
      <w:r>
        <w:rPr>
          <w:rStyle w:val="DecValTok"/>
        </w:rPr>
        <w:t xml:space="preserve">1</w:t>
      </w:r>
      <w:r>
        <w:rPr>
          <w:rStyle w:val="NormalTok"/>
        </w:rPr>
        <w:t xml:space="preserve">]</w:t>
      </w:r>
      <w:r>
        <w:rPr>
          <w:rStyle w:val="OperatorTok"/>
        </w:rPr>
        <w:t xml:space="preserve">+</w:t>
      </w:r>
      <w:r>
        <w:rPr>
          <w:rStyle w:val="DecValTok"/>
        </w:rPr>
        <w:t xml:space="preserve">1</w:t>
      </w:r>
      <w:r>
        <w:rPr>
          <w:rStyle w:val="NormalTok"/>
        </w:rPr>
        <w:t xml:space="preserve">)</w:t>
      </w:r>
      <w:r>
        <w:rPr>
          <w:rStyle w:val="OperatorTok"/>
        </w:rPr>
        <w:t xml:space="preserve">:</w:t>
      </w:r>
      <w:r>
        <w:rPr>
          <w:rStyle w:val="KeywordTok"/>
        </w:rPr>
        <w:t xml:space="preserve">dim</w:t>
      </w:r>
      <w:r>
        <w:rPr>
          <w:rStyle w:val="NormalTok"/>
        </w:rPr>
        <w:t xml:space="preserve">(Hamilton)[</w:t>
      </w:r>
      <w:r>
        <w:rPr>
          <w:rStyle w:val="DecValTok"/>
        </w:rPr>
        <w:t xml:space="preserve">1</w:t>
      </w:r>
      <w:r>
        <w:rPr>
          <w:rStyle w:val="NormalTok"/>
        </w:rPr>
        <w:t xml:space="preserve">]],]</w:t>
      </w:r>
      <w:r>
        <w:br/>
      </w:r>
      <w:r>
        <w:rPr>
          <w:rStyle w:val="NormalTok"/>
        </w:rPr>
        <w:t xml:space="preserve">HMTest &lt;-</w:t>
      </w:r>
      <w:r>
        <w:rPr>
          <w:rStyle w:val="StringTok"/>
        </w:rPr>
        <w:t xml:space="preserve"> </w:t>
      </w:r>
      <w:r>
        <w:rPr>
          <w:rStyle w:val="NormalTok"/>
        </w:rPr>
        <w:t xml:space="preserve">HM[RandomIndex[[</w:t>
      </w:r>
      <w:r>
        <w:rPr>
          <w:rStyle w:val="DecValTok"/>
        </w:rPr>
        <w:t xml:space="preserve">2</w:t>
      </w:r>
      <w:r>
        <w:rPr>
          <w:rStyle w:val="NormalTok"/>
        </w:rPr>
        <w:t xml:space="preserve">]][(CutPoint[</w:t>
      </w:r>
      <w:r>
        <w:rPr>
          <w:rStyle w:val="DecValTok"/>
        </w:rPr>
        <w:t xml:space="preserve">2</w:t>
      </w:r>
      <w:r>
        <w:rPr>
          <w:rStyle w:val="NormalTok"/>
        </w:rPr>
        <w:t xml:space="preserve">]</w:t>
      </w:r>
      <w:r>
        <w:rPr>
          <w:rStyle w:val="OperatorTok"/>
        </w:rPr>
        <w:t xml:space="preserve">+</w:t>
      </w:r>
      <w:r>
        <w:rPr>
          <w:rStyle w:val="DecValTok"/>
        </w:rPr>
        <w:t xml:space="preserve">1</w:t>
      </w:r>
      <w:r>
        <w:rPr>
          <w:rStyle w:val="NormalTok"/>
        </w:rPr>
        <w:t xml:space="preserve">)</w:t>
      </w:r>
      <w:r>
        <w:rPr>
          <w:rStyle w:val="OperatorTok"/>
        </w:rPr>
        <w:t xml:space="preserve">:</w:t>
      </w:r>
      <w:r>
        <w:rPr>
          <w:rStyle w:val="KeywordTok"/>
        </w:rPr>
        <w:t xml:space="preserve">dim</w:t>
      </w:r>
      <w:r>
        <w:rPr>
          <w:rStyle w:val="NormalTok"/>
        </w:rPr>
        <w:t xml:space="preserve">(HM)[</w:t>
      </w:r>
      <w:r>
        <w:rPr>
          <w:rStyle w:val="DecValTok"/>
        </w:rPr>
        <w:t xml:space="preserve">1</w:t>
      </w:r>
      <w:r>
        <w:rPr>
          <w:rStyle w:val="NormalTok"/>
        </w:rPr>
        <w:t xml:space="preserve">]],]</w:t>
      </w:r>
      <w:r>
        <w:br/>
      </w:r>
      <w:r>
        <w:rPr>
          <w:rStyle w:val="NormalTok"/>
        </w:rPr>
        <w:t xml:space="preserve">JayTest &lt;-</w:t>
      </w:r>
      <w:r>
        <w:rPr>
          <w:rStyle w:val="StringTok"/>
        </w:rPr>
        <w:t xml:space="preserve"> </w:t>
      </w:r>
      <w:r>
        <w:rPr>
          <w:rStyle w:val="NormalTok"/>
        </w:rPr>
        <w:t xml:space="preserve">Jay[RandomIndex[[</w:t>
      </w:r>
      <w:r>
        <w:rPr>
          <w:rStyle w:val="DecValTok"/>
        </w:rPr>
        <w:t xml:space="preserve">3</w:t>
      </w:r>
      <w:r>
        <w:rPr>
          <w:rStyle w:val="NormalTok"/>
        </w:rPr>
        <w:t xml:space="preserve">]][(CutPoint[</w:t>
      </w:r>
      <w:r>
        <w:rPr>
          <w:rStyle w:val="DecValTok"/>
        </w:rPr>
        <w:t xml:space="preserve">3</w:t>
      </w:r>
      <w:r>
        <w:rPr>
          <w:rStyle w:val="NormalTok"/>
        </w:rPr>
        <w:t xml:space="preserve">]</w:t>
      </w:r>
      <w:r>
        <w:rPr>
          <w:rStyle w:val="OperatorTok"/>
        </w:rPr>
        <w:t xml:space="preserve">+</w:t>
      </w:r>
      <w:r>
        <w:rPr>
          <w:rStyle w:val="DecValTok"/>
        </w:rPr>
        <w:t xml:space="preserve">1</w:t>
      </w:r>
      <w:r>
        <w:rPr>
          <w:rStyle w:val="NormalTok"/>
        </w:rPr>
        <w:t xml:space="preserve">)</w:t>
      </w:r>
      <w:r>
        <w:rPr>
          <w:rStyle w:val="OperatorTok"/>
        </w:rPr>
        <w:t xml:space="preserve">:</w:t>
      </w:r>
      <w:r>
        <w:rPr>
          <w:rStyle w:val="KeywordTok"/>
        </w:rPr>
        <w:t xml:space="preserve">dim</w:t>
      </w:r>
      <w:r>
        <w:rPr>
          <w:rStyle w:val="NormalTok"/>
        </w:rPr>
        <w:t xml:space="preserve">(Jay)[</w:t>
      </w:r>
      <w:r>
        <w:rPr>
          <w:rStyle w:val="DecValTok"/>
        </w:rPr>
        <w:t xml:space="preserve">1</w:t>
      </w:r>
      <w:r>
        <w:rPr>
          <w:rStyle w:val="NormalTok"/>
        </w:rPr>
        <w:t xml:space="preserve">]],]</w:t>
      </w:r>
      <w:r>
        <w:br/>
      </w:r>
      <w:r>
        <w:rPr>
          <w:rStyle w:val="NormalTok"/>
        </w:rPr>
        <w:t xml:space="preserve">MadisonTest &lt;-</w:t>
      </w:r>
      <w:r>
        <w:rPr>
          <w:rStyle w:val="StringTok"/>
        </w:rPr>
        <w:t xml:space="preserve"> </w:t>
      </w:r>
      <w:r>
        <w:rPr>
          <w:rStyle w:val="NormalTok"/>
        </w:rPr>
        <w:t xml:space="preserve">Madison[RandomIndex[[</w:t>
      </w:r>
      <w:r>
        <w:rPr>
          <w:rStyle w:val="DecValTok"/>
        </w:rPr>
        <w:t xml:space="preserve">4</w:t>
      </w:r>
      <w:r>
        <w:rPr>
          <w:rStyle w:val="NormalTok"/>
        </w:rPr>
        <w:t xml:space="preserve">]][(CutPoint[</w:t>
      </w:r>
      <w:r>
        <w:rPr>
          <w:rStyle w:val="DecValTok"/>
        </w:rPr>
        <w:t xml:space="preserve">4</w:t>
      </w:r>
      <w:r>
        <w:rPr>
          <w:rStyle w:val="NormalTok"/>
        </w:rPr>
        <w:t xml:space="preserve">]</w:t>
      </w:r>
      <w:r>
        <w:rPr>
          <w:rStyle w:val="OperatorTok"/>
        </w:rPr>
        <w:t xml:space="preserve">+</w:t>
      </w:r>
      <w:r>
        <w:rPr>
          <w:rStyle w:val="DecValTok"/>
        </w:rPr>
        <w:t xml:space="preserve">1</w:t>
      </w:r>
      <w:r>
        <w:rPr>
          <w:rStyle w:val="NormalTok"/>
        </w:rPr>
        <w:t xml:space="preserve">)</w:t>
      </w:r>
      <w:r>
        <w:rPr>
          <w:rStyle w:val="OperatorTok"/>
        </w:rPr>
        <w:t xml:space="preserve">:</w:t>
      </w:r>
      <w:r>
        <w:rPr>
          <w:rStyle w:val="KeywordTok"/>
        </w:rPr>
        <w:t xml:space="preserve">dim</w:t>
      </w:r>
      <w:r>
        <w:rPr>
          <w:rStyle w:val="NormalTok"/>
        </w:rPr>
        <w:t xml:space="preserve">(Madison)[</w:t>
      </w:r>
      <w:r>
        <w:rPr>
          <w:rStyle w:val="DecValTok"/>
        </w:rPr>
        <w:t xml:space="preserve">1</w:t>
      </w:r>
      <w:r>
        <w:rPr>
          <w:rStyle w:val="NormalTok"/>
        </w:rPr>
        <w:t xml:space="preserve">]],]</w:t>
      </w:r>
      <w:r>
        <w:br/>
      </w:r>
      <w:r>
        <w:br/>
      </w:r>
      <w:r>
        <w:rPr>
          <w:rStyle w:val="CommentTok"/>
        </w:rPr>
        <w:t xml:space="preserve">#Combines the data sets back into Train and Test Data sets and removes no longer needed objects</w:t>
      </w:r>
      <w:r>
        <w:br/>
      </w:r>
      <w:r>
        <w:rPr>
          <w:rStyle w:val="NormalTok"/>
        </w:rPr>
        <w:t xml:space="preserve">TrainSet &lt;-</w:t>
      </w:r>
      <w:r>
        <w:rPr>
          <w:rStyle w:val="StringTok"/>
        </w:rPr>
        <w:t xml:space="preserve"> </w:t>
      </w:r>
      <w:r>
        <w:rPr>
          <w:rStyle w:val="KeywordTok"/>
        </w:rPr>
        <w:t xml:space="preserve">rbind.data.frame</w:t>
      </w:r>
      <w:r>
        <w:rPr>
          <w:rStyle w:val="NormalTok"/>
        </w:rPr>
        <w:t xml:space="preserve">(HamiltonTrain, HMTrain, JayTrain,MadisonTrain)</w:t>
      </w:r>
      <w:r>
        <w:br/>
      </w:r>
      <w:r>
        <w:rPr>
          <w:rStyle w:val="NormalTok"/>
        </w:rPr>
        <w:t xml:space="preserve">TestSet &lt;-</w:t>
      </w:r>
      <w:r>
        <w:rPr>
          <w:rStyle w:val="StringTok"/>
        </w:rPr>
        <w:t xml:space="preserve"> </w:t>
      </w:r>
      <w:r>
        <w:rPr>
          <w:rStyle w:val="KeywordTok"/>
        </w:rPr>
        <w:t xml:space="preserve">rbind.data.frame</w:t>
      </w:r>
      <w:r>
        <w:rPr>
          <w:rStyle w:val="NormalTok"/>
        </w:rPr>
        <w:t xml:space="preserve">(HamiltonTest, HMTest, JayTest,MadisonTest)</w:t>
      </w:r>
      <w:r>
        <w:br/>
      </w:r>
      <w:r>
        <w:rPr>
          <w:rStyle w:val="KeywordTok"/>
        </w:rPr>
        <w:t xml:space="preserve">keep</w:t>
      </w:r>
      <w:r>
        <w:rPr>
          <w:rStyle w:val="NormalTok"/>
        </w:rPr>
        <w:t xml:space="preserve">(FedPapers, ValidationSet, TrainSet, TestSet, </w:t>
      </w:r>
      <w:r>
        <w:rPr>
          <w:rStyle w:val="DataTypeTok"/>
        </w:rPr>
        <w:t xml:space="preserve">sure =</w:t>
      </w:r>
      <w:r>
        <w:rPr>
          <w:rStyle w:val="NormalTok"/>
        </w:rPr>
        <w:t xml:space="preserve"> T)</w:t>
      </w:r>
    </w:p>
    <w:p>
      <w:pPr>
        <w:pStyle w:val="FirstParagraph"/>
      </w:pPr>
      <w:r>
        <w:t xml:space="preserve">##Building the Models</w:t>
      </w:r>
    </w:p>
    <w:p>
      <w:pPr>
        <w:pStyle w:val="BodyText"/>
      </w:pPr>
      <w:r>
        <w:t xml:space="preserve">Now that the data is prepared, let’s apply the Decision Tree Model to the training dataset.</w:t>
      </w:r>
    </w:p>
    <w:p>
      <w:pPr>
        <w:pStyle w:val="SourceCode"/>
      </w:pPr>
      <w:r>
        <w:rPr>
          <w:rStyle w:val="NormalTok"/>
        </w:rPr>
        <w:t xml:space="preserve">BaseModel &lt;-</w:t>
      </w:r>
      <w:r>
        <w:rPr>
          <w:rStyle w:val="StringTok"/>
        </w:rPr>
        <w:t xml:space="preserve"> </w:t>
      </w:r>
      <w:r>
        <w:rPr>
          <w:rStyle w:val="KeywordTok"/>
        </w:rPr>
        <w:t xml:space="preserve">J48</w:t>
      </w:r>
      <w:r>
        <w:rPr>
          <w:rStyle w:val="NormalTok"/>
        </w:rPr>
        <w:t xml:space="preserve">(author</w:t>
      </w:r>
      <w:r>
        <w:rPr>
          <w:rStyle w:val="OperatorTok"/>
        </w:rPr>
        <w:t xml:space="preserve">~</w:t>
      </w:r>
      <w:r>
        <w:rPr>
          <w:rStyle w:val="NormalTok"/>
        </w:rPr>
        <w:t xml:space="preserve">.,TrainSet)</w:t>
      </w:r>
      <w:r>
        <w:br/>
      </w:r>
      <w:r>
        <w:rPr>
          <w:rStyle w:val="NormalTok"/>
        </w:rPr>
        <w:t xml:space="preserve">BaseModel</w:t>
      </w:r>
    </w:p>
    <w:p>
      <w:pPr>
        <w:pStyle w:val="SourceCode"/>
      </w:pPr>
      <w:r>
        <w:rPr>
          <w:rStyle w:val="VerbatimChar"/>
        </w:rPr>
        <w:t xml:space="preserve">## J48 pruned tree</w:t>
      </w:r>
      <w:r>
        <w:br/>
      </w:r>
      <w:r>
        <w:rPr>
          <w:rStyle w:val="VerbatimChar"/>
        </w:rPr>
        <w:t xml:space="preserve">## ------------------</w:t>
      </w:r>
      <w:r>
        <w:br/>
      </w:r>
      <w:r>
        <w:rPr>
          <w:rStyle w:val="VerbatimChar"/>
        </w:rPr>
        <w:t xml:space="preserve">## </w:t>
      </w:r>
      <w:r>
        <w:br/>
      </w:r>
      <w:r>
        <w:rPr>
          <w:rStyle w:val="VerbatimChar"/>
        </w:rPr>
        <w:t xml:space="preserve">## upon &lt;= 0.018</w:t>
      </w:r>
      <w:r>
        <w:br/>
      </w:r>
      <w:r>
        <w:rPr>
          <w:rStyle w:val="VerbatimChar"/>
        </w:rPr>
        <w:t xml:space="preserve">## |   up &lt;= 0.009</w:t>
      </w:r>
      <w:r>
        <w:br/>
      </w:r>
      <w:r>
        <w:rPr>
          <w:rStyle w:val="VerbatimChar"/>
        </w:rPr>
        <w:t xml:space="preserve">## |   |   of &lt;= 0.638: Jay (3.0)</w:t>
      </w:r>
      <w:r>
        <w:br/>
      </w:r>
      <w:r>
        <w:rPr>
          <w:rStyle w:val="VerbatimChar"/>
        </w:rPr>
        <w:t xml:space="preserve">## |   |   of &gt; 0.638: Madison (10.0)</w:t>
      </w:r>
      <w:r>
        <w:br/>
      </w:r>
      <w:r>
        <w:rPr>
          <w:rStyle w:val="VerbatimChar"/>
        </w:rPr>
        <w:t xml:space="preserve">## |   up &gt; 0.009: HM (3.0/1.0)</w:t>
      </w:r>
      <w:r>
        <w:br/>
      </w:r>
      <w:r>
        <w:rPr>
          <w:rStyle w:val="VerbatimChar"/>
        </w:rPr>
        <w:t xml:space="preserve">## upon &gt; 0.018: Hamilton (33.0)</w:t>
      </w:r>
      <w:r>
        <w:br/>
      </w:r>
      <w:r>
        <w:rPr>
          <w:rStyle w:val="VerbatimChar"/>
        </w:rPr>
        <w:t xml:space="preserve">## </w:t>
      </w:r>
      <w:r>
        <w:br/>
      </w:r>
      <w:r>
        <w:rPr>
          <w:rStyle w:val="VerbatimChar"/>
        </w:rPr>
        <w:t xml:space="preserve">## Number of Leaves  :  4</w:t>
      </w:r>
      <w:r>
        <w:br/>
      </w:r>
      <w:r>
        <w:rPr>
          <w:rStyle w:val="VerbatimChar"/>
        </w:rPr>
        <w:t xml:space="preserve">## </w:t>
      </w:r>
      <w:r>
        <w:br/>
      </w:r>
      <w:r>
        <w:rPr>
          <w:rStyle w:val="VerbatimChar"/>
        </w:rPr>
        <w:t xml:space="preserve">## Size of the tree :   7</w:t>
      </w:r>
    </w:p>
    <w:p>
      <w:pPr>
        <w:pStyle w:val="FirstParagraph"/>
      </w:pPr>
      <w:r>
        <w:t xml:space="preserve">As we can see from the output certain words have been identified for each set of Authors. Upon for Hamilton, Up has an appearance with the with the work of both Hamilton and Madison. Madison and Jay have been identified by their use of</w:t>
      </w:r>
      <w:r>
        <w:t xml:space="preserve"> </w:t>
      </w:r>
      <w:r>
        <w:t xml:space="preserve">“</w:t>
      </w:r>
      <w:r>
        <w:t xml:space="preserve">up</w:t>
      </w:r>
      <w:r>
        <w:t xml:space="preserve">”</w:t>
      </w:r>
      <w:r>
        <w:t xml:space="preserve"> </w:t>
      </w:r>
      <w:r>
        <w:t xml:space="preserve">and and the word</w:t>
      </w:r>
      <w:r>
        <w:t xml:space="preserve"> </w:t>
      </w:r>
      <w:r>
        <w:t xml:space="preserve">“</w:t>
      </w:r>
      <w:r>
        <w:t xml:space="preserve">of</w:t>
      </w:r>
      <w:r>
        <w:t xml:space="preserve">”</w:t>
      </w:r>
    </w:p>
    <w:p>
      <w:pPr>
        <w:pStyle w:val="BodyText"/>
      </w:pPr>
      <w:r>
        <w:t xml:space="preserve">Here’s the graphical representation of the tree.</w:t>
      </w:r>
    </w:p>
    <w:p>
      <w:pPr>
        <w:pStyle w:val="SourceCode"/>
      </w:pPr>
      <w:r>
        <w:rPr>
          <w:rStyle w:val="KeywordTok"/>
        </w:rPr>
        <w:t xml:space="preserve">require</w:t>
      </w:r>
      <w:r>
        <w:rPr>
          <w:rStyle w:val="NormalTok"/>
        </w:rPr>
        <w:t xml:space="preserve">(partykit)</w:t>
      </w:r>
    </w:p>
    <w:p>
      <w:pPr>
        <w:pStyle w:val="SourceCode"/>
      </w:pPr>
      <w:r>
        <w:rPr>
          <w:rStyle w:val="VerbatimChar"/>
        </w:rPr>
        <w:t xml:space="preserve">## Loading required package: partykit</w:t>
      </w:r>
    </w:p>
    <w:p>
      <w:pPr>
        <w:pStyle w:val="SourceCode"/>
      </w:pPr>
      <w:r>
        <w:rPr>
          <w:rStyle w:val="VerbatimChar"/>
        </w:rPr>
        <w:t xml:space="preserve">## Loading required package: grid</w:t>
      </w:r>
    </w:p>
    <w:p>
      <w:pPr>
        <w:pStyle w:val="SourceCode"/>
      </w:pPr>
      <w:r>
        <w:rPr>
          <w:rStyle w:val="VerbatimChar"/>
        </w:rPr>
        <w:t xml:space="preserve">## Loading required package: libcoin</w:t>
      </w:r>
    </w:p>
    <w:p>
      <w:pPr>
        <w:pStyle w:val="SourceCode"/>
      </w:pPr>
      <w:r>
        <w:rPr>
          <w:rStyle w:val="VerbatimChar"/>
        </w:rPr>
        <w:t xml:space="preserve">## Loading required package: mvtnorm</w:t>
      </w:r>
    </w:p>
    <w:p>
      <w:pPr>
        <w:pStyle w:val="SourceCode"/>
      </w:pPr>
      <w:r>
        <w:rPr>
          <w:rStyle w:val="KeywordTok"/>
        </w:rPr>
        <w:t xml:space="preserve">plot</w:t>
      </w:r>
      <w:r>
        <w:rPr>
          <w:rStyle w:val="NormalTok"/>
        </w:rPr>
        <w:t xml:space="preserve">(BaseModel)</w:t>
      </w:r>
    </w:p>
    <w:p>
      <w:pPr>
        <w:pStyle w:val="FirstParagraph"/>
      </w:pPr>
      <w:r>
        <w:drawing>
          <wp:inline>
            <wp:extent cx="4620126" cy="3696101"/>
            <wp:effectExtent b="0" l="0" r="0" t="0"/>
            <wp:docPr descr="" title="" id="1" name="Picture"/>
            <a:graphic>
              <a:graphicData uri="http://schemas.openxmlformats.org/drawingml/2006/picture">
                <pic:pic>
                  <pic:nvPicPr>
                    <pic:cNvPr descr="Kyle_Walter_Homework5_files/figure-docx/unnamed-chunk-4-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Now that a graphical representation of the model can been seen. It is time to test the model to check it’s accuracy. We’ll use the test data set created in the prior section in order to see how the model is preforming.</w:t>
      </w:r>
    </w:p>
    <w:p>
      <w:pPr>
        <w:pStyle w:val="SourceCode"/>
      </w:pPr>
      <w:r>
        <w:rPr>
          <w:rStyle w:val="NormalTok"/>
        </w:rPr>
        <w:t xml:space="preserve">Pred1 &lt;-</w:t>
      </w:r>
      <w:r>
        <w:rPr>
          <w:rStyle w:val="StringTok"/>
        </w:rPr>
        <w:t xml:space="preserve"> </w:t>
      </w:r>
      <w:r>
        <w:rPr>
          <w:rStyle w:val="KeywordTok"/>
        </w:rPr>
        <w:t xml:space="preserve">predict</w:t>
      </w:r>
      <w:r>
        <w:rPr>
          <w:rStyle w:val="NormalTok"/>
        </w:rPr>
        <w:t xml:space="preserve">(BaseModel, TestSet)</w:t>
      </w:r>
      <w:r>
        <w:br/>
      </w:r>
      <w:r>
        <w:rPr>
          <w:rStyle w:val="KeywordTok"/>
        </w:rPr>
        <w:t xml:space="preserve">table</w:t>
      </w:r>
      <w:r>
        <w:rPr>
          <w:rStyle w:val="NormalTok"/>
        </w:rPr>
        <w:t xml:space="preserve">(TestSet</w:t>
      </w:r>
      <w:r>
        <w:rPr>
          <w:rStyle w:val="OperatorTok"/>
        </w:rPr>
        <w:t xml:space="preserve">$</w:t>
      </w:r>
      <w:r>
        <w:rPr>
          <w:rStyle w:val="NormalTok"/>
        </w:rPr>
        <w:t xml:space="preserve">author, Pred1)[</w:t>
      </w:r>
      <w:r>
        <w:rPr>
          <w:rStyle w:val="OperatorTok"/>
        </w:rPr>
        <w:t xml:space="preserve">-</w:t>
      </w:r>
      <w:r>
        <w:rPr>
          <w:rStyle w:val="DecValTok"/>
        </w:rPr>
        <w:t xml:space="preserve">1</w:t>
      </w:r>
      <w:r>
        <w:rPr>
          <w:rStyle w:val="NormalTok"/>
        </w:rPr>
        <w:t xml:space="preserve">,</w:t>
      </w:r>
      <w:r>
        <w:rPr>
          <w:rStyle w:val="OperatorTok"/>
        </w:rPr>
        <w:t xml:space="preserve">-</w:t>
      </w:r>
      <w:r>
        <w:rPr>
          <w:rStyle w:val="DecValTok"/>
        </w:rPr>
        <w:t xml:space="preserve">1</w:t>
      </w:r>
      <w:r>
        <w:rPr>
          <w:rStyle w:val="NormalTok"/>
        </w:rPr>
        <w:t xml:space="preserve">] </w:t>
      </w:r>
      <w:r>
        <w:rPr>
          <w:rStyle w:val="CommentTok"/>
        </w:rPr>
        <w:t xml:space="preserve">#Cross validation without the "Disputed" Column and Row.</w:t>
      </w:r>
    </w:p>
    <w:p>
      <w:pPr>
        <w:pStyle w:val="SourceCode"/>
      </w:pPr>
      <w:r>
        <w:rPr>
          <w:rStyle w:val="VerbatimChar"/>
        </w:rPr>
        <w:t xml:space="preserve">##           Pred1</w:t>
      </w:r>
      <w:r>
        <w:br/>
      </w:r>
      <w:r>
        <w:rPr>
          <w:rStyle w:val="VerbatimChar"/>
        </w:rPr>
        <w:t xml:space="preserve">##            Hamilton HM Jay Madison</w:t>
      </w:r>
      <w:r>
        <w:br/>
      </w:r>
      <w:r>
        <w:rPr>
          <w:rStyle w:val="VerbatimChar"/>
        </w:rPr>
        <w:t xml:space="preserve">##   Hamilton       17  0   0       0</w:t>
      </w:r>
      <w:r>
        <w:br/>
      </w:r>
      <w:r>
        <w:rPr>
          <w:rStyle w:val="VerbatimChar"/>
        </w:rPr>
        <w:t xml:space="preserve">##   HM              0  0   0       1</w:t>
      </w:r>
      <w:r>
        <w:br/>
      </w:r>
      <w:r>
        <w:rPr>
          <w:rStyle w:val="VerbatimChar"/>
        </w:rPr>
        <w:t xml:space="preserve">##   Jay             0  0   0       2</w:t>
      </w:r>
      <w:r>
        <w:br/>
      </w:r>
      <w:r>
        <w:rPr>
          <w:rStyle w:val="VerbatimChar"/>
        </w:rPr>
        <w:t xml:space="preserve">##   Madison         0  0   0       5</w:t>
      </w:r>
    </w:p>
    <w:p>
      <w:pPr>
        <w:pStyle w:val="FirstParagraph"/>
      </w:pPr>
      <w:r>
        <w:t xml:space="preserve">As we can see from the output, the model correctly classifies the Articles belonging to Hamilton and Madison, which is important for our cause. However; it incorrectly classifies John Jay’s articles as belong to Madison. Similar to what was seen previously in the Kmean clustering review of these same article, the papers published by Hamilton and Madison are getting classified under Madison. This likely indicates that these articles have features that are more like Madison’s than Hamilton’s. Thus the Alg thinks it belongs to Madison.</w:t>
      </w:r>
    </w:p>
    <w:p>
      <w:pPr>
        <w:pStyle w:val="BodyText"/>
      </w:pPr>
      <w:r>
        <w:t xml:space="preserve">The model appears to highly preform with the base settings, but let’s see what happens if we change some of the inputs to the model to see if it can correctly predict the ariticles by John Jay.</w:t>
      </w:r>
    </w:p>
    <w:p>
      <w:pPr>
        <w:pStyle w:val="SourceCode"/>
      </w:pPr>
      <w:r>
        <w:rPr>
          <w:rStyle w:val="NormalTok"/>
        </w:rPr>
        <w:t xml:space="preserve">TunedModel &lt;-</w:t>
      </w:r>
      <w:r>
        <w:rPr>
          <w:rStyle w:val="StringTok"/>
        </w:rPr>
        <w:t xml:space="preserve"> </w:t>
      </w:r>
      <w:r>
        <w:rPr>
          <w:rStyle w:val="KeywordTok"/>
        </w:rPr>
        <w:t xml:space="preserve">J48</w:t>
      </w:r>
      <w:r>
        <w:rPr>
          <w:rStyle w:val="NormalTok"/>
        </w:rPr>
        <w:t xml:space="preserve">(author</w:t>
      </w:r>
      <w:r>
        <w:rPr>
          <w:rStyle w:val="OperatorTok"/>
        </w:rPr>
        <w:t xml:space="preserve">~</w:t>
      </w:r>
      <w:r>
        <w:rPr>
          <w:rStyle w:val="NormalTok"/>
        </w:rPr>
        <w:t xml:space="preserve">., TrainSet, </w:t>
      </w:r>
      <w:r>
        <w:rPr>
          <w:rStyle w:val="DataTypeTok"/>
        </w:rPr>
        <w:t xml:space="preserve">control =</w:t>
      </w:r>
      <w:r>
        <w:rPr>
          <w:rStyle w:val="NormalTok"/>
        </w:rPr>
        <w:t xml:space="preserve"> </w:t>
      </w:r>
      <w:r>
        <w:rPr>
          <w:rStyle w:val="KeywordTok"/>
        </w:rPr>
        <w:t xml:space="preserve">Weka_control</w:t>
      </w:r>
      <w:r>
        <w:rPr>
          <w:rStyle w:val="NormalTok"/>
        </w:rPr>
        <w:t xml:space="preserve">(</w:t>
      </w:r>
      <w:r>
        <w:rPr>
          <w:rStyle w:val="DataTypeTok"/>
        </w:rPr>
        <w:t xml:space="preserve">C=</w:t>
      </w:r>
      <w:r>
        <w:rPr>
          <w:rStyle w:val="NormalTok"/>
        </w:rPr>
        <w:t xml:space="preserve">.</w:t>
      </w:r>
      <w:r>
        <w:rPr>
          <w:rStyle w:val="DecValTok"/>
        </w:rPr>
        <w:t xml:space="preserve">5</w:t>
      </w:r>
      <w:r>
        <w:rPr>
          <w:rStyle w:val="NormalTok"/>
        </w:rPr>
        <w:t xml:space="preserve">, </w:t>
      </w:r>
      <w:r>
        <w:rPr>
          <w:rStyle w:val="DataTypeTok"/>
        </w:rPr>
        <w:t xml:space="preserve">M=</w:t>
      </w:r>
      <w:r>
        <w:rPr>
          <w:rStyle w:val="DecValTok"/>
        </w:rPr>
        <w:t xml:space="preserve">1</w:t>
      </w:r>
      <w:r>
        <w:rPr>
          <w:rStyle w:val="NormalTok"/>
        </w:rPr>
        <w:t xml:space="preserve">))</w:t>
      </w:r>
      <w:r>
        <w:br/>
      </w:r>
      <w:r>
        <w:rPr>
          <w:rStyle w:val="KeywordTok"/>
        </w:rPr>
        <w:t xml:space="preserve">plot</w:t>
      </w:r>
      <w:r>
        <w:rPr>
          <w:rStyle w:val="NormalTok"/>
        </w:rPr>
        <w:t xml:space="preserve">(TunedModel)</w:t>
      </w:r>
    </w:p>
    <w:p>
      <w:pPr>
        <w:pStyle w:val="FirstParagraph"/>
      </w:pPr>
      <w:r>
        <w:drawing>
          <wp:inline>
            <wp:extent cx="4620126" cy="3696101"/>
            <wp:effectExtent b="0" l="0" r="0" t="0"/>
            <wp:docPr descr="" title="" id="1" name="Picture"/>
            <a:graphic>
              <a:graphicData uri="http://schemas.openxmlformats.org/drawingml/2006/picture">
                <pic:pic>
                  <pic:nvPicPr>
                    <pic:cNvPr descr="Kyle_Walter_Homework5_files/figure-docx/unnamed-chunk-6-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adjusted two items in our formula. First the Confidence, which tells the formula to review the nodes of the tree, and those with minimal impact or adding to error of the model’s prediction of the training set to remove them. The Default is .25 which means to preform this process quite aggressively. As the number gets closer to 1, it preforms this process less aggressively. In addition we also decreased the M value of the formula. The M value tells the algorithm to look for fewer instances of a feature before adding it to the tree. Since John Jay only wrote 5 of the federalist papers this gives us the best chance at find him in the noise. Unfortunately as we see from the output model above similar to our first model, the deliniation between John Jay and Madison is driven by the word</w:t>
      </w:r>
      <w:r>
        <w:t xml:space="preserve"> </w:t>
      </w:r>
      <w:r>
        <w:t xml:space="preserve">“</w:t>
      </w:r>
      <w:r>
        <w:t xml:space="preserve">of</w:t>
      </w:r>
      <w:r>
        <w:t xml:space="preserve">”</w:t>
      </w:r>
      <w:r>
        <w:t xml:space="preserve">.</w:t>
      </w:r>
    </w:p>
    <w:p>
      <w:pPr>
        <w:pStyle w:val="BodyText"/>
      </w:pPr>
      <w:r>
        <w:t xml:space="preserve">In just to show the output more simply</w:t>
      </w:r>
    </w:p>
    <w:p>
      <w:pPr>
        <w:pStyle w:val="SourceCode"/>
      </w:pPr>
      <w:r>
        <w:rPr>
          <w:rStyle w:val="NormalTok"/>
        </w:rPr>
        <w:t xml:space="preserve">Pred2 &lt;-</w:t>
      </w:r>
      <w:r>
        <w:rPr>
          <w:rStyle w:val="StringTok"/>
        </w:rPr>
        <w:t xml:space="preserve"> </w:t>
      </w:r>
      <w:r>
        <w:rPr>
          <w:rStyle w:val="KeywordTok"/>
        </w:rPr>
        <w:t xml:space="preserve">predict</w:t>
      </w:r>
      <w:r>
        <w:rPr>
          <w:rStyle w:val="NormalTok"/>
        </w:rPr>
        <w:t xml:space="preserve">(TunedModel, TestSet)</w:t>
      </w:r>
      <w:r>
        <w:br/>
      </w:r>
      <w:r>
        <w:rPr>
          <w:rStyle w:val="KeywordTok"/>
        </w:rPr>
        <w:t xml:space="preserve">table</w:t>
      </w:r>
      <w:r>
        <w:rPr>
          <w:rStyle w:val="NormalTok"/>
        </w:rPr>
        <w:t xml:space="preserve">(TestSet</w:t>
      </w:r>
      <w:r>
        <w:rPr>
          <w:rStyle w:val="OperatorTok"/>
        </w:rPr>
        <w:t xml:space="preserve">$</w:t>
      </w:r>
      <w:r>
        <w:rPr>
          <w:rStyle w:val="NormalTok"/>
        </w:rPr>
        <w:t xml:space="preserve">author, Pred2)[</w:t>
      </w:r>
      <w:r>
        <w:rPr>
          <w:rStyle w:val="OperatorTok"/>
        </w:rPr>
        <w:t xml:space="preserve">-</w:t>
      </w:r>
      <w:r>
        <w:rPr>
          <w:rStyle w:val="DecValTok"/>
        </w:rPr>
        <w:t xml:space="preserve">1</w:t>
      </w:r>
      <w:r>
        <w:rPr>
          <w:rStyle w:val="NormalTok"/>
        </w:rPr>
        <w:t xml:space="preserve">,</w:t>
      </w:r>
      <w:r>
        <w:rPr>
          <w:rStyle w:val="OperatorTok"/>
        </w:rPr>
        <w:t xml:space="preserve">-</w:t>
      </w:r>
      <w:r>
        <w:rPr>
          <w:rStyle w:val="DecValTok"/>
        </w:rPr>
        <w:t xml:space="preserve">1</w:t>
      </w:r>
      <w:r>
        <w:rPr>
          <w:rStyle w:val="NormalTok"/>
        </w:rPr>
        <w:t xml:space="preserve">]</w:t>
      </w:r>
    </w:p>
    <w:p>
      <w:pPr>
        <w:pStyle w:val="SourceCode"/>
      </w:pPr>
      <w:r>
        <w:rPr>
          <w:rStyle w:val="VerbatimChar"/>
        </w:rPr>
        <w:t xml:space="preserve">##           Pred2</w:t>
      </w:r>
      <w:r>
        <w:br/>
      </w:r>
      <w:r>
        <w:rPr>
          <w:rStyle w:val="VerbatimChar"/>
        </w:rPr>
        <w:t xml:space="preserve">##            Hamilton HM Jay Madison</w:t>
      </w:r>
      <w:r>
        <w:br/>
      </w:r>
      <w:r>
        <w:rPr>
          <w:rStyle w:val="VerbatimChar"/>
        </w:rPr>
        <w:t xml:space="preserve">##   Hamilton       17  0   0       0</w:t>
      </w:r>
      <w:r>
        <w:br/>
      </w:r>
      <w:r>
        <w:rPr>
          <w:rStyle w:val="VerbatimChar"/>
        </w:rPr>
        <w:t xml:space="preserve">##   HM              0  0   0       1</w:t>
      </w:r>
      <w:r>
        <w:br/>
      </w:r>
      <w:r>
        <w:rPr>
          <w:rStyle w:val="VerbatimChar"/>
        </w:rPr>
        <w:t xml:space="preserve">##   Jay             0  0   0       2</w:t>
      </w:r>
      <w:r>
        <w:br/>
      </w:r>
      <w:r>
        <w:rPr>
          <w:rStyle w:val="VerbatimChar"/>
        </w:rPr>
        <w:t xml:space="preserve">##   Madison         0  0   0       5</w:t>
      </w:r>
    </w:p>
    <w:p>
      <w:pPr>
        <w:pStyle w:val="FirstParagraph"/>
      </w:pPr>
      <w:r>
        <w:t xml:space="preserve">We get the same table output as before. That being said though. The model can determine between Hamilton and Madison which we believe from their infighting that one or the other authored them.</w:t>
      </w:r>
    </w:p>
    <w:p>
      <w:pPr>
        <w:pStyle w:val="BodyText"/>
      </w:pPr>
      <w:r>
        <w:t xml:space="preserve">##Prediction</w:t>
      </w:r>
    </w:p>
    <w:p>
      <w:pPr>
        <w:pStyle w:val="BodyText"/>
      </w:pPr>
      <w:r>
        <w:t xml:space="preserve">Now that we have a working model for predicting between Hamilton and Madison using the Decision tree, let’s run the disputed data through the model and see which it predicts for each of them</w:t>
      </w:r>
    </w:p>
    <w:p>
      <w:pPr>
        <w:pStyle w:val="SourceCode"/>
      </w:pPr>
      <w:r>
        <w:rPr>
          <w:rStyle w:val="NormalTok"/>
        </w:rPr>
        <w:t xml:space="preserve">PredV &lt;-</w:t>
      </w:r>
      <w:r>
        <w:rPr>
          <w:rStyle w:val="StringTok"/>
        </w:rPr>
        <w:t xml:space="preserve"> </w:t>
      </w:r>
      <w:r>
        <w:rPr>
          <w:rStyle w:val="KeywordTok"/>
        </w:rPr>
        <w:t xml:space="preserve">predict</w:t>
      </w:r>
      <w:r>
        <w:rPr>
          <w:rStyle w:val="NormalTok"/>
        </w:rPr>
        <w:t xml:space="preserve">(TunedModel, ValidationSet)</w:t>
      </w:r>
      <w:r>
        <w:br/>
      </w:r>
      <w:r>
        <w:rPr>
          <w:rStyle w:val="KeywordTok"/>
        </w:rPr>
        <w:t xml:space="preserve">table</w:t>
      </w:r>
      <w:r>
        <w:rPr>
          <w:rStyle w:val="NormalTok"/>
        </w:rPr>
        <w:t xml:space="preserve">(ValidationSet</w:t>
      </w:r>
      <w:r>
        <w:rPr>
          <w:rStyle w:val="OperatorTok"/>
        </w:rPr>
        <w:t xml:space="preserve">$</w:t>
      </w:r>
      <w:r>
        <w:rPr>
          <w:rStyle w:val="NormalTok"/>
        </w:rPr>
        <w:t xml:space="preserve">author,PredV)[</w:t>
      </w:r>
      <w:r>
        <w:rPr>
          <w:rStyle w:val="DecValTok"/>
        </w:rPr>
        <w:t xml:space="preserve">1</w:t>
      </w:r>
      <w:r>
        <w:rPr>
          <w:rStyle w:val="NormalTok"/>
        </w:rPr>
        <w:t xml:space="preserve">,]</w:t>
      </w:r>
    </w:p>
    <w:p>
      <w:pPr>
        <w:pStyle w:val="SourceCode"/>
      </w:pPr>
      <w:r>
        <w:rPr>
          <w:rStyle w:val="VerbatimChar"/>
        </w:rPr>
        <w:t xml:space="preserve">##    dispt Hamilton       HM      Jay  Madison </w:t>
      </w:r>
      <w:r>
        <w:br/>
      </w:r>
      <w:r>
        <w:rPr>
          <w:rStyle w:val="VerbatimChar"/>
        </w:rPr>
        <w:t xml:space="preserve">##        0        1        0        0       10</w:t>
      </w:r>
    </w:p>
    <w:p>
      <w:pPr>
        <w:pStyle w:val="FirstParagraph"/>
      </w:pPr>
      <w:r>
        <w:t xml:space="preserve">The Model predict that Hamilton wrote one of the disputed papers, while Madison wrote 10 of them. This actually quite similar to what the Kmeans clustering predicted, where Hamilton wrote 2 of them and Madison wrote 9 of them. The output from both models seem to lend varsity to Madison’s statement that he was the writer of the disputed papers over Hamilton who claimed shortly before his death to have written them.</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1" Target="media/rId2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5</dc:title>
  <dc:creator>Kyle Walter</dc:creator>
  <cp:keywords/>
  <dcterms:created xsi:type="dcterms:W3CDTF">2021-02-15T17:33:20Z</dcterms:created>
  <dcterms:modified xsi:type="dcterms:W3CDTF">2021-02-15T17:33:20Z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2/14/2021</vt:lpwstr>
  </property>
  <property fmtid="{D5CDD505-2E9C-101B-9397-08002B2CF9AE}" pid="3" name="output">
    <vt:lpwstr>word_document</vt:lpwstr>
  </property>
</Properties>
</file>