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CBEA5" w14:textId="4DF124D3" w:rsidR="001C76F2" w:rsidRDefault="0031068F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4219C99F" w14:textId="77777777" w:rsidR="0031068F" w:rsidRPr="001C76F2" w:rsidRDefault="0031068F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A8506" w14:textId="77777777" w:rsidR="0086075D" w:rsidRPr="0086075D" w:rsidRDefault="0086075D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10.</w:t>
      </w:r>
      <w:r w:rsidRPr="008607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Illustrate the concept of inter-process communication using message queue with a C program. </w:t>
      </w:r>
    </w:p>
    <w:p w14:paraId="203E2327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Aim:</w:t>
      </w:r>
    </w:p>
    <w:p w14:paraId="0AD75F32" w14:textId="77777777" w:rsidR="0086075D" w:rsidRPr="0086075D" w:rsidRDefault="0086075D" w:rsidP="0086075D">
      <w:pPr>
        <w:pStyle w:val="NormalWeb"/>
        <w:jc w:val="both"/>
      </w:pPr>
      <w:r w:rsidRPr="0086075D">
        <w:t>To demonstrate inter-process communication (IPC) using message queues in C. This allows processes to communicate with each other by sending and receiving messages.</w:t>
      </w:r>
    </w:p>
    <w:p w14:paraId="036BB458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Algorithm:</w:t>
      </w:r>
    </w:p>
    <w:p w14:paraId="55F249C4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Create a message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msgget()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create a message queue.</w:t>
      </w:r>
    </w:p>
    <w:p w14:paraId="4B04CE14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Send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msgsnd()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send messages to the queue.</w:t>
      </w:r>
    </w:p>
    <w:p w14:paraId="1262A1FF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Receive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msgrcv()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receive messages from the queue.</w:t>
      </w:r>
    </w:p>
    <w:p w14:paraId="6CED671C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Remove the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msgctl()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remove the message queue after use.</w:t>
      </w:r>
    </w:p>
    <w:p w14:paraId="6A999534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Procedure:</w:t>
      </w:r>
    </w:p>
    <w:p w14:paraId="20FDEBCC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Initialize the message queue.</w:t>
      </w:r>
    </w:p>
    <w:p w14:paraId="484BA6E8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Send a message from the sender process.</w:t>
      </w:r>
    </w:p>
    <w:p w14:paraId="194EFC28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Receive the message in the receiver process.</w:t>
      </w:r>
    </w:p>
    <w:p w14:paraId="062C5743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Clean up the message queue.</w:t>
      </w:r>
    </w:p>
    <w:p w14:paraId="6E1C58D0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50881B99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&lt;stdio.h&gt;</w:t>
      </w:r>
    </w:p>
    <w:p w14:paraId="10979620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&lt;sys/ipc.h&gt;</w:t>
      </w:r>
    </w:p>
    <w:p w14:paraId="2266FF6D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&lt;sys/msg.h&gt;</w:t>
      </w:r>
    </w:p>
    <w:p w14:paraId="6461BC1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&lt;string.h&gt;</w:t>
      </w:r>
    </w:p>
    <w:p w14:paraId="147A4AE7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3298336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struct message {</w:t>
      </w:r>
    </w:p>
    <w:p w14:paraId="13F87B5E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long msg_type;</w:t>
      </w:r>
    </w:p>
    <w:p w14:paraId="3EA1782D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char msg_text[100];</w:t>
      </w:r>
    </w:p>
    <w:p w14:paraId="538C249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};</w:t>
      </w:r>
    </w:p>
    <w:p w14:paraId="4263E728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0DA7B583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lastRenderedPageBreak/>
        <w:t>int main() {</w:t>
      </w:r>
    </w:p>
    <w:p w14:paraId="75EB1D1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key_t key = ftok("progfile", 65); // Generate unique key</w:t>
      </w:r>
    </w:p>
    <w:p w14:paraId="57C88FB1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int msgid = msgget(key, 0666 | IPC_CREAT); // Create message queue</w:t>
      </w:r>
    </w:p>
    <w:p w14:paraId="443D4EF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7F0A64FD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struct message msg;</w:t>
      </w:r>
    </w:p>
    <w:p w14:paraId="4CD13E43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msg.msg_type = 1; // Message type (should be positive)</w:t>
      </w:r>
    </w:p>
    <w:p w14:paraId="124E7007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strcpy(msg.msg_text, "Hello from sender!"); // Message content</w:t>
      </w:r>
    </w:p>
    <w:p w14:paraId="662C6E4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51902476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msgsnd(msgid, &amp;msg, sizeof(msg) - sizeof(long), 0); // Send message</w:t>
      </w:r>
    </w:p>
    <w:p w14:paraId="21D3AE51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printf("Message sent: %s\n", msg.msg_text); // Confirm message sent</w:t>
      </w:r>
    </w:p>
    <w:p w14:paraId="50D31F09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4E5A6C4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return 0;</w:t>
      </w:r>
    </w:p>
    <w:p w14:paraId="0AEB89F7" w14:textId="04E79B60" w:rsidR="0086075D" w:rsidRPr="0031068F" w:rsidRDefault="0086075D" w:rsidP="0031068F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</w:t>
      </w:r>
    </w:p>
    <w:p w14:paraId="091873F8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5B426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7CCFD3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DC987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8CFA2" w14:textId="77777777" w:rsidR="0086075D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B9260C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88858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352B7" w14:textId="3E1E644F" w:rsidR="00673910" w:rsidRPr="001C76F2" w:rsidRDefault="0031068F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FAFB8C" wp14:editId="24F47508">
            <wp:extent cx="5943600" cy="1136015"/>
            <wp:effectExtent l="0" t="0" r="0" b="6985"/>
            <wp:docPr id="58643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7892" name="Picture 586437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F98A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632496">
    <w:abstractNumId w:val="9"/>
  </w:num>
  <w:num w:numId="2" w16cid:durableId="45183349">
    <w:abstractNumId w:val="13"/>
  </w:num>
  <w:num w:numId="3" w16cid:durableId="421687353">
    <w:abstractNumId w:val="3"/>
  </w:num>
  <w:num w:numId="4" w16cid:durableId="532419866">
    <w:abstractNumId w:val="7"/>
  </w:num>
  <w:num w:numId="5" w16cid:durableId="1657220128">
    <w:abstractNumId w:val="23"/>
  </w:num>
  <w:num w:numId="6" w16cid:durableId="182592232">
    <w:abstractNumId w:val="10"/>
  </w:num>
  <w:num w:numId="7" w16cid:durableId="2003729396">
    <w:abstractNumId w:val="14"/>
  </w:num>
  <w:num w:numId="8" w16cid:durableId="764035280">
    <w:abstractNumId w:val="1"/>
  </w:num>
  <w:num w:numId="9" w16cid:durableId="836308418">
    <w:abstractNumId w:val="16"/>
  </w:num>
  <w:num w:numId="10" w16cid:durableId="1141966060">
    <w:abstractNumId w:val="25"/>
  </w:num>
  <w:num w:numId="11" w16cid:durableId="999114059">
    <w:abstractNumId w:val="12"/>
  </w:num>
  <w:num w:numId="12" w16cid:durableId="945507137">
    <w:abstractNumId w:val="20"/>
  </w:num>
  <w:num w:numId="13" w16cid:durableId="698509338">
    <w:abstractNumId w:val="2"/>
  </w:num>
  <w:num w:numId="14" w16cid:durableId="709040296">
    <w:abstractNumId w:val="4"/>
  </w:num>
  <w:num w:numId="15" w16cid:durableId="87774669">
    <w:abstractNumId w:val="11"/>
  </w:num>
  <w:num w:numId="16" w16cid:durableId="1491604426">
    <w:abstractNumId w:val="19"/>
  </w:num>
  <w:num w:numId="17" w16cid:durableId="885680321">
    <w:abstractNumId w:val="15"/>
  </w:num>
  <w:num w:numId="18" w16cid:durableId="947545917">
    <w:abstractNumId w:val="5"/>
  </w:num>
  <w:num w:numId="19" w16cid:durableId="64306367">
    <w:abstractNumId w:val="8"/>
  </w:num>
  <w:num w:numId="20" w16cid:durableId="385572984">
    <w:abstractNumId w:val="24"/>
  </w:num>
  <w:num w:numId="21" w16cid:durableId="1704331288">
    <w:abstractNumId w:val="0"/>
  </w:num>
  <w:num w:numId="22" w16cid:durableId="1538469428">
    <w:abstractNumId w:val="6"/>
  </w:num>
  <w:num w:numId="23" w16cid:durableId="1746805936">
    <w:abstractNumId w:val="22"/>
  </w:num>
  <w:num w:numId="24" w16cid:durableId="2034769410">
    <w:abstractNumId w:val="21"/>
  </w:num>
  <w:num w:numId="25" w16cid:durableId="1985501263">
    <w:abstractNumId w:val="17"/>
  </w:num>
  <w:num w:numId="26" w16cid:durableId="13735734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72EE1"/>
    <w:rsid w:val="001866CF"/>
    <w:rsid w:val="001B19D0"/>
    <w:rsid w:val="001C76F2"/>
    <w:rsid w:val="00264C9D"/>
    <w:rsid w:val="0031068F"/>
    <w:rsid w:val="00367FC3"/>
    <w:rsid w:val="00673910"/>
    <w:rsid w:val="006B539A"/>
    <w:rsid w:val="007D5370"/>
    <w:rsid w:val="0086075D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75C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0960-85E3-4980-94A7-C73CF5D7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2024-12-26T18:03:00Z</dcterms:created>
  <dcterms:modified xsi:type="dcterms:W3CDTF">2024-12-26T18:03:00Z</dcterms:modified>
</cp:coreProperties>
</file>