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一、配置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1. </w:t>
      </w:r>
      <w:r>
        <w:rPr>
          <w:rStyle w:val="8"/>
          <w:rFonts w:hint="eastAsia"/>
          <w:lang w:val="en-US" w:eastAsia="zh-CN"/>
        </w:rPr>
        <w:t>所有服务器安装NTP服务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vertAlign w:val="baseline"/>
                <w:lang w:val="en-US" w:eastAsia="zh-CN"/>
              </w:rPr>
              <w:t>yum install ntp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配置NTP服务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服务端修改默认网段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vim </w:t>
            </w:r>
            <w:r>
              <w:rPr>
                <w:rFonts w:hint="eastAsia"/>
                <w:lang w:val="en-US" w:eastAsia="zh-CN"/>
              </w:rPr>
              <w:t>/etc/ntp.conf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# restrict 127.0.0.1</w:t>
            </w:r>
          </w:p>
          <w:p>
            <w:pPr>
              <w:bidi w:val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# restrict ::1</w:t>
            </w:r>
          </w:p>
          <w:p>
            <w:pPr>
              <w:bidi w:val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restrict 10.8.1.0 mask 255.255.255.0 no modify no trip</w:t>
            </w:r>
          </w:p>
          <w:p>
            <w:pPr>
              <w:bidi w:val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#server 0.centos.pool.ntp.org iburst</w:t>
            </w:r>
          </w:p>
          <w:p>
            <w:pPr>
              <w:bidi w:val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#server 1.centos.pool.ntp.org iburst</w:t>
            </w:r>
          </w:p>
          <w:p>
            <w:pPr>
              <w:bidi w:val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#server 2.centos.pool.ntp.org iburst</w:t>
            </w:r>
          </w:p>
          <w:p>
            <w:pPr>
              <w:bidi w:val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#server 3.centos.pool.ntp.org iburst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server 127.127.1.0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fudge 127.127.1.0 stratum 10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客户端修改网段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vim </w:t>
            </w:r>
            <w:r>
              <w:rPr>
                <w:rFonts w:hint="eastAsia"/>
                <w:lang w:val="en-US" w:eastAsia="zh-CN"/>
              </w:rPr>
              <w:t>/etc/ntp.conf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server 10.8.1.6 iburst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二、注意事项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关于权限设定部分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权限的设定主要以 restrict 这个参数来设定，主要的语法为：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restrict IP mask netmask_IP parameter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其中 IP 可以是软件地址，也可以是 default ，default 就类似 0.0.0.0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至于paramter则有：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　ignore　：关闭所有的 NTP 联机服务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　nomodify：表示 Client 端不能更改 Server 端的时间参数，不过，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　Client 端仍然可以透过 Server 端来进行网络校时。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　notrust：该 Client 除非通过认证，否则该 Client 来源将被视为不信任网域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　noquery：不提供 Client 端的时间查询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　notrap：不提供trap这个远程事件登入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　　如果paramter完全没有设定，那就表示该 IP (或网域)“没有任何限制”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restrict default nomodifynotrapnoquery　# 关闭所有的 NTP 要求封包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i w:val="0"/>
          <w:iCs w:val="0"/>
          <w:sz w:val="21"/>
          <w:szCs w:val="24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1"/>
          <w:szCs w:val="24"/>
          <w:u w:val="none"/>
          <w:lang w:val="en-US" w:eastAsia="zh-CN"/>
        </w:rPr>
        <w:t>restrict 127.0.0.1　　　 #这是允许本级查询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restrict 192.168.0.1 mask 255.255.255.0 nomodify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#在192.168.0.1/24网段内的服务器就可以通过这台NTP Server进行时间同步了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上层主机的设定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要设定上层主机主要以 server 这个参数来设定，语法为：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server [IP|HOST Name] [prefer]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Server 后面接的就是我们上层 Time Server 啰！而如果 Server 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后面加上perfer的话，那表示我们的 NTP 主机主要以该部主机来作为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时间校正的对应。另外，为了解决更新时间封包的传送延迟动作，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所以可以使用driftfile来规定我们的主机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在与 Time Server 沟通时所花费的时间，可以记录在driftfile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后面接的文件内，例如下面的范例中，我们的 NTP server 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　　cn.pool.ntp.org联机时所花费的时间会记录在 /etc/ntp/drift文件内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0.pool.ntp.org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1.pool.ntp.org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2.pool.ntp.org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cn.pool.ntp.org prefer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#其他设置值，以系统默认值即可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127.127.1.0 # local clock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fudge 127.127.1.0 stratum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driftfile /var/lib/ntp/drift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broadcastdelay 0.008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 /etc/ntp/keys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总结一下，restrict用来设置访问权限，server用来设置上层时间服务器，driftfile用来设置保存漂移时间的文件。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二、使用ntpdate比较简单。格式如下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[root@linux ~]# ntpdate [-nv] [NTP IP/hostname]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[root@linux ~]# ntpdate 192.168.0.2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[root@linux ~]# ntpdate time.ntp.org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但这样的同步，只是强制性的将系统时间设置为ntp服务器时间。如果cpu tick有问题，只是治标不治本。所以，一般配合cron命令，来进行定期同步设置。比如，在crontab中添加： root路径下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在/etc/crontab 文件下 添加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12 * * * * /usr/sbin/ntpdate 192.168.0.1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这样，会在每天的12点整，同步一次时间。ntp服务器为192.168.0.1。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三、两点之间的不同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使用ntpd服务，要好于ntpdate加cron的组合。因为，ntpdate同步时间，会造成时间的跳跃，对一些依赖时间的程序和服务会造成影响。比如sleep，timer等。而且，ntpd服务可以在修正时间的同时，修正cpu tick。理想的做法为，在开机的时候，使用ntpdate强制同步时间，在其他时候使用ntpd服务来同步时间。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要注意的是，ntpd有一个自我保护设置: 如果本机与上源时间相差太大, ntpd不运行. 所以新设置的时间服务器一定要先ntpdate从上源取得时间初值, 然后启动ntpd服务。ntpd服务运行后, 先是每64秒与上源服务器同步一次, 根据每次同步时测得的误差值经复杂计算逐步调整自己的时间, 随着误差减小, 逐步增加同步的间隔. 每次跳动, 都会重复这个调整的过程.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之前得弄清楚一个问题，ntpd与ntpdate在更新时间时有什么区别。ntpd不仅仅是时间同步服务器，它还可以做客户端与标准时间服务器进行同步时间，而且是平滑同步，并非ntpdate立即同步，在生产环境中慎用ntpdate，也正如此两者不可同时运行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钟的跃变，对于某些程序会导致很严重的问题。许多应用程序依赖连续的时钟——毕竟，这是一项常见的假定，即，取得的时间是线性的，一些操作，例如数据库事务，通常会地依赖这样的事实：时间不会往回跳跃。不幸的是，ntpdate调整时间的方式就是我们所说的”跃变“：在获得一个时间之后，ntpdate使用settimeofday(2)设置系统时间，这有几个非常明显的问题：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这样做不安全。ntpdate的设置依赖于ntp服务器的安全性，攻击者可以利用一些软件设计上的缺陷，拿下ntp服务器并令与其同步的服务器执行某些消耗性的任务。由于ntpdate采用的方式是跳变，跟随它的服务器无法知道是否发生了异常（时间不一样的时候，唯一的办法是以服务器为准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第二，这样做不精确。一旦ntp服务器宕机，跟随它的服务器也就会无法同步时间。与此不同，ntpd不仅能够校准计算机的时间，而且能够校准计算机的时钟。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这样做不够优雅。由于是跳变，而不是使时间变快或变慢，依赖时序的程序会出错（例如，如果ntpdate发现你的时间快了，则可能会经历两个相同的时刻，对某些应用而言，这是致命的）。因而，唯一一个可以令时间发生跳变的点，是计算机刚刚启动，但还没有启动很多服务的那个时候。其余的时候，理想的做法是使用ntpd来校准时钟，而不是调整计算机时钟上的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NTPD 在和时间服务器的同步过程中，会把 BIOS 计时器的振荡频率偏差——或者说 Local Clock 的自然漂移(drift)——记录下来。这样即使网络有问题，本机仍然能维持一个相当精确的走时。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DD1AC"/>
    <w:multiLevelType w:val="singleLevel"/>
    <w:tmpl w:val="DF4DD1A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GVjM2IyYmE1N2Y2N2ZlZmRmMDJmNmMwMmE4NDcifQ=="/>
  </w:docVars>
  <w:rsids>
    <w:rsidRoot w:val="00000000"/>
    <w:rsid w:val="62EB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Consolas" w:hAnsi="Consolas" w:eastAsia="等线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3"/>
    </w:pPr>
    <w:rPr>
      <w:rFonts w:ascii="Arial" w:hAnsi="Arial"/>
      <w:sz w:val="24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4 Char"/>
    <w:link w:val="4"/>
    <w:uiPriority w:val="0"/>
    <w:rPr>
      <w:rFonts w:ascii="Arial" w:hAnsi="Arial" w:eastAsia="等线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2022-05-30T03:26:57Z</dcterms:created>
  <dc:creator>ZhenChen</dc:creator>
  <cp:lastModifiedBy>哈哈大笑</cp:lastModifiedBy>
  <dcterms:modified xsi:type="dcterms:W3CDTF">2022-05-30T09:09:56Z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948D6BEAB84D4DD4AF40B75232279C01</vt:lpwstr>
  </property>
</Properties>
</file>