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BE" w:rsidRDefault="00C07CBE" w:rsidP="00C07CBE">
      <w:r>
        <w:t>Lecture 4 Group Practice – Relational data model</w:t>
      </w:r>
    </w:p>
    <w:p w:rsidR="005A5C3F" w:rsidRPr="00516AAD" w:rsidRDefault="00C07CBE" w:rsidP="00516AAD">
      <w:pPr>
        <w:pStyle w:val="ListParagraph"/>
        <w:numPr>
          <w:ilvl w:val="0"/>
          <w:numId w:val="1"/>
        </w:numPr>
      </w:pPr>
      <w:r>
        <w:t>Identify</w:t>
      </w:r>
      <w:r w:rsidRPr="005A5C3F">
        <w:t xml:space="preserve"> </w:t>
      </w:r>
      <w:r w:rsidRPr="00516AAD">
        <w:rPr>
          <w:b/>
          <w:bCs/>
        </w:rPr>
        <w:t>Superkey, candidate key, primary key</w:t>
      </w:r>
      <w:r>
        <w:rPr>
          <w:b/>
          <w:bCs/>
        </w:rPr>
        <w:t xml:space="preserve"> </w:t>
      </w:r>
      <w:r w:rsidRPr="00516AAD">
        <w:rPr>
          <w:bCs/>
        </w:rPr>
        <w:t>for the following relation (table)</w:t>
      </w:r>
    </w:p>
    <w:p w:rsidR="00516AAD" w:rsidRPr="00516AAD" w:rsidRDefault="00516AAD" w:rsidP="00516AAD">
      <w:pPr>
        <w:pStyle w:val="ListParagraph"/>
        <w:ind w:left="360"/>
        <w:rPr>
          <w:sz w:val="20"/>
        </w:rPr>
      </w:pPr>
      <w:r w:rsidRPr="00516AAD">
        <w:rPr>
          <w:noProof/>
        </w:rPr>
        <w:drawing>
          <wp:inline distT="0" distB="0" distL="0" distR="0" wp14:anchorId="117181F9" wp14:editId="4A93DBFD">
            <wp:extent cx="3015343" cy="869937"/>
            <wp:effectExtent l="0" t="0" r="0" b="6985"/>
            <wp:docPr id="17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06" cy="8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 xml:space="preserve"> </w:t>
      </w:r>
      <w:r w:rsidRPr="00516AAD">
        <w:rPr>
          <w:sz w:val="20"/>
        </w:rPr>
        <w:t>(assume each course ha</w:t>
      </w:r>
      <w:r>
        <w:rPr>
          <w:sz w:val="20"/>
        </w:rPr>
        <w:t>s</w:t>
      </w:r>
      <w:r w:rsidRPr="00516AAD">
        <w:rPr>
          <w:sz w:val="20"/>
        </w:rPr>
        <w:t xml:space="preserve"> unique course name)</w:t>
      </w:r>
    </w:p>
    <w:p w:rsidR="00516AAD" w:rsidRDefault="00516AAD" w:rsidP="00516AAD">
      <w:pPr>
        <w:pStyle w:val="ListParagraph"/>
        <w:ind w:left="360"/>
      </w:pPr>
    </w:p>
    <w:p w:rsidR="00C07CBE" w:rsidRDefault="00C07CBE" w:rsidP="00516AAD">
      <w:pPr>
        <w:pStyle w:val="ListParagraph"/>
        <w:ind w:left="360"/>
      </w:pPr>
      <w:r>
        <w:t>Candidate key: {Course_name} {Course_number}</w:t>
      </w:r>
    </w:p>
    <w:p w:rsidR="00C07CBE" w:rsidRDefault="00C07CBE" w:rsidP="00516AAD">
      <w:pPr>
        <w:pStyle w:val="ListParagraph"/>
        <w:ind w:left="360"/>
      </w:pPr>
      <w:r>
        <w:t xml:space="preserve">Primary key: {Course_number} //note: it’s OK to pick {Course_name} instead of {Course_number} </w:t>
      </w:r>
    </w:p>
    <w:p w:rsidR="00C07CBE" w:rsidRDefault="00C07CBE" w:rsidP="00516AAD">
      <w:pPr>
        <w:pStyle w:val="ListParagraph"/>
        <w:ind w:left="360"/>
      </w:pPr>
      <w:r>
        <w:t>Superkey</w:t>
      </w:r>
      <w:r w:rsidR="00CE7A23">
        <w:t xml:space="preserve">: {Course_name} {Course_number} </w:t>
      </w:r>
      <w:r>
        <w:t>{Course_name, Course_number} {Course_number, Credit_hours} … //key or key + anything can be superkey</w:t>
      </w:r>
    </w:p>
    <w:p w:rsidR="00C07CBE" w:rsidRDefault="00C07CBE" w:rsidP="00516AAD">
      <w:pPr>
        <w:pStyle w:val="ListParagraph"/>
        <w:ind w:left="360"/>
      </w:pPr>
    </w:p>
    <w:p w:rsidR="00C07CBE" w:rsidRDefault="00C07CBE" w:rsidP="00516AAD">
      <w:pPr>
        <w:pStyle w:val="ListParagraph"/>
        <w:ind w:left="360"/>
      </w:pPr>
    </w:p>
    <w:p w:rsidR="00516AAD" w:rsidRDefault="00516AAD" w:rsidP="00516AAD">
      <w:pPr>
        <w:pStyle w:val="ListParagraph"/>
        <w:ind w:left="360"/>
      </w:pPr>
      <w:r w:rsidRPr="00516AAD">
        <w:rPr>
          <w:noProof/>
        </w:rPr>
        <w:drawing>
          <wp:inline distT="0" distB="0" distL="0" distR="0" wp14:anchorId="5E16FCA1" wp14:editId="32E684D4">
            <wp:extent cx="1943100" cy="798059"/>
            <wp:effectExtent l="0" t="0" r="0" b="2540"/>
            <wp:docPr id="174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16" cy="7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2F78" w:rsidRDefault="00C07CBE" w:rsidP="00516AAD">
      <w:pPr>
        <w:pStyle w:val="ListParagraph"/>
        <w:ind w:left="360"/>
      </w:pPr>
      <w:r>
        <w:t>Candidate key: {Course_number, Prerequisite_number}</w:t>
      </w:r>
    </w:p>
    <w:p w:rsidR="00C07CBE" w:rsidRDefault="00C07CBE" w:rsidP="00516AAD">
      <w:pPr>
        <w:pStyle w:val="ListParagraph"/>
        <w:ind w:left="360"/>
      </w:pPr>
      <w:r>
        <w:t>Primary key: {Course_number, Prerequisite_number}</w:t>
      </w:r>
    </w:p>
    <w:p w:rsidR="00C07CBE" w:rsidRDefault="00CE7A23" w:rsidP="00CE7A23">
      <w:pPr>
        <w:pStyle w:val="ListParagraph"/>
        <w:ind w:left="360"/>
      </w:pPr>
      <w:r>
        <w:t>Superkey</w:t>
      </w:r>
      <w:r w:rsidR="00C07CBE">
        <w:t>: {Course_number, Prerequisite_number}</w:t>
      </w:r>
      <w:r>
        <w:t xml:space="preserve"> </w:t>
      </w:r>
      <w:bookmarkStart w:id="0" w:name="_GoBack"/>
      <w:bookmarkEnd w:id="0"/>
    </w:p>
    <w:p w:rsidR="00C07CBE" w:rsidRDefault="00C07CBE" w:rsidP="00516AAD">
      <w:pPr>
        <w:pStyle w:val="ListParagraph"/>
        <w:ind w:left="360"/>
      </w:pPr>
    </w:p>
    <w:p w:rsidR="00802F78" w:rsidRDefault="009C6DF1" w:rsidP="009C6DF1">
      <w:pPr>
        <w:pStyle w:val="ListParagraph"/>
        <w:numPr>
          <w:ilvl w:val="0"/>
          <w:numId w:val="1"/>
        </w:numPr>
      </w:pPr>
      <w:r w:rsidRPr="009C6DF1">
        <w:t>Diagrammatically display referential integrity constraints: Directed arc from each foreign key to the relation it references</w:t>
      </w:r>
    </w:p>
    <w:p w:rsidR="009C6DF1" w:rsidRDefault="009C6DF1" w:rsidP="009C6DF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7885" cy="34563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Default="00D86ADD" w:rsidP="009C6DF1">
      <w:pPr>
        <w:pStyle w:val="ListParagraph"/>
        <w:ind w:left="360"/>
      </w:pPr>
      <w:r w:rsidRPr="00D86ADD">
        <w:rPr>
          <w:noProof/>
        </w:rPr>
        <w:drawing>
          <wp:inline distT="0" distB="0" distL="0" distR="0" wp14:anchorId="6CC946B7" wp14:editId="7F41BBDD">
            <wp:extent cx="5943600" cy="3958590"/>
            <wp:effectExtent l="0" t="0" r="0" b="3810"/>
            <wp:docPr id="7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Pr="00516AAD" w:rsidRDefault="006C26ED" w:rsidP="006C26ED">
      <w:pPr>
        <w:pStyle w:val="ListParagraph"/>
        <w:numPr>
          <w:ilvl w:val="0"/>
          <w:numId w:val="1"/>
        </w:numPr>
      </w:pPr>
      <w:r>
        <w:t xml:space="preserve">Giving the following database, find at least one example update operation for each constraint violation (i.e., domain, key, entity integrity, referential integrity)  </w:t>
      </w:r>
    </w:p>
    <w:p w:rsidR="005A5C3F" w:rsidRDefault="006C26ED" w:rsidP="005A5C3F">
      <w:r>
        <w:rPr>
          <w:rFonts w:ascii="Calibri" w:hAnsi="Calibri" w:cs="Calibri"/>
          <w:noProof/>
        </w:rPr>
        <w:drawing>
          <wp:inline distT="0" distB="0" distL="0" distR="0">
            <wp:extent cx="5190011" cy="6291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11" cy="62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3F" w:rsidRDefault="00D86ADD" w:rsidP="005A5C3F">
      <w:r>
        <w:t>e.g., insert {111, X, Smith, 123456789, 1990-01-01, 123 Campus Dr., F, 45000, 999999999, 3} into EMPLOYEE, violates</w:t>
      </w:r>
    </w:p>
    <w:p w:rsidR="00D86ADD" w:rsidRDefault="00D86ADD" w:rsidP="005A5C3F">
      <w:r>
        <w:t>domain constraint: 111 for Fname</w:t>
      </w:r>
    </w:p>
    <w:p w:rsidR="00D86ADD" w:rsidRDefault="00D86ADD" w:rsidP="005A5C3F">
      <w:r>
        <w:t>key constraint: 123456789 for Ssn (duplicated)</w:t>
      </w:r>
    </w:p>
    <w:p w:rsidR="00D86ADD" w:rsidRDefault="00D86ADD" w:rsidP="005A5C3F">
      <w:r>
        <w:lastRenderedPageBreak/>
        <w:t>referential interity constraint: 999999999 for Super_ssn (no such PK value); 3 for Dno (no such PK value)</w:t>
      </w:r>
    </w:p>
    <w:p w:rsidR="00D86ADD" w:rsidRDefault="00D86ADD" w:rsidP="005A5C3F">
      <w:r>
        <w:t>update Ssn of John Smith to Null: violate Entity Integrity constraint (PK value cannot be null)</w:t>
      </w:r>
    </w:p>
    <w:p w:rsidR="00D86ADD" w:rsidRDefault="00D86ADD" w:rsidP="005A5C3F"/>
    <w:p w:rsidR="005A5C3F" w:rsidRDefault="005A5C3F" w:rsidP="005A5C3F"/>
    <w:sectPr w:rsidR="005A5C3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221" w:rsidRDefault="00240221" w:rsidP="009B36D9">
      <w:pPr>
        <w:spacing w:after="0" w:line="240" w:lineRule="auto"/>
      </w:pPr>
      <w:r>
        <w:separator/>
      </w:r>
    </w:p>
  </w:endnote>
  <w:endnote w:type="continuationSeparator" w:id="0">
    <w:p w:rsidR="00240221" w:rsidRDefault="00240221" w:rsidP="009B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8210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B36D9" w:rsidRDefault="009B36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C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C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36D9" w:rsidRDefault="009B3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221" w:rsidRDefault="00240221" w:rsidP="009B36D9">
      <w:pPr>
        <w:spacing w:after="0" w:line="240" w:lineRule="auto"/>
      </w:pPr>
      <w:r>
        <w:separator/>
      </w:r>
    </w:p>
  </w:footnote>
  <w:footnote w:type="continuationSeparator" w:id="0">
    <w:p w:rsidR="00240221" w:rsidRDefault="00240221" w:rsidP="009B3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4466"/>
    <w:multiLevelType w:val="hybridMultilevel"/>
    <w:tmpl w:val="1D80F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17AFE"/>
    <w:multiLevelType w:val="hybridMultilevel"/>
    <w:tmpl w:val="8690DBFA"/>
    <w:lvl w:ilvl="0" w:tplc="BA583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E68D4">
      <w:start w:val="140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A7F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800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E8F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82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EF9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34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6ABF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3F"/>
    <w:rsid w:val="00136452"/>
    <w:rsid w:val="00240221"/>
    <w:rsid w:val="00516AAD"/>
    <w:rsid w:val="005A5C3F"/>
    <w:rsid w:val="006C26ED"/>
    <w:rsid w:val="00700974"/>
    <w:rsid w:val="00802F78"/>
    <w:rsid w:val="00844856"/>
    <w:rsid w:val="009B36D9"/>
    <w:rsid w:val="009C6DF1"/>
    <w:rsid w:val="00C07CBE"/>
    <w:rsid w:val="00C223A4"/>
    <w:rsid w:val="00C54B52"/>
    <w:rsid w:val="00CE7A23"/>
    <w:rsid w:val="00D86ADD"/>
    <w:rsid w:val="00E15D2F"/>
    <w:rsid w:val="00E66025"/>
    <w:rsid w:val="00E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2F1"/>
  <w15:docId w15:val="{4F204D4D-128B-46A4-A795-56E426C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D9"/>
  </w:style>
  <w:style w:type="paragraph" w:styleId="Footer">
    <w:name w:val="footer"/>
    <w:basedOn w:val="Normal"/>
    <w:link w:val="FooterChar"/>
    <w:uiPriority w:val="99"/>
    <w:unhideWhenUsed/>
    <w:rsid w:val="009B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D9"/>
  </w:style>
  <w:style w:type="paragraph" w:styleId="BalloonText">
    <w:name w:val="Balloon Text"/>
    <w:basedOn w:val="Normal"/>
    <w:link w:val="BalloonTextChar"/>
    <w:uiPriority w:val="99"/>
    <w:semiHidden/>
    <w:unhideWhenUsed/>
    <w:rsid w:val="0051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Chen</dc:creator>
  <cp:lastModifiedBy>Min Chen</cp:lastModifiedBy>
  <cp:revision>2</cp:revision>
  <cp:lastPrinted>2016-01-11T18:44:00Z</cp:lastPrinted>
  <dcterms:created xsi:type="dcterms:W3CDTF">2018-04-16T00:20:00Z</dcterms:created>
  <dcterms:modified xsi:type="dcterms:W3CDTF">2018-04-16T00:20:00Z</dcterms:modified>
</cp:coreProperties>
</file>