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8997" w14:textId="77777777" w:rsidR="005031FA" w:rsidRDefault="005031FA">
      <w:pPr>
        <w:pStyle w:val="a3"/>
        <w:spacing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FDF97FD" w14:textId="70E534CC" w:rsidR="005031FA" w:rsidRDefault="005031FA" w:rsidP="00322A96">
      <w:pPr>
        <w:pStyle w:val="1"/>
        <w:tabs>
          <w:tab w:val="left" w:pos="582"/>
        </w:tabs>
        <w:spacing w:before="71"/>
        <w:ind w:firstLine="0"/>
      </w:pPr>
      <w:r>
        <w:rPr>
          <w:rFonts w:eastAsiaTheme="minorEastAsia" w:hint="eastAsia"/>
          <w:lang w:eastAsia="zh-CN"/>
        </w:rPr>
        <w:t>Conclusion</w:t>
      </w:r>
    </w:p>
    <w:p w14:paraId="38ABDE4D" w14:textId="06BCBCB4" w:rsidR="00384793" w:rsidRPr="00384793" w:rsidRDefault="00384793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384793">
        <w:rPr>
          <w:rFonts w:eastAsiaTheme="minorEastAsia"/>
          <w:lang w:eastAsia="zh-CN"/>
        </w:rPr>
        <w:t xml:space="preserve">In this report, we </w:t>
      </w:r>
      <w:r w:rsidR="005E14C9">
        <w:rPr>
          <w:rFonts w:eastAsiaTheme="minorEastAsia" w:hint="eastAsia"/>
          <w:lang w:eastAsia="zh-CN"/>
        </w:rPr>
        <w:t>analyze</w:t>
      </w:r>
      <w:r w:rsidRPr="00384793">
        <w:rPr>
          <w:rFonts w:eastAsiaTheme="minorEastAsia"/>
          <w:lang w:eastAsia="zh-CN"/>
        </w:rPr>
        <w:t xml:space="preserve"> the daily return data of three stocks</w:t>
      </w:r>
      <w:r>
        <w:rPr>
          <w:rFonts w:eastAsiaTheme="minorEastAsia" w:hint="eastAsia"/>
          <w:lang w:eastAsia="zh-CN"/>
        </w:rPr>
        <w:t xml:space="preserve"> (KC, MTR and TI)</w:t>
      </w:r>
      <w:r w:rsidRPr="00384793">
        <w:rPr>
          <w:rFonts w:eastAsiaTheme="minorEastAsia"/>
          <w:lang w:eastAsia="zh-CN"/>
        </w:rPr>
        <w:t xml:space="preserve"> and look for hidden patterns. The data of MTR and TI </w:t>
      </w:r>
      <w:r w:rsidR="005E14C9">
        <w:rPr>
          <w:rFonts w:eastAsiaTheme="minorEastAsia" w:hint="eastAsia"/>
          <w:lang w:eastAsia="zh-CN"/>
        </w:rPr>
        <w:t>are</w:t>
      </w:r>
      <w:r w:rsidRPr="00384793">
        <w:rPr>
          <w:rFonts w:eastAsiaTheme="minorEastAsia"/>
          <w:lang w:eastAsia="zh-CN"/>
        </w:rPr>
        <w:t xml:space="preserve"> differentiated once to pass the KPSS test</w:t>
      </w:r>
      <w:r>
        <w:rPr>
          <w:rFonts w:eastAsiaTheme="minorEastAsia" w:hint="eastAsia"/>
          <w:lang w:eastAsia="zh-CN"/>
        </w:rPr>
        <w:t>.</w:t>
      </w:r>
    </w:p>
    <w:p w14:paraId="60DF2A90" w14:textId="562731BC" w:rsidR="00384793" w:rsidRDefault="005031FA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For the KC stock daily returns data, we fit an </w:t>
      </w:r>
      <w:r w:rsidR="00384793" w:rsidRPr="005031FA">
        <w:t>ARMA(0,1)-EGARCH(1,1)</w:t>
      </w:r>
      <w:r>
        <w:t xml:space="preserve"> model</w:t>
      </w:r>
      <w:r>
        <w:rPr>
          <w:rFonts w:eastAsiaTheme="minorEastAsia" w:hint="eastAsia"/>
          <w:lang w:eastAsia="zh-CN"/>
        </w:rPr>
        <w:t xml:space="preserve"> to </w:t>
      </w:r>
      <w:r>
        <w:t>capture the volatility structure</w:t>
      </w:r>
      <w:r>
        <w:rPr>
          <w:rFonts w:eastAsiaTheme="minorEastAsia" w:hint="eastAsia"/>
          <w:lang w:eastAsia="zh-CN"/>
        </w:rPr>
        <w:t xml:space="preserve">. </w:t>
      </w:r>
      <w:r w:rsidR="00384793">
        <w:rPr>
          <w:rFonts w:eastAsiaTheme="minorEastAsia" w:hint="eastAsia"/>
          <w:lang w:eastAsia="zh-CN"/>
        </w:rPr>
        <w:t>And for the 1 time differed data of both MTR and TI stocks</w:t>
      </w:r>
      <w:r w:rsidR="00384793">
        <w:rPr>
          <w:rFonts w:eastAsiaTheme="minorEastAsia"/>
          <w:lang w:eastAsia="zh-CN"/>
        </w:rPr>
        <w:t>’</w:t>
      </w:r>
      <w:r w:rsidR="00384793">
        <w:rPr>
          <w:rFonts w:eastAsiaTheme="minorEastAsia" w:hint="eastAsia"/>
          <w:lang w:eastAsia="zh-CN"/>
        </w:rPr>
        <w:t xml:space="preserve"> daily returns, we fit the same </w:t>
      </w:r>
      <w:r w:rsidR="00384793" w:rsidRPr="005031FA">
        <w:t>ARMA(0,1)-EGARCH(1,1)</w:t>
      </w:r>
      <w:r w:rsidR="00384793">
        <w:rPr>
          <w:rFonts w:eastAsiaTheme="minorEastAsia" w:hint="eastAsia"/>
          <w:lang w:eastAsia="zh-CN"/>
        </w:rPr>
        <w:t xml:space="preserve"> models as well. </w:t>
      </w:r>
    </w:p>
    <w:p w14:paraId="3DA0A002" w14:textId="52B7E4C3" w:rsidR="00384793" w:rsidRDefault="005E14C9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5E14C9">
        <w:rPr>
          <w:rFonts w:eastAsiaTheme="minorEastAsia"/>
          <w:lang w:eastAsia="zh-CN"/>
        </w:rPr>
        <w:t>Since the fluctuation trends of MTR and TI</w:t>
      </w:r>
      <w:r>
        <w:rPr>
          <w:rFonts w:eastAsiaTheme="minorEastAsia" w:hint="eastAsia"/>
          <w:lang w:eastAsia="zh-CN"/>
        </w:rPr>
        <w:t xml:space="preserve"> returns</w:t>
      </w:r>
      <w:r w:rsidRPr="005E14C9">
        <w:rPr>
          <w:rFonts w:eastAsiaTheme="minorEastAsia"/>
          <w:lang w:eastAsia="zh-CN"/>
        </w:rPr>
        <w:t xml:space="preserve"> are similar at the image level, we</w:t>
      </w:r>
      <w:r>
        <w:rPr>
          <w:rFonts w:eastAsiaTheme="minorEastAsia" w:hint="eastAsia"/>
          <w:lang w:eastAsia="zh-CN"/>
        </w:rPr>
        <w:t xml:space="preserve"> can</w:t>
      </w:r>
      <w:r w:rsidRPr="005E14C9">
        <w:rPr>
          <w:rFonts w:eastAsiaTheme="minorEastAsia"/>
          <w:lang w:eastAsia="zh-CN"/>
        </w:rPr>
        <w:t xml:space="preserve"> further conduct VARMA model</w:t>
      </w:r>
      <w:r>
        <w:rPr>
          <w:rFonts w:eastAsiaTheme="minorEastAsia" w:hint="eastAsia"/>
          <w:lang w:eastAsia="zh-CN"/>
        </w:rPr>
        <w:t>s</w:t>
      </w:r>
      <w:r w:rsidRPr="005E14C9">
        <w:rPr>
          <w:rFonts w:eastAsiaTheme="minorEastAsia"/>
          <w:lang w:eastAsia="zh-CN"/>
        </w:rPr>
        <w:t xml:space="preserve"> on </w:t>
      </w:r>
      <w:r>
        <w:rPr>
          <w:rFonts w:eastAsiaTheme="minorEastAsia" w:hint="eastAsia"/>
          <w:lang w:eastAsia="zh-CN"/>
        </w:rPr>
        <w:t>them</w:t>
      </w:r>
      <w:r w:rsidRPr="005E14C9">
        <w:rPr>
          <w:rFonts w:eastAsiaTheme="minorEastAsia"/>
          <w:lang w:eastAsia="zh-CN"/>
        </w:rPr>
        <w:t>. After trying the parameters of AR and MA many times, we</w:t>
      </w:r>
      <w:r>
        <w:rPr>
          <w:rFonts w:eastAsiaTheme="minorEastAsia" w:hint="eastAsia"/>
          <w:lang w:eastAsia="zh-CN"/>
        </w:rPr>
        <w:t xml:space="preserve"> finally</w:t>
      </w:r>
      <w:r w:rsidRPr="005E14C9">
        <w:rPr>
          <w:rFonts w:eastAsiaTheme="minorEastAsia"/>
          <w:lang w:eastAsia="zh-CN"/>
        </w:rPr>
        <w:t xml:space="preserve"> selected the optimized VAR(7) </w:t>
      </w:r>
      <w:r>
        <w:rPr>
          <w:rFonts w:eastAsiaTheme="minorEastAsia" w:hint="eastAsia"/>
          <w:lang w:eastAsia="zh-CN"/>
        </w:rPr>
        <w:t>a</w:t>
      </w:r>
      <w:r w:rsidRPr="005E14C9">
        <w:rPr>
          <w:rFonts w:eastAsiaTheme="minorEastAsia"/>
          <w:lang w:eastAsia="zh-CN"/>
        </w:rPr>
        <w:t xml:space="preserve">s the </w:t>
      </w:r>
      <w:r>
        <w:rPr>
          <w:rFonts w:eastAsiaTheme="minorEastAsia" w:hint="eastAsia"/>
          <w:lang w:eastAsia="zh-CN"/>
        </w:rPr>
        <w:t>model</w:t>
      </w:r>
      <w:r w:rsidRPr="005E14C9">
        <w:rPr>
          <w:rFonts w:eastAsiaTheme="minorEastAsia"/>
          <w:lang w:eastAsia="zh-CN"/>
        </w:rPr>
        <w:t xml:space="preserve">, the model also has </w:t>
      </w:r>
      <w:r>
        <w:rPr>
          <w:rFonts w:eastAsiaTheme="minorEastAsia" w:hint="eastAsia"/>
          <w:lang w:eastAsia="zh-CN"/>
        </w:rPr>
        <w:t>good</w:t>
      </w:r>
      <w:r w:rsidRPr="005E14C9">
        <w:rPr>
          <w:rFonts w:eastAsiaTheme="minorEastAsia"/>
          <w:lang w:eastAsia="zh-CN"/>
        </w:rPr>
        <w:t xml:space="preserve"> results in model evaluation and prediction.</w:t>
      </w:r>
    </w:p>
    <w:p w14:paraId="7A2E1639" w14:textId="5D8ADB91" w:rsidR="00384793" w:rsidRDefault="00384793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All </w:t>
      </w:r>
      <w:r w:rsidR="005E14C9">
        <w:rPr>
          <w:rFonts w:eastAsiaTheme="minorEastAsia" w:hint="eastAsia"/>
          <w:lang w:eastAsia="zh-CN"/>
        </w:rPr>
        <w:t>models mentioned above are able to</w:t>
      </w:r>
      <w:r>
        <w:rPr>
          <w:rFonts w:eastAsiaTheme="minorEastAsia" w:hint="eastAsia"/>
          <w:lang w:eastAsia="zh-CN"/>
        </w:rPr>
        <w:t xml:space="preserve"> pass the </w:t>
      </w:r>
      <w:r>
        <w:t>Stationarity Test</w:t>
      </w:r>
      <w:r>
        <w:rPr>
          <w:rFonts w:eastAsiaTheme="minorEastAsia" w:hint="eastAsia"/>
          <w:lang w:eastAsia="zh-CN"/>
        </w:rPr>
        <w:t xml:space="preserve">, </w:t>
      </w:r>
      <w:r>
        <w:t>White Noise Test</w:t>
      </w:r>
      <w:r>
        <w:rPr>
          <w:rFonts w:eastAsiaTheme="minorEastAsia" w:hint="eastAsia"/>
          <w:lang w:eastAsia="zh-CN"/>
        </w:rPr>
        <w:t xml:space="preserve">, </w:t>
      </w:r>
      <w:r>
        <w:t>ARCH Effect Test</w:t>
      </w:r>
      <w:r>
        <w:rPr>
          <w:rFonts w:eastAsiaTheme="minorEastAsia" w:hint="eastAsia"/>
          <w:lang w:eastAsia="zh-CN"/>
        </w:rPr>
        <w:t xml:space="preserve"> and </w:t>
      </w:r>
      <w:r>
        <w:t>Model Diagnostics</w:t>
      </w:r>
      <w:r>
        <w:rPr>
          <w:rFonts w:eastAsiaTheme="minorEastAsia" w:hint="eastAsia"/>
          <w:lang w:eastAsia="zh-CN"/>
        </w:rPr>
        <w:t>.</w:t>
      </w:r>
    </w:p>
    <w:p w14:paraId="188B3E2B" w14:textId="66CDE1E5" w:rsidR="00F576BE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It should be noted that the data length</w:t>
      </w:r>
      <w:r>
        <w:rPr>
          <w:rFonts w:eastAsiaTheme="minorEastAsia" w:hint="eastAsia"/>
          <w:lang w:eastAsia="zh-CN"/>
        </w:rPr>
        <w:t xml:space="preserve"> are selected</w:t>
      </w:r>
      <w:r w:rsidRPr="007D7B2F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to</w:t>
      </w:r>
      <w:r w:rsidRPr="007D7B2F">
        <w:rPr>
          <w:rFonts w:eastAsiaTheme="minorEastAsia"/>
          <w:lang w:eastAsia="zh-CN"/>
        </w:rPr>
        <w:t xml:space="preserve"> pass the white noise test, that is, the KC stock price in the past 4 years and the MTR/TI stock price in the past 9 years. In fact, for the stock price data before the epidemic, </w:t>
      </w:r>
      <w:r>
        <w:rPr>
          <w:rFonts w:eastAsiaTheme="minorEastAsia" w:hint="eastAsia"/>
          <w:lang w:eastAsia="zh-CN"/>
        </w:rPr>
        <w:t>the</w:t>
      </w:r>
      <w:r w:rsidRPr="007D7B2F">
        <w:rPr>
          <w:rFonts w:eastAsiaTheme="minorEastAsia"/>
          <w:lang w:eastAsia="zh-CN"/>
        </w:rPr>
        <w:t xml:space="preserve"> practical significance and research value may not be so obvious. We only </w:t>
      </w:r>
      <w:r>
        <w:rPr>
          <w:rFonts w:eastAsiaTheme="minorEastAsia" w:hint="eastAsia"/>
          <w:lang w:eastAsia="zh-CN"/>
        </w:rPr>
        <w:t xml:space="preserve">do </w:t>
      </w:r>
      <w:r w:rsidRPr="007D7B2F">
        <w:rPr>
          <w:rFonts w:eastAsiaTheme="minorEastAsia"/>
          <w:lang w:eastAsia="zh-CN"/>
        </w:rPr>
        <w:t>analy</w:t>
      </w:r>
      <w:r>
        <w:rPr>
          <w:rFonts w:eastAsiaTheme="minorEastAsia" w:hint="eastAsia"/>
          <w:lang w:eastAsia="zh-CN"/>
        </w:rPr>
        <w:t>ses</w:t>
      </w:r>
      <w:r w:rsidRPr="007D7B2F">
        <w:rPr>
          <w:rFonts w:eastAsiaTheme="minorEastAsia"/>
          <w:lang w:eastAsia="zh-CN"/>
        </w:rPr>
        <w:t xml:space="preserve"> based on the ideal model</w:t>
      </w:r>
      <w:r>
        <w:rPr>
          <w:rFonts w:eastAsiaTheme="minorEastAsia" w:hint="eastAsia"/>
          <w:lang w:eastAsia="zh-CN"/>
        </w:rPr>
        <w:t>. For the</w:t>
      </w:r>
      <w:r w:rsidRPr="007D7B2F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real</w:t>
      </w:r>
      <w:r w:rsidRPr="007D7B2F">
        <w:rPr>
          <w:rFonts w:eastAsiaTheme="minorEastAsia"/>
          <w:lang w:eastAsia="zh-CN"/>
        </w:rPr>
        <w:t xml:space="preserve"> application</w:t>
      </w:r>
      <w:r>
        <w:rPr>
          <w:rFonts w:eastAsiaTheme="minorEastAsia" w:hint="eastAsia"/>
          <w:lang w:eastAsia="zh-CN"/>
        </w:rPr>
        <w:t xml:space="preserve">, </w:t>
      </w:r>
      <w:r w:rsidRPr="007D7B2F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we </w:t>
      </w:r>
      <w:r w:rsidRPr="007D7B2F">
        <w:rPr>
          <w:rFonts w:eastAsiaTheme="minorEastAsia"/>
          <w:lang w:eastAsia="zh-CN"/>
        </w:rPr>
        <w:t xml:space="preserve">require more careful and meticulous processing. If </w:t>
      </w:r>
      <w:r>
        <w:rPr>
          <w:rFonts w:eastAsiaTheme="minorEastAsia" w:hint="eastAsia"/>
          <w:lang w:eastAsia="zh-CN"/>
        </w:rPr>
        <w:t>we</w:t>
      </w:r>
      <w:r w:rsidRPr="007D7B2F">
        <w:rPr>
          <w:rFonts w:eastAsiaTheme="minorEastAsia"/>
          <w:lang w:eastAsia="zh-CN"/>
        </w:rPr>
        <w:t xml:space="preserve"> choose a monthly interest rate or a different length, the conclusions </w:t>
      </w:r>
      <w:r>
        <w:rPr>
          <w:rFonts w:eastAsiaTheme="minorEastAsia" w:hint="eastAsia"/>
          <w:lang w:eastAsia="zh-CN"/>
        </w:rPr>
        <w:t>may</w:t>
      </w:r>
      <w:r w:rsidRPr="007D7B2F">
        <w:rPr>
          <w:rFonts w:eastAsiaTheme="minorEastAsia"/>
          <w:lang w:eastAsia="zh-CN"/>
        </w:rPr>
        <w:t xml:space="preserve"> be different.</w:t>
      </w:r>
    </w:p>
    <w:p w14:paraId="3927AC06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6300EB0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0486A4BC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59FF6F13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57C0CE0B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07275FE4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01700FE1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E4CB9D9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D81B28E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24599BB9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53624F4F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C99A157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45D9FEF4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EC1D63C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7170EF7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64275F9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2A210F0A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B3D2A87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21B97C9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DEBC07B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5F6AE91F" w14:textId="424ABED3" w:rsidR="007D7B2F" w:rsidRDefault="007D7B2F" w:rsidP="00322A96">
      <w:pPr>
        <w:pStyle w:val="1"/>
        <w:tabs>
          <w:tab w:val="left" w:pos="582"/>
        </w:tabs>
        <w:spacing w:before="71"/>
        <w:ind w:firstLine="0"/>
      </w:pPr>
      <w:r>
        <w:rPr>
          <w:rFonts w:eastAsiaTheme="minorEastAsia" w:hint="eastAsia"/>
          <w:lang w:eastAsia="zh-CN"/>
        </w:rPr>
        <w:t>Appendix</w:t>
      </w:r>
    </w:p>
    <w:p w14:paraId="6A33C71F" w14:textId="52EE337F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Data source: Yahoo finance</w:t>
      </w:r>
    </w:p>
    <w:p w14:paraId="238CC258" w14:textId="77777777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8A5FBCD" w14:textId="38EC039C" w:rsidR="007D7B2F" w:rsidRDefault="007D7B2F" w:rsidP="00384793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Codes:</w:t>
      </w:r>
    </w:p>
    <w:p w14:paraId="53F1F1C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File Format: gbk</w:t>
      </w:r>
    </w:p>
    <w:p w14:paraId="2F2A155E" w14:textId="6A085EA4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Please click File -&gt; Reopen with Encoding... -&gt; CP936</w:t>
      </w:r>
    </w:p>
    <w:p w14:paraId="338BDEED" w14:textId="5E23AE04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library(quantmod)</w:t>
      </w:r>
    </w:p>
    <w:p w14:paraId="053137EB" w14:textId="19D7B3A3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##############</w:t>
      </w:r>
    </w:p>
    <w:p w14:paraId="4C3AE4A6" w14:textId="279A5E0D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# </w:t>
      </w:r>
      <w:r>
        <w:rPr>
          <w:rFonts w:eastAsiaTheme="minorEastAsia" w:hint="eastAsia"/>
          <w:lang w:eastAsia="zh-CN"/>
        </w:rPr>
        <w:t>KC</w:t>
      </w:r>
    </w:p>
    <w:p w14:paraId="0A628994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setSymbolLookup(KC=list(name="0306.HK",src="yahoo"))</w:t>
      </w:r>
    </w:p>
    <w:p w14:paraId="01449B0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getSymbols("KC", from = "2021-01-01", to = "2024-04-20")</w:t>
      </w:r>
    </w:p>
    <w:p w14:paraId="3FFB3D9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KC=na.omit(KC)</w:t>
      </w:r>
    </w:p>
    <w:p w14:paraId="2476CDF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</w:t>
      </w:r>
    </w:p>
    <w:p w14:paraId="7CC7F7D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KC=KC$"0306.HK.Adjusted"</w:t>
      </w:r>
    </w:p>
    <w:p w14:paraId="1E7C942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plot(KC)</w:t>
      </w:r>
    </w:p>
    <w:p w14:paraId="2C4D79D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348BBE6" w14:textId="19569B33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# </w:t>
      </w:r>
      <w:r>
        <w:rPr>
          <w:rFonts w:eastAsiaTheme="minorEastAsia" w:hint="eastAsia"/>
          <w:lang w:eastAsia="zh-CN"/>
        </w:rPr>
        <w:t>MTR</w:t>
      </w:r>
    </w:p>
    <w:p w14:paraId="085D2B4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setSymbolLookup(MTR=list(name="0066.HK",src="yahoo"))</w:t>
      </w:r>
    </w:p>
    <w:p w14:paraId="795198D4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getSymbols("MTR", from = "2015-01-01", to = "2024-04-20")</w:t>
      </w:r>
    </w:p>
    <w:p w14:paraId="4A61080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MTR=na.omit(MTR)</w:t>
      </w:r>
    </w:p>
    <w:p w14:paraId="077D0C7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</w:t>
      </w:r>
    </w:p>
    <w:p w14:paraId="635425F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MTR=MTR$"0066.HK.Adjusted"</w:t>
      </w:r>
    </w:p>
    <w:p w14:paraId="2E4174C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plot(MTR)</w:t>
      </w:r>
    </w:p>
    <w:p w14:paraId="0751FBC0" w14:textId="77777777" w:rsidR="007D7B2F" w:rsidRPr="007D7B2F" w:rsidRDefault="007D7B2F" w:rsidP="007D7B2F">
      <w:pPr>
        <w:pStyle w:val="a3"/>
        <w:spacing w:before="144" w:line="254" w:lineRule="auto"/>
        <w:ind w:right="111"/>
        <w:jc w:val="both"/>
        <w:rPr>
          <w:rFonts w:eastAsiaTheme="minorEastAsia" w:hint="eastAsia"/>
          <w:lang w:eastAsia="zh-CN"/>
        </w:rPr>
      </w:pPr>
    </w:p>
    <w:p w14:paraId="6F339BDC" w14:textId="08E255DE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# </w:t>
      </w:r>
      <w:r>
        <w:rPr>
          <w:rFonts w:eastAsiaTheme="minorEastAsia" w:hint="eastAsia"/>
          <w:lang w:eastAsia="zh-CN"/>
        </w:rPr>
        <w:t>TI</w:t>
      </w:r>
    </w:p>
    <w:p w14:paraId="29EF401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setSymbolLookup(TI=list(name="0062.HK",src="yahoo"))</w:t>
      </w:r>
    </w:p>
    <w:p w14:paraId="5A7A348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getSymbols("TI", from = "2015-01-01", to = "2024-04-20")</w:t>
      </w:r>
    </w:p>
    <w:p w14:paraId="1D3E032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TI=na.omit(TI)</w:t>
      </w:r>
    </w:p>
    <w:p w14:paraId="6F0B960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</w:t>
      </w:r>
    </w:p>
    <w:p w14:paraId="2A887B5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TI=TI$"0062.HK.Adjusted"</w:t>
      </w:r>
    </w:p>
    <w:p w14:paraId="50F093F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plot(TI)</w:t>
      </w:r>
    </w:p>
    <w:p w14:paraId="38686E8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963F83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2B356BE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############################################# KC</w:t>
      </w:r>
    </w:p>
    <w:p w14:paraId="3B788F2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library(forecast)</w:t>
      </w:r>
    </w:p>
    <w:p w14:paraId="1B187AAD" w14:textId="299DFAE8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526F87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KC_dr = diff(KC) / lag(KC)</w:t>
      </w:r>
    </w:p>
    <w:p w14:paraId="1316E13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KC_dr = na.omit(KC_dr)</w:t>
      </w:r>
    </w:p>
    <w:p w14:paraId="6FCB021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plot(KC_dr)</w:t>
      </w:r>
    </w:p>
    <w:p w14:paraId="5A1B7FD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C0485DD" w14:textId="5C907EEE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ndiffs(KC_dr) </w:t>
      </w:r>
    </w:p>
    <w:p w14:paraId="04906DE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length(KC_dr)</w:t>
      </w:r>
    </w:p>
    <w:p w14:paraId="33D582F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210D6F0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library(tseries)</w:t>
      </w:r>
    </w:p>
    <w:p w14:paraId="1B6A5091" w14:textId="2E625D8F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pp.test(KC_dr) </w:t>
      </w:r>
    </w:p>
    <w:p w14:paraId="58A1946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88D3E0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for( i in c(2,5,9,11) ){</w:t>
      </w:r>
    </w:p>
    <w:p w14:paraId="5D91369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print(Box.test(KC_dr,lag=i,type="Ljung-Box"))</w:t>
      </w:r>
    </w:p>
    <w:p w14:paraId="26E7DA35" w14:textId="379706F1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} </w:t>
      </w:r>
    </w:p>
    <w:p w14:paraId="27AAE23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0197DF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KC_dr_at=KC_dr-mean(KC_dr)</w:t>
      </w:r>
    </w:p>
    <w:p w14:paraId="4D02744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acf(KC_dr_at^2,20,main="",col="red")</w:t>
      </w:r>
    </w:p>
    <w:p w14:paraId="723391D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pacf(KC_dr_at^2,20,main="",col="red")</w:t>
      </w:r>
    </w:p>
    <w:p w14:paraId="3F6E10D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for( i in c(2,5,9,11) ){</w:t>
      </w:r>
    </w:p>
    <w:p w14:paraId="7C87C83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print(Box.test(KC_dr_at^2,lag=i,type="Ljung-Box"))</w:t>
      </w:r>
    </w:p>
    <w:p w14:paraId="57007AAB" w14:textId="595362AE" w:rsid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}</w:t>
      </w:r>
    </w:p>
    <w:p w14:paraId="12D065C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5D2BF2B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acf(KC_dr)</w:t>
      </w:r>
    </w:p>
    <w:p w14:paraId="7A0A6AF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pacf(KC_dr)</w:t>
      </w:r>
    </w:p>
    <w:p w14:paraId="7CB6201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library(TSA)</w:t>
      </w:r>
    </w:p>
    <w:p w14:paraId="71FA833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eacf(KC_dr)</w:t>
      </w:r>
    </w:p>
    <w:p w14:paraId="328A073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auto.arima(KC_dr,trace = T)</w:t>
      </w:r>
    </w:p>
    <w:p w14:paraId="7442ADA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D0CCB1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Arima(KC_dr,order = c(0,0,1), include.drift = T)$aic</w:t>
      </w:r>
    </w:p>
    <w:p w14:paraId="2ED903A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Arima(KC_dr,order = c(0,0,2), include.drift = T)$aic</w:t>
      </w:r>
    </w:p>
    <w:p w14:paraId="566E21F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lastRenderedPageBreak/>
        <w:t>Arima(KC_dr,order = c(1,0,1), include.drift = T)$aic</w:t>
      </w:r>
    </w:p>
    <w:p w14:paraId="5A1ADE9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Arima(KC_dr,order = c(1,0,2), include.drift = T)$aic</w:t>
      </w:r>
    </w:p>
    <w:p w14:paraId="53D963F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Arima(KC_dr,order = c(2,0,1), include.drift = T)$aic</w:t>
      </w:r>
    </w:p>
    <w:p w14:paraId="55DC441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Arima(KC_dr,order = c(2,0,2), include.drift = T)$aic</w:t>
      </w:r>
    </w:p>
    <w:p w14:paraId="7E2DB00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F296B98" w14:textId="2456E826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Arima()</w:t>
      </w:r>
    </w:p>
    <w:p w14:paraId="3311785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KC_md = Arima(KC_dr,order = c(0,0,1), include.drift = T)</w:t>
      </w:r>
    </w:p>
    <w:p w14:paraId="40427E7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22CD3CF1" w14:textId="77777777" w:rsidR="007D7B2F" w:rsidRPr="007D7B2F" w:rsidRDefault="007D7B2F" w:rsidP="007D7B2F">
      <w:pPr>
        <w:pStyle w:val="a3"/>
        <w:spacing w:before="144" w:line="254" w:lineRule="auto"/>
        <w:ind w:right="111" w:firstLine="533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 = abs(KC_md$coef)/sqrt(diag(KC_md$var.coef))</w:t>
      </w:r>
    </w:p>
    <w:p w14:paraId="570669C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df_t = length(KC_dr)-length(KC_md$coef)</w:t>
      </w:r>
    </w:p>
    <w:p w14:paraId="2C15BC8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pt()</w:t>
      </w:r>
    </w:p>
    <w:p w14:paraId="58EF80A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pt(t,df_t,lower.tail = F)</w:t>
      </w:r>
    </w:p>
    <w:p w14:paraId="3CCB0AF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FAC4DA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library(stats)</w:t>
      </w:r>
    </w:p>
    <w:p w14:paraId="302BCFF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tsdiag(KC_md)</w:t>
      </w:r>
    </w:p>
    <w:p w14:paraId="1BD7125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4440416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library(aTSA)</w:t>
      </w:r>
    </w:p>
    <w:p w14:paraId="701957F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tent = arima(KC_dr,order = c(0,0,1), method = 'ML')</w:t>
      </w:r>
    </w:p>
    <w:p w14:paraId="1750993E" w14:textId="36A0C5CA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# arch.test(tent, output = T) </w:t>
      </w:r>
    </w:p>
    <w:p w14:paraId="0A13926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D86A8B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library(fGarch)</w:t>
      </w:r>
    </w:p>
    <w:p w14:paraId="620498F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library(rugarch)</w:t>
      </w:r>
    </w:p>
    <w:p w14:paraId="656D96B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KC_spec=ugarchspec(variance.model=list(model="eGARCH",garchOrder = c(1, 1)),</w:t>
      </w:r>
    </w:p>
    <w:p w14:paraId="383CF4C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mean.model=list(armaOrder=c(0,1),include.mean = TRUE),</w:t>
      </w:r>
    </w:p>
    <w:p w14:paraId="1586620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distribution.model = "sstd")</w:t>
      </w:r>
    </w:p>
    <w:p w14:paraId="5F6AD50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207B090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KC_md_2=ugarchfit(spec=KC_spec,data=KC_dr)</w:t>
      </w:r>
    </w:p>
    <w:p w14:paraId="2B16B7E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KC_md_2  ### </w:t>
      </w:r>
      <w:r w:rsidRPr="007D7B2F">
        <w:rPr>
          <w:rFonts w:eastAsiaTheme="minorEastAsia"/>
          <w:lang w:eastAsia="zh-CN"/>
        </w:rPr>
        <w:t>去除不显著部分</w:t>
      </w:r>
      <w:r w:rsidRPr="007D7B2F">
        <w:rPr>
          <w:rFonts w:eastAsiaTheme="minorEastAsia"/>
          <w:lang w:eastAsia="zh-CN"/>
        </w:rPr>
        <w:t>alpha1</w:t>
      </w:r>
    </w:p>
    <w:p w14:paraId="2198CDC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E1B87C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KC_spec=ugarchspec(variance.model=list(model="eGARCH",garchOrder = c(1, 1)),</w:t>
      </w:r>
    </w:p>
    <w:p w14:paraId="013610B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mean.model=list(armaOrder=c(0,1),include.mean = TRUE),</w:t>
      </w:r>
    </w:p>
    <w:p w14:paraId="122B90A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distribution.model = "sstd", fixed.pars = c(alpha1 = 0))</w:t>
      </w:r>
    </w:p>
    <w:p w14:paraId="2C59002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D68BBD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lastRenderedPageBreak/>
        <w:t>KC_md_2=ugarchfit(spec=KC_spec,data=KC_dr)</w:t>
      </w:r>
    </w:p>
    <w:p w14:paraId="65FA0D9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KC_md_2</w:t>
      </w:r>
    </w:p>
    <w:p w14:paraId="44E9299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FEE1CE4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model: ARMA(0,1)-EGARCH(1,1)</w:t>
      </w:r>
    </w:p>
    <w:p w14:paraId="2CD71AC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r_t = μ_t + a_t</w:t>
      </w:r>
    </w:p>
    <w:p w14:paraId="532B878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μ_t = μ_0 - θ_1 * a_t-1</w:t>
      </w:r>
    </w:p>
    <w:p w14:paraId="47FC3A1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a_t = σ_t * ε_t</w:t>
      </w:r>
    </w:p>
    <w:p w14:paraId="324C4BB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ln[(σ_t)^2] = α_0 + [α_1*(ε_t-1) + γ_1(|ε_t-1| - E|ε_t-1|)] + β_1*ln[(σ_t-1)^2]</w:t>
      </w:r>
    </w:p>
    <w:p w14:paraId="34022F8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where μ_0 = -0.001123, θ_1 = -0.080011, α_0 = -1.220427, α_1 = 0, β_1 = 0.808370, γ_1 = 1.00000</w:t>
      </w:r>
    </w:p>
    <w:p w14:paraId="52E746A2" w14:textId="566B4A59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skew &gt; 0; shape &lt; 3</w:t>
      </w:r>
    </w:p>
    <w:p w14:paraId="0D8D8BD9" w14:textId="1E78DDEF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# α_1 = 0 </w:t>
      </w:r>
    </w:p>
    <w:p w14:paraId="0A3AB2E4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08ED8B0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plot(KC_md_2, which = 10)</w:t>
      </w:r>
    </w:p>
    <w:p w14:paraId="1BFA655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plot(KC_md_2, which = 11)</w:t>
      </w:r>
    </w:p>
    <w:p w14:paraId="700F0C2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0C531C6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KC_stresi=residuals(KC_md_2,standardize=T)</w:t>
      </w:r>
    </w:p>
    <w:p w14:paraId="6B7641A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plot(KC_stresi,type="l")</w:t>
      </w:r>
    </w:p>
    <w:p w14:paraId="32C1D5D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Box.test(KC_stresi,808,type="Ljung-Box",fitdf = 4) # p-value &gt; 0.05, white noise</w:t>
      </w:r>
    </w:p>
    <w:p w14:paraId="5135BD9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Box.test(KC_stresi^2,808,type="Ljung-Box",fitdf = 4) # p-value &gt; 0.05, remains no ARCH effect</w:t>
      </w:r>
    </w:p>
    <w:p w14:paraId="15B67EC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863944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forecast = ugarchforecast(KC_md_2, n.ahead = 3, data=KC_dr)</w:t>
      </w:r>
    </w:p>
    <w:p w14:paraId="3F3C6FC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plot(forecast, which = 1)</w:t>
      </w:r>
    </w:p>
    <w:p w14:paraId="0C9965D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plot(forecast, which = 3)</w:t>
      </w:r>
    </w:p>
    <w:p w14:paraId="73E57BB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45C810A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27344D4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############################################# MTR</w:t>
      </w:r>
    </w:p>
    <w:p w14:paraId="2921703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MTR_dr = diff(MTR) / lag(MTR)</w:t>
      </w:r>
    </w:p>
    <w:p w14:paraId="02DAA65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MTR_dr = na.omit(MTR_dr)</w:t>
      </w:r>
    </w:p>
    <w:p w14:paraId="192BAEC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plot(MTR_dr)</w:t>
      </w:r>
    </w:p>
    <w:p w14:paraId="3BDC95A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8653F12" w14:textId="3A0E5844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ndiffs(MTR_dr) </w:t>
      </w:r>
    </w:p>
    <w:p w14:paraId="7F31597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MTR_dr_1 = diff(MTR_dr)</w:t>
      </w:r>
    </w:p>
    <w:p w14:paraId="234353A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MTR_dr_1 = na.omit(MTR_dr_1)</w:t>
      </w:r>
    </w:p>
    <w:p w14:paraId="68EDD51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lastRenderedPageBreak/>
        <w:t>length(MTR_dr_1)</w:t>
      </w:r>
    </w:p>
    <w:p w14:paraId="0715750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5D376FEC" w14:textId="3231A06E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pp.test(MTR_dr_1) </w:t>
      </w:r>
    </w:p>
    <w:p w14:paraId="32CD9D8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6C887A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for( i in c(2,5,9,11) ){</w:t>
      </w:r>
    </w:p>
    <w:p w14:paraId="46080BC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print(Box.test(MTR_dr_1,lag=i,type="Ljung-Box"))</w:t>
      </w:r>
    </w:p>
    <w:p w14:paraId="3DB86E11" w14:textId="36F33FE9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} </w:t>
      </w:r>
    </w:p>
    <w:p w14:paraId="6763526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58DCE0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MTR_dr_1_at=MTR_dr_1-mean(MTR_dr_1)</w:t>
      </w:r>
    </w:p>
    <w:p w14:paraId="5C250DB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acf(MTR_dr_1_at^2,20,main="",col="red")</w:t>
      </w:r>
    </w:p>
    <w:p w14:paraId="148C5AB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pacf(MTR_dr_1_at^2,20,main="",col="red")</w:t>
      </w:r>
    </w:p>
    <w:p w14:paraId="6781A0A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for( i in c(2,5,9,11) ){</w:t>
      </w:r>
    </w:p>
    <w:p w14:paraId="72FE30D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print(Box.test(MTR_dr_1_at^2,lag=i,type="Ljung-Box"))</w:t>
      </w:r>
    </w:p>
    <w:p w14:paraId="1CA57F94" w14:textId="2CE7A071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}</w:t>
      </w:r>
    </w:p>
    <w:p w14:paraId="158A65C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EEA835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acf(MTR_dr_1)</w:t>
      </w:r>
    </w:p>
    <w:p w14:paraId="45BCA85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pacf(MTR_dr_1)</w:t>
      </w:r>
    </w:p>
    <w:p w14:paraId="719323B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eacf(MTR_dr_1)</w:t>
      </w:r>
    </w:p>
    <w:p w14:paraId="34CE04F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5EA1375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Arima(MTR_dr_1,order = c(0,0,1), include.drift = T)$aic</w:t>
      </w:r>
    </w:p>
    <w:p w14:paraId="69D50CF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Arima(MTR_dr_1,order = c(0,0,2), include.drift = T)$aic</w:t>
      </w:r>
    </w:p>
    <w:p w14:paraId="2D5F9CC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Arima(MTR_dr_1,order = c(1,0,2), include.drift = T)$aic</w:t>
      </w:r>
    </w:p>
    <w:p w14:paraId="480E3C7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E55E97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MTR_md = Arima(MTR_dr_1,order = c(0,0,1), include.drift = F)</w:t>
      </w:r>
    </w:p>
    <w:p w14:paraId="70E9815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34D3F8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 = abs(MTR_md$coef)/sqrt(diag(MTR_md$var.coef))</w:t>
      </w:r>
    </w:p>
    <w:p w14:paraId="78EB3C6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df_t = length(MTR_dr_1)-length(MTR_md$coef)</w:t>
      </w:r>
    </w:p>
    <w:p w14:paraId="737925E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pt()</w:t>
      </w:r>
    </w:p>
    <w:p w14:paraId="09AF7A04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pt(t,df_t,lower.tail = F)</w:t>
      </w:r>
    </w:p>
    <w:p w14:paraId="4809B59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023B784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library(stats)</w:t>
      </w:r>
    </w:p>
    <w:p w14:paraId="3E8141C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tsdiag(MTR_md)</w:t>
      </w:r>
    </w:p>
    <w:p w14:paraId="7FC6872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3DD02E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lastRenderedPageBreak/>
        <w:t># library(aTSA)</w:t>
      </w:r>
    </w:p>
    <w:p w14:paraId="40C5B22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tent = arima(MTR_dr_1,order = c(0,0,1), method = 'ML')</w:t>
      </w:r>
    </w:p>
    <w:p w14:paraId="7B51937B" w14:textId="5C47DA3F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# arch.test(tent, output = T) </w:t>
      </w:r>
    </w:p>
    <w:p w14:paraId="0393D0C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027BD26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MTR_spec=ugarchspec(variance.model=list(model="eGARCH",garchOrder = c(1, 1)),</w:t>
      </w:r>
    </w:p>
    <w:p w14:paraId="6343DD2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mean.model=list(armaOrder=c(0,1),include.mean = TRUE),</w:t>
      </w:r>
    </w:p>
    <w:p w14:paraId="3D875D2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distribution.model = "sstd")</w:t>
      </w:r>
    </w:p>
    <w:p w14:paraId="0D0CD4E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40500C1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MTR_md_2=ugarchfit(spec=MTR_spec,data=MTR_dr_1)</w:t>
      </w:r>
    </w:p>
    <w:p w14:paraId="0A4DA11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5F2A6844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MTR_spec=ugarchspec(variance.model=list(model="eGARCH",garchOrder = c(1, 1)),</w:t>
      </w:r>
    </w:p>
    <w:p w14:paraId="78EEE24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 mean.model=list(armaOrder=c(0,1),include.mean = FALSE),</w:t>
      </w:r>
    </w:p>
    <w:p w14:paraId="7F6B950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 distribution.model = "sstd", fixed.pars = c(mu = 0, alpha1 = 0))</w:t>
      </w:r>
    </w:p>
    <w:p w14:paraId="5D40580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087EBAF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MTR_md_2=ugarchfit(spec=MTR_spec,data=MTR_dr_1)</w:t>
      </w:r>
    </w:p>
    <w:p w14:paraId="00D7AA8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MTR_md_2</w:t>
      </w:r>
    </w:p>
    <w:p w14:paraId="6CB63FE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26BF787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model: ARMA(0,1)-EGARCH(1,1)</w:t>
      </w:r>
    </w:p>
    <w:p w14:paraId="1A7D149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r_t = μ_t + a_t</w:t>
      </w:r>
    </w:p>
    <w:p w14:paraId="4B8AE66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μ_t = μ_0 - θ_1 * a_t-1</w:t>
      </w:r>
    </w:p>
    <w:p w14:paraId="2AB4D9B4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a_t = σ_t * ε_t</w:t>
      </w:r>
    </w:p>
    <w:p w14:paraId="7710864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ln[(σ_t)^2] = α_0 + [α_1*(ε_t-1) + γ_1(|ε_t-1| - E|ε_t-1|)] + β_1*ln[(σ_t-1)^2]</w:t>
      </w:r>
    </w:p>
    <w:p w14:paraId="4FFC8BB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where μ_0 = 0, θ_1 = -0.99060, α_0 = -0.21897, α_1 = 0, β_1 = 0.97578, γ_1 = 0.18286</w:t>
      </w:r>
    </w:p>
    <w:p w14:paraId="2687D1CE" w14:textId="6BC70D21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skew &gt; 0; shape &gt; 3</w:t>
      </w:r>
    </w:p>
    <w:p w14:paraId="438890C5" w14:textId="618F86BC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# α_1 = 0 </w:t>
      </w:r>
    </w:p>
    <w:p w14:paraId="6926B399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0CC4F33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plot(MTR_md_2, which = 10)</w:t>
      </w:r>
    </w:p>
    <w:p w14:paraId="7AB3376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plot(MTR_md_2, which = 11)</w:t>
      </w:r>
    </w:p>
    <w:p w14:paraId="486173F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5DAB7744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MTR_stresi=residuals(MTR_md_2,standardize=T)</w:t>
      </w:r>
    </w:p>
    <w:p w14:paraId="160B5B0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plot(MTR_stresi,type="l")</w:t>
      </w:r>
    </w:p>
    <w:p w14:paraId="4CB0B20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Box.test(MTR_stresi,2288,type="Ljung-Box",fitdf = 4) # p-value &gt; 0.05, white noise</w:t>
      </w:r>
    </w:p>
    <w:p w14:paraId="31AB7CA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Box.test(MTR_stresi^2,2288,type="Ljung-Box",fitdf = 4) # p-value &gt; 0.05, remains no ARCH effect</w:t>
      </w:r>
    </w:p>
    <w:p w14:paraId="1AD9198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46FC6CD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forecast = ugarchforecast(MTR_md_2, n.ahead = 3, data=MTR_dr_1)</w:t>
      </w:r>
    </w:p>
    <w:p w14:paraId="5CE82F2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plot(forecast, which = 1)</w:t>
      </w:r>
    </w:p>
    <w:p w14:paraId="5265A3B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plot(forecast, which = 3)</w:t>
      </w:r>
    </w:p>
    <w:p w14:paraId="204768D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E8D0DF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############################################# TI</w:t>
      </w:r>
    </w:p>
    <w:p w14:paraId="29F86B8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TI_dr = diff(TI) / lag(TI)</w:t>
      </w:r>
    </w:p>
    <w:p w14:paraId="3A40C56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TI_dr = na.omit(TI_dr)</w:t>
      </w:r>
    </w:p>
    <w:p w14:paraId="61E1A0D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plot(TI_dr)</w:t>
      </w:r>
    </w:p>
    <w:p w14:paraId="27E50AB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8D8CC73" w14:textId="1D4FA84A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ndiffs(TI_dr) </w:t>
      </w:r>
    </w:p>
    <w:p w14:paraId="5028139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TI_dr_1 = diff(TI_dr)</w:t>
      </w:r>
    </w:p>
    <w:p w14:paraId="2C839FE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TI_dr_1 = na.omit(TI_dr_1)</w:t>
      </w:r>
    </w:p>
    <w:p w14:paraId="509B49C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length(TI_dr_1)</w:t>
      </w:r>
    </w:p>
    <w:p w14:paraId="706A026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2DEA07B9" w14:textId="275BED6E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pp.test(TI_dr_1) </w:t>
      </w:r>
    </w:p>
    <w:p w14:paraId="06371EF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A8AF6F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for( i in c(2,5,9,11) ){</w:t>
      </w:r>
    </w:p>
    <w:p w14:paraId="0031F44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print(Box.test(TI_dr_1,lag=i,type="Ljung-Box"))</w:t>
      </w:r>
    </w:p>
    <w:p w14:paraId="1774C2ED" w14:textId="63BD8C80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} </w:t>
      </w:r>
    </w:p>
    <w:p w14:paraId="7566B8F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579EA2B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TI_dr_1_at=TI_dr_1-mean(TI_dr_1)</w:t>
      </w:r>
    </w:p>
    <w:p w14:paraId="7BD4180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acf(TI_dr_1_at^2,20,main="",col="red")</w:t>
      </w:r>
    </w:p>
    <w:p w14:paraId="12AB6F0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pacf(TI_dr_1_at^2,20,main="",col="red")</w:t>
      </w:r>
    </w:p>
    <w:p w14:paraId="55D05F1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for( i in c(2,5,9,11) ){</w:t>
      </w:r>
    </w:p>
    <w:p w14:paraId="35DD3B5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print(Box.test(TI_dr_1_at^2,lag=i,type="Ljung-Box"))</w:t>
      </w:r>
    </w:p>
    <w:p w14:paraId="03396839" w14:textId="79C40455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} </w:t>
      </w:r>
    </w:p>
    <w:p w14:paraId="1ABA6C2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04CA189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acf(TI_dr_1)</w:t>
      </w:r>
    </w:p>
    <w:p w14:paraId="581DFF7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pacf(TI_dr_1)</w:t>
      </w:r>
    </w:p>
    <w:p w14:paraId="11DD80C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eacf(TI_dr_1)</w:t>
      </w:r>
    </w:p>
    <w:p w14:paraId="79A2D76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72EFE6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Arima(TI_dr_1,order = c(0,0,1), include.drift = T)$aic</w:t>
      </w:r>
    </w:p>
    <w:p w14:paraId="60E1DFA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lastRenderedPageBreak/>
        <w:t>Arima(TI_dr_1,order = c(0,0,3), include.drift = T)$aic</w:t>
      </w:r>
    </w:p>
    <w:p w14:paraId="544CD7D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Arima(TI_dr_1,order = c(1,0,3), include.drift = T)$aic</w:t>
      </w:r>
    </w:p>
    <w:p w14:paraId="230211D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Arima(TI_dr_1,order = c(2,0,3), include.drift = T)$aic</w:t>
      </w:r>
    </w:p>
    <w:p w14:paraId="2173A67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D4B981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TI_md = Arima(TI_dr_1,order = c(0,0,1), include.drift = F)</w:t>
      </w:r>
    </w:p>
    <w:p w14:paraId="78168DA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2AA5A2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 = abs(TI_md$coef)/sqrt(diag(TI_md$var.coef))</w:t>
      </w:r>
    </w:p>
    <w:p w14:paraId="4199FD8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df_t = length(TI_dr_1)-length(TI_md$coef)</w:t>
      </w:r>
    </w:p>
    <w:p w14:paraId="4B9F249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pt()</w:t>
      </w:r>
    </w:p>
    <w:p w14:paraId="334B8FD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pt(t,df_t,lower.tail = F)</w:t>
      </w:r>
    </w:p>
    <w:p w14:paraId="0450C81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4413B364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library(stats)</w:t>
      </w:r>
    </w:p>
    <w:p w14:paraId="42D5D9F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tsdiag(TI_md)</w:t>
      </w:r>
    </w:p>
    <w:p w14:paraId="2116F1D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9C3ACB8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library(aTSA)</w:t>
      </w:r>
    </w:p>
    <w:p w14:paraId="62C5FEE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tent = arima(TI_dr_1,order = c(0,0,1), method = 'ML')</w:t>
      </w:r>
    </w:p>
    <w:p w14:paraId="60D20CD6" w14:textId="67254A22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arch.test(tent, output = T)</w:t>
      </w:r>
    </w:p>
    <w:p w14:paraId="75434AC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A7F8B3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TI_spec=ugarchspec(variance.model=list(model="eGARCH",garchOrder = c(1, 1)),</w:t>
      </w:r>
    </w:p>
    <w:p w14:paraId="3A0D621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 mean.model=list(armaOrder=c(0,1),include.mean = TRUE),</w:t>
      </w:r>
    </w:p>
    <w:p w14:paraId="2E79491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 distribution.model = "sstd")</w:t>
      </w:r>
    </w:p>
    <w:p w14:paraId="7DF6331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91433C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TI_md_2=ugarchfit(spec=TI_spec,data=TI_dr_1)</w:t>
      </w:r>
    </w:p>
    <w:p w14:paraId="723FBA7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1E12FB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TI_spec=ugarchspec(variance.model=list(model="eGARCH",garchOrder = c(1, 1)),</w:t>
      </w:r>
    </w:p>
    <w:p w14:paraId="06EF3F4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 mean.model=list(armaOrder=c(0,1),include.mean = FALSE),</w:t>
      </w:r>
    </w:p>
    <w:p w14:paraId="235BD73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               distribution.model = "sstd", fixed.pars = c(mu = 0, alpha1 = 0))</w:t>
      </w:r>
    </w:p>
    <w:p w14:paraId="155D4BC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731CEF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TI_md_2=ugarchfit(spec=TI_spec,data=TI_dr_1)</w:t>
      </w:r>
    </w:p>
    <w:p w14:paraId="0CDE9FB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TI_md_2</w:t>
      </w:r>
    </w:p>
    <w:p w14:paraId="53A3221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345F1BE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model: ARMA(0,1)-EGARCH(1,1)</w:t>
      </w:r>
    </w:p>
    <w:p w14:paraId="3FBD4C9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r_t = μ_t + a_t</w:t>
      </w:r>
    </w:p>
    <w:p w14:paraId="5C2F61F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lastRenderedPageBreak/>
        <w:t># μ_t = μ_0 - θ_1 * a_t-1</w:t>
      </w:r>
    </w:p>
    <w:p w14:paraId="20CE344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a_t = σ_t * ε_t</w:t>
      </w:r>
    </w:p>
    <w:p w14:paraId="21B8185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ln[(σ_t)^2] = α_0 + [α_1*(ε_t-1) + γ_1(|ε_t-1| - E|ε_t-1|)] + β_1*ln[(σ_t-1)^2]</w:t>
      </w:r>
    </w:p>
    <w:p w14:paraId="2E8B140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where μ_0 = 0, θ_1 = -0.96347, α_0 = -0.98647, α_1 = 0, β_1 = 0.89404, γ_1 = 0.44817</w:t>
      </w:r>
    </w:p>
    <w:p w14:paraId="288B4601" w14:textId="6FBFB988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skew &gt; 0; shape &gt; 3</w:t>
      </w:r>
      <w:r w:rsidR="003803E4" w:rsidRPr="007D7B2F">
        <w:rPr>
          <w:rFonts w:eastAsiaTheme="minorEastAsia"/>
          <w:lang w:eastAsia="zh-CN"/>
        </w:rPr>
        <w:t xml:space="preserve"> </w:t>
      </w:r>
    </w:p>
    <w:p w14:paraId="02094D76" w14:textId="38D0A6FA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α_1 = 0</w:t>
      </w:r>
      <w:r w:rsidR="003803E4" w:rsidRPr="007D7B2F">
        <w:rPr>
          <w:rFonts w:eastAsiaTheme="minorEastAsia"/>
          <w:lang w:eastAsia="zh-CN"/>
        </w:rPr>
        <w:t xml:space="preserve"> </w:t>
      </w:r>
    </w:p>
    <w:p w14:paraId="39ED6B14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431B57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plot(TI_md_2, which = 10)</w:t>
      </w:r>
    </w:p>
    <w:p w14:paraId="620C310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plot(TI_md_2, which = 11)</w:t>
      </w:r>
    </w:p>
    <w:p w14:paraId="08C1073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03DF17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TI_stresi=residuals(TI_md_2,standardize=T)</w:t>
      </w:r>
    </w:p>
    <w:p w14:paraId="13653614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plot(TI_stresi,type="l")</w:t>
      </w:r>
    </w:p>
    <w:p w14:paraId="2CD85AA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Box.test(TI_stresi,2288,type="Ljung-Box",fitdf = 4) # p-value &gt; 0.05, white noise</w:t>
      </w:r>
    </w:p>
    <w:p w14:paraId="0319C9A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Box.test(TI_stresi^2,2288,type="Ljung-Box",fitdf = 4) # p-value &gt; 0.05, remains no ARCH effect</w:t>
      </w:r>
    </w:p>
    <w:p w14:paraId="0F58D1A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719CF8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forecast = ugarchforecast(TI_md_2, n.ahead = 3, data=TI_dr_1)</w:t>
      </w:r>
    </w:p>
    <w:p w14:paraId="343B34D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plot(forecast, which = 1)</w:t>
      </w:r>
    </w:p>
    <w:p w14:paraId="5E675BB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plot(forecast, which = 3)</w:t>
      </w:r>
    </w:p>
    <w:p w14:paraId="3E35A6F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2B530967" w14:textId="4CC1CE7C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#############################################</w:t>
      </w:r>
      <w:r w:rsidR="003803E4" w:rsidRPr="007D7B2F">
        <w:rPr>
          <w:rFonts w:eastAsiaTheme="minorEastAsia"/>
          <w:lang w:eastAsia="zh-CN"/>
        </w:rPr>
        <w:t xml:space="preserve"> </w:t>
      </w:r>
      <w:r w:rsidRPr="007D7B2F">
        <w:rPr>
          <w:rFonts w:eastAsiaTheme="minorEastAsia"/>
          <w:lang w:eastAsia="zh-CN"/>
        </w:rPr>
        <w:t>VARMA</w:t>
      </w:r>
    </w:p>
    <w:p w14:paraId="2B9C8CA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library(mvtnorm)</w:t>
      </w:r>
    </w:p>
    <w:p w14:paraId="2FCDEE5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library(MTS)</w:t>
      </w:r>
    </w:p>
    <w:p w14:paraId="0A3E48FE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1282FEA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zt = as.matrix(cbind(MTR,TI))</w:t>
      </w:r>
    </w:p>
    <w:p w14:paraId="466F55D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colnames(zt) = c( "MTR", "TI")</w:t>
      </w:r>
    </w:p>
    <w:p w14:paraId="383CA31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zt = diff(log(zt))*100</w:t>
      </w:r>
    </w:p>
    <w:p w14:paraId="0948C97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4865076F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plot(as.xts(zt), type="l", </w:t>
      </w:r>
    </w:p>
    <w:p w14:paraId="66DB122D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multi.panel=TRUE, theme="white",</w:t>
      </w:r>
    </w:p>
    <w:p w14:paraId="7D5534E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 xml:space="preserve">     main="</w:t>
      </w:r>
      <w:r w:rsidRPr="007D7B2F">
        <w:rPr>
          <w:rFonts w:eastAsiaTheme="minorEastAsia"/>
          <w:lang w:eastAsia="zh-CN"/>
        </w:rPr>
        <w:t>日增长率</w:t>
      </w:r>
      <w:r w:rsidRPr="007D7B2F">
        <w:rPr>
          <w:rFonts w:eastAsiaTheme="minorEastAsia"/>
          <w:lang w:eastAsia="zh-CN"/>
        </w:rPr>
        <w:t>")</w:t>
      </w:r>
    </w:p>
    <w:p w14:paraId="48DBFCC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71A2B93A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ccm(zt)</w:t>
      </w:r>
    </w:p>
    <w:p w14:paraId="0AA8DA23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mq(zt)</w:t>
      </w:r>
    </w:p>
    <w:p w14:paraId="0AC53221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6B0E140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VARorder(zt, maxp = 10, output = T)</w:t>
      </w:r>
    </w:p>
    <w:p w14:paraId="16227E46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VMAorder(zt,lag=20)</w:t>
      </w:r>
    </w:p>
    <w:p w14:paraId="44530C7C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m2=Eccm(zt,maxp=8,maxq=6)</w:t>
      </w:r>
    </w:p>
    <w:p w14:paraId="4112CEB5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m2=VARMA(zt,p=7,q=0)</w:t>
      </w:r>
    </w:p>
    <w:p w14:paraId="0990D18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</w:p>
    <w:p w14:paraId="4F598460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m2b=refVARMA(m2,thres=1.96) # refine further the fit.</w:t>
      </w:r>
    </w:p>
    <w:p w14:paraId="38382ED7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MTSdiag(m2b, adj=5)</w:t>
      </w:r>
    </w:p>
    <w:p w14:paraId="5E69D162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# or mq</w:t>
      </w:r>
    </w:p>
    <w:p w14:paraId="1C92904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r2b=m2b$residuals</w:t>
      </w:r>
    </w:p>
    <w:p w14:paraId="3DB6521B" w14:textId="77777777" w:rsidR="007D7B2F" w:rsidRPr="007D7B2F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mq(r2b,adj=5)</w:t>
      </w:r>
    </w:p>
    <w:p w14:paraId="0595D2D1" w14:textId="2E8CE9C3" w:rsidR="007D7B2F" w:rsidRPr="00384793" w:rsidRDefault="007D7B2F" w:rsidP="007D7B2F">
      <w:pPr>
        <w:pStyle w:val="a3"/>
        <w:spacing w:before="144" w:line="254" w:lineRule="auto"/>
        <w:ind w:left="113" w:right="111" w:firstLine="420"/>
        <w:jc w:val="both"/>
        <w:rPr>
          <w:rFonts w:eastAsiaTheme="minorEastAsia" w:hint="eastAsia"/>
          <w:lang w:eastAsia="zh-CN"/>
        </w:rPr>
      </w:pPr>
      <w:r w:rsidRPr="007D7B2F">
        <w:rPr>
          <w:rFonts w:eastAsiaTheme="minorEastAsia"/>
          <w:lang w:eastAsia="zh-CN"/>
        </w:rPr>
        <w:t>VARMApred(m2b, h=4)</w:t>
      </w:r>
    </w:p>
    <w:sectPr w:rsidR="007D7B2F" w:rsidRPr="00384793">
      <w:footerReference w:type="default" r:id="rId7"/>
      <w:pgSz w:w="12240" w:h="15840"/>
      <w:pgMar w:top="1300" w:right="1020" w:bottom="760" w:left="1020" w:header="0" w:footer="5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6295D" w14:textId="77777777" w:rsidR="008D51B5" w:rsidRDefault="008D51B5">
      <w:r>
        <w:separator/>
      </w:r>
    </w:p>
  </w:endnote>
  <w:endnote w:type="continuationSeparator" w:id="0">
    <w:p w14:paraId="58048367" w14:textId="77777777" w:rsidR="008D51B5" w:rsidRDefault="008D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0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17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14AE6" w14:textId="77777777" w:rsidR="00604A9F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3472" behindDoc="1" locked="0" layoutInCell="1" allowOverlap="1" wp14:anchorId="45B0ECE0" wp14:editId="2F7C2D5C">
              <wp:simplePos x="0" y="0"/>
              <wp:positionH relativeFrom="page">
                <wp:posOffset>3781425</wp:posOffset>
              </wp:positionH>
              <wp:positionV relativeFrom="page">
                <wp:posOffset>9554991</wp:posOffset>
              </wp:positionV>
              <wp:extent cx="222250" cy="2146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25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E4F00C" w14:textId="77777777" w:rsidR="00604A9F" w:rsidRDefault="00000000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0ECE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75pt;margin-top:752.35pt;width:17.5pt;height:16.9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" filled="f" stroked="f">
              <v:textbox inset="0,0,0,0">
                <w:txbxContent>
                  <w:p w14:paraId="49E4F00C" w14:textId="77777777" w:rsidR="00604A9F" w:rsidRDefault="00000000">
                    <w:pPr>
                      <w:pStyle w:val="a3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F3C42" w14:textId="77777777" w:rsidR="008D51B5" w:rsidRDefault="008D51B5">
      <w:r>
        <w:separator/>
      </w:r>
    </w:p>
  </w:footnote>
  <w:footnote w:type="continuationSeparator" w:id="0">
    <w:p w14:paraId="7C77C445" w14:textId="77777777" w:rsidR="008D51B5" w:rsidRDefault="008D5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94F7B"/>
    <w:multiLevelType w:val="hybridMultilevel"/>
    <w:tmpl w:val="DB5ABC1C"/>
    <w:lvl w:ilvl="0" w:tplc="09E4C304">
      <w:numFmt w:val="bullet"/>
      <w:lvlText w:val="•"/>
      <w:lvlJc w:val="left"/>
      <w:pPr>
        <w:ind w:left="533" w:hanging="264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21250C4">
      <w:numFmt w:val="bullet"/>
      <w:lvlText w:val="•"/>
      <w:lvlJc w:val="left"/>
      <w:pPr>
        <w:ind w:left="1506" w:hanging="264"/>
      </w:pPr>
      <w:rPr>
        <w:rFonts w:hint="default"/>
        <w:lang w:val="en-US" w:eastAsia="en-US" w:bidi="ar-SA"/>
      </w:rPr>
    </w:lvl>
    <w:lvl w:ilvl="2" w:tplc="EFF2B500">
      <w:numFmt w:val="bullet"/>
      <w:lvlText w:val="•"/>
      <w:lvlJc w:val="left"/>
      <w:pPr>
        <w:ind w:left="2472" w:hanging="264"/>
      </w:pPr>
      <w:rPr>
        <w:rFonts w:hint="default"/>
        <w:lang w:val="en-US" w:eastAsia="en-US" w:bidi="ar-SA"/>
      </w:rPr>
    </w:lvl>
    <w:lvl w:ilvl="3" w:tplc="72F22D44">
      <w:numFmt w:val="bullet"/>
      <w:lvlText w:val="•"/>
      <w:lvlJc w:val="left"/>
      <w:pPr>
        <w:ind w:left="3438" w:hanging="264"/>
      </w:pPr>
      <w:rPr>
        <w:rFonts w:hint="default"/>
        <w:lang w:val="en-US" w:eastAsia="en-US" w:bidi="ar-SA"/>
      </w:rPr>
    </w:lvl>
    <w:lvl w:ilvl="4" w:tplc="E52EBC30">
      <w:numFmt w:val="bullet"/>
      <w:lvlText w:val="•"/>
      <w:lvlJc w:val="left"/>
      <w:pPr>
        <w:ind w:left="4404" w:hanging="264"/>
      </w:pPr>
      <w:rPr>
        <w:rFonts w:hint="default"/>
        <w:lang w:val="en-US" w:eastAsia="en-US" w:bidi="ar-SA"/>
      </w:rPr>
    </w:lvl>
    <w:lvl w:ilvl="5" w:tplc="33E89ECE">
      <w:numFmt w:val="bullet"/>
      <w:lvlText w:val="•"/>
      <w:lvlJc w:val="left"/>
      <w:pPr>
        <w:ind w:left="5370" w:hanging="264"/>
      </w:pPr>
      <w:rPr>
        <w:rFonts w:hint="default"/>
        <w:lang w:val="en-US" w:eastAsia="en-US" w:bidi="ar-SA"/>
      </w:rPr>
    </w:lvl>
    <w:lvl w:ilvl="6" w:tplc="AAA403D8">
      <w:numFmt w:val="bullet"/>
      <w:lvlText w:val="•"/>
      <w:lvlJc w:val="left"/>
      <w:pPr>
        <w:ind w:left="6336" w:hanging="264"/>
      </w:pPr>
      <w:rPr>
        <w:rFonts w:hint="default"/>
        <w:lang w:val="en-US" w:eastAsia="en-US" w:bidi="ar-SA"/>
      </w:rPr>
    </w:lvl>
    <w:lvl w:ilvl="7" w:tplc="BD6205DA">
      <w:numFmt w:val="bullet"/>
      <w:lvlText w:val="•"/>
      <w:lvlJc w:val="left"/>
      <w:pPr>
        <w:ind w:left="7302" w:hanging="264"/>
      </w:pPr>
      <w:rPr>
        <w:rFonts w:hint="default"/>
        <w:lang w:val="en-US" w:eastAsia="en-US" w:bidi="ar-SA"/>
      </w:rPr>
    </w:lvl>
    <w:lvl w:ilvl="8" w:tplc="E52C4E00">
      <w:numFmt w:val="bullet"/>
      <w:lvlText w:val="•"/>
      <w:lvlJc w:val="left"/>
      <w:pPr>
        <w:ind w:left="8268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34F01317"/>
    <w:multiLevelType w:val="multilevel"/>
    <w:tmpl w:val="482E850E"/>
    <w:lvl w:ilvl="0">
      <w:start w:val="1"/>
      <w:numFmt w:val="decimal"/>
      <w:lvlText w:val="%1"/>
      <w:lvlJc w:val="left"/>
      <w:pPr>
        <w:ind w:left="582" w:hanging="469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9" w:hanging="586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07"/>
      </w:pPr>
      <w:rPr>
        <w:rFonts w:ascii="LM Roman 10" w:eastAsia="LM Roman 10" w:hAnsi="LM Roman 10" w:cs="LM Roman 10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992" w:hanging="7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5" w:hanging="7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7" w:hanging="7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0" w:hanging="7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2" w:hanging="7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5" w:hanging="707"/>
      </w:pPr>
      <w:rPr>
        <w:rFonts w:hint="default"/>
        <w:lang w:val="en-US" w:eastAsia="en-US" w:bidi="ar-SA"/>
      </w:rPr>
    </w:lvl>
  </w:abstractNum>
  <w:abstractNum w:abstractNumId="2" w15:restartNumberingAfterBreak="0">
    <w:nsid w:val="6FA67416"/>
    <w:multiLevelType w:val="hybridMultilevel"/>
    <w:tmpl w:val="5DE0B59C"/>
    <w:lvl w:ilvl="0" w:tplc="D3089138">
      <w:numFmt w:val="bullet"/>
      <w:lvlText w:val="-"/>
      <w:lvlJc w:val="left"/>
      <w:pPr>
        <w:ind w:left="673" w:hanging="140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50CB2A0">
      <w:numFmt w:val="bullet"/>
      <w:lvlText w:val="•"/>
      <w:lvlJc w:val="left"/>
      <w:pPr>
        <w:ind w:left="1294" w:hanging="140"/>
      </w:pPr>
      <w:rPr>
        <w:rFonts w:hint="default"/>
        <w:lang w:val="en-US" w:eastAsia="en-US" w:bidi="ar-SA"/>
      </w:rPr>
    </w:lvl>
    <w:lvl w:ilvl="2" w:tplc="1D46767E">
      <w:numFmt w:val="bullet"/>
      <w:lvlText w:val="•"/>
      <w:lvlJc w:val="left"/>
      <w:pPr>
        <w:ind w:left="1908" w:hanging="140"/>
      </w:pPr>
      <w:rPr>
        <w:rFonts w:hint="default"/>
        <w:lang w:val="en-US" w:eastAsia="en-US" w:bidi="ar-SA"/>
      </w:rPr>
    </w:lvl>
    <w:lvl w:ilvl="3" w:tplc="64823C2A">
      <w:numFmt w:val="bullet"/>
      <w:lvlText w:val="•"/>
      <w:lvlJc w:val="left"/>
      <w:pPr>
        <w:ind w:left="2523" w:hanging="140"/>
      </w:pPr>
      <w:rPr>
        <w:rFonts w:hint="default"/>
        <w:lang w:val="en-US" w:eastAsia="en-US" w:bidi="ar-SA"/>
      </w:rPr>
    </w:lvl>
    <w:lvl w:ilvl="4" w:tplc="950EA8DE">
      <w:numFmt w:val="bullet"/>
      <w:lvlText w:val="•"/>
      <w:lvlJc w:val="left"/>
      <w:pPr>
        <w:ind w:left="3137" w:hanging="140"/>
      </w:pPr>
      <w:rPr>
        <w:rFonts w:hint="default"/>
        <w:lang w:val="en-US" w:eastAsia="en-US" w:bidi="ar-SA"/>
      </w:rPr>
    </w:lvl>
    <w:lvl w:ilvl="5" w:tplc="CFC07E38">
      <w:numFmt w:val="bullet"/>
      <w:lvlText w:val="•"/>
      <w:lvlJc w:val="left"/>
      <w:pPr>
        <w:ind w:left="3751" w:hanging="140"/>
      </w:pPr>
      <w:rPr>
        <w:rFonts w:hint="default"/>
        <w:lang w:val="en-US" w:eastAsia="en-US" w:bidi="ar-SA"/>
      </w:rPr>
    </w:lvl>
    <w:lvl w:ilvl="6" w:tplc="C39A6D70">
      <w:numFmt w:val="bullet"/>
      <w:lvlText w:val="•"/>
      <w:lvlJc w:val="left"/>
      <w:pPr>
        <w:ind w:left="4365" w:hanging="140"/>
      </w:pPr>
      <w:rPr>
        <w:rFonts w:hint="default"/>
        <w:lang w:val="en-US" w:eastAsia="en-US" w:bidi="ar-SA"/>
      </w:rPr>
    </w:lvl>
    <w:lvl w:ilvl="7" w:tplc="F2D45AB0">
      <w:numFmt w:val="bullet"/>
      <w:lvlText w:val="•"/>
      <w:lvlJc w:val="left"/>
      <w:pPr>
        <w:ind w:left="4980" w:hanging="140"/>
      </w:pPr>
      <w:rPr>
        <w:rFonts w:hint="default"/>
        <w:lang w:val="en-US" w:eastAsia="en-US" w:bidi="ar-SA"/>
      </w:rPr>
    </w:lvl>
    <w:lvl w:ilvl="8" w:tplc="AD44A604">
      <w:numFmt w:val="bullet"/>
      <w:lvlText w:val="•"/>
      <w:lvlJc w:val="left"/>
      <w:pPr>
        <w:ind w:left="5594" w:hanging="140"/>
      </w:pPr>
      <w:rPr>
        <w:rFonts w:hint="default"/>
        <w:lang w:val="en-US" w:eastAsia="en-US" w:bidi="ar-SA"/>
      </w:rPr>
    </w:lvl>
  </w:abstractNum>
  <w:num w:numId="1" w16cid:durableId="991525652">
    <w:abstractNumId w:val="2"/>
  </w:num>
  <w:num w:numId="2" w16cid:durableId="1151562182">
    <w:abstractNumId w:val="0"/>
  </w:num>
  <w:num w:numId="3" w16cid:durableId="1416316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A9F"/>
    <w:rsid w:val="001F25A9"/>
    <w:rsid w:val="00322A96"/>
    <w:rsid w:val="003803E4"/>
    <w:rsid w:val="00384793"/>
    <w:rsid w:val="004E5D10"/>
    <w:rsid w:val="005031FA"/>
    <w:rsid w:val="005E14C9"/>
    <w:rsid w:val="00604A9F"/>
    <w:rsid w:val="007D7B2F"/>
    <w:rsid w:val="008D51B5"/>
    <w:rsid w:val="00F5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D4FE"/>
  <w15:docId w15:val="{5D526C6D-ABA2-4732-8976-EDA9A930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M Roman 10" w:eastAsia="LM Roman 10" w:hAnsi="LM Roman 10" w:cs="LM Roman 10"/>
    </w:rPr>
  </w:style>
  <w:style w:type="paragraph" w:styleId="1">
    <w:name w:val="heading 1"/>
    <w:basedOn w:val="a"/>
    <w:uiPriority w:val="9"/>
    <w:qFormat/>
    <w:pPr>
      <w:ind w:left="582" w:hanging="469"/>
      <w:outlineLvl w:val="0"/>
    </w:pPr>
    <w:rPr>
      <w:rFonts w:ascii="LM Roman 12" w:eastAsia="LM Roman 12" w:hAnsi="LM Roman 12" w:cs="LM Roman 12"/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699" w:hanging="586"/>
      <w:outlineLvl w:val="1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80"/>
      <w:ind w:left="819" w:hanging="706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351"/>
      <w:jc w:val="center"/>
    </w:pPr>
    <w:rPr>
      <w:rFonts w:ascii="LM Roman 17" w:eastAsia="LM Roman 17" w:hAnsi="LM Roman 17" w:cs="LM Roman 17"/>
      <w:sz w:val="36"/>
      <w:szCs w:val="36"/>
    </w:rPr>
  </w:style>
  <w:style w:type="paragraph" w:styleId="a5">
    <w:name w:val="List Paragraph"/>
    <w:basedOn w:val="a"/>
    <w:uiPriority w:val="1"/>
    <w:qFormat/>
    <w:pPr>
      <w:ind w:left="699" w:hanging="586"/>
    </w:pPr>
    <w:rPr>
      <w:rFonts w:ascii="LM Roman 12" w:eastAsia="LM Roman 12" w:hAnsi="LM Roman 12" w:cs="LM Roman 12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5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1447</Words>
  <Characters>8253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张铭韬</dc:creator>
  <cp:lastModifiedBy>夜 鸟</cp:lastModifiedBy>
  <cp:revision>4</cp:revision>
  <cp:lastPrinted>2024-05-03T08:39:00Z</cp:lastPrinted>
  <dcterms:created xsi:type="dcterms:W3CDTF">2024-05-03T07:45:00Z</dcterms:created>
  <dcterms:modified xsi:type="dcterms:W3CDTF">2024-05-03T09:21:00Z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 XeTeX output 2024.05.02:1736</vt:lpwstr>
  </property>
  <property fmtid="{D5CDD505-2E9C-101B-9397-08002B2CF9AE}" pid="4" name="LastSaved">
    <vt:filetime>2024-05-03T00:00:00Z</vt:filetime>
  </property>
  <property fmtid="{D5CDD505-2E9C-101B-9397-08002B2CF9AE}" pid="5" name="Producer">
    <vt:lpwstr>3-Heights(TM) PDF Security Shell 4.8.25.2 (http://www.pdf-tools.com)</vt:lpwstr>
  </property>
</Properties>
</file>