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07164" w14:textId="6756F7E1" w:rsidR="004F365A" w:rsidRDefault="004F365A" w:rsidP="00466BA8">
      <w:pPr>
        <w:pStyle w:val="SectionTitle"/>
        <w:rPr>
          <w:rFonts w:ascii="Times New Roman" w:hAnsi="Times New Roman" w:cs="Times New Roman"/>
        </w:rPr>
      </w:pPr>
    </w:p>
    <w:p w14:paraId="55F8F931" w14:textId="4B7C9DB9" w:rsidR="004F365A" w:rsidRDefault="004F365A" w:rsidP="004F365A">
      <w:pPr>
        <w:rPr>
          <w:lang w:eastAsia="ja-JP"/>
        </w:rPr>
      </w:pPr>
    </w:p>
    <w:p w14:paraId="06BBA2A5" w14:textId="675B3EA6" w:rsidR="004F365A" w:rsidRDefault="004F365A" w:rsidP="004F365A">
      <w:pPr>
        <w:rPr>
          <w:lang w:eastAsia="ja-JP"/>
        </w:rPr>
      </w:pPr>
    </w:p>
    <w:p w14:paraId="327F54AD" w14:textId="59E039AD" w:rsidR="004F365A" w:rsidRDefault="004F365A" w:rsidP="004F365A">
      <w:pPr>
        <w:rPr>
          <w:lang w:eastAsia="ja-JP"/>
        </w:rPr>
      </w:pPr>
    </w:p>
    <w:p w14:paraId="0A1190F8" w14:textId="5EF33BE1" w:rsidR="004F365A" w:rsidRDefault="004F365A" w:rsidP="004F365A">
      <w:pPr>
        <w:rPr>
          <w:lang w:eastAsia="ja-JP"/>
        </w:rPr>
      </w:pPr>
    </w:p>
    <w:p w14:paraId="344D1303" w14:textId="0BDF1FA0" w:rsidR="004F365A" w:rsidRDefault="004F365A" w:rsidP="004F365A">
      <w:pPr>
        <w:rPr>
          <w:lang w:eastAsia="ja-JP"/>
        </w:rPr>
      </w:pPr>
    </w:p>
    <w:p w14:paraId="09CD062F" w14:textId="1972F060" w:rsidR="004F365A" w:rsidRDefault="004F365A" w:rsidP="004F365A">
      <w:pPr>
        <w:rPr>
          <w:lang w:eastAsia="ja-JP"/>
        </w:rPr>
      </w:pPr>
    </w:p>
    <w:p w14:paraId="43A177D5" w14:textId="77777777" w:rsidR="004F365A" w:rsidRPr="006864AE" w:rsidRDefault="004F365A" w:rsidP="004F365A">
      <w:pPr>
        <w:pStyle w:val="Title2"/>
        <w:rPr>
          <w:rFonts w:asciiTheme="majorHAnsi" w:eastAsiaTheme="majorEastAsia" w:hAnsiTheme="majorHAnsi" w:cstheme="majorBidi"/>
          <w:sz w:val="28"/>
          <w:szCs w:val="28"/>
        </w:rPr>
      </w:pPr>
    </w:p>
    <w:p w14:paraId="0FE96482" w14:textId="271CDD70" w:rsidR="00241B6E" w:rsidRPr="006864AE" w:rsidRDefault="009D3B31" w:rsidP="004F365A">
      <w:pPr>
        <w:pStyle w:val="Title2"/>
        <w:rPr>
          <w:rFonts w:ascii="Times New Roman" w:eastAsiaTheme="majorEastAsia" w:hAnsi="Times New Roman" w:cs="Times New Roman"/>
          <w:sz w:val="28"/>
          <w:szCs w:val="28"/>
        </w:rPr>
      </w:pPr>
      <w:bookmarkStart w:id="0" w:name="_Hlk96158845"/>
      <w:r w:rsidRPr="006864AE">
        <w:rPr>
          <w:rFonts w:ascii="Times New Roman" w:eastAsiaTheme="majorEastAsia" w:hAnsi="Times New Roman" w:cs="Times New Roman"/>
          <w:sz w:val="28"/>
          <w:szCs w:val="28"/>
        </w:rPr>
        <w:t>Personal Reflection</w:t>
      </w:r>
    </w:p>
    <w:bookmarkEnd w:id="0"/>
    <w:p w14:paraId="5AA4FCB2" w14:textId="150585C4" w:rsidR="004F365A" w:rsidRPr="006864AE" w:rsidRDefault="004F365A" w:rsidP="004F365A">
      <w:pPr>
        <w:pStyle w:val="Title2"/>
        <w:rPr>
          <w:rFonts w:ascii="Times New Roman" w:hAnsi="Times New Roman" w:cs="Times New Roman"/>
          <w:sz w:val="28"/>
          <w:szCs w:val="28"/>
        </w:rPr>
      </w:pPr>
      <w:r w:rsidRPr="006864AE">
        <w:rPr>
          <w:rFonts w:ascii="Times New Roman" w:hAnsi="Times New Roman" w:cs="Times New Roman"/>
          <w:sz w:val="28"/>
          <w:szCs w:val="28"/>
        </w:rPr>
        <w:t>Kashif Ali Syed</w:t>
      </w:r>
    </w:p>
    <w:p w14:paraId="067F10A2" w14:textId="77777777" w:rsidR="004F365A" w:rsidRPr="006864AE" w:rsidRDefault="004F365A" w:rsidP="004F365A">
      <w:pPr>
        <w:pStyle w:val="Title2"/>
        <w:rPr>
          <w:rFonts w:ascii="Times New Roman" w:hAnsi="Times New Roman" w:cs="Times New Roman"/>
          <w:sz w:val="28"/>
          <w:szCs w:val="28"/>
        </w:rPr>
      </w:pPr>
      <w:r w:rsidRPr="006864AE">
        <w:rPr>
          <w:rFonts w:ascii="Times New Roman" w:hAnsi="Times New Roman" w:cs="Times New Roman"/>
          <w:sz w:val="28"/>
          <w:szCs w:val="28"/>
        </w:rPr>
        <w:t>University of Cumberlands</w:t>
      </w:r>
    </w:p>
    <w:p w14:paraId="4B06FCB7" w14:textId="3B5A419D" w:rsidR="00C5167B" w:rsidRPr="006864AE" w:rsidRDefault="00C5167B" w:rsidP="00C5167B">
      <w:pPr>
        <w:jc w:val="center"/>
        <w:rPr>
          <w:rFonts w:ascii="Times New Roman" w:hAnsi="Times New Roman" w:cs="Times New Roman"/>
          <w:sz w:val="28"/>
          <w:szCs w:val="28"/>
          <w:lang w:eastAsia="ja-JP"/>
        </w:rPr>
      </w:pPr>
      <w:r w:rsidRPr="006864AE">
        <w:rPr>
          <w:rFonts w:ascii="Times New Roman" w:hAnsi="Times New Roman" w:cs="Times New Roman"/>
          <w:sz w:val="28"/>
          <w:szCs w:val="28"/>
          <w:lang w:eastAsia="ja-JP"/>
        </w:rPr>
        <w:t>INTR-599-M</w:t>
      </w:r>
      <w:r w:rsidR="005955C5" w:rsidRPr="006864AE">
        <w:rPr>
          <w:rFonts w:ascii="Times New Roman" w:hAnsi="Times New Roman" w:cs="Times New Roman"/>
          <w:sz w:val="28"/>
          <w:szCs w:val="28"/>
          <w:lang w:eastAsia="ja-JP"/>
        </w:rPr>
        <w:t>2</w:t>
      </w:r>
      <w:r w:rsidR="006864AE" w:rsidRPr="006864AE">
        <w:rPr>
          <w:rFonts w:ascii="Times New Roman" w:hAnsi="Times New Roman" w:cs="Times New Roman"/>
          <w:sz w:val="28"/>
          <w:szCs w:val="28"/>
          <w:lang w:eastAsia="ja-JP"/>
        </w:rPr>
        <w:t>8</w:t>
      </w:r>
      <w:r w:rsidR="00FD5ACC" w:rsidRPr="006864AE">
        <w:rPr>
          <w:rFonts w:ascii="Times New Roman" w:hAnsi="Times New Roman" w:cs="Times New Roman"/>
          <w:sz w:val="28"/>
          <w:szCs w:val="28"/>
          <w:lang w:eastAsia="ja-JP"/>
        </w:rPr>
        <w:t xml:space="preserve"> </w:t>
      </w:r>
      <w:r w:rsidRPr="006864AE">
        <w:rPr>
          <w:rFonts w:ascii="Times New Roman" w:hAnsi="Times New Roman" w:cs="Times New Roman"/>
          <w:sz w:val="28"/>
          <w:szCs w:val="28"/>
          <w:lang w:eastAsia="ja-JP"/>
        </w:rPr>
        <w:t>- Applied Learning Practicum</w:t>
      </w:r>
    </w:p>
    <w:p w14:paraId="74FD8428" w14:textId="66A1A6E9" w:rsidR="006864AE" w:rsidRPr="006864AE" w:rsidRDefault="006864AE" w:rsidP="00C5167B">
      <w:pPr>
        <w:jc w:val="center"/>
        <w:rPr>
          <w:rFonts w:ascii="Times New Roman" w:hAnsi="Times New Roman" w:cs="Times New Roman"/>
          <w:sz w:val="28"/>
          <w:szCs w:val="28"/>
          <w:lang w:eastAsia="ja-JP"/>
        </w:rPr>
      </w:pPr>
      <w:proofErr w:type="spellStart"/>
      <w:r w:rsidRPr="006864AE">
        <w:rPr>
          <w:rFonts w:ascii="Times New Roman" w:hAnsi="Times New Roman" w:cs="Times New Roman"/>
          <w:sz w:val="28"/>
          <w:szCs w:val="28"/>
          <w:lang w:eastAsia="ja-JP"/>
        </w:rPr>
        <w:t>Jamirae</w:t>
      </w:r>
      <w:proofErr w:type="spellEnd"/>
      <w:r w:rsidRPr="006864AE">
        <w:rPr>
          <w:rFonts w:ascii="Times New Roman" w:hAnsi="Times New Roman" w:cs="Times New Roman"/>
          <w:sz w:val="28"/>
          <w:szCs w:val="28"/>
          <w:lang w:eastAsia="ja-JP"/>
        </w:rPr>
        <w:t xml:space="preserve"> Holbrook</w:t>
      </w:r>
    </w:p>
    <w:p w14:paraId="790F3BFE" w14:textId="148E6243" w:rsidR="0074627F" w:rsidRDefault="00F67CFF" w:rsidP="0074627F">
      <w:pPr>
        <w:rPr>
          <w:rFonts w:ascii="Times New Roman" w:eastAsiaTheme="minorEastAsia" w:hAnsi="Times New Roman" w:cs="Times New Roman"/>
          <w:color w:val="000000" w:themeColor="text1"/>
          <w:sz w:val="24"/>
          <w:szCs w:val="24"/>
          <w:lang w:eastAsia="ja-JP"/>
        </w:rPr>
      </w:pPr>
      <w:r>
        <w:rPr>
          <w:rFonts w:ascii="Times New Roman" w:eastAsiaTheme="minorEastAsia" w:hAnsi="Times New Roman" w:cs="Times New Roman"/>
          <w:color w:val="000000" w:themeColor="text1"/>
          <w:sz w:val="24"/>
          <w:szCs w:val="24"/>
          <w:lang w:eastAsia="ja-JP"/>
        </w:rPr>
        <w:tab/>
      </w:r>
      <w:r>
        <w:rPr>
          <w:rFonts w:ascii="Times New Roman" w:eastAsiaTheme="minorEastAsia" w:hAnsi="Times New Roman" w:cs="Times New Roman"/>
          <w:color w:val="000000" w:themeColor="text1"/>
          <w:sz w:val="24"/>
          <w:szCs w:val="24"/>
          <w:lang w:eastAsia="ja-JP"/>
        </w:rPr>
        <w:tab/>
      </w:r>
      <w:r>
        <w:rPr>
          <w:rFonts w:ascii="Times New Roman" w:eastAsiaTheme="minorEastAsia" w:hAnsi="Times New Roman" w:cs="Times New Roman"/>
          <w:color w:val="000000" w:themeColor="text1"/>
          <w:sz w:val="24"/>
          <w:szCs w:val="24"/>
          <w:lang w:eastAsia="ja-JP"/>
        </w:rPr>
        <w:tab/>
      </w:r>
      <w:r>
        <w:rPr>
          <w:rFonts w:ascii="Times New Roman" w:eastAsiaTheme="minorEastAsia" w:hAnsi="Times New Roman" w:cs="Times New Roman"/>
          <w:color w:val="000000" w:themeColor="text1"/>
          <w:sz w:val="24"/>
          <w:szCs w:val="24"/>
          <w:lang w:eastAsia="ja-JP"/>
        </w:rPr>
        <w:tab/>
      </w:r>
      <w:r>
        <w:rPr>
          <w:rFonts w:ascii="Times New Roman" w:eastAsiaTheme="minorEastAsia" w:hAnsi="Times New Roman" w:cs="Times New Roman"/>
          <w:color w:val="000000" w:themeColor="text1"/>
          <w:sz w:val="24"/>
          <w:szCs w:val="24"/>
          <w:lang w:eastAsia="ja-JP"/>
        </w:rPr>
        <w:tab/>
      </w:r>
    </w:p>
    <w:p w14:paraId="02AD1C55" w14:textId="46248BA5" w:rsidR="009D3B31" w:rsidRDefault="009D3B31" w:rsidP="0074627F">
      <w:pPr>
        <w:rPr>
          <w:rFonts w:ascii="Times New Roman" w:eastAsiaTheme="minorEastAsia" w:hAnsi="Times New Roman" w:cs="Times New Roman"/>
          <w:color w:val="000000" w:themeColor="text1"/>
          <w:sz w:val="24"/>
          <w:szCs w:val="24"/>
          <w:lang w:eastAsia="ja-JP"/>
        </w:rPr>
      </w:pPr>
    </w:p>
    <w:p w14:paraId="030E1D94" w14:textId="4F9158B5" w:rsidR="009D3B31" w:rsidRDefault="009D3B31" w:rsidP="0074627F">
      <w:pPr>
        <w:rPr>
          <w:rFonts w:ascii="Times New Roman" w:eastAsiaTheme="minorEastAsia" w:hAnsi="Times New Roman" w:cs="Times New Roman"/>
          <w:color w:val="000000" w:themeColor="text1"/>
          <w:sz w:val="24"/>
          <w:szCs w:val="24"/>
          <w:lang w:eastAsia="ja-JP"/>
        </w:rPr>
      </w:pPr>
    </w:p>
    <w:p w14:paraId="1604FC76" w14:textId="58560A24" w:rsidR="009D3B31" w:rsidRDefault="009D3B31" w:rsidP="0074627F">
      <w:pPr>
        <w:rPr>
          <w:rFonts w:ascii="Times New Roman" w:eastAsiaTheme="minorEastAsia" w:hAnsi="Times New Roman" w:cs="Times New Roman"/>
          <w:color w:val="000000" w:themeColor="text1"/>
          <w:sz w:val="24"/>
          <w:szCs w:val="24"/>
          <w:lang w:eastAsia="ja-JP"/>
        </w:rPr>
      </w:pPr>
    </w:p>
    <w:p w14:paraId="77CFE7A8" w14:textId="7DF71D66" w:rsidR="009D3B31" w:rsidRDefault="009D3B31" w:rsidP="0074627F">
      <w:pPr>
        <w:rPr>
          <w:rFonts w:ascii="Times New Roman" w:eastAsiaTheme="minorEastAsia" w:hAnsi="Times New Roman" w:cs="Times New Roman"/>
          <w:color w:val="000000" w:themeColor="text1"/>
          <w:sz w:val="24"/>
          <w:szCs w:val="24"/>
          <w:lang w:eastAsia="ja-JP"/>
        </w:rPr>
      </w:pPr>
    </w:p>
    <w:p w14:paraId="0C2FDE8C" w14:textId="23796A84" w:rsidR="009D3B31" w:rsidRDefault="009D3B31" w:rsidP="0074627F">
      <w:pPr>
        <w:rPr>
          <w:rFonts w:ascii="Times New Roman" w:eastAsiaTheme="minorEastAsia" w:hAnsi="Times New Roman" w:cs="Times New Roman"/>
          <w:color w:val="000000" w:themeColor="text1"/>
          <w:sz w:val="24"/>
          <w:szCs w:val="24"/>
          <w:lang w:eastAsia="ja-JP"/>
        </w:rPr>
      </w:pPr>
    </w:p>
    <w:p w14:paraId="03F812A3" w14:textId="5EEFB208" w:rsidR="009D3B31" w:rsidRDefault="009D3B31" w:rsidP="0074627F">
      <w:pPr>
        <w:rPr>
          <w:rFonts w:ascii="Times New Roman" w:eastAsiaTheme="minorEastAsia" w:hAnsi="Times New Roman" w:cs="Times New Roman"/>
          <w:color w:val="000000" w:themeColor="text1"/>
          <w:sz w:val="24"/>
          <w:szCs w:val="24"/>
          <w:lang w:eastAsia="ja-JP"/>
        </w:rPr>
      </w:pPr>
    </w:p>
    <w:p w14:paraId="2C8DCD4D" w14:textId="5709C821" w:rsidR="009D3B31" w:rsidRDefault="009D3B31" w:rsidP="0074627F">
      <w:pPr>
        <w:rPr>
          <w:rFonts w:ascii="Times New Roman" w:eastAsiaTheme="minorEastAsia" w:hAnsi="Times New Roman" w:cs="Times New Roman"/>
          <w:color w:val="000000" w:themeColor="text1"/>
          <w:sz w:val="24"/>
          <w:szCs w:val="24"/>
          <w:lang w:eastAsia="ja-JP"/>
        </w:rPr>
      </w:pPr>
    </w:p>
    <w:p w14:paraId="2D4F8CEE" w14:textId="5FDE525D" w:rsidR="009D3B31" w:rsidRDefault="009D3B31" w:rsidP="0074627F">
      <w:pPr>
        <w:rPr>
          <w:rFonts w:ascii="Times New Roman" w:eastAsiaTheme="minorEastAsia" w:hAnsi="Times New Roman" w:cs="Times New Roman"/>
          <w:color w:val="000000" w:themeColor="text1"/>
          <w:sz w:val="24"/>
          <w:szCs w:val="24"/>
          <w:lang w:eastAsia="ja-JP"/>
        </w:rPr>
      </w:pPr>
    </w:p>
    <w:p w14:paraId="6F0A93B2" w14:textId="03D112AC" w:rsidR="009D3B31" w:rsidRDefault="009D3B31" w:rsidP="0074627F">
      <w:pPr>
        <w:rPr>
          <w:rFonts w:ascii="Times New Roman" w:eastAsiaTheme="minorEastAsia" w:hAnsi="Times New Roman" w:cs="Times New Roman"/>
          <w:color w:val="000000" w:themeColor="text1"/>
          <w:sz w:val="24"/>
          <w:szCs w:val="24"/>
          <w:lang w:eastAsia="ja-JP"/>
        </w:rPr>
      </w:pPr>
    </w:p>
    <w:p w14:paraId="06C5FF78" w14:textId="74E64DCC" w:rsidR="009D3B31" w:rsidRDefault="009D3B31" w:rsidP="0074627F">
      <w:pPr>
        <w:rPr>
          <w:rFonts w:ascii="Times New Roman" w:eastAsiaTheme="minorEastAsia" w:hAnsi="Times New Roman" w:cs="Times New Roman"/>
          <w:color w:val="000000" w:themeColor="text1"/>
          <w:sz w:val="24"/>
          <w:szCs w:val="24"/>
          <w:lang w:eastAsia="ja-JP"/>
        </w:rPr>
      </w:pPr>
    </w:p>
    <w:p w14:paraId="42437595" w14:textId="3102B351" w:rsidR="009D3B31" w:rsidRDefault="009D3B31" w:rsidP="0074627F">
      <w:pPr>
        <w:rPr>
          <w:rFonts w:ascii="Times New Roman" w:eastAsiaTheme="minorEastAsia" w:hAnsi="Times New Roman" w:cs="Times New Roman"/>
          <w:color w:val="000000" w:themeColor="text1"/>
          <w:sz w:val="24"/>
          <w:szCs w:val="24"/>
          <w:lang w:eastAsia="ja-JP"/>
        </w:rPr>
      </w:pPr>
    </w:p>
    <w:p w14:paraId="4FA5EA44" w14:textId="2B190341" w:rsidR="009D3B31" w:rsidRDefault="009D3B31" w:rsidP="0074627F">
      <w:pPr>
        <w:rPr>
          <w:rFonts w:ascii="Times New Roman" w:eastAsiaTheme="minorEastAsia" w:hAnsi="Times New Roman" w:cs="Times New Roman"/>
          <w:color w:val="000000" w:themeColor="text1"/>
          <w:sz w:val="24"/>
          <w:szCs w:val="24"/>
          <w:lang w:eastAsia="ja-JP"/>
        </w:rPr>
      </w:pPr>
    </w:p>
    <w:p w14:paraId="799E9233" w14:textId="535BBA91" w:rsidR="009D3B31" w:rsidRDefault="009D3B31" w:rsidP="0074627F">
      <w:pPr>
        <w:rPr>
          <w:rFonts w:ascii="Times New Roman" w:eastAsiaTheme="minorEastAsia" w:hAnsi="Times New Roman" w:cs="Times New Roman"/>
          <w:color w:val="000000" w:themeColor="text1"/>
          <w:sz w:val="24"/>
          <w:szCs w:val="24"/>
          <w:lang w:eastAsia="ja-JP"/>
        </w:rPr>
      </w:pPr>
    </w:p>
    <w:p w14:paraId="33C058CD" w14:textId="77777777" w:rsidR="009D3B31" w:rsidRPr="004F365A" w:rsidRDefault="009D3B31" w:rsidP="0074627F">
      <w:pPr>
        <w:rPr>
          <w:lang w:eastAsia="ja-JP"/>
        </w:rPr>
      </w:pPr>
    </w:p>
    <w:p w14:paraId="64C72ABD" w14:textId="288DB861" w:rsidR="009D3B31" w:rsidRPr="009D3B31" w:rsidRDefault="009D3B31" w:rsidP="009D3B31">
      <w:pPr>
        <w:pStyle w:val="ListParagraph"/>
        <w:numPr>
          <w:ilvl w:val="0"/>
          <w:numId w:val="2"/>
        </w:numPr>
        <w:shd w:val="clear" w:color="auto" w:fill="FFFFFF"/>
        <w:spacing w:after="0" w:line="235" w:lineRule="atLeast"/>
        <w:rPr>
          <w:rFonts w:ascii="Times New Roman" w:eastAsia="Times New Roman" w:hAnsi="Times New Roman" w:cs="Times New Roman"/>
          <w:color w:val="000000"/>
        </w:rPr>
      </w:pPr>
      <w:r w:rsidRPr="009D3B31">
        <w:rPr>
          <w:rFonts w:ascii="Times New Roman" w:eastAsia="Times New Roman" w:hAnsi="Times New Roman" w:cs="Times New Roman"/>
          <w:color w:val="000000"/>
          <w:sz w:val="24"/>
          <w:szCs w:val="24"/>
          <w:bdr w:val="none" w:sz="0" w:space="0" w:color="auto" w:frame="1"/>
        </w:rPr>
        <w:t>Identify a Problem</w:t>
      </w:r>
      <w:r w:rsidRPr="009D3B31">
        <w:rPr>
          <w:rFonts w:ascii="Times New Roman" w:eastAsia="Times New Roman" w:hAnsi="Times New Roman" w:cs="Times New Roman"/>
          <w:color w:val="000000"/>
        </w:rPr>
        <w:t xml:space="preserve"> </w:t>
      </w:r>
    </w:p>
    <w:p w14:paraId="032EFDEF" w14:textId="0255585B" w:rsidR="009D3B31" w:rsidRPr="009D3B31" w:rsidRDefault="005955C5" w:rsidP="009D3B31">
      <w:pPr>
        <w:pStyle w:val="ListParagraph"/>
        <w:numPr>
          <w:ilvl w:val="0"/>
          <w:numId w:val="2"/>
        </w:numPr>
        <w:shd w:val="clear" w:color="auto" w:fill="FFFFFF"/>
        <w:spacing w:after="0" w:line="235" w:lineRule="atLeast"/>
        <w:rPr>
          <w:rFonts w:ascii="Times New Roman" w:eastAsia="Times New Roman" w:hAnsi="Times New Roman" w:cs="Times New Roman"/>
          <w:color w:val="000000"/>
        </w:rPr>
      </w:pPr>
      <w:r w:rsidRPr="009D3B31">
        <w:rPr>
          <w:rFonts w:ascii="Times New Roman" w:eastAsia="Times New Roman" w:hAnsi="Times New Roman" w:cs="Times New Roman"/>
          <w:color w:val="000000"/>
          <w:sz w:val="24"/>
          <w:szCs w:val="24"/>
          <w:bdr w:val="none" w:sz="0" w:space="0" w:color="auto" w:frame="1"/>
        </w:rPr>
        <w:t>Solving</w:t>
      </w:r>
      <w:r w:rsidR="009D3B31" w:rsidRPr="009D3B31">
        <w:rPr>
          <w:rFonts w:ascii="Times New Roman" w:eastAsia="Times New Roman" w:hAnsi="Times New Roman" w:cs="Times New Roman"/>
          <w:color w:val="000000"/>
          <w:sz w:val="24"/>
          <w:szCs w:val="24"/>
          <w:bdr w:val="none" w:sz="0" w:space="0" w:color="auto" w:frame="1"/>
        </w:rPr>
        <w:t xml:space="preserve"> the Problem</w:t>
      </w:r>
    </w:p>
    <w:p w14:paraId="108FE22C" w14:textId="77777777" w:rsidR="009D3B31" w:rsidRDefault="009D3B31" w:rsidP="009D3B31">
      <w:pPr>
        <w:spacing w:line="480" w:lineRule="auto"/>
        <w:rPr>
          <w:rFonts w:ascii="Times New Roman" w:hAnsi="Times New Roman" w:cs="Times New Roman"/>
          <w:sz w:val="24"/>
          <w:szCs w:val="24"/>
        </w:rPr>
      </w:pPr>
    </w:p>
    <w:p w14:paraId="5DD688FF" w14:textId="67BB0C93" w:rsidR="006864AE" w:rsidRPr="006864AE" w:rsidRDefault="006864AE" w:rsidP="006864AE">
      <w:pPr>
        <w:spacing w:line="480" w:lineRule="auto"/>
        <w:ind w:firstLine="360"/>
        <w:rPr>
          <w:rFonts w:ascii="Times New Roman" w:hAnsi="Times New Roman" w:cs="Times New Roman"/>
          <w:sz w:val="24"/>
          <w:szCs w:val="24"/>
        </w:rPr>
      </w:pPr>
      <w:r w:rsidRPr="006864AE">
        <w:rPr>
          <w:rFonts w:ascii="Times New Roman" w:hAnsi="Times New Roman" w:cs="Times New Roman"/>
          <w:sz w:val="24"/>
          <w:szCs w:val="24"/>
        </w:rPr>
        <w:t xml:space="preserve">In many companies today, one big problem in the IT and cybersecurity field is that teams don’t have a single place to see all the security or system activity happening in their network. Different departments use different tools to check firewalls, server logs, network traffic, and user activity. Because everything is separate, it’s hard to notice when something unusual </w:t>
      </w:r>
      <w:r w:rsidRPr="006864AE">
        <w:rPr>
          <w:rFonts w:ascii="Times New Roman" w:hAnsi="Times New Roman" w:cs="Times New Roman"/>
          <w:sz w:val="24"/>
          <w:szCs w:val="24"/>
        </w:rPr>
        <w:t>happens like</w:t>
      </w:r>
      <w:r w:rsidRPr="006864AE">
        <w:rPr>
          <w:rFonts w:ascii="Times New Roman" w:hAnsi="Times New Roman" w:cs="Times New Roman"/>
          <w:sz w:val="24"/>
          <w:szCs w:val="24"/>
        </w:rPr>
        <w:t xml:space="preserve"> a hacker trying to log in or a system running slower than normal. I have seen this happen where I work. The tools don’t connect with each other, so people spend too much time switching between screens or waiting for reports. This delay sometimes causes us to miss early warning signs of security issues. The main reason this problem exists is because older systems were never set up to work together, and not everyone has training in newer tools that can combine all the data. This creates confusion, wastes time, and increases the risk of security breaches or downtime.</w:t>
      </w:r>
    </w:p>
    <w:p w14:paraId="1EAB88F3" w14:textId="0FCA4D20" w:rsidR="006864AE" w:rsidRPr="006864AE" w:rsidRDefault="006864AE" w:rsidP="006864AE">
      <w:pPr>
        <w:spacing w:line="480" w:lineRule="auto"/>
        <w:ind w:firstLine="360"/>
        <w:rPr>
          <w:rFonts w:ascii="Times New Roman" w:hAnsi="Times New Roman" w:cs="Times New Roman"/>
          <w:sz w:val="24"/>
          <w:szCs w:val="24"/>
        </w:rPr>
      </w:pPr>
      <w:r w:rsidRPr="006864AE">
        <w:rPr>
          <w:rFonts w:ascii="Times New Roman" w:hAnsi="Times New Roman" w:cs="Times New Roman"/>
          <w:sz w:val="24"/>
          <w:szCs w:val="24"/>
        </w:rPr>
        <w:t xml:space="preserve">Through my courses in the Master’s in Information Technology program at the University of the Cumberlands, I’ve learned ideas that can help fix this problem. Some of my classes, like Networking, Information Security, and Systems Analysis, teach how to study problems in a system and build better solutions. Using what I’ve learned, I would recommend setting up a Security Information and Event Management (SIEM) system like Splunk or Microsoft Sentinel. This tool would collect data from different </w:t>
      </w:r>
      <w:r w:rsidRPr="006864AE">
        <w:rPr>
          <w:rFonts w:ascii="Times New Roman" w:hAnsi="Times New Roman" w:cs="Times New Roman"/>
          <w:sz w:val="24"/>
          <w:szCs w:val="24"/>
        </w:rPr>
        <w:t>sources servers</w:t>
      </w:r>
      <w:r w:rsidRPr="006864AE">
        <w:rPr>
          <w:rFonts w:ascii="Times New Roman" w:hAnsi="Times New Roman" w:cs="Times New Roman"/>
          <w:sz w:val="24"/>
          <w:szCs w:val="24"/>
        </w:rPr>
        <w:t xml:space="preserve">, firewalls, and </w:t>
      </w:r>
      <w:r w:rsidRPr="006864AE">
        <w:rPr>
          <w:rFonts w:ascii="Times New Roman" w:hAnsi="Times New Roman" w:cs="Times New Roman"/>
          <w:sz w:val="24"/>
          <w:szCs w:val="24"/>
        </w:rPr>
        <w:t>applications and</w:t>
      </w:r>
      <w:r w:rsidRPr="006864AE">
        <w:rPr>
          <w:rFonts w:ascii="Times New Roman" w:hAnsi="Times New Roman" w:cs="Times New Roman"/>
          <w:sz w:val="24"/>
          <w:szCs w:val="24"/>
        </w:rPr>
        <w:t xml:space="preserve"> show everything in one dashboard. That would make it easier and faster to find problems and react to them before they cause serious issues.</w:t>
      </w:r>
      <w:r>
        <w:rPr>
          <w:rFonts w:ascii="Times New Roman" w:hAnsi="Times New Roman" w:cs="Times New Roman"/>
          <w:sz w:val="24"/>
          <w:szCs w:val="24"/>
        </w:rPr>
        <w:t xml:space="preserve"> </w:t>
      </w:r>
      <w:r w:rsidRPr="006864AE">
        <w:rPr>
          <w:rFonts w:ascii="Times New Roman" w:hAnsi="Times New Roman" w:cs="Times New Roman"/>
          <w:sz w:val="24"/>
          <w:szCs w:val="24"/>
        </w:rPr>
        <w:t xml:space="preserve">My classes also </w:t>
      </w:r>
      <w:r w:rsidRPr="006864AE">
        <w:rPr>
          <w:rFonts w:ascii="Times New Roman" w:hAnsi="Times New Roman" w:cs="Times New Roman"/>
          <w:sz w:val="24"/>
          <w:szCs w:val="24"/>
        </w:rPr>
        <w:t>teach</w:t>
      </w:r>
      <w:r w:rsidRPr="006864AE">
        <w:rPr>
          <w:rFonts w:ascii="Times New Roman" w:hAnsi="Times New Roman" w:cs="Times New Roman"/>
          <w:sz w:val="24"/>
          <w:szCs w:val="24"/>
        </w:rPr>
        <w:t xml:space="preserve"> project management and risk </w:t>
      </w:r>
      <w:r w:rsidRPr="006864AE">
        <w:rPr>
          <w:rFonts w:ascii="Times New Roman" w:hAnsi="Times New Roman" w:cs="Times New Roman"/>
          <w:sz w:val="24"/>
          <w:szCs w:val="24"/>
        </w:rPr>
        <w:lastRenderedPageBreak/>
        <w:t>assessment, which would help me plan this change carefully. I would start small, maybe with one department, and then expand to the rest of the company after making sure everything works well. It’s also important to create policies and training for staff so everyone knows how to use the new system properly.</w:t>
      </w:r>
    </w:p>
    <w:p w14:paraId="4F3EE262" w14:textId="08EFEF19" w:rsidR="00740693" w:rsidRPr="00466BA8" w:rsidRDefault="006864AE" w:rsidP="006864AE">
      <w:pPr>
        <w:spacing w:line="480" w:lineRule="auto"/>
        <w:ind w:firstLine="720"/>
        <w:rPr>
          <w:rFonts w:ascii="Times New Roman" w:hAnsi="Times New Roman" w:cs="Times New Roman"/>
          <w:sz w:val="24"/>
          <w:szCs w:val="24"/>
        </w:rPr>
      </w:pPr>
      <w:r w:rsidRPr="006864AE">
        <w:rPr>
          <w:rFonts w:ascii="Times New Roman" w:hAnsi="Times New Roman" w:cs="Times New Roman"/>
          <w:sz w:val="24"/>
          <w:szCs w:val="24"/>
        </w:rPr>
        <w:t xml:space="preserve">Overall, what I’m learning in this program helps me understand how to connect theory to real work. It’s not just about learning </w:t>
      </w:r>
      <w:proofErr w:type="spellStart"/>
      <w:proofErr w:type="gramStart"/>
      <w:r w:rsidRPr="006864AE">
        <w:rPr>
          <w:rFonts w:ascii="Times New Roman" w:hAnsi="Times New Roman" w:cs="Times New Roman"/>
          <w:sz w:val="24"/>
          <w:szCs w:val="24"/>
        </w:rPr>
        <w:t>technologyit’s</w:t>
      </w:r>
      <w:proofErr w:type="spellEnd"/>
      <w:proofErr w:type="gramEnd"/>
      <w:r w:rsidRPr="006864AE">
        <w:rPr>
          <w:rFonts w:ascii="Times New Roman" w:hAnsi="Times New Roman" w:cs="Times New Roman"/>
          <w:sz w:val="24"/>
          <w:szCs w:val="24"/>
        </w:rPr>
        <w:t xml:space="preserve"> about learning how to make systems safer, faster, and more efficient. These skills will help me in my current job and prepare me for future roles in cybersecurity or IT management. I now feel more confident that I can take what I learn in class and use it to make real improvements in the workplace.</w:t>
      </w:r>
    </w:p>
    <w:sectPr w:rsidR="00740693" w:rsidRPr="00466BA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2DF0E" w14:textId="77777777" w:rsidR="00A11391" w:rsidRDefault="00A11391" w:rsidP="00740693">
      <w:pPr>
        <w:spacing w:after="0" w:line="240" w:lineRule="auto"/>
      </w:pPr>
      <w:r>
        <w:separator/>
      </w:r>
    </w:p>
  </w:endnote>
  <w:endnote w:type="continuationSeparator" w:id="0">
    <w:p w14:paraId="1DA7AED4" w14:textId="77777777" w:rsidR="00A11391" w:rsidRDefault="00A11391" w:rsidP="00740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6EAC2" w14:textId="77777777" w:rsidR="00A11391" w:rsidRDefault="00A11391" w:rsidP="00740693">
      <w:pPr>
        <w:spacing w:after="0" w:line="240" w:lineRule="auto"/>
      </w:pPr>
      <w:r>
        <w:separator/>
      </w:r>
    </w:p>
  </w:footnote>
  <w:footnote w:type="continuationSeparator" w:id="0">
    <w:p w14:paraId="3F951E6D" w14:textId="77777777" w:rsidR="00A11391" w:rsidRDefault="00A11391" w:rsidP="00740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2E73C" w14:textId="5DCB6FD0" w:rsidR="00740693" w:rsidRDefault="009D3B31">
    <w:pPr>
      <w:pStyle w:val="Header"/>
    </w:pPr>
    <w:r w:rsidRPr="009D3B31">
      <w:t>Personal Reflection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18F"/>
    <w:multiLevelType w:val="hybridMultilevel"/>
    <w:tmpl w:val="D8326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026578"/>
    <w:multiLevelType w:val="multilevel"/>
    <w:tmpl w:val="DC98489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1750424016">
    <w:abstractNumId w:val="1"/>
  </w:num>
  <w:num w:numId="2" w16cid:durableId="870801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693"/>
    <w:rsid w:val="000631C2"/>
    <w:rsid w:val="000757EA"/>
    <w:rsid w:val="001F5E11"/>
    <w:rsid w:val="00241B6E"/>
    <w:rsid w:val="002556E3"/>
    <w:rsid w:val="0026174E"/>
    <w:rsid w:val="002C6F0B"/>
    <w:rsid w:val="002F6C7A"/>
    <w:rsid w:val="00320E5A"/>
    <w:rsid w:val="004568A4"/>
    <w:rsid w:val="00466BA8"/>
    <w:rsid w:val="004A2765"/>
    <w:rsid w:val="004F365A"/>
    <w:rsid w:val="00535BF0"/>
    <w:rsid w:val="00593090"/>
    <w:rsid w:val="005955C5"/>
    <w:rsid w:val="005E3F3A"/>
    <w:rsid w:val="006864AE"/>
    <w:rsid w:val="0071397B"/>
    <w:rsid w:val="00740693"/>
    <w:rsid w:val="0074627F"/>
    <w:rsid w:val="007B6CEC"/>
    <w:rsid w:val="00893434"/>
    <w:rsid w:val="00934F6A"/>
    <w:rsid w:val="009502BA"/>
    <w:rsid w:val="00950C2E"/>
    <w:rsid w:val="00962BDF"/>
    <w:rsid w:val="009A2B35"/>
    <w:rsid w:val="009D3B31"/>
    <w:rsid w:val="009E774F"/>
    <w:rsid w:val="009F68EC"/>
    <w:rsid w:val="00A11391"/>
    <w:rsid w:val="00B27C36"/>
    <w:rsid w:val="00BC0479"/>
    <w:rsid w:val="00BC2F01"/>
    <w:rsid w:val="00BD1AE7"/>
    <w:rsid w:val="00BD3A14"/>
    <w:rsid w:val="00C30BB6"/>
    <w:rsid w:val="00C5167B"/>
    <w:rsid w:val="00C73CF1"/>
    <w:rsid w:val="00D26EEC"/>
    <w:rsid w:val="00D441BE"/>
    <w:rsid w:val="00D56B8B"/>
    <w:rsid w:val="00DD245F"/>
    <w:rsid w:val="00DD2B08"/>
    <w:rsid w:val="00F27E15"/>
    <w:rsid w:val="00F50FF8"/>
    <w:rsid w:val="00F67CFF"/>
    <w:rsid w:val="00FD5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31EE7"/>
  <w15:chartTrackingRefBased/>
  <w15:docId w15:val="{083303A3-4172-42D8-942B-F1E202999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06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0693"/>
  </w:style>
  <w:style w:type="paragraph" w:styleId="Footer">
    <w:name w:val="footer"/>
    <w:basedOn w:val="Normal"/>
    <w:link w:val="FooterChar"/>
    <w:uiPriority w:val="99"/>
    <w:unhideWhenUsed/>
    <w:rsid w:val="007406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0693"/>
  </w:style>
  <w:style w:type="paragraph" w:customStyle="1" w:styleId="SectionTitle">
    <w:name w:val="Section Title"/>
    <w:basedOn w:val="Normal"/>
    <w:next w:val="Normal"/>
    <w:uiPriority w:val="2"/>
    <w:qFormat/>
    <w:rsid w:val="00740693"/>
    <w:pPr>
      <w:pageBreakBefore/>
      <w:spacing w:after="0" w:line="480" w:lineRule="auto"/>
      <w:jc w:val="center"/>
      <w:outlineLvl w:val="0"/>
    </w:pPr>
    <w:rPr>
      <w:rFonts w:asciiTheme="majorHAnsi" w:eastAsiaTheme="majorEastAsia" w:hAnsiTheme="majorHAnsi" w:cstheme="majorBidi"/>
      <w:color w:val="000000" w:themeColor="text1"/>
      <w:sz w:val="24"/>
      <w:szCs w:val="24"/>
      <w:lang w:eastAsia="ja-JP"/>
    </w:rPr>
  </w:style>
  <w:style w:type="paragraph" w:customStyle="1" w:styleId="Title2">
    <w:name w:val="Title 2"/>
    <w:basedOn w:val="Normal"/>
    <w:uiPriority w:val="1"/>
    <w:qFormat/>
    <w:rsid w:val="004F365A"/>
    <w:pPr>
      <w:spacing w:after="0" w:line="480" w:lineRule="auto"/>
      <w:jc w:val="center"/>
    </w:pPr>
    <w:rPr>
      <w:rFonts w:eastAsiaTheme="minorEastAsia"/>
      <w:color w:val="000000" w:themeColor="text1"/>
      <w:sz w:val="24"/>
      <w:szCs w:val="24"/>
      <w:lang w:eastAsia="ja-JP"/>
    </w:rPr>
  </w:style>
  <w:style w:type="paragraph" w:styleId="NormalWeb">
    <w:name w:val="Normal (Web)"/>
    <w:basedOn w:val="Normal"/>
    <w:uiPriority w:val="99"/>
    <w:semiHidden/>
    <w:unhideWhenUsed/>
    <w:rsid w:val="009D3B3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D3B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5567">
      <w:bodyDiv w:val="1"/>
      <w:marLeft w:val="0"/>
      <w:marRight w:val="0"/>
      <w:marTop w:val="0"/>
      <w:marBottom w:val="0"/>
      <w:divBdr>
        <w:top w:val="none" w:sz="0" w:space="0" w:color="auto"/>
        <w:left w:val="none" w:sz="0" w:space="0" w:color="auto"/>
        <w:bottom w:val="none" w:sz="0" w:space="0" w:color="auto"/>
        <w:right w:val="none" w:sz="0" w:space="0" w:color="auto"/>
      </w:divBdr>
    </w:div>
    <w:div w:id="126972336">
      <w:bodyDiv w:val="1"/>
      <w:marLeft w:val="0"/>
      <w:marRight w:val="0"/>
      <w:marTop w:val="0"/>
      <w:marBottom w:val="0"/>
      <w:divBdr>
        <w:top w:val="none" w:sz="0" w:space="0" w:color="auto"/>
        <w:left w:val="none" w:sz="0" w:space="0" w:color="auto"/>
        <w:bottom w:val="none" w:sz="0" w:space="0" w:color="auto"/>
        <w:right w:val="none" w:sz="0" w:space="0" w:color="auto"/>
      </w:divBdr>
    </w:div>
    <w:div w:id="370424354">
      <w:bodyDiv w:val="1"/>
      <w:marLeft w:val="0"/>
      <w:marRight w:val="0"/>
      <w:marTop w:val="0"/>
      <w:marBottom w:val="0"/>
      <w:divBdr>
        <w:top w:val="none" w:sz="0" w:space="0" w:color="auto"/>
        <w:left w:val="none" w:sz="0" w:space="0" w:color="auto"/>
        <w:bottom w:val="none" w:sz="0" w:space="0" w:color="auto"/>
        <w:right w:val="none" w:sz="0" w:space="0" w:color="auto"/>
      </w:divBdr>
    </w:div>
    <w:div w:id="1102798224">
      <w:bodyDiv w:val="1"/>
      <w:marLeft w:val="0"/>
      <w:marRight w:val="0"/>
      <w:marTop w:val="0"/>
      <w:marBottom w:val="0"/>
      <w:divBdr>
        <w:top w:val="none" w:sz="0" w:space="0" w:color="auto"/>
        <w:left w:val="none" w:sz="0" w:space="0" w:color="auto"/>
        <w:bottom w:val="none" w:sz="0" w:space="0" w:color="auto"/>
        <w:right w:val="none" w:sz="0" w:space="0" w:color="auto"/>
      </w:divBdr>
    </w:div>
    <w:div w:id="1483155036">
      <w:bodyDiv w:val="1"/>
      <w:marLeft w:val="0"/>
      <w:marRight w:val="0"/>
      <w:marTop w:val="0"/>
      <w:marBottom w:val="0"/>
      <w:divBdr>
        <w:top w:val="none" w:sz="0" w:space="0" w:color="auto"/>
        <w:left w:val="none" w:sz="0" w:space="0" w:color="auto"/>
        <w:bottom w:val="none" w:sz="0" w:space="0" w:color="auto"/>
        <w:right w:val="none" w:sz="0" w:space="0" w:color="auto"/>
      </w:divBdr>
    </w:div>
    <w:div w:id="1774402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432</Words>
  <Characters>2202</Characters>
  <Application>Microsoft Office Word</Application>
  <DocSecurity>0</DocSecurity>
  <Lines>62</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Syed</dc:creator>
  <cp:keywords/>
  <dc:description/>
  <cp:lastModifiedBy>Kashif Ali Syed</cp:lastModifiedBy>
  <cp:revision>2</cp:revision>
  <dcterms:created xsi:type="dcterms:W3CDTF">2025-10-06T02:12:00Z</dcterms:created>
  <dcterms:modified xsi:type="dcterms:W3CDTF">2025-10-06T02:12:00Z</dcterms:modified>
</cp:coreProperties>
</file>