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3F7CD1B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lastRenderedPageBreak/>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KPI (</w:t>
      </w:r>
      <w:proofErr w:type="spellStart"/>
      <w:r>
        <w:rPr>
          <w:rFonts w:ascii="Arial" w:hAnsi="Arial" w:cs="Arial"/>
          <w:b/>
          <w:bCs/>
          <w:color w:val="000000"/>
          <w:sz w:val="22"/>
          <w:szCs w:val="22"/>
        </w:rPr>
        <w:t>Key</w:t>
      </w:r>
      <w:proofErr w:type="spellEnd"/>
      <w:r>
        <w:rPr>
          <w:rFonts w:ascii="Arial" w:hAnsi="Arial" w:cs="Arial"/>
          <w:b/>
          <w:bCs/>
          <w:color w:val="000000"/>
          <w:sz w:val="22"/>
          <w:szCs w:val="22"/>
        </w:rPr>
        <w:t xml:space="preserve"> Performance </w:t>
      </w:r>
      <w:proofErr w:type="spellStart"/>
      <w:r>
        <w:rPr>
          <w:rFonts w:ascii="Arial" w:hAnsi="Arial" w:cs="Arial"/>
          <w:b/>
          <w:bCs/>
          <w:color w:val="000000"/>
          <w:sz w:val="22"/>
          <w:szCs w:val="22"/>
        </w:rPr>
        <w:t>Indicators</w:t>
      </w:r>
      <w:proofErr w:type="spellEnd"/>
      <w:r>
        <w:rPr>
          <w:rFonts w:ascii="Arial" w:hAnsi="Arial" w:cs="Arial"/>
          <w:b/>
          <w:bCs/>
          <w:color w:val="000000"/>
          <w:sz w:val="22"/>
          <w:szCs w:val="22"/>
        </w:rPr>
        <w:t>):</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Okna czasowe (</w:t>
      </w:r>
      <w:proofErr w:type="spellStart"/>
      <w:r>
        <w:rPr>
          <w:rFonts w:ascii="Arial" w:hAnsi="Arial" w:cs="Arial"/>
          <w:b/>
          <w:bCs/>
          <w:color w:val="000000"/>
          <w:sz w:val="22"/>
          <w:szCs w:val="22"/>
        </w:rPr>
        <w:t>Sloty</w:t>
      </w:r>
      <w:proofErr w:type="spellEnd"/>
      <w:r>
        <w:rPr>
          <w:rFonts w:ascii="Arial" w:hAnsi="Arial" w:cs="Arial"/>
          <w:b/>
          <w:bCs/>
          <w:color w:val="000000"/>
          <w:sz w:val="22"/>
          <w:szCs w:val="22"/>
        </w:rPr>
        <w:t>):</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7777777" w:rsidR="008F1C15" w:rsidRDefault="00000000">
      <w:pPr>
        <w:pStyle w:val="Nagwek1"/>
        <w:numPr>
          <w:ilvl w:val="0"/>
          <w:numId w:val="7"/>
        </w:numPr>
      </w:pPr>
      <w:bookmarkStart w:id="9" w:name="_6lhza3b5urvu" w:colFirst="0" w:colLast="0"/>
      <w:bookmarkEnd w:id="9"/>
      <w:r>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lastRenderedPageBreak/>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lastRenderedPageBreak/>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lastRenderedPageBreak/>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lastRenderedPageBreak/>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3"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77777777" w:rsidR="0095333F" w:rsidRPr="0095333F" w:rsidRDefault="0095333F" w:rsidP="0095333F">
      <w:pPr>
        <w:rPr>
          <w:lang w:val="pl-PL"/>
        </w:rPr>
      </w:pPr>
      <w:r w:rsidRPr="0095333F">
        <w:rPr>
          <w:b/>
          <w:bCs/>
          <w:lang w:val="pl-PL"/>
        </w:rPr>
        <w:t>Rys 1</w:t>
      </w:r>
      <w:r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77777777" w:rsidR="0095333F" w:rsidRPr="0095333F" w:rsidRDefault="0095333F" w:rsidP="0095333F">
      <w:pPr>
        <w:rPr>
          <w:lang w:val="pl-PL"/>
        </w:rPr>
      </w:pPr>
      <w:r w:rsidRPr="0095333F">
        <w:rPr>
          <w:b/>
          <w:bCs/>
          <w:lang w:val="pl-PL"/>
        </w:rPr>
        <w:t>Rys 2.</w:t>
      </w:r>
      <w:r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77777777" w:rsidR="0095333F" w:rsidRPr="0095333F" w:rsidRDefault="0095333F" w:rsidP="0095333F">
      <w:pPr>
        <w:rPr>
          <w:lang w:val="pl-PL"/>
        </w:rPr>
      </w:pPr>
      <w:r w:rsidRPr="0095333F">
        <w:rPr>
          <w:b/>
          <w:bCs/>
          <w:lang w:val="pl-PL"/>
        </w:rPr>
        <w:t>Rys 3.</w:t>
      </w:r>
      <w:r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4"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77777777" w:rsidR="0095333F" w:rsidRDefault="0095333F" w:rsidP="0095333F">
      <w:pPr>
        <w:rPr>
          <w:lang w:val="pl-PL"/>
        </w:rPr>
      </w:pPr>
      <w:r w:rsidRPr="0095333F">
        <w:rPr>
          <w:b/>
          <w:bCs/>
          <w:lang w:val="pl-PL"/>
        </w:rPr>
        <w:t xml:space="preserve">Rys 4. </w:t>
      </w:r>
      <w:r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77777777" w:rsidR="0095333F" w:rsidRDefault="0095333F" w:rsidP="0095333F">
      <w:pPr>
        <w:rPr>
          <w:lang w:val="pl-PL"/>
        </w:rPr>
      </w:pPr>
      <w:r w:rsidRPr="0095333F">
        <w:rPr>
          <w:b/>
          <w:bCs/>
          <w:lang w:val="pl-PL"/>
        </w:rPr>
        <w:t>Rys 5</w:t>
      </w:r>
      <w:r w:rsidRPr="0095333F">
        <w:rPr>
          <w:lang w:val="pl-PL"/>
        </w:rPr>
        <w:t>.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77777777" w:rsidR="0095333F" w:rsidRDefault="0095333F" w:rsidP="0095333F">
      <w:pPr>
        <w:rPr>
          <w:lang w:val="pl-PL"/>
        </w:rPr>
      </w:pPr>
      <w:r w:rsidRPr="0095333F">
        <w:rPr>
          <w:b/>
          <w:bCs/>
          <w:lang w:val="pl-PL"/>
        </w:rPr>
        <w:t xml:space="preserve">Rys 6. </w:t>
      </w:r>
      <w:r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Nagwek1"/>
        <w:numPr>
          <w:ilvl w:val="0"/>
          <w:numId w:val="7"/>
        </w:numPr>
      </w:pPr>
      <w:bookmarkStart w:id="10" w:name="_v3eil49isd3l" w:colFirst="0" w:colLast="0"/>
      <w:bookmarkEnd w:id="10"/>
      <w:r>
        <w:lastRenderedPageBreak/>
        <w:t>Perspektywa projektowa</w:t>
      </w:r>
    </w:p>
    <w:p w14:paraId="1974577D" w14:textId="6B6F84E4" w:rsidR="001846D7" w:rsidRPr="001846D7" w:rsidRDefault="00000000" w:rsidP="001846D7">
      <w:r>
        <w:rPr>
          <w:noProof/>
        </w:rPr>
        <w:pict w14:anchorId="1F4D16C7">
          <v:rect id="_x0000_i1035" alt="" style="width:415.5pt;height:.05pt;mso-width-percent:0;mso-height-percent:0;mso-width-percent:0;mso-height-percent:0" o:hrpct="916" o:hralign="center" o:hrstd="t" o:hr="t" fillcolor="#a0a0a0" stroked="f"/>
        </w:pict>
      </w:r>
    </w:p>
    <w:p w14:paraId="68427D03" w14:textId="38F4C80E" w:rsidR="001846D7" w:rsidRPr="001846D7" w:rsidRDefault="001846D7" w:rsidP="001846D7">
      <w:pPr>
        <w:pStyle w:val="Nagwek1"/>
        <w:ind w:left="360"/>
        <w:rPr>
          <w:noProof/>
          <w:sz w:val="22"/>
          <w:szCs w:val="22"/>
        </w:rPr>
      </w:pPr>
      <w:r>
        <w:rPr>
          <w:b/>
          <w:bCs/>
          <w:sz w:val="22"/>
          <w:szCs w:val="22"/>
        </w:rPr>
        <w:t>5.1.</w:t>
      </w:r>
      <w:r w:rsidRPr="001846D7">
        <w:rPr>
          <w:b/>
          <w:bCs/>
          <w:sz w:val="22"/>
          <w:szCs w:val="22"/>
        </w:rPr>
        <w:t>Diagram(-y) klas</w:t>
      </w:r>
      <w:r w:rsidRPr="001846D7">
        <w:rPr>
          <w:sz w:val="22"/>
          <w:szCs w:val="22"/>
        </w:rPr>
        <w:br/>
      </w:r>
      <w:r w:rsidR="00000000">
        <w:rPr>
          <w:noProof/>
          <w:color w:val="000000"/>
          <w:sz w:val="22"/>
          <w:szCs w:val="22"/>
        </w:rPr>
        <w:pict w14:anchorId="3840BC26">
          <v:rect id="_x0000_i1036"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Nagwek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4D13355F" w:rsidR="001846D7" w:rsidRDefault="001846D7" w:rsidP="001846D7">
      <w:r>
        <w:t>Rys 1. 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4BEFCEED">
          <v:rect id="_x0000_i1037"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lastRenderedPageBreak/>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proofErr w:type="spellStart"/>
      <w:r w:rsidRPr="001846D7">
        <w:rPr>
          <w:b/>
          <w:bCs/>
          <w:lang w:val="pl-PL"/>
        </w:rPr>
        <w:t>HarmonogramDokowan</w:t>
      </w:r>
      <w:proofErr w:type="spellEnd"/>
    </w:p>
    <w:p w14:paraId="4D94827A" w14:textId="77777777" w:rsidR="001846D7" w:rsidRPr="001846D7" w:rsidRDefault="001846D7">
      <w:pPr>
        <w:numPr>
          <w:ilvl w:val="0"/>
          <w:numId w:val="24"/>
        </w:numPr>
        <w:rPr>
          <w:lang w:val="pl-PL"/>
        </w:rPr>
      </w:pPr>
      <w:r w:rsidRPr="001846D7">
        <w:rPr>
          <w:b/>
          <w:bCs/>
          <w:lang w:val="pl-PL"/>
        </w:rPr>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proofErr w:type="spellStart"/>
      <w:r w:rsidRPr="001846D7">
        <w:rPr>
          <w:lang w:val="pl-PL"/>
        </w:rPr>
        <w:t>godzinaPrzyjazdu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podstawienia jednostki transportowej.</w:t>
      </w:r>
    </w:p>
    <w:p w14:paraId="76E6C9F9" w14:textId="77777777" w:rsidR="001846D7" w:rsidRPr="001846D7" w:rsidRDefault="001846D7">
      <w:pPr>
        <w:numPr>
          <w:ilvl w:val="1"/>
          <w:numId w:val="24"/>
        </w:numPr>
        <w:rPr>
          <w:lang w:val="pl-PL"/>
        </w:rPr>
      </w:pPr>
      <w:proofErr w:type="spellStart"/>
      <w:r w:rsidRPr="001846D7">
        <w:rPr>
          <w:lang w:val="pl-PL"/>
        </w:rPr>
        <w:t>godzinaOdjazdu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proofErr w:type="spellStart"/>
      <w:r w:rsidRPr="001846D7">
        <w:rPr>
          <w:b/>
          <w:bCs/>
          <w:lang w:val="pl-PL"/>
        </w:rPr>
        <w:t>JednostkaTransportowa</w:t>
      </w:r>
      <w:proofErr w:type="spellEnd"/>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proofErr w:type="spellStart"/>
      <w:r w:rsidRPr="001846D7">
        <w:rPr>
          <w:b/>
          <w:bCs/>
          <w:lang w:val="pl-PL"/>
        </w:rPr>
        <w:t>KartaZaladunkowa</w:t>
      </w:r>
      <w:proofErr w:type="spellEnd"/>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proofErr w:type="spellStart"/>
      <w:r w:rsidRPr="001846D7">
        <w:rPr>
          <w:lang w:val="pl-PL"/>
        </w:rPr>
        <w:t>daneLadunku</w:t>
      </w:r>
      <w:proofErr w:type="spellEnd"/>
      <w:r w:rsidRPr="001846D7">
        <w:rPr>
          <w:lang w:val="pl-PL"/>
        </w:rPr>
        <w:t>: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proofErr w:type="spellStart"/>
      <w:r w:rsidRPr="001846D7">
        <w:rPr>
          <w:lang w:val="pl-PL"/>
        </w:rPr>
        <w:t>potwierdzStatus</w:t>
      </w:r>
      <w:proofErr w:type="spellEnd"/>
      <w:r w:rsidRPr="001846D7">
        <w:rPr>
          <w:lang w:val="pl-PL"/>
        </w:rPr>
        <w:t xml:space="preserve">(karta: </w:t>
      </w:r>
      <w:proofErr w:type="spellStart"/>
      <w:r w:rsidRPr="001846D7">
        <w:rPr>
          <w:lang w:val="pl-PL"/>
        </w:rPr>
        <w:t>KartaZaladunkowa</w:t>
      </w:r>
      <w:proofErr w:type="spellEnd"/>
      <w:r w:rsidRPr="001846D7">
        <w:rPr>
          <w:lang w:val="pl-PL"/>
        </w:rPr>
        <w:t>)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proofErr w:type="spellStart"/>
      <w:r w:rsidRPr="001846D7">
        <w:rPr>
          <w:lang w:val="pl-PL"/>
        </w:rPr>
        <w:t>zglosTransport</w:t>
      </w:r>
      <w:proofErr w:type="spellEnd"/>
      <w:r w:rsidRPr="001846D7">
        <w:rPr>
          <w:lang w:val="pl-PL"/>
        </w:rPr>
        <w:t>() – inicjuje proces logistyczny poprzez przekazanie informacji o planowanym transporcie do portu.</w:t>
      </w:r>
    </w:p>
    <w:p w14:paraId="07FB2E62" w14:textId="77777777" w:rsidR="001846D7" w:rsidRPr="001846D7" w:rsidRDefault="001846D7">
      <w:pPr>
        <w:numPr>
          <w:ilvl w:val="1"/>
          <w:numId w:val="28"/>
        </w:numPr>
        <w:rPr>
          <w:lang w:val="pl-PL"/>
        </w:rPr>
      </w:pPr>
      <w:proofErr w:type="spellStart"/>
      <w:r w:rsidRPr="001846D7">
        <w:rPr>
          <w:lang w:val="pl-PL"/>
        </w:rPr>
        <w:t>sledzTowaryOnline</w:t>
      </w:r>
      <w:proofErr w:type="spellEnd"/>
      <w:r w:rsidRPr="001846D7">
        <w:rPr>
          <w:lang w:val="pl-PL"/>
        </w:rPr>
        <w:t>() – pozwala na podgląd aktualnego statusu i lokalizacji ładunku w czasie rzeczywistym.</w:t>
      </w:r>
    </w:p>
    <w:p w14:paraId="4A2F0FA3" w14:textId="77777777" w:rsidR="001846D7" w:rsidRPr="001846D7" w:rsidRDefault="001846D7" w:rsidP="001846D7">
      <w:pPr>
        <w:rPr>
          <w:lang w:val="pl-PL"/>
        </w:rPr>
      </w:pPr>
      <w:proofErr w:type="spellStart"/>
      <w:r w:rsidRPr="001846D7">
        <w:rPr>
          <w:b/>
          <w:bCs/>
          <w:lang w:val="pl-PL"/>
        </w:rPr>
        <w:t>KoordynatorPortu</w:t>
      </w:r>
      <w:proofErr w:type="spellEnd"/>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proofErr w:type="spellStart"/>
      <w:r w:rsidRPr="001846D7">
        <w:rPr>
          <w:lang w:val="pl-PL"/>
        </w:rPr>
        <w:t>nadzorujProces</w:t>
      </w:r>
      <w:proofErr w:type="spellEnd"/>
      <w:r w:rsidRPr="001846D7">
        <w:rPr>
          <w:lang w:val="pl-PL"/>
        </w:rPr>
        <w:t>() – aktywny monitoring przebiegu operacji przeładunkowych.</w:t>
      </w:r>
    </w:p>
    <w:p w14:paraId="1EA3EE50" w14:textId="77777777" w:rsidR="001846D7" w:rsidRPr="001846D7" w:rsidRDefault="001846D7">
      <w:pPr>
        <w:numPr>
          <w:ilvl w:val="1"/>
          <w:numId w:val="29"/>
        </w:numPr>
        <w:rPr>
          <w:lang w:val="pl-PL"/>
        </w:rPr>
      </w:pPr>
      <w:proofErr w:type="spellStart"/>
      <w:r w:rsidRPr="001846D7">
        <w:rPr>
          <w:lang w:val="pl-PL"/>
        </w:rPr>
        <w:lastRenderedPageBreak/>
        <w:t>podgladStatusu</w:t>
      </w:r>
      <w:proofErr w:type="spellEnd"/>
      <w:r w:rsidRPr="001846D7">
        <w:rPr>
          <w:lang w:val="pl-PL"/>
        </w:rPr>
        <w:t>() – sprawdzenie bieżących informacji o przesyłkach w czasie rzeczywistym.</w:t>
      </w:r>
    </w:p>
    <w:p w14:paraId="11FA27BD" w14:textId="77777777" w:rsidR="001846D7" w:rsidRPr="001846D7" w:rsidRDefault="001846D7" w:rsidP="001846D7">
      <w:pPr>
        <w:rPr>
          <w:lang w:val="pl-PL"/>
        </w:rPr>
      </w:pPr>
      <w:proofErr w:type="spellStart"/>
      <w:r w:rsidRPr="001846D7">
        <w:rPr>
          <w:b/>
          <w:bCs/>
          <w:lang w:val="pl-PL"/>
        </w:rPr>
        <w:t>Ladunek</w:t>
      </w:r>
      <w:proofErr w:type="spellEnd"/>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77777777" w:rsidR="001846D7" w:rsidRPr="001846D7" w:rsidRDefault="001846D7">
      <w:pPr>
        <w:numPr>
          <w:ilvl w:val="1"/>
          <w:numId w:val="30"/>
        </w:numPr>
        <w:rPr>
          <w:lang w:val="pl-PL"/>
        </w:rPr>
      </w:pPr>
      <w:proofErr w:type="spellStart"/>
      <w:r w:rsidRPr="001846D7">
        <w:rPr>
          <w:lang w:val="pl-PL"/>
        </w:rPr>
        <w:t>numerSeryjny</w:t>
      </w:r>
      <w:proofErr w:type="spellEnd"/>
      <w:r w:rsidRPr="001846D7">
        <w:rPr>
          <w:lang w:val="pl-PL"/>
        </w:rPr>
        <w:t>: String – unikalny identyfikator ładunku w systemie.</w:t>
      </w:r>
    </w:p>
    <w:p w14:paraId="635CC144" w14:textId="77777777" w:rsidR="001846D7" w:rsidRPr="001846D7" w:rsidRDefault="001846D7">
      <w:pPr>
        <w:numPr>
          <w:ilvl w:val="1"/>
          <w:numId w:val="30"/>
        </w:numPr>
        <w:rPr>
          <w:lang w:val="pl-PL"/>
        </w:rPr>
      </w:pPr>
      <w:proofErr w:type="spellStart"/>
      <w:r w:rsidRPr="001846D7">
        <w:rPr>
          <w:lang w:val="pl-PL"/>
        </w:rPr>
        <w:t>rodzajZawartosci</w:t>
      </w:r>
      <w:proofErr w:type="spellEnd"/>
      <w:r w:rsidRPr="001846D7">
        <w:rPr>
          <w:lang w:val="pl-PL"/>
        </w:rPr>
        <w:t>: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w:t>
      </w:r>
      <w:proofErr w:type="spellStart"/>
      <w:r w:rsidRPr="001846D7">
        <w:rPr>
          <w:lang w:val="pl-PL"/>
        </w:rPr>
        <w:t>np.drobnica</w:t>
      </w:r>
      <w:proofErr w:type="spellEnd"/>
      <w:r w:rsidRPr="001846D7">
        <w:rPr>
          <w:lang w:val="pl-PL"/>
        </w:rPr>
        <w:t xml:space="preserve"> </w:t>
      </w:r>
      <w:proofErr w:type="spellStart"/>
      <w:r w:rsidRPr="001846D7">
        <w:rPr>
          <w:lang w:val="pl-PL"/>
        </w:rPr>
        <w:t>itp</w:t>
      </w:r>
      <w:proofErr w:type="spellEnd"/>
      <w:r w:rsidRPr="001846D7">
        <w:rPr>
          <w:lang w:val="pl-PL"/>
        </w:rPr>
        <w:t>).</w:t>
      </w:r>
    </w:p>
    <w:p w14:paraId="5B8EEE31" w14:textId="77777777" w:rsidR="001846D7" w:rsidRPr="001846D7" w:rsidRDefault="001846D7">
      <w:pPr>
        <w:numPr>
          <w:ilvl w:val="1"/>
          <w:numId w:val="30"/>
        </w:numPr>
        <w:rPr>
          <w:lang w:val="pl-PL"/>
        </w:rPr>
      </w:pPr>
      <w:r w:rsidRPr="001846D7">
        <w:rPr>
          <w:lang w:val="pl-PL"/>
        </w:rPr>
        <w:t xml:space="preserve">waga: </w:t>
      </w:r>
      <w:proofErr w:type="spellStart"/>
      <w:r w:rsidRPr="001846D7">
        <w:rPr>
          <w:lang w:val="pl-PL"/>
        </w:rPr>
        <w:t>Float</w:t>
      </w:r>
      <w:proofErr w:type="spellEnd"/>
      <w:r w:rsidRPr="001846D7">
        <w:rPr>
          <w:lang w:val="pl-PL"/>
        </w:rPr>
        <w:t xml:space="preserve">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proofErr w:type="spellStart"/>
      <w:r w:rsidRPr="001846D7">
        <w:rPr>
          <w:lang w:val="pl-PL"/>
        </w:rPr>
        <w:t>danePrzewoznika</w:t>
      </w:r>
      <w:proofErr w:type="spellEnd"/>
      <w:r w:rsidRPr="001846D7">
        <w:rPr>
          <w:lang w:val="pl-PL"/>
        </w:rPr>
        <w:t>: String – informacje o podmiocie realizującym transport.</w:t>
      </w:r>
    </w:p>
    <w:p w14:paraId="7196478E" w14:textId="77777777" w:rsidR="001846D7" w:rsidRPr="001846D7" w:rsidRDefault="001846D7">
      <w:pPr>
        <w:numPr>
          <w:ilvl w:val="1"/>
          <w:numId w:val="30"/>
        </w:numPr>
        <w:rPr>
          <w:lang w:val="pl-PL"/>
        </w:rPr>
      </w:pPr>
      <w:proofErr w:type="spellStart"/>
      <w:r w:rsidRPr="001846D7">
        <w:rPr>
          <w:lang w:val="pl-PL"/>
        </w:rPr>
        <w:t>miejsceDocelowe</w:t>
      </w:r>
      <w:proofErr w:type="spellEnd"/>
      <w:r w:rsidRPr="001846D7">
        <w:rPr>
          <w:lang w:val="pl-PL"/>
        </w:rPr>
        <w:t>: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w:t>
      </w:r>
      <w:proofErr w:type="spellStart"/>
      <w:r w:rsidRPr="001846D7">
        <w:rPr>
          <w:lang w:val="pl-PL"/>
        </w:rPr>
        <w:t>zidentyfikowanych,klasa</w:t>
      </w:r>
      <w:proofErr w:type="spellEnd"/>
      <w:r w:rsidRPr="001846D7">
        <w:rPr>
          <w:lang w:val="pl-PL"/>
        </w:rPr>
        <w:t xml:space="preserve"> pełni głównie rolę nośnika danych)</w:t>
      </w:r>
    </w:p>
    <w:p w14:paraId="05DA66B6" w14:textId="77777777" w:rsidR="001846D7" w:rsidRPr="001846D7" w:rsidRDefault="001846D7" w:rsidP="001846D7">
      <w:pPr>
        <w:rPr>
          <w:lang w:val="pl-PL"/>
        </w:rPr>
      </w:pPr>
      <w:proofErr w:type="spellStart"/>
      <w:r w:rsidRPr="001846D7">
        <w:rPr>
          <w:b/>
          <w:bCs/>
          <w:lang w:val="pl-PL"/>
        </w:rPr>
        <w:t>ModulAnalityczny</w:t>
      </w:r>
      <w:proofErr w:type="spellEnd"/>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proofErr w:type="spellStart"/>
      <w:r w:rsidRPr="001846D7">
        <w:rPr>
          <w:lang w:val="pl-PL"/>
        </w:rPr>
        <w:t>zbierajDane</w:t>
      </w:r>
      <w:proofErr w:type="spellEnd"/>
      <w:r w:rsidRPr="001846D7">
        <w:rPr>
          <w:lang w:val="pl-PL"/>
        </w:rPr>
        <w:t>() – gromadzenie informacji o przepływach towarowych i klientach.</w:t>
      </w:r>
    </w:p>
    <w:p w14:paraId="3E5BA1D0" w14:textId="77777777" w:rsidR="001846D7" w:rsidRPr="001846D7" w:rsidRDefault="001846D7">
      <w:pPr>
        <w:numPr>
          <w:ilvl w:val="1"/>
          <w:numId w:val="31"/>
        </w:numPr>
        <w:rPr>
          <w:lang w:val="pl-PL"/>
        </w:rPr>
      </w:pPr>
      <w:proofErr w:type="spellStart"/>
      <w:r w:rsidRPr="001846D7">
        <w:rPr>
          <w:lang w:val="pl-PL"/>
        </w:rPr>
        <w:t>generujRaporty</w:t>
      </w:r>
      <w:proofErr w:type="spellEnd"/>
      <w:r w:rsidRPr="001846D7">
        <w:rPr>
          <w:lang w:val="pl-PL"/>
        </w:rPr>
        <w:t>() – tworzenie zestawień danych operacyjnych i biznesowych.</w:t>
      </w:r>
    </w:p>
    <w:p w14:paraId="5C5B8B2B" w14:textId="77777777" w:rsidR="001846D7" w:rsidRPr="001846D7" w:rsidRDefault="001846D7">
      <w:pPr>
        <w:numPr>
          <w:ilvl w:val="1"/>
          <w:numId w:val="31"/>
        </w:numPr>
        <w:rPr>
          <w:lang w:val="pl-PL"/>
        </w:rPr>
      </w:pPr>
      <w:proofErr w:type="spellStart"/>
      <w:r w:rsidRPr="001846D7">
        <w:rPr>
          <w:lang w:val="pl-PL"/>
        </w:rPr>
        <w:t>generujStatystyki</w:t>
      </w:r>
      <w:proofErr w:type="spellEnd"/>
      <w:r w:rsidRPr="001846D7">
        <w:rPr>
          <w:lang w:val="pl-PL"/>
        </w:rPr>
        <w:t>() – obliczanie wskaźników wydajności i wykorzystania infrastruktury.</w:t>
      </w:r>
    </w:p>
    <w:p w14:paraId="3EF6CBF6" w14:textId="77777777" w:rsidR="001846D7" w:rsidRPr="001846D7" w:rsidRDefault="001846D7" w:rsidP="001846D7">
      <w:pPr>
        <w:rPr>
          <w:lang w:val="pl-PL"/>
        </w:rPr>
      </w:pPr>
      <w:proofErr w:type="spellStart"/>
      <w:r w:rsidRPr="001846D7">
        <w:rPr>
          <w:b/>
          <w:bCs/>
          <w:lang w:val="pl-PL"/>
        </w:rPr>
        <w:t>ObszarMagazynowy</w:t>
      </w:r>
      <w:proofErr w:type="spellEnd"/>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proofErr w:type="spellStart"/>
      <w:r w:rsidRPr="001846D7">
        <w:rPr>
          <w:lang w:val="pl-PL"/>
        </w:rPr>
        <w:t>rejestrujLadunek</w:t>
      </w:r>
      <w:proofErr w:type="spellEnd"/>
      <w:r w:rsidRPr="001846D7">
        <w:rPr>
          <w:lang w:val="pl-PL"/>
        </w:rPr>
        <w:t>()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proofErr w:type="spellStart"/>
      <w:r w:rsidRPr="001846D7">
        <w:rPr>
          <w:lang w:val="pl-PL"/>
        </w:rPr>
        <w:t>planujOperacje</w:t>
      </w:r>
      <w:proofErr w:type="spellEnd"/>
      <w:r w:rsidRPr="001846D7">
        <w:rPr>
          <w:lang w:val="pl-PL"/>
        </w:rPr>
        <w:t>() – kompleksowe przygotowanie planu działań.</w:t>
      </w:r>
    </w:p>
    <w:p w14:paraId="5A93F088" w14:textId="77777777" w:rsidR="001846D7" w:rsidRPr="001846D7" w:rsidRDefault="001846D7">
      <w:pPr>
        <w:numPr>
          <w:ilvl w:val="1"/>
          <w:numId w:val="34"/>
        </w:numPr>
        <w:rPr>
          <w:lang w:val="pl-PL"/>
        </w:rPr>
      </w:pPr>
      <w:proofErr w:type="spellStart"/>
      <w:r w:rsidRPr="001846D7">
        <w:rPr>
          <w:lang w:val="pl-PL"/>
        </w:rPr>
        <w:t>monitorujOperacje</w:t>
      </w:r>
      <w:proofErr w:type="spellEnd"/>
      <w:r w:rsidRPr="001846D7">
        <w:rPr>
          <w:lang w:val="pl-PL"/>
        </w:rPr>
        <w:t>() – śledzenie postępów zautomatyzowanych procesów.</w:t>
      </w:r>
    </w:p>
    <w:p w14:paraId="787F6FF6" w14:textId="77777777" w:rsidR="001846D7" w:rsidRPr="001846D7" w:rsidRDefault="001846D7">
      <w:pPr>
        <w:numPr>
          <w:ilvl w:val="1"/>
          <w:numId w:val="34"/>
        </w:numPr>
        <w:rPr>
          <w:lang w:val="pl-PL"/>
        </w:rPr>
      </w:pPr>
      <w:proofErr w:type="spellStart"/>
      <w:r w:rsidRPr="001846D7">
        <w:rPr>
          <w:lang w:val="pl-PL"/>
        </w:rPr>
        <w:t>przydzielDoki</w:t>
      </w:r>
      <w:proofErr w:type="spellEnd"/>
      <w:r w:rsidRPr="001846D7">
        <w:rPr>
          <w:lang w:val="pl-PL"/>
        </w:rPr>
        <w:t>() – przypisanie konkretnych miejsc do obsługi jednostek.</w:t>
      </w:r>
    </w:p>
    <w:p w14:paraId="4BF73969" w14:textId="77777777" w:rsidR="001846D7" w:rsidRPr="001846D7" w:rsidRDefault="001846D7">
      <w:pPr>
        <w:numPr>
          <w:ilvl w:val="1"/>
          <w:numId w:val="34"/>
        </w:numPr>
        <w:rPr>
          <w:lang w:val="pl-PL"/>
        </w:rPr>
      </w:pPr>
      <w:proofErr w:type="spellStart"/>
      <w:r w:rsidRPr="001846D7">
        <w:rPr>
          <w:lang w:val="pl-PL"/>
        </w:rPr>
        <w:t>przydzielObszary</w:t>
      </w:r>
      <w:proofErr w:type="spellEnd"/>
      <w:r w:rsidRPr="001846D7">
        <w:rPr>
          <w:lang w:val="pl-PL"/>
        </w:rPr>
        <w:t>() – alokacja przestrzeni składowania dla ładunków.</w:t>
      </w:r>
    </w:p>
    <w:p w14:paraId="66625386" w14:textId="77777777" w:rsidR="001846D7" w:rsidRPr="001846D7" w:rsidRDefault="001846D7">
      <w:pPr>
        <w:numPr>
          <w:ilvl w:val="1"/>
          <w:numId w:val="34"/>
        </w:numPr>
        <w:rPr>
          <w:lang w:val="pl-PL"/>
        </w:rPr>
      </w:pPr>
      <w:proofErr w:type="spellStart"/>
      <w:r w:rsidRPr="001846D7">
        <w:rPr>
          <w:lang w:val="pl-PL"/>
        </w:rPr>
        <w:lastRenderedPageBreak/>
        <w:t>przydzielUrzadzenia</w:t>
      </w:r>
      <w:proofErr w:type="spellEnd"/>
      <w:r w:rsidRPr="001846D7">
        <w:rPr>
          <w:lang w:val="pl-PL"/>
        </w:rPr>
        <w:t>() – dysponowanie specjalistycznym sprzętem technicznym niezbędnym do przeładunku.</w:t>
      </w:r>
    </w:p>
    <w:p w14:paraId="652B2879" w14:textId="77777777" w:rsidR="001846D7" w:rsidRPr="001846D7" w:rsidRDefault="001846D7">
      <w:pPr>
        <w:numPr>
          <w:ilvl w:val="1"/>
          <w:numId w:val="34"/>
        </w:numPr>
        <w:rPr>
          <w:lang w:val="pl-PL"/>
        </w:rPr>
      </w:pPr>
      <w:proofErr w:type="spellStart"/>
      <w:r w:rsidRPr="001846D7">
        <w:rPr>
          <w:lang w:val="pl-PL"/>
        </w:rPr>
        <w:t>generujKarteZaladunkowa</w:t>
      </w:r>
      <w:proofErr w:type="spellEnd"/>
      <w:r w:rsidRPr="001846D7">
        <w:rPr>
          <w:lang w:val="pl-PL"/>
        </w:rPr>
        <w:t>() – automatyczne wystawianie cyfrowych dokumentów dla kierowców.</w:t>
      </w:r>
    </w:p>
    <w:p w14:paraId="43BCA045" w14:textId="77777777" w:rsidR="001846D7" w:rsidRPr="001846D7" w:rsidRDefault="001846D7" w:rsidP="001846D7">
      <w:pPr>
        <w:rPr>
          <w:lang w:val="pl-PL"/>
        </w:rPr>
      </w:pPr>
      <w:proofErr w:type="spellStart"/>
      <w:r w:rsidRPr="001846D7">
        <w:rPr>
          <w:b/>
          <w:bCs/>
          <w:lang w:val="pl-PL"/>
        </w:rPr>
        <w:t>UrzadzeniePrzeladunkowe</w:t>
      </w:r>
      <w:proofErr w:type="spellEnd"/>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proofErr w:type="spellStart"/>
      <w:r w:rsidRPr="001846D7">
        <w:rPr>
          <w:b/>
          <w:bCs/>
          <w:lang w:val="pl-PL"/>
        </w:rPr>
        <w:t>Zarzad</w:t>
      </w:r>
      <w:proofErr w:type="spellEnd"/>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Pr="001846D7" w:rsidRDefault="001846D7">
      <w:pPr>
        <w:numPr>
          <w:ilvl w:val="1"/>
          <w:numId w:val="36"/>
        </w:numPr>
        <w:rPr>
          <w:lang w:val="pl-PL"/>
        </w:rPr>
      </w:pPr>
      <w:r w:rsidRPr="001846D7">
        <w:rPr>
          <w:lang w:val="pl-PL"/>
        </w:rPr>
        <w:t>analizuj() – proces interpretacji wygenerowanych raportów w celach biznesowych.</w:t>
      </w:r>
    </w:p>
    <w:p w14:paraId="73ED0359" w14:textId="77777777" w:rsidR="001846D7" w:rsidRPr="001846D7" w:rsidRDefault="001846D7" w:rsidP="001846D7">
      <w:pPr>
        <w:rPr>
          <w:lang w:val="pl-PL"/>
        </w:rPr>
      </w:pPr>
    </w:p>
    <w:p w14:paraId="66C2DC51" w14:textId="7459ED62" w:rsidR="00A7733C" w:rsidRPr="001846D7" w:rsidRDefault="001846D7" w:rsidP="001846D7">
      <w:pPr>
        <w:ind w:left="1440"/>
        <w:rPr>
          <w:b/>
          <w:bCs/>
        </w:rPr>
      </w:pPr>
      <w:r w:rsidRPr="001846D7">
        <w:rPr>
          <w:b/>
          <w:bCs/>
        </w:rPr>
        <w:t xml:space="preserve">5.4 Propozycje interfejsu użytkownika (okno główne, menu główne podręczne, kluczowe formatki dialogowe, </w:t>
      </w:r>
      <w:proofErr w:type="spellStart"/>
      <w:r w:rsidRPr="001846D7">
        <w:rPr>
          <w:b/>
          <w:bCs/>
        </w:rPr>
        <w:t>itp</w:t>
      </w:r>
      <w:proofErr w:type="spellEnd"/>
      <w:r w:rsidR="00000000">
        <w:rPr>
          <w:noProof/>
          <w:color w:val="000000"/>
        </w:rPr>
        <w:pict w14:anchorId="1150B3DB">
          <v:rect id="_x0000_i1038"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74B6CEA1" w14:textId="77777777" w:rsidR="00273C0A" w:rsidRDefault="00273C0A"/>
    <w:p w14:paraId="7C8684B3" w14:textId="77777777" w:rsidR="00273C0A" w:rsidRPr="001846D7" w:rsidRDefault="00000000" w:rsidP="00273C0A">
      <w:r>
        <w:rPr>
          <w:noProof/>
        </w:rPr>
        <w:pict w14:anchorId="3F487256">
          <v:rect id="_x0000_i1039" alt="" style="width:415.5pt;height:.05pt;mso-width-percent:0;mso-height-percent:0;mso-width-percent:0;mso-height-percent:0" o:hrpct="916" o:hralign="center" o:hrstd="t" o:hr="t" fillcolor="#a0a0a0" stroked="f"/>
        </w:pict>
      </w:r>
    </w:p>
    <w:p w14:paraId="4F9DB672" w14:textId="4EE93E99" w:rsidR="00273C0A" w:rsidRPr="001846D7" w:rsidRDefault="00273C0A" w:rsidP="00273C0A">
      <w:pPr>
        <w:pStyle w:val="Nagwek1"/>
        <w:ind w:left="360"/>
        <w:rPr>
          <w:noProof/>
          <w:sz w:val="22"/>
          <w:szCs w:val="22"/>
        </w:rPr>
      </w:pPr>
      <w:r>
        <w:rPr>
          <w:b/>
          <w:bCs/>
          <w:sz w:val="22"/>
          <w:szCs w:val="22"/>
        </w:rPr>
        <w:t>5.3.</w:t>
      </w:r>
      <w:r w:rsidRPr="001846D7">
        <w:rPr>
          <w:b/>
          <w:bCs/>
          <w:sz w:val="22"/>
          <w:szCs w:val="22"/>
        </w:rPr>
        <w:t xml:space="preserve">Diagram(-y) </w:t>
      </w:r>
      <w:r>
        <w:rPr>
          <w:b/>
          <w:bCs/>
          <w:sz w:val="22"/>
          <w:szCs w:val="22"/>
        </w:rPr>
        <w:t>stanów</w:t>
      </w:r>
      <w:r w:rsidRPr="001846D7">
        <w:rPr>
          <w:sz w:val="22"/>
          <w:szCs w:val="22"/>
        </w:rPr>
        <w:br/>
      </w:r>
      <w:r w:rsidR="00000000">
        <w:rPr>
          <w:noProof/>
          <w:color w:val="000000"/>
          <w:sz w:val="22"/>
          <w:szCs w:val="22"/>
        </w:rPr>
        <w:pict w14:anchorId="59571326">
          <v:rect id="_x0000_i1040" alt="" style="width:433.4pt;height:.05pt;mso-width-percent:0;mso-height-percent:0;mso-width-percent:0;mso-height-percent:0" o:hrpct="995" o:hralign="center" o:hrstd="t" o:hr="t" fillcolor="#a0a0a0" stroked="f"/>
        </w:pict>
      </w:r>
    </w:p>
    <w:p w14:paraId="4394D1FB" w14:textId="77777777" w:rsidR="00273C0A" w:rsidRDefault="00273C0A"/>
    <w:p w14:paraId="334B5A5A" w14:textId="7F638BC9" w:rsidR="00273C0A" w:rsidRDefault="00273C0A">
      <w:r>
        <w:rPr>
          <w:noProof/>
          <w:color w:val="000000"/>
          <w:bdr w:val="none" w:sz="0" w:space="0" w:color="auto" w:frame="1"/>
        </w:rPr>
        <w:lastRenderedPageBreak/>
        <w:drawing>
          <wp:inline distT="0" distB="0" distL="0" distR="0" wp14:anchorId="3579891E" wp14:editId="607D989D">
            <wp:extent cx="5733415" cy="4542790"/>
            <wp:effectExtent l="0" t="0" r="635" b="0"/>
            <wp:docPr id="6370255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4348663A" w14:textId="6B1D34EC" w:rsidR="00273C0A" w:rsidRDefault="00273C0A" w:rsidP="00273C0A">
      <w:pPr>
        <w:jc w:val="center"/>
      </w:pPr>
      <w:r w:rsidRPr="00273C0A">
        <w:rPr>
          <w:b/>
          <w:bCs/>
        </w:rPr>
        <w:t xml:space="preserve">Rys 1. </w:t>
      </w:r>
      <w:r w:rsidRPr="00273C0A">
        <w:t>Diagram stanów dotyczący klasy "Ładunek".</w:t>
      </w:r>
    </w:p>
    <w:p w14:paraId="20E4ED4E" w14:textId="77777777" w:rsidR="00273C0A" w:rsidRDefault="00273C0A"/>
    <w:p w14:paraId="5A53C4B8" w14:textId="77777777" w:rsidR="00273C0A" w:rsidRPr="00273C0A" w:rsidRDefault="00273C0A" w:rsidP="00273C0A">
      <w:pPr>
        <w:rPr>
          <w:b/>
          <w:bCs/>
          <w:lang w:val="pl-PL"/>
        </w:rPr>
      </w:pPr>
      <w:r w:rsidRPr="00273C0A">
        <w:rPr>
          <w:b/>
          <w:bCs/>
          <w:lang w:val="pl-PL"/>
        </w:rPr>
        <w:t> Wykaz i opis stanów</w:t>
      </w:r>
    </w:p>
    <w:p w14:paraId="5AAEB822" w14:textId="77777777" w:rsidR="00273C0A" w:rsidRPr="00273C0A" w:rsidRDefault="00273C0A" w:rsidP="00273C0A">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7BDAE2C4" w14:textId="77777777" w:rsidR="00273C0A" w:rsidRPr="00273C0A" w:rsidRDefault="00273C0A" w:rsidP="00273C0A">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173A610E" w14:textId="77777777" w:rsidR="00273C0A" w:rsidRPr="00273C0A" w:rsidRDefault="00273C0A" w:rsidP="00273C0A">
      <w:pPr>
        <w:numPr>
          <w:ilvl w:val="0"/>
          <w:numId w:val="37"/>
        </w:numPr>
        <w:rPr>
          <w:lang w:val="pl-PL"/>
        </w:rPr>
      </w:pPr>
      <w:r w:rsidRPr="00273C0A">
        <w:rPr>
          <w:lang w:val="pl-PL"/>
        </w:rPr>
        <w:t xml:space="preserve">Ładunek zaplanowany - obiekt logistyczny został pomyślnie przypisany do konkretnego okna czasowego w strukturze </w:t>
      </w:r>
      <w:proofErr w:type="spellStart"/>
      <w:r w:rsidRPr="00273C0A">
        <w:rPr>
          <w:lang w:val="pl-PL"/>
        </w:rPr>
        <w:t>HarmonogramDokowan</w:t>
      </w:r>
      <w:proofErr w:type="spellEnd"/>
      <w:r w:rsidRPr="00273C0A">
        <w:rPr>
          <w:lang w:val="pl-PL"/>
        </w:rPr>
        <w:t xml:space="preserve"> oraz powiązany z fizycznym stanowiskiem obsługi (</w:t>
      </w:r>
      <w:proofErr w:type="spellStart"/>
      <w:r w:rsidRPr="00273C0A">
        <w:rPr>
          <w:lang w:val="pl-PL"/>
        </w:rPr>
        <w:t>Dokem</w:t>
      </w:r>
      <w:proofErr w:type="spellEnd"/>
      <w:r w:rsidRPr="00273C0A">
        <w:rPr>
          <w:lang w:val="pl-PL"/>
        </w:rPr>
        <w:t>).</w:t>
      </w:r>
    </w:p>
    <w:p w14:paraId="35AA26A3" w14:textId="77777777" w:rsidR="00273C0A" w:rsidRPr="00273C0A" w:rsidRDefault="00273C0A" w:rsidP="00273C0A">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5B98F8CE" w14:textId="77777777" w:rsidR="00273C0A" w:rsidRPr="00273C0A" w:rsidRDefault="00273C0A" w:rsidP="00273C0A">
      <w:pPr>
        <w:numPr>
          <w:ilvl w:val="1"/>
          <w:numId w:val="37"/>
        </w:numPr>
        <w:rPr>
          <w:lang w:val="pl-PL"/>
        </w:rPr>
      </w:pPr>
      <w:r w:rsidRPr="00273C0A">
        <w:rPr>
          <w:lang w:val="pl-PL"/>
        </w:rPr>
        <w:t>Towar rozładowywany - fizyczne wyładowywanie towaru z jednostki transportowej przy użyciu urządzeń przeładunkowych.</w:t>
      </w:r>
    </w:p>
    <w:p w14:paraId="168DDC84" w14:textId="77777777" w:rsidR="00273C0A" w:rsidRPr="00273C0A" w:rsidRDefault="00273C0A" w:rsidP="00273C0A">
      <w:pPr>
        <w:numPr>
          <w:ilvl w:val="1"/>
          <w:numId w:val="37"/>
        </w:numPr>
        <w:rPr>
          <w:lang w:val="pl-PL"/>
        </w:rPr>
      </w:pPr>
      <w:r w:rsidRPr="00273C0A">
        <w:rPr>
          <w:lang w:val="pl-PL"/>
        </w:rPr>
        <w:t>Towar w magazynie - tymczasowe przetrzymywanie ładunku w wyznaczonym obszarze magazynowym.</w:t>
      </w:r>
    </w:p>
    <w:p w14:paraId="5B517A16" w14:textId="77777777" w:rsidR="00273C0A" w:rsidRPr="00273C0A" w:rsidRDefault="00273C0A" w:rsidP="00273C0A">
      <w:pPr>
        <w:numPr>
          <w:ilvl w:val="1"/>
          <w:numId w:val="37"/>
        </w:numPr>
        <w:rPr>
          <w:lang w:val="pl-PL"/>
        </w:rPr>
      </w:pPr>
      <w:r w:rsidRPr="00273C0A">
        <w:rPr>
          <w:lang w:val="pl-PL"/>
        </w:rPr>
        <w:t>Towar załadowywany - proces umieszczania ładunku na docelowy środek transportu.</w:t>
      </w:r>
    </w:p>
    <w:p w14:paraId="5FC5786E" w14:textId="77777777" w:rsidR="00273C0A" w:rsidRPr="00273C0A" w:rsidRDefault="00273C0A" w:rsidP="00273C0A">
      <w:pPr>
        <w:numPr>
          <w:ilvl w:val="0"/>
          <w:numId w:val="37"/>
        </w:numPr>
        <w:rPr>
          <w:lang w:val="pl-PL"/>
        </w:rPr>
      </w:pPr>
      <w:r w:rsidRPr="00273C0A">
        <w:rPr>
          <w:lang w:val="pl-PL"/>
        </w:rPr>
        <w:lastRenderedPageBreak/>
        <w:t>Towar oczekuje na odbiór - operacje fizyczne zostały zakończone, a ładunek znajduje się w strefie wyjazdowej, czekając na dopełnienie formalności przez kierowcę.</w:t>
      </w:r>
    </w:p>
    <w:p w14:paraId="35A9F704" w14:textId="77777777" w:rsidR="00273C0A" w:rsidRPr="00273C0A" w:rsidRDefault="00273C0A" w:rsidP="00273C0A">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476333D" w14:textId="77777777" w:rsidR="00273C0A" w:rsidRPr="00273C0A" w:rsidRDefault="00273C0A" w:rsidP="00273C0A">
      <w:pPr>
        <w:rPr>
          <w:b/>
          <w:bCs/>
          <w:lang w:val="pl-PL"/>
        </w:rPr>
      </w:pPr>
      <w:r w:rsidRPr="00273C0A">
        <w:rPr>
          <w:b/>
          <w:bCs/>
          <w:lang w:val="pl-PL"/>
        </w:rPr>
        <w:t> Wykaz i opis przejść</w:t>
      </w:r>
    </w:p>
    <w:p w14:paraId="55987C62" w14:textId="77777777" w:rsidR="00273C0A" w:rsidRPr="00273C0A" w:rsidRDefault="00273C0A" w:rsidP="00273C0A">
      <w:pPr>
        <w:numPr>
          <w:ilvl w:val="0"/>
          <w:numId w:val="38"/>
        </w:numPr>
        <w:rPr>
          <w:lang w:val="pl-PL"/>
        </w:rPr>
      </w:pPr>
      <w:r w:rsidRPr="00273C0A">
        <w:rPr>
          <w:lang w:val="pl-PL"/>
        </w:rPr>
        <w:t xml:space="preserve">zgłoszenie transportu / </w:t>
      </w:r>
      <w:proofErr w:type="spellStart"/>
      <w:r w:rsidRPr="00273C0A">
        <w:rPr>
          <w:lang w:val="pl-PL"/>
        </w:rPr>
        <w:t>zglosTransport</w:t>
      </w:r>
      <w:proofErr w:type="spellEnd"/>
      <w:r w:rsidRPr="00273C0A">
        <w:rPr>
          <w:lang w:val="pl-PL"/>
        </w:rPr>
        <w:t>() - przejście wyzwalane akcją Kontrahenta, powodujące utworzenie instancji klasy i wejście w stan oczekiwania na weryfikację.</w:t>
      </w:r>
    </w:p>
    <w:p w14:paraId="55E8918B" w14:textId="77777777" w:rsidR="00273C0A" w:rsidRPr="00273C0A" w:rsidRDefault="00273C0A" w:rsidP="00273C0A">
      <w:pPr>
        <w:numPr>
          <w:ilvl w:val="0"/>
          <w:numId w:val="38"/>
        </w:numPr>
        <w:rPr>
          <w:lang w:val="pl-PL"/>
        </w:rPr>
      </w:pPr>
      <w:r w:rsidRPr="00273C0A">
        <w:rPr>
          <w:lang w:val="pl-PL"/>
        </w:rPr>
        <w:t xml:space="preserve">weryfikacja danych / </w:t>
      </w:r>
      <w:proofErr w:type="spellStart"/>
      <w:r w:rsidRPr="00273C0A">
        <w:rPr>
          <w:lang w:val="pl-PL"/>
        </w:rPr>
        <w:t>rejestrujLadunek</w:t>
      </w:r>
      <w:proofErr w:type="spellEnd"/>
      <w:r w:rsidRPr="00273C0A">
        <w:rPr>
          <w:lang w:val="pl-PL"/>
        </w:rPr>
        <w:t>() - autoryzacja zgłoszenia przez Operatora, przenosząca obiekt do stanów oficjalnie rejestrowanych.</w:t>
      </w:r>
    </w:p>
    <w:p w14:paraId="56246872" w14:textId="77777777" w:rsidR="00273C0A" w:rsidRPr="00273C0A" w:rsidRDefault="00273C0A" w:rsidP="00273C0A">
      <w:pPr>
        <w:numPr>
          <w:ilvl w:val="0"/>
          <w:numId w:val="38"/>
        </w:numPr>
        <w:rPr>
          <w:lang w:val="pl-PL"/>
        </w:rPr>
      </w:pPr>
      <w:r w:rsidRPr="00273C0A">
        <w:rPr>
          <w:lang w:val="pl-PL"/>
        </w:rPr>
        <w:t xml:space="preserve">ustalenie grafiku / </w:t>
      </w:r>
      <w:proofErr w:type="spellStart"/>
      <w:r w:rsidRPr="00273C0A">
        <w:rPr>
          <w:lang w:val="pl-PL"/>
        </w:rPr>
        <w:t>planujOperacje</w:t>
      </w:r>
      <w:proofErr w:type="spellEnd"/>
      <w:r w:rsidRPr="00273C0A">
        <w:rPr>
          <w:lang w:val="pl-PL"/>
        </w:rPr>
        <w:t>() - systemowa, automatyczna alokacja czasu operacyjnego dla ładunku.</w:t>
      </w:r>
    </w:p>
    <w:p w14:paraId="4DC7CD48" w14:textId="77777777" w:rsidR="00273C0A" w:rsidRPr="00273C0A" w:rsidRDefault="00273C0A" w:rsidP="00273C0A">
      <w:pPr>
        <w:numPr>
          <w:ilvl w:val="0"/>
          <w:numId w:val="38"/>
        </w:numPr>
        <w:rPr>
          <w:lang w:val="pl-PL"/>
        </w:rPr>
      </w:pPr>
      <w:r w:rsidRPr="00273C0A">
        <w:rPr>
          <w:lang w:val="pl-PL"/>
        </w:rPr>
        <w:t xml:space="preserve">rozpoczęcie obsługi / </w:t>
      </w:r>
      <w:proofErr w:type="spellStart"/>
      <w:r w:rsidRPr="00273C0A">
        <w:rPr>
          <w:lang w:val="pl-PL"/>
        </w:rPr>
        <w:t>monitorujOperacje</w:t>
      </w:r>
      <w:proofErr w:type="spellEnd"/>
      <w:r w:rsidRPr="00273C0A">
        <w:rPr>
          <w:lang w:val="pl-PL"/>
        </w:rPr>
        <w:t>() - wejście w fazę realizacji fizycznej, inicjowane w momencie wykrycia obecności transportu przy doku.</w:t>
      </w:r>
    </w:p>
    <w:p w14:paraId="051B2444" w14:textId="77777777" w:rsidR="00273C0A" w:rsidRPr="00273C0A" w:rsidRDefault="00273C0A" w:rsidP="00273C0A">
      <w:pPr>
        <w:numPr>
          <w:ilvl w:val="0"/>
          <w:numId w:val="38"/>
        </w:numPr>
        <w:rPr>
          <w:lang w:val="pl-PL"/>
        </w:rPr>
      </w:pPr>
      <w:r w:rsidRPr="00273C0A">
        <w:rPr>
          <w:lang w:val="pl-PL"/>
        </w:rPr>
        <w:t xml:space="preserve">przydzielenie miejsca / </w:t>
      </w:r>
      <w:proofErr w:type="spellStart"/>
      <w:r w:rsidRPr="00273C0A">
        <w:rPr>
          <w:lang w:val="pl-PL"/>
        </w:rPr>
        <w:t>przydzielObszary</w:t>
      </w:r>
      <w:proofErr w:type="spellEnd"/>
      <w:r w:rsidRPr="00273C0A">
        <w:rPr>
          <w:lang w:val="pl-PL"/>
        </w:rPr>
        <w:t>() - wewnętrzne przejście logiczne, wywoływane po zakończeniu wyładunku w celu relokacji towaru do strefy składowania.</w:t>
      </w:r>
    </w:p>
    <w:p w14:paraId="7D4B07C3" w14:textId="77777777" w:rsidR="00273C0A" w:rsidRPr="00273C0A" w:rsidRDefault="00273C0A" w:rsidP="00273C0A">
      <w:pPr>
        <w:numPr>
          <w:ilvl w:val="0"/>
          <w:numId w:val="38"/>
        </w:numPr>
        <w:rPr>
          <w:lang w:val="pl-PL"/>
        </w:rPr>
      </w:pPr>
      <w:r w:rsidRPr="00273C0A">
        <w:rPr>
          <w:lang w:val="pl-PL"/>
        </w:rPr>
        <w:t xml:space="preserve">przydzielenie sprzętu / </w:t>
      </w:r>
      <w:proofErr w:type="spellStart"/>
      <w:r w:rsidRPr="00273C0A">
        <w:rPr>
          <w:lang w:val="pl-PL"/>
        </w:rPr>
        <w:t>przydzielUrzadzenia</w:t>
      </w:r>
      <w:proofErr w:type="spellEnd"/>
      <w:r w:rsidRPr="00273C0A">
        <w:rPr>
          <w:lang w:val="pl-PL"/>
        </w:rPr>
        <w:t>() - wewnętrzna zmiana stanu, aktywująca zasoby techniczne niezbędne do rozpoczęcia załadunku wyjazdowego.</w:t>
      </w:r>
    </w:p>
    <w:p w14:paraId="4275B37C" w14:textId="77777777" w:rsidR="00273C0A" w:rsidRPr="00273C0A" w:rsidRDefault="00273C0A" w:rsidP="00273C0A">
      <w:pPr>
        <w:numPr>
          <w:ilvl w:val="0"/>
          <w:numId w:val="38"/>
        </w:numPr>
        <w:rPr>
          <w:lang w:val="pl-PL"/>
        </w:rPr>
      </w:pPr>
      <w:r w:rsidRPr="00273C0A">
        <w:rPr>
          <w:lang w:val="pl-PL"/>
        </w:rPr>
        <w:t xml:space="preserve">zakończenie prac / </w:t>
      </w:r>
      <w:proofErr w:type="spellStart"/>
      <w:r w:rsidRPr="00273C0A">
        <w:rPr>
          <w:lang w:val="pl-PL"/>
        </w:rPr>
        <w:t>generujKarteZaladunkowa</w:t>
      </w:r>
      <w:proofErr w:type="spellEnd"/>
      <w:r w:rsidRPr="00273C0A">
        <w:rPr>
          <w:lang w:val="pl-PL"/>
        </w:rPr>
        <w:t>() - zamknięcie stanu złożonego; system generuje cyfrowy dokument dla kierowcy, potwierdzający wykonanie operacji.</w:t>
      </w:r>
    </w:p>
    <w:p w14:paraId="38736866" w14:textId="77777777" w:rsidR="00273C0A" w:rsidRPr="00273C0A" w:rsidRDefault="00273C0A" w:rsidP="00273C0A">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BD88494" w14:textId="77777777" w:rsidR="00273C0A" w:rsidRDefault="00273C0A">
      <w:pPr>
        <w:rPr>
          <w:lang w:val="pl-PL"/>
        </w:rPr>
      </w:pPr>
    </w:p>
    <w:p w14:paraId="4E6FA669" w14:textId="77777777" w:rsidR="00273C0A" w:rsidRDefault="00273C0A">
      <w:pPr>
        <w:rPr>
          <w:lang w:val="pl-PL"/>
        </w:rPr>
      </w:pPr>
    </w:p>
    <w:p w14:paraId="133CE5F1" w14:textId="77777777" w:rsidR="00273C0A" w:rsidRDefault="00273C0A">
      <w:pPr>
        <w:rPr>
          <w:lang w:val="pl-PL"/>
        </w:rPr>
      </w:pPr>
    </w:p>
    <w:p w14:paraId="26CA4B8B" w14:textId="098A41CC" w:rsidR="00273C0A" w:rsidRDefault="00273C0A">
      <w:pPr>
        <w:rPr>
          <w:lang w:val="pl-PL"/>
        </w:rPr>
      </w:pPr>
      <w:r>
        <w:rPr>
          <w:noProof/>
          <w:color w:val="000000"/>
          <w:bdr w:val="none" w:sz="0" w:space="0" w:color="auto" w:frame="1"/>
        </w:rPr>
        <w:drawing>
          <wp:inline distT="0" distB="0" distL="0" distR="0" wp14:anchorId="315ED750" wp14:editId="1E4F2407">
            <wp:extent cx="5733415" cy="3695065"/>
            <wp:effectExtent l="0" t="0" r="635" b="635"/>
            <wp:docPr id="13183732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091E6132" w14:textId="3F69C544" w:rsidR="00273C0A" w:rsidRDefault="00273C0A" w:rsidP="00273C0A">
      <w:pPr>
        <w:jc w:val="center"/>
      </w:pPr>
      <w:r w:rsidRPr="00273C0A">
        <w:rPr>
          <w:b/>
          <w:bCs/>
        </w:rPr>
        <w:t>Rys 2.</w:t>
      </w:r>
      <w:r w:rsidRPr="00273C0A">
        <w:t xml:space="preserve"> Diagram stanów dotyczący klasy “Dok”.</w:t>
      </w:r>
    </w:p>
    <w:p w14:paraId="266852BC" w14:textId="77777777" w:rsidR="00273C0A" w:rsidRPr="00273C0A" w:rsidRDefault="00273C0A" w:rsidP="00273C0A">
      <w:pPr>
        <w:rPr>
          <w:b/>
          <w:bCs/>
          <w:lang w:val="pl-PL"/>
        </w:rPr>
      </w:pPr>
      <w:r w:rsidRPr="00273C0A">
        <w:rPr>
          <w:b/>
          <w:bCs/>
          <w:lang w:val="pl-PL"/>
        </w:rPr>
        <w:lastRenderedPageBreak/>
        <w:t> Wykaz i opis stanów </w:t>
      </w:r>
    </w:p>
    <w:p w14:paraId="0B3ACBF2" w14:textId="77777777" w:rsidR="00273C0A" w:rsidRPr="00273C0A" w:rsidRDefault="00273C0A" w:rsidP="00273C0A">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69AEA7A0" w14:textId="77777777" w:rsidR="00273C0A" w:rsidRPr="00273C0A" w:rsidRDefault="00273C0A" w:rsidP="00273C0A">
      <w:pPr>
        <w:numPr>
          <w:ilvl w:val="0"/>
          <w:numId w:val="39"/>
        </w:numPr>
        <w:rPr>
          <w:lang w:val="pl-PL"/>
        </w:rPr>
      </w:pPr>
      <w:r w:rsidRPr="00273C0A">
        <w:rPr>
          <w:lang w:val="pl-PL"/>
        </w:rPr>
        <w:t>Zarezerwowany - stanowisko zostało zablokowane w strukturze planistycznej na potrzeby nadchodzących operacji ujętych w harmonogramie. </w:t>
      </w:r>
    </w:p>
    <w:p w14:paraId="6C61A57A" w14:textId="77777777" w:rsidR="00273C0A" w:rsidRPr="00273C0A" w:rsidRDefault="00273C0A" w:rsidP="00273C0A">
      <w:pPr>
        <w:numPr>
          <w:ilvl w:val="0"/>
          <w:numId w:val="39"/>
        </w:numPr>
        <w:rPr>
          <w:lang w:val="pl-PL"/>
        </w:rPr>
      </w:pPr>
      <w:r w:rsidRPr="00273C0A">
        <w:rPr>
          <w:lang w:val="pl-PL"/>
        </w:rPr>
        <w:t>Zajęty - stan złożony odzwierciedlający fizyczną obecność środka transportu przy stanowisku. Składa się z podstanów:</w:t>
      </w:r>
    </w:p>
    <w:p w14:paraId="791618ED" w14:textId="77777777" w:rsidR="00273C0A" w:rsidRPr="00273C0A" w:rsidRDefault="00273C0A" w:rsidP="00273C0A">
      <w:pPr>
        <w:numPr>
          <w:ilvl w:val="1"/>
          <w:numId w:val="39"/>
        </w:numPr>
        <w:rPr>
          <w:lang w:val="pl-PL"/>
        </w:rPr>
      </w:pPr>
      <w:r w:rsidRPr="00273C0A">
        <w:rPr>
          <w:lang w:val="pl-PL"/>
        </w:rPr>
        <w:t>Podstawianie pojazdu - dokowanie pojazdu.</w:t>
      </w:r>
    </w:p>
    <w:p w14:paraId="5FC7339B" w14:textId="77777777" w:rsidR="00273C0A" w:rsidRPr="00273C0A" w:rsidRDefault="00273C0A" w:rsidP="00273C0A">
      <w:pPr>
        <w:numPr>
          <w:ilvl w:val="1"/>
          <w:numId w:val="39"/>
        </w:numPr>
        <w:rPr>
          <w:lang w:val="pl-PL"/>
        </w:rPr>
      </w:pPr>
      <w:r w:rsidRPr="00273C0A">
        <w:rPr>
          <w:lang w:val="pl-PL"/>
        </w:rPr>
        <w:t>Obsługa załadunku - proces prowadzenia operacji przeładunkowych bliski maksimum wydajności zasobów.</w:t>
      </w:r>
    </w:p>
    <w:p w14:paraId="7813B6B8" w14:textId="77777777" w:rsidR="00273C0A" w:rsidRPr="00273C0A" w:rsidRDefault="00273C0A" w:rsidP="00273C0A">
      <w:pPr>
        <w:numPr>
          <w:ilvl w:val="1"/>
          <w:numId w:val="39"/>
        </w:numPr>
        <w:rPr>
          <w:lang w:val="pl-PL"/>
        </w:rPr>
      </w:pPr>
      <w:r w:rsidRPr="00273C0A">
        <w:rPr>
          <w:lang w:val="pl-PL"/>
        </w:rPr>
        <w:t>Koniec prac - procedury zabezpieczające po zakończeniu wymiany ładunku.</w:t>
      </w:r>
    </w:p>
    <w:p w14:paraId="2755A2E3" w14:textId="77777777" w:rsidR="00273C0A" w:rsidRPr="00273C0A" w:rsidRDefault="00273C0A" w:rsidP="00273C0A">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1B56A3A0" w14:textId="77777777" w:rsidR="00273C0A" w:rsidRPr="00273C0A" w:rsidRDefault="00273C0A" w:rsidP="00273C0A">
      <w:pPr>
        <w:rPr>
          <w:b/>
          <w:bCs/>
          <w:lang w:val="pl-PL"/>
        </w:rPr>
      </w:pPr>
      <w:r w:rsidRPr="00273C0A">
        <w:rPr>
          <w:b/>
          <w:bCs/>
          <w:lang w:val="pl-PL"/>
        </w:rPr>
        <w:t> Wykaz i opis przejść</w:t>
      </w:r>
    </w:p>
    <w:p w14:paraId="65CFFDB3" w14:textId="77777777" w:rsidR="00273C0A" w:rsidRPr="00273C0A" w:rsidRDefault="00273C0A" w:rsidP="00273C0A">
      <w:pPr>
        <w:numPr>
          <w:ilvl w:val="0"/>
          <w:numId w:val="40"/>
        </w:numPr>
        <w:rPr>
          <w:lang w:val="pl-PL"/>
        </w:rPr>
      </w:pPr>
      <w:r w:rsidRPr="00273C0A">
        <w:rPr>
          <w:lang w:val="pl-PL"/>
        </w:rPr>
        <w:t xml:space="preserve">uwzględnienie w grafiku / </w:t>
      </w:r>
      <w:proofErr w:type="spellStart"/>
      <w:r w:rsidRPr="00273C0A">
        <w:rPr>
          <w:lang w:val="pl-PL"/>
        </w:rPr>
        <w:t>planujOperacje</w:t>
      </w:r>
      <w:proofErr w:type="spellEnd"/>
      <w:r w:rsidRPr="00273C0A">
        <w:rPr>
          <w:lang w:val="pl-PL"/>
        </w:rPr>
        <w:t>() - rezerwacja zasobu infrastruktury przez system na podstawie prognozowanych awizacji.</w:t>
      </w:r>
    </w:p>
    <w:p w14:paraId="7744AE4A" w14:textId="77777777" w:rsidR="00273C0A" w:rsidRPr="00273C0A" w:rsidRDefault="00273C0A" w:rsidP="00273C0A">
      <w:pPr>
        <w:numPr>
          <w:ilvl w:val="0"/>
          <w:numId w:val="40"/>
        </w:numPr>
        <w:rPr>
          <w:lang w:val="pl-PL"/>
        </w:rPr>
      </w:pPr>
      <w:r w:rsidRPr="00273C0A">
        <w:rPr>
          <w:lang w:val="pl-PL"/>
        </w:rPr>
        <w:t xml:space="preserve">przypisanie transportu / </w:t>
      </w:r>
      <w:proofErr w:type="spellStart"/>
      <w:r w:rsidRPr="00273C0A">
        <w:rPr>
          <w:lang w:val="pl-PL"/>
        </w:rPr>
        <w:t>przydzielDoki</w:t>
      </w:r>
      <w:proofErr w:type="spellEnd"/>
      <w:r w:rsidRPr="00273C0A">
        <w:rPr>
          <w:lang w:val="pl-PL"/>
        </w:rPr>
        <w:t>() - zmiana statusu na zajęty w momencie fizycznego przybycia pojazdu i rozpoczęcia procedury pozycjonowania.</w:t>
      </w:r>
    </w:p>
    <w:p w14:paraId="20DF4D2A" w14:textId="77777777" w:rsidR="00273C0A" w:rsidRPr="00273C0A" w:rsidRDefault="00273C0A" w:rsidP="00273C0A">
      <w:pPr>
        <w:numPr>
          <w:ilvl w:val="0"/>
          <w:numId w:val="40"/>
        </w:numPr>
        <w:rPr>
          <w:lang w:val="pl-PL"/>
        </w:rPr>
      </w:pPr>
      <w:r w:rsidRPr="00273C0A">
        <w:rPr>
          <w:lang w:val="pl-PL"/>
        </w:rPr>
        <w:t>zabezpieczenie pojazdu [gotowy] - wewnętrzne przejście warunkowe uruchamiające właściwe maszyny przeładunkowe.</w:t>
      </w:r>
    </w:p>
    <w:p w14:paraId="319FF689" w14:textId="77777777" w:rsidR="00273C0A" w:rsidRPr="00273C0A" w:rsidRDefault="00273C0A" w:rsidP="00273C0A">
      <w:pPr>
        <w:numPr>
          <w:ilvl w:val="0"/>
          <w:numId w:val="40"/>
        </w:numPr>
        <w:rPr>
          <w:lang w:val="pl-PL"/>
        </w:rPr>
      </w:pPr>
      <w:r w:rsidRPr="00273C0A">
        <w:rPr>
          <w:lang w:val="pl-PL"/>
        </w:rPr>
        <w:t>zakończenie załadunku - przejście w fazę zamykania operacji dokowania.</w:t>
      </w:r>
    </w:p>
    <w:p w14:paraId="60C1BB09" w14:textId="77777777" w:rsidR="00273C0A" w:rsidRPr="00273C0A" w:rsidRDefault="00273C0A" w:rsidP="00273C0A">
      <w:pPr>
        <w:numPr>
          <w:ilvl w:val="0"/>
          <w:numId w:val="40"/>
        </w:numPr>
        <w:rPr>
          <w:lang w:val="pl-PL"/>
        </w:rPr>
      </w:pPr>
      <w:r w:rsidRPr="00273C0A">
        <w:rPr>
          <w:lang w:val="pl-PL"/>
        </w:rPr>
        <w:t>zgłoszenie usterki [wykryto awarię] - natychmiastowe przejście wyłączające dok z użytku ze względów bezpieczeństwa.</w:t>
      </w:r>
    </w:p>
    <w:p w14:paraId="03313D3D" w14:textId="77777777" w:rsidR="00273C0A" w:rsidRPr="00273C0A" w:rsidRDefault="00273C0A" w:rsidP="00273C0A">
      <w:pPr>
        <w:numPr>
          <w:ilvl w:val="0"/>
          <w:numId w:val="40"/>
        </w:numPr>
        <w:rPr>
          <w:lang w:val="pl-PL"/>
        </w:rPr>
      </w:pPr>
      <w:r w:rsidRPr="00273C0A">
        <w:rPr>
          <w:lang w:val="pl-PL"/>
        </w:rPr>
        <w:t>naprawa [zakończenie naprawy] - powrót sprawności technicznej stanowiska po interwencji serwisu.</w:t>
      </w:r>
    </w:p>
    <w:p w14:paraId="1306EF08" w14:textId="77777777" w:rsidR="00273C0A" w:rsidRDefault="00273C0A" w:rsidP="00273C0A">
      <w:pPr>
        <w:numPr>
          <w:ilvl w:val="0"/>
          <w:numId w:val="40"/>
        </w:numPr>
        <w:rPr>
          <w:lang w:val="pl-PL"/>
        </w:rPr>
      </w:pPr>
      <w:r w:rsidRPr="00273C0A">
        <w:rPr>
          <w:lang w:val="pl-PL"/>
        </w:rPr>
        <w:t xml:space="preserve">zwolnienie doku [brak powiadomień o przyszłych transportach] / </w:t>
      </w:r>
      <w:proofErr w:type="spellStart"/>
      <w:r w:rsidRPr="00273C0A">
        <w:rPr>
          <w:lang w:val="pl-PL"/>
        </w:rPr>
        <w:t>monitorujOperacje</w:t>
      </w:r>
      <w:proofErr w:type="spellEnd"/>
      <w:r w:rsidRPr="00273C0A">
        <w:rPr>
          <w:lang w:val="pl-PL"/>
        </w:rPr>
        <w:t>() - powrót stanowiska do ogólnej puli wolnych zasobów po zakończeniu obsługi, o ile system nie przewiduje natychmiastowych kolejnych dokowań.</w:t>
      </w:r>
    </w:p>
    <w:p w14:paraId="4C2DE084" w14:textId="77777777" w:rsidR="00273C0A" w:rsidRDefault="00273C0A" w:rsidP="00273C0A">
      <w:pPr>
        <w:rPr>
          <w:lang w:val="pl-PL"/>
        </w:rPr>
      </w:pPr>
    </w:p>
    <w:p w14:paraId="1E44C3EB" w14:textId="77777777" w:rsidR="00273C0A" w:rsidRPr="00273C0A" w:rsidRDefault="00273C0A" w:rsidP="00273C0A">
      <w:pPr>
        <w:rPr>
          <w:lang w:val="pl-PL"/>
        </w:rPr>
      </w:pPr>
    </w:p>
    <w:p w14:paraId="02E03E2D" w14:textId="325F75C0" w:rsidR="00273C0A" w:rsidRDefault="00273C0A" w:rsidP="00273C0A">
      <w:pPr>
        <w:rPr>
          <w:lang w:val="pl-PL"/>
        </w:rPr>
      </w:pPr>
      <w:r>
        <w:rPr>
          <w:noProof/>
          <w:color w:val="000000"/>
          <w:bdr w:val="none" w:sz="0" w:space="0" w:color="auto" w:frame="1"/>
        </w:rPr>
        <w:lastRenderedPageBreak/>
        <w:drawing>
          <wp:inline distT="0" distB="0" distL="0" distR="0" wp14:anchorId="1549372B" wp14:editId="6129D34E">
            <wp:extent cx="5733415" cy="5533390"/>
            <wp:effectExtent l="0" t="0" r="635" b="0"/>
            <wp:docPr id="103674256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30C3A9C0" w14:textId="63DB0A6A" w:rsidR="00273C0A" w:rsidRDefault="00273C0A" w:rsidP="00273C0A">
      <w:pPr>
        <w:jc w:val="center"/>
      </w:pPr>
      <w:r w:rsidRPr="00273C0A">
        <w:rPr>
          <w:b/>
          <w:bCs/>
        </w:rPr>
        <w:t>Rys 3.</w:t>
      </w:r>
      <w:r w:rsidRPr="00273C0A">
        <w:t xml:space="preserve"> Diagram stanów dotyczący klasy “</w:t>
      </w:r>
      <w:proofErr w:type="spellStart"/>
      <w:r w:rsidRPr="00273C0A">
        <w:t>HarmonogramDokowan</w:t>
      </w:r>
      <w:proofErr w:type="spellEnd"/>
      <w:r w:rsidRPr="00273C0A">
        <w:t>”.</w:t>
      </w:r>
    </w:p>
    <w:p w14:paraId="270B2962" w14:textId="77777777" w:rsidR="00273C0A" w:rsidRDefault="00273C0A" w:rsidP="00273C0A"/>
    <w:p w14:paraId="1004AC35" w14:textId="77777777" w:rsidR="00273C0A" w:rsidRDefault="00273C0A" w:rsidP="00273C0A">
      <w:pPr>
        <w:rPr>
          <w:b/>
          <w:bCs/>
          <w:lang w:val="pl-PL"/>
        </w:rPr>
      </w:pPr>
    </w:p>
    <w:p w14:paraId="1B43A6D9" w14:textId="70949AD4" w:rsidR="00273C0A" w:rsidRPr="00273C0A" w:rsidRDefault="00273C0A" w:rsidP="00273C0A">
      <w:pPr>
        <w:rPr>
          <w:b/>
          <w:bCs/>
          <w:lang w:val="pl-PL"/>
        </w:rPr>
      </w:pPr>
      <w:r w:rsidRPr="00273C0A">
        <w:rPr>
          <w:b/>
          <w:bCs/>
          <w:lang w:val="pl-PL"/>
        </w:rPr>
        <w:t>Wykaz i opis stanów</w:t>
      </w:r>
    </w:p>
    <w:p w14:paraId="0D6487F6" w14:textId="77777777" w:rsidR="00273C0A" w:rsidRPr="00273C0A" w:rsidRDefault="00273C0A" w:rsidP="00273C0A">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64C0AA87" w14:textId="77777777" w:rsidR="00273C0A" w:rsidRPr="00273C0A" w:rsidRDefault="00273C0A" w:rsidP="00273C0A">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4E5AE5CB" w14:textId="77777777" w:rsidR="00273C0A" w:rsidRPr="00273C0A" w:rsidRDefault="00273C0A" w:rsidP="00273C0A">
      <w:pPr>
        <w:numPr>
          <w:ilvl w:val="0"/>
          <w:numId w:val="41"/>
        </w:numPr>
        <w:rPr>
          <w:lang w:val="pl-PL"/>
        </w:rPr>
      </w:pPr>
      <w:r w:rsidRPr="00273C0A">
        <w:rPr>
          <w:lang w:val="pl-PL"/>
        </w:rPr>
        <w:t xml:space="preserve">Weryfikacja - stan kontrolny, w którym gotowy projekt harmonogramu jest sprawdzany pod kątem poprawności, braku </w:t>
      </w:r>
      <w:proofErr w:type="spellStart"/>
      <w:r w:rsidRPr="00273C0A">
        <w:rPr>
          <w:lang w:val="pl-PL"/>
        </w:rPr>
        <w:t>nałożeń</w:t>
      </w:r>
      <w:proofErr w:type="spellEnd"/>
      <w:r w:rsidRPr="00273C0A">
        <w:rPr>
          <w:lang w:val="pl-PL"/>
        </w:rPr>
        <w:t xml:space="preserve"> czasowych oraz dostępności przypisanego sprzętu i infrastruktury.</w:t>
      </w:r>
    </w:p>
    <w:p w14:paraId="102E740A" w14:textId="77777777" w:rsidR="00273C0A" w:rsidRPr="00273C0A" w:rsidRDefault="00273C0A" w:rsidP="00273C0A">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61266E8F" w14:textId="77777777" w:rsidR="00273C0A" w:rsidRPr="00273C0A" w:rsidRDefault="00273C0A" w:rsidP="00273C0A">
      <w:pPr>
        <w:numPr>
          <w:ilvl w:val="0"/>
          <w:numId w:val="41"/>
        </w:numPr>
        <w:rPr>
          <w:lang w:val="pl-PL"/>
        </w:rPr>
      </w:pPr>
      <w:r w:rsidRPr="00273C0A">
        <w:rPr>
          <w:lang w:val="pl-PL"/>
        </w:rPr>
        <w:lastRenderedPageBreak/>
        <w:t>Realizacja - stan, w którym na podstawie zatwierdzonego planu odbywają się faktyczne operacje fizyczne w porcie/magazynie. Trwa on przez cały czas trwania danej zmiany.</w:t>
      </w:r>
    </w:p>
    <w:p w14:paraId="1A6C565E" w14:textId="77777777" w:rsidR="00273C0A" w:rsidRPr="00273C0A" w:rsidRDefault="00273C0A" w:rsidP="00273C0A">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493A15A3" w14:textId="77777777" w:rsidR="00273C0A" w:rsidRPr="00273C0A" w:rsidRDefault="00273C0A" w:rsidP="00273C0A">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545CDE9D" w14:textId="77777777" w:rsidR="00273C0A" w:rsidRPr="00273C0A" w:rsidRDefault="00273C0A" w:rsidP="00273C0A">
      <w:pPr>
        <w:rPr>
          <w:b/>
          <w:bCs/>
          <w:lang w:val="pl-PL"/>
        </w:rPr>
      </w:pPr>
      <w:r w:rsidRPr="00273C0A">
        <w:rPr>
          <w:b/>
          <w:bCs/>
          <w:lang w:val="pl-PL"/>
        </w:rPr>
        <w:t>Wykaz i opis przejść</w:t>
      </w:r>
    </w:p>
    <w:p w14:paraId="09D5030E" w14:textId="77777777" w:rsidR="00273C0A" w:rsidRPr="00273C0A" w:rsidRDefault="00273C0A" w:rsidP="00273C0A">
      <w:pPr>
        <w:numPr>
          <w:ilvl w:val="0"/>
          <w:numId w:val="42"/>
        </w:numPr>
        <w:rPr>
          <w:lang w:val="pl-PL"/>
        </w:rPr>
      </w:pPr>
      <w:r w:rsidRPr="00273C0A">
        <w:rPr>
          <w:lang w:val="pl-PL"/>
        </w:rPr>
        <w:t xml:space="preserve">rozpoczęcie planowania / </w:t>
      </w:r>
      <w:proofErr w:type="spellStart"/>
      <w:r w:rsidRPr="00273C0A">
        <w:rPr>
          <w:lang w:val="pl-PL"/>
        </w:rPr>
        <w:t>planujOperacje</w:t>
      </w:r>
      <w:proofErr w:type="spellEnd"/>
      <w:r w:rsidRPr="00273C0A">
        <w:rPr>
          <w:lang w:val="pl-PL"/>
        </w:rPr>
        <w:t>() - przejście ze stanu Przygotowanie do Tworzenie, wyzwalane przez użytkownika lub harmonogram systemowy. Uruchamia mechanizmy planistyczne i inicjuje proces budowy grafiku.</w:t>
      </w:r>
    </w:p>
    <w:p w14:paraId="4BE2F7A4" w14:textId="77777777" w:rsidR="00273C0A" w:rsidRPr="00273C0A" w:rsidRDefault="00273C0A" w:rsidP="00273C0A">
      <w:pPr>
        <w:numPr>
          <w:ilvl w:val="0"/>
          <w:numId w:val="42"/>
        </w:numPr>
        <w:rPr>
          <w:lang w:val="pl-PL"/>
        </w:rPr>
      </w:pPr>
      <w:r w:rsidRPr="00273C0A">
        <w:rPr>
          <w:lang w:val="pl-PL"/>
        </w:rPr>
        <w:t xml:space="preserve">alokacja zasobów / </w:t>
      </w:r>
      <w:proofErr w:type="spellStart"/>
      <w:r w:rsidRPr="00273C0A">
        <w:rPr>
          <w:lang w:val="pl-PL"/>
        </w:rPr>
        <w:t>przydzielDoki</w:t>
      </w:r>
      <w:proofErr w:type="spellEnd"/>
      <w:r w:rsidRPr="00273C0A">
        <w:rPr>
          <w:lang w:val="pl-PL"/>
        </w:rPr>
        <w:t>() - przejście wewnętrzne (pętla) w stanie Tworzenie. Reprezentuje powtarzalną czynność alokowania infrastruktury (np. doków załadunkowych) dla kolejnych zadań w trakcie układania planu.</w:t>
      </w:r>
    </w:p>
    <w:p w14:paraId="5D433A53" w14:textId="77777777" w:rsidR="00273C0A" w:rsidRPr="00273C0A" w:rsidRDefault="00273C0A" w:rsidP="00273C0A">
      <w:pPr>
        <w:numPr>
          <w:ilvl w:val="0"/>
          <w:numId w:val="42"/>
        </w:numPr>
        <w:rPr>
          <w:lang w:val="pl-PL"/>
        </w:rPr>
      </w:pPr>
      <w:r w:rsidRPr="00273C0A">
        <w:rPr>
          <w:lang w:val="pl-PL"/>
        </w:rPr>
        <w:t xml:space="preserve">wygenerowanie planu / </w:t>
      </w:r>
      <w:proofErr w:type="spellStart"/>
      <w:r w:rsidRPr="00273C0A">
        <w:rPr>
          <w:lang w:val="pl-PL"/>
        </w:rPr>
        <w:t>nadzorujProces</w:t>
      </w:r>
      <w:proofErr w:type="spellEnd"/>
      <w:r w:rsidRPr="00273C0A">
        <w:rPr>
          <w:lang w:val="pl-PL"/>
        </w:rPr>
        <w:t>() - przejście do Weryfikacji, następujące po zakończeniu etapu układania harmonogramu. System wywołuje metodę przekazującą gotowy zarys do analizy poprawności.</w:t>
      </w:r>
    </w:p>
    <w:p w14:paraId="772163A2" w14:textId="77777777" w:rsidR="00273C0A" w:rsidRPr="00273C0A" w:rsidRDefault="00273C0A" w:rsidP="00273C0A">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56F823C1" w14:textId="77777777" w:rsidR="00273C0A" w:rsidRPr="00273C0A" w:rsidRDefault="00273C0A" w:rsidP="00273C0A">
      <w:pPr>
        <w:numPr>
          <w:ilvl w:val="0"/>
          <w:numId w:val="42"/>
        </w:numPr>
        <w:rPr>
          <w:lang w:val="pl-PL"/>
        </w:rPr>
      </w:pPr>
      <w:r w:rsidRPr="00273C0A">
        <w:rPr>
          <w:lang w:val="pl-PL"/>
        </w:rPr>
        <w:t xml:space="preserve">akceptacja [brak uwag] / </w:t>
      </w:r>
      <w:proofErr w:type="spellStart"/>
      <w:r w:rsidRPr="00273C0A">
        <w:rPr>
          <w:lang w:val="pl-PL"/>
        </w:rPr>
        <w:t>podgladStatusu</w:t>
      </w:r>
      <w:proofErr w:type="spellEnd"/>
      <w:r w:rsidRPr="00273C0A">
        <w:rPr>
          <w:lang w:val="pl-PL"/>
        </w:rPr>
        <w:t>() - przejście do Zatwierdzenia, zabezpieczone warunkiem dozorującym oznaczającym brak konfliktów w planie. Udana weryfikacja skutkuje zaktualizowaniem statusu planu jako gotowego do wdrożenia.</w:t>
      </w:r>
    </w:p>
    <w:p w14:paraId="08807E28" w14:textId="77777777" w:rsidR="00273C0A" w:rsidRPr="00273C0A" w:rsidRDefault="00273C0A" w:rsidP="00273C0A">
      <w:pPr>
        <w:numPr>
          <w:ilvl w:val="0"/>
          <w:numId w:val="42"/>
        </w:numPr>
        <w:rPr>
          <w:lang w:val="pl-PL"/>
        </w:rPr>
      </w:pPr>
      <w:r w:rsidRPr="00273C0A">
        <w:rPr>
          <w:lang w:val="pl-PL"/>
        </w:rPr>
        <w:t xml:space="preserve">rozpoczęcie zmiany / </w:t>
      </w:r>
      <w:proofErr w:type="spellStart"/>
      <w:r w:rsidRPr="00273C0A">
        <w:rPr>
          <w:lang w:val="pl-PL"/>
        </w:rPr>
        <w:t>monitorujOperacje</w:t>
      </w:r>
      <w:proofErr w:type="spellEnd"/>
      <w:r w:rsidRPr="00273C0A">
        <w:rPr>
          <w:lang w:val="pl-PL"/>
        </w:rPr>
        <w:t>() - przejście wprowadzające plan w fazę Realizacji. Uruchamiane w momencie faktycznego startu zmiany roboczej, aktywuje mechanizmy śledzenia postępów prac na żywo.</w:t>
      </w:r>
    </w:p>
    <w:p w14:paraId="44746C3E" w14:textId="77777777" w:rsidR="00273C0A" w:rsidRPr="00273C0A" w:rsidRDefault="00273C0A" w:rsidP="00273C0A">
      <w:pPr>
        <w:numPr>
          <w:ilvl w:val="0"/>
          <w:numId w:val="42"/>
        </w:numPr>
        <w:rPr>
          <w:lang w:val="pl-PL"/>
        </w:rPr>
      </w:pPr>
      <w:proofErr w:type="spellStart"/>
      <w:r w:rsidRPr="00273C0A">
        <w:rPr>
          <w:lang w:val="pl-PL"/>
        </w:rPr>
        <w:t>after</w:t>
      </w:r>
      <w:proofErr w:type="spellEnd"/>
      <w:r w:rsidRPr="00273C0A">
        <w:rPr>
          <w:lang w:val="pl-PL"/>
        </w:rPr>
        <w:t>(koniec zmiany) [upłynięcie czasu] - automatyczne przejście do Zakończenia wyzwalane przez zdarzenie czasowe. Następuje w momencie osiągnięcia zaplanowanej godziny końca zmiany roboczej.</w:t>
      </w:r>
    </w:p>
    <w:p w14:paraId="41696AB4" w14:textId="77777777" w:rsidR="00273C0A" w:rsidRPr="00273C0A" w:rsidRDefault="00273C0A" w:rsidP="00273C0A">
      <w:pPr>
        <w:numPr>
          <w:ilvl w:val="0"/>
          <w:numId w:val="42"/>
        </w:numPr>
        <w:rPr>
          <w:lang w:val="pl-PL"/>
        </w:rPr>
      </w:pPr>
      <w:r w:rsidRPr="00273C0A">
        <w:rPr>
          <w:lang w:val="pl-PL"/>
        </w:rPr>
        <w:t xml:space="preserve">żądanie statystyk / </w:t>
      </w:r>
      <w:proofErr w:type="spellStart"/>
      <w:r w:rsidRPr="00273C0A">
        <w:rPr>
          <w:lang w:val="pl-PL"/>
        </w:rPr>
        <w:t>zbierajDane</w:t>
      </w:r>
      <w:proofErr w:type="spellEnd"/>
      <w:r w:rsidRPr="00273C0A">
        <w:rPr>
          <w:lang w:val="pl-PL"/>
        </w:rPr>
        <w:t>() - przejście do Archiwizacji. System lub dyspozytor inicjuje operację agregowania logów i wyników pracy, po czym dane te zapisywane są trwale w bazie danych, kończąc tym samym proces.</w:t>
      </w:r>
    </w:p>
    <w:p w14:paraId="06883636" w14:textId="77777777" w:rsidR="00273C0A" w:rsidRPr="00273C0A" w:rsidRDefault="00273C0A" w:rsidP="00273C0A">
      <w:pPr>
        <w:rPr>
          <w:lang w:val="pl-PL"/>
        </w:rPr>
      </w:pP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79598D17">
          <v:rect id="_x0000_i1041" alt="" style="width:415.5pt;height:.05pt;mso-width-percent:0;mso-height-percent:0;mso-width-percent:0;mso-height-percent:0" o:hrpct="916"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lastRenderedPageBreak/>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 xml:space="preserve">Szybkość działania </w:t>
      </w:r>
      <w:proofErr w:type="spellStart"/>
      <w:r w:rsidRPr="00D4322A">
        <w:rPr>
          <w:lang w:val="pl-PL"/>
        </w:rPr>
        <w:t>backendu</w:t>
      </w:r>
      <w:proofErr w:type="spellEnd"/>
      <w:r w:rsidRPr="00D4322A">
        <w:rPr>
          <w:lang w:val="pl-PL"/>
        </w:rPr>
        <w:t xml:space="preserve"> i </w:t>
      </w:r>
      <w:proofErr w:type="spellStart"/>
      <w:r w:rsidRPr="00D4322A">
        <w:rPr>
          <w:lang w:val="pl-PL"/>
        </w:rPr>
        <w:t>frontendu</w:t>
      </w:r>
      <w:proofErr w:type="spellEnd"/>
      <w:r w:rsidRPr="00D4322A">
        <w:rPr>
          <w:lang w:val="pl-PL"/>
        </w:rPr>
        <w:t xml:space="preserve">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w:t>
      </w:r>
      <w:proofErr w:type="spellStart"/>
      <w:r w:rsidRPr="00D4322A">
        <w:rPr>
          <w:lang w:val="pl-PL"/>
        </w:rPr>
        <w:t>backendowi</w:t>
      </w:r>
      <w:proofErr w:type="spellEnd"/>
      <w:r w:rsidRPr="00D4322A">
        <w:rPr>
          <w:lang w:val="pl-PL"/>
        </w:rPr>
        <w:t xml:space="preserve">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w:t>
      </w:r>
      <w:proofErr w:type="spellStart"/>
      <w:r w:rsidRPr="00D4322A">
        <w:rPr>
          <w:lang w:val="pl-PL"/>
        </w:rPr>
        <w:t>smartfona</w:t>
      </w:r>
      <w:proofErr w:type="spellEnd"/>
      <w:r w:rsidRPr="00D4322A">
        <w:rPr>
          <w:lang w:val="pl-PL"/>
        </w:rPr>
        <w:t xml:space="preserve"> na terenie portu, gdzie zasięg sieci komórkowej bywa słaby. Serwer musi obsłużyć żądanie w maksymalnie 5 sekund. Dodatkowo aplikacja powinna wysyłać dane asynchronicznie, żeby nie zablokować interfejsu, jeśli na chwilę zerwie się połączenie z </w:t>
      </w:r>
      <w:proofErr w:type="spellStart"/>
      <w:r w:rsidRPr="00D4322A">
        <w:rPr>
          <w:lang w:val="pl-PL"/>
        </w:rPr>
        <w:t>internetem</w:t>
      </w:r>
      <w:proofErr w:type="spellEnd"/>
      <w:r w:rsidRPr="00D4322A">
        <w:rPr>
          <w:lang w:val="pl-PL"/>
        </w:rPr>
        <w:t>.</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w:t>
      </w:r>
      <w:proofErr w:type="spellStart"/>
      <w:r w:rsidRPr="00D4322A">
        <w:rPr>
          <w:lang w:val="pl-PL"/>
        </w:rPr>
        <w:t>dashboard</w:t>
      </w:r>
      <w:proofErr w:type="spellEnd"/>
      <w:r w:rsidRPr="00D4322A">
        <w:rPr>
          <w:lang w:val="pl-PL"/>
        </w:rPr>
        <w:t xml:space="preserve"> ze statusami, a na drugim zarządza harmonogramem i przydziela maszyny.</w:t>
      </w:r>
    </w:p>
    <w:p w14:paraId="2796868C" w14:textId="77777777"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w:t>
      </w:r>
      <w:proofErr w:type="spellStart"/>
      <w:r w:rsidRPr="00D4322A">
        <w:rPr>
          <w:lang w:val="pl-PL"/>
        </w:rPr>
        <w:t>telefonuo</w:t>
      </w:r>
      <w:proofErr w:type="spellEnd"/>
      <w:r w:rsidRPr="00D4322A">
        <w:rPr>
          <w:lang w:val="pl-PL"/>
        </w:rPr>
        <w:t xml:space="preserve">. Kierowcom wystarczy ich własny, standardowy smartfon z dostępem do </w:t>
      </w:r>
      <w:proofErr w:type="spellStart"/>
      <w:r w:rsidRPr="00D4322A">
        <w:rPr>
          <w:lang w:val="pl-PL"/>
        </w:rPr>
        <w:t>internetu</w:t>
      </w:r>
      <w:proofErr w:type="spellEnd"/>
      <w:r w:rsidRPr="00D4322A">
        <w:rPr>
          <w:lang w:val="pl-PL"/>
        </w:rPr>
        <w:t xml:space="preserve">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42"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rPr>
          <w:noProof/>
        </w:rPr>
        <w:pict w14:anchorId="1915630C">
          <v:rect id="_x0000_i1043" alt="" style="width:415.5pt;height:.05pt;mso-width-percent:0;mso-height-percent:0;mso-width-percent:0;mso-height-percent:0" o:hrpct="916"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 xml:space="preserve">Projekt wdrożenia systemu PORT-LOG został podzielony na 8 głównych etapów, które odzwierciedlają kolejne kroki budowania poszczególnych modułów. Zakładamy, że nad systemem pracuje niewielki zespół składający się z </w:t>
      </w:r>
      <w:proofErr w:type="spellStart"/>
      <w:r w:rsidRPr="00D4322A">
        <w:rPr>
          <w:lang w:val="pl-PL"/>
        </w:rPr>
        <w:t>ról:Architekt</w:t>
      </w:r>
      <w:proofErr w:type="spellEnd"/>
      <w:r w:rsidRPr="00D4322A">
        <w:rPr>
          <w:lang w:val="pl-PL"/>
        </w:rPr>
        <w:t>/</w:t>
      </w:r>
      <w:proofErr w:type="spellStart"/>
      <w:r w:rsidRPr="00D4322A">
        <w:rPr>
          <w:lang w:val="pl-PL"/>
        </w:rPr>
        <w:t>DevOps</w:t>
      </w:r>
      <w:proofErr w:type="spellEnd"/>
      <w:r w:rsidRPr="00D4322A">
        <w:rPr>
          <w:lang w:val="pl-PL"/>
        </w:rPr>
        <w:t xml:space="preserve">, </w:t>
      </w:r>
      <w:proofErr w:type="spellStart"/>
      <w:r w:rsidRPr="00D4322A">
        <w:rPr>
          <w:lang w:val="pl-PL"/>
        </w:rPr>
        <w:t>Backend</w:t>
      </w:r>
      <w:proofErr w:type="spellEnd"/>
      <w:r w:rsidRPr="00D4322A">
        <w:rPr>
          <w:lang w:val="pl-PL"/>
        </w:rPr>
        <w:t xml:space="preserve"> Developer, </w:t>
      </w:r>
      <w:proofErr w:type="spellStart"/>
      <w:r w:rsidRPr="00D4322A">
        <w:rPr>
          <w:lang w:val="pl-PL"/>
        </w:rPr>
        <w:t>Frontend</w:t>
      </w:r>
      <w:proofErr w:type="spellEnd"/>
      <w:r w:rsidRPr="00D4322A">
        <w:rPr>
          <w:lang w:val="pl-PL"/>
        </w:rPr>
        <w:t xml:space="preserve">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w:t>
      </w:r>
      <w:proofErr w:type="spellStart"/>
      <w:r w:rsidRPr="00D4322A">
        <w:rPr>
          <w:lang w:val="pl-PL"/>
        </w:rPr>
        <w:t>backendu</w:t>
      </w:r>
      <w:proofErr w:type="spellEnd"/>
      <w:r w:rsidRPr="00D4322A">
        <w:rPr>
          <w:lang w:val="pl-PL"/>
        </w:rPr>
        <w:t xml:space="preserve"> i </w:t>
      </w:r>
      <w:proofErr w:type="spellStart"/>
      <w:r w:rsidRPr="00D4322A">
        <w:rPr>
          <w:lang w:val="pl-PL"/>
        </w:rPr>
        <w:t>frontendu</w:t>
      </w:r>
      <w:proofErr w:type="spellEnd"/>
      <w:r w:rsidRPr="00D4322A">
        <w:rPr>
          <w:lang w:val="pl-PL"/>
        </w:rPr>
        <w:t>).</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w:t>
      </w:r>
      <w:proofErr w:type="spellStart"/>
      <w:r w:rsidRPr="00D4322A">
        <w:rPr>
          <w:lang w:val="pl-PL"/>
        </w:rPr>
        <w:t>DevOps</w:t>
      </w:r>
      <w:proofErr w:type="spellEnd"/>
      <w:r w:rsidRPr="00D4322A">
        <w:rPr>
          <w:lang w:val="pl-PL"/>
        </w:rPr>
        <w:t>.</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w:t>
      </w:r>
      <w:proofErr w:type="spellStart"/>
      <w:r w:rsidRPr="00D4322A">
        <w:rPr>
          <w:lang w:val="pl-PL"/>
        </w:rPr>
        <w:t>Backend</w:t>
      </w:r>
      <w:proofErr w:type="spellEnd"/>
      <w:r w:rsidRPr="00D4322A">
        <w:rPr>
          <w:lang w:val="pl-PL"/>
        </w:rPr>
        <w:t xml:space="preserve">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w:t>
      </w:r>
      <w:proofErr w:type="spellStart"/>
      <w:r w:rsidRPr="00D4322A">
        <w:rPr>
          <w:lang w:val="pl-PL"/>
        </w:rPr>
        <w:t>frontendu</w:t>
      </w:r>
      <w:proofErr w:type="spellEnd"/>
      <w:r w:rsidRPr="00D4322A">
        <w:rPr>
          <w:lang w:val="pl-PL"/>
        </w:rPr>
        <w:t>)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lastRenderedPageBreak/>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w:t>
      </w:r>
      <w:proofErr w:type="spellStart"/>
      <w:r w:rsidRPr="00D4322A">
        <w:rPr>
          <w:lang w:val="pl-PL"/>
        </w:rPr>
        <w:t>Frontend</w:t>
      </w:r>
      <w:proofErr w:type="spellEnd"/>
      <w:r w:rsidRPr="00D4322A">
        <w:rPr>
          <w:lang w:val="pl-PL"/>
        </w:rPr>
        <w:t xml:space="preserve"> Developer, 1x </w:t>
      </w:r>
      <w:proofErr w:type="spellStart"/>
      <w:r w:rsidRPr="00D4322A">
        <w:rPr>
          <w:lang w:val="pl-PL"/>
        </w:rPr>
        <w:t>Backend</w:t>
      </w:r>
      <w:proofErr w:type="spellEnd"/>
      <w:r w:rsidRPr="00D4322A">
        <w:rPr>
          <w:lang w:val="pl-PL"/>
        </w:rPr>
        <w:t xml:space="preserve">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t>Alokacja zasobów:</w:t>
      </w:r>
      <w:r w:rsidRPr="00D4322A">
        <w:rPr>
          <w:lang w:val="pl-PL"/>
        </w:rPr>
        <w:t xml:space="preserve"> 1x Tester, wsparcie całego zespołu (usuwanie błędów </w:t>
      </w:r>
      <w:proofErr w:type="spellStart"/>
      <w:r w:rsidRPr="00D4322A">
        <w:rPr>
          <w:lang w:val="pl-PL"/>
        </w:rPr>
        <w:t>itp</w:t>
      </w:r>
      <w:proofErr w:type="spellEnd"/>
      <w:r w:rsidRPr="00D4322A">
        <w:rPr>
          <w:lang w:val="pl-PL"/>
        </w:rPr>
        <w:t>).</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w:t>
      </w:r>
      <w:proofErr w:type="spellStart"/>
      <w:r w:rsidRPr="00D4322A">
        <w:rPr>
          <w:lang w:val="pl-PL"/>
        </w:rPr>
        <w:t>DevOps</w:t>
      </w:r>
      <w:proofErr w:type="spellEnd"/>
      <w:r w:rsidRPr="00D4322A">
        <w:rPr>
          <w:lang w:val="pl-PL"/>
        </w:rPr>
        <w:t>.</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w:t>
      </w:r>
      <w:proofErr w:type="spellStart"/>
      <w:r w:rsidRPr="00D4322A">
        <w:rPr>
          <w:lang w:val="pl-PL"/>
        </w:rPr>
        <w:t>frontendu</w:t>
      </w:r>
      <w:proofErr w:type="spellEnd"/>
      <w:r w:rsidRPr="00D4322A">
        <w:rPr>
          <w:lang w:val="pl-PL"/>
        </w:rPr>
        <w:t xml:space="preserve"> kierowcy w czasie, gdy </w:t>
      </w:r>
      <w:proofErr w:type="spellStart"/>
      <w:r w:rsidRPr="00D4322A">
        <w:rPr>
          <w:lang w:val="pl-PL"/>
        </w:rPr>
        <w:t>backendowcy</w:t>
      </w:r>
      <w:proofErr w:type="spellEnd"/>
      <w:r w:rsidRPr="00D4322A">
        <w:rPr>
          <w:lang w:val="pl-PL"/>
        </w:rPr>
        <w:t xml:space="preserve"> piszą moduł raportowy), cały projekt zakłada realizację w około 60 dni roboczych </w:t>
      </w:r>
      <w:proofErr w:type="spellStart"/>
      <w:r w:rsidRPr="00D4322A">
        <w:rPr>
          <w:lang w:val="pl-PL"/>
        </w:rPr>
        <w:t>roboczych</w:t>
      </w:r>
      <w:proofErr w:type="spellEnd"/>
      <w:r w:rsidRPr="00D4322A">
        <w:rPr>
          <w:lang w:val="pl-PL"/>
        </w:rPr>
        <w:t xml:space="preserve"> czyli w przybliżeniu 3 miesiące kalendarzowe. </w:t>
      </w:r>
    </w:p>
    <w:p w14:paraId="55742FD0" w14:textId="77777777" w:rsidR="008F1C15" w:rsidRPr="00D4322A" w:rsidRDefault="008F1C15">
      <w:pPr>
        <w:rPr>
          <w:lang w:val="pl-PL"/>
        </w:rPr>
      </w:pPr>
    </w:p>
    <w:p w14:paraId="655B2703" w14:textId="77777777" w:rsidR="008F1C15" w:rsidRDefault="00000000">
      <w:pPr>
        <w:pStyle w:val="Nagwek1"/>
        <w:numPr>
          <w:ilvl w:val="0"/>
          <w:numId w:val="7"/>
        </w:numPr>
      </w:pPr>
      <w:bookmarkStart w:id="14" w:name="_4smyz7fwmmte" w:colFirst="0" w:colLast="0"/>
      <w:bookmarkEnd w:id="14"/>
      <w:r>
        <w:lastRenderedPageBreak/>
        <w:t>Analiza ryzyka projektu</w:t>
      </w:r>
      <w:r>
        <w:rPr>
          <w:noProof/>
        </w:rPr>
        <w:pict w14:anchorId="597A6B9B">
          <v:rect id="_x0000_i1044"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rPr>
          <w:noProof/>
        </w:rPr>
        <w:pict w14:anchorId="1719E7CE">
          <v:rect id="_x0000_i1045"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A780786E-4B51-401D-A268-7A682A73E0ED}"/>
  </w:font>
  <w:font w:name="Cambria">
    <w:panose1 w:val="02040503050406030204"/>
    <w:charset w:val="EE"/>
    <w:family w:val="roman"/>
    <w:pitch w:val="variable"/>
    <w:sig w:usb0="E00006FF" w:usb1="420024FF" w:usb2="02000000" w:usb3="00000000" w:csb0="0000019F" w:csb1="00000000"/>
    <w:embedRegular r:id="rId2" w:fontKey="{3C9688D3-B880-4D3B-A020-C098146B50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9"/>
  </w:num>
  <w:num w:numId="2" w16cid:durableId="244606483">
    <w:abstractNumId w:val="24"/>
  </w:num>
  <w:num w:numId="3" w16cid:durableId="364402503">
    <w:abstractNumId w:val="1"/>
  </w:num>
  <w:num w:numId="4" w16cid:durableId="2068911270">
    <w:abstractNumId w:val="11"/>
  </w:num>
  <w:num w:numId="5" w16cid:durableId="708722553">
    <w:abstractNumId w:val="4"/>
  </w:num>
  <w:num w:numId="6" w16cid:durableId="343828676">
    <w:abstractNumId w:val="36"/>
  </w:num>
  <w:num w:numId="7" w16cid:durableId="2071272329">
    <w:abstractNumId w:val="44"/>
  </w:num>
  <w:num w:numId="8" w16cid:durableId="832336038">
    <w:abstractNumId w:val="32"/>
  </w:num>
  <w:num w:numId="9" w16cid:durableId="912930027">
    <w:abstractNumId w:val="33"/>
  </w:num>
  <w:num w:numId="10" w16cid:durableId="125200791">
    <w:abstractNumId w:val="29"/>
  </w:num>
  <w:num w:numId="11" w16cid:durableId="1591699926">
    <w:abstractNumId w:val="10"/>
  </w:num>
  <w:num w:numId="12" w16cid:durableId="571279973">
    <w:abstractNumId w:val="46"/>
  </w:num>
  <w:num w:numId="13" w16cid:durableId="1107624670">
    <w:abstractNumId w:val="52"/>
  </w:num>
  <w:num w:numId="14" w16cid:durableId="1077678223">
    <w:abstractNumId w:val="16"/>
  </w:num>
  <w:num w:numId="15" w16cid:durableId="807477706">
    <w:abstractNumId w:val="50"/>
  </w:num>
  <w:num w:numId="16" w16cid:durableId="2057656319">
    <w:abstractNumId w:val="2"/>
  </w:num>
  <w:num w:numId="17" w16cid:durableId="1008093006">
    <w:abstractNumId w:val="13"/>
  </w:num>
  <w:num w:numId="18" w16cid:durableId="1433936253">
    <w:abstractNumId w:val="28"/>
  </w:num>
  <w:num w:numId="19" w16cid:durableId="384373318">
    <w:abstractNumId w:val="48"/>
  </w:num>
  <w:num w:numId="20" w16cid:durableId="1363092885">
    <w:abstractNumId w:val="19"/>
  </w:num>
  <w:num w:numId="21" w16cid:durableId="320039203">
    <w:abstractNumId w:val="51"/>
  </w:num>
  <w:num w:numId="22" w16cid:durableId="241112450">
    <w:abstractNumId w:val="21"/>
  </w:num>
  <w:num w:numId="23" w16cid:durableId="1871601240">
    <w:abstractNumId w:val="17"/>
  </w:num>
  <w:num w:numId="24" w16cid:durableId="809712961">
    <w:abstractNumId w:val="15"/>
  </w:num>
  <w:num w:numId="25" w16cid:durableId="2006744088">
    <w:abstractNumId w:val="22"/>
  </w:num>
  <w:num w:numId="26" w16cid:durableId="1889798542">
    <w:abstractNumId w:val="49"/>
  </w:num>
  <w:num w:numId="27" w16cid:durableId="2043440263">
    <w:abstractNumId w:val="27"/>
  </w:num>
  <w:num w:numId="28" w16cid:durableId="1605066790">
    <w:abstractNumId w:val="26"/>
  </w:num>
  <w:num w:numId="29" w16cid:durableId="1675037379">
    <w:abstractNumId w:val="41"/>
  </w:num>
  <w:num w:numId="30" w16cid:durableId="2091154740">
    <w:abstractNumId w:val="0"/>
  </w:num>
  <w:num w:numId="31" w16cid:durableId="1905528915">
    <w:abstractNumId w:val="5"/>
  </w:num>
  <w:num w:numId="32" w16cid:durableId="543634520">
    <w:abstractNumId w:val="47"/>
  </w:num>
  <w:num w:numId="33" w16cid:durableId="982807634">
    <w:abstractNumId w:val="35"/>
  </w:num>
  <w:num w:numId="34" w16cid:durableId="809250080">
    <w:abstractNumId w:val="20"/>
  </w:num>
  <w:num w:numId="35" w16cid:durableId="49422429">
    <w:abstractNumId w:val="38"/>
  </w:num>
  <w:num w:numId="36" w16cid:durableId="1882133365">
    <w:abstractNumId w:val="34"/>
  </w:num>
  <w:num w:numId="37" w16cid:durableId="970283466">
    <w:abstractNumId w:val="14"/>
  </w:num>
  <w:num w:numId="38" w16cid:durableId="682778077">
    <w:abstractNumId w:val="45"/>
  </w:num>
  <w:num w:numId="39" w16cid:durableId="347603527">
    <w:abstractNumId w:val="40"/>
  </w:num>
  <w:num w:numId="40" w16cid:durableId="1786925753">
    <w:abstractNumId w:val="8"/>
  </w:num>
  <w:num w:numId="41" w16cid:durableId="858158429">
    <w:abstractNumId w:val="18"/>
  </w:num>
  <w:num w:numId="42" w16cid:durableId="564805566">
    <w:abstractNumId w:val="31"/>
  </w:num>
  <w:num w:numId="43" w16cid:durableId="1370178400">
    <w:abstractNumId w:val="43"/>
  </w:num>
  <w:num w:numId="44" w16cid:durableId="1203176110">
    <w:abstractNumId w:val="3"/>
  </w:num>
  <w:num w:numId="45" w16cid:durableId="63844206">
    <w:abstractNumId w:val="6"/>
  </w:num>
  <w:num w:numId="46" w16cid:durableId="370419524">
    <w:abstractNumId w:val="25"/>
  </w:num>
  <w:num w:numId="47" w16cid:durableId="1346903987">
    <w:abstractNumId w:val="7"/>
  </w:num>
  <w:num w:numId="48" w16cid:durableId="1285193391">
    <w:abstractNumId w:val="39"/>
  </w:num>
  <w:num w:numId="49" w16cid:durableId="1057818001">
    <w:abstractNumId w:val="37"/>
  </w:num>
  <w:num w:numId="50" w16cid:durableId="339504065">
    <w:abstractNumId w:val="23"/>
  </w:num>
  <w:num w:numId="51" w16cid:durableId="1527908257">
    <w:abstractNumId w:val="12"/>
  </w:num>
  <w:num w:numId="52" w16cid:durableId="1609699944">
    <w:abstractNumId w:val="30"/>
  </w:num>
  <w:num w:numId="53" w16cid:durableId="2136825909">
    <w:abstractNumId w:val="4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1846D7"/>
    <w:rsid w:val="001B41DA"/>
    <w:rsid w:val="00256BB5"/>
    <w:rsid w:val="00273C0A"/>
    <w:rsid w:val="004A7663"/>
    <w:rsid w:val="00643840"/>
    <w:rsid w:val="007A55A0"/>
    <w:rsid w:val="007D7ED3"/>
    <w:rsid w:val="007E1D17"/>
    <w:rsid w:val="00813493"/>
    <w:rsid w:val="008F1C15"/>
    <w:rsid w:val="0095333F"/>
    <w:rsid w:val="00A7733C"/>
    <w:rsid w:val="00AA7E14"/>
    <w:rsid w:val="00AD67A3"/>
    <w:rsid w:val="00B36501"/>
    <w:rsid w:val="00B51668"/>
    <w:rsid w:val="00BB2E9A"/>
    <w:rsid w:val="00D4322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32</Pages>
  <Words>5998</Words>
  <Characters>35993</Characters>
  <Application>Microsoft Office Word</Application>
  <DocSecurity>0</DocSecurity>
  <Lines>299</Lines>
  <Paragraphs>83</Paragraphs>
  <ScaleCrop>false</ScaleCrop>
  <Company/>
  <LinksUpToDate>false</LinksUpToDate>
  <CharactersWithSpaces>41908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10</cp:revision>
  <dcterms:created xsi:type="dcterms:W3CDTF">2026-04-29T12:08:00Z</dcterms:created>
  <dcterms:modified xsi:type="dcterms:W3CDTF">2026-06-05T12:27:00Z</dcterms:modified>
</cp:coreProperties>
</file>