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510E" w:rsidRDefault="009F510E">
      <w:pPr>
        <w:pStyle w:val="Normal1"/>
        <w:jc w:val="center"/>
      </w:pPr>
    </w:p>
    <w:p w:rsidR="009F510E" w:rsidRDefault="009F510E">
      <w:pPr>
        <w:pStyle w:val="Normal1"/>
        <w:jc w:val="center"/>
      </w:pPr>
    </w:p>
    <w:p w:rsidR="009F510E" w:rsidRDefault="009F510E">
      <w:pPr>
        <w:pStyle w:val="Normal1"/>
        <w:jc w:val="center"/>
      </w:pPr>
    </w:p>
    <w:p w:rsidR="009F510E" w:rsidRDefault="009F510E">
      <w:pPr>
        <w:pStyle w:val="Normal1"/>
        <w:jc w:val="center"/>
      </w:pP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b/>
          <w:sz w:val="28"/>
          <w:szCs w:val="28"/>
        </w:rPr>
        <w:t>Capstone Project Proposal</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b/>
          <w:sz w:val="28"/>
          <w:szCs w:val="28"/>
        </w:rPr>
        <w:t>Building Ontologies for the Semantic Web</w:t>
      </w:r>
    </w:p>
    <w:p w:rsidR="009F510E" w:rsidRDefault="009F510E">
      <w:pPr>
        <w:pStyle w:val="Normal1"/>
        <w:jc w:val="center"/>
      </w:pP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b/>
          <w:sz w:val="28"/>
          <w:szCs w:val="28"/>
        </w:rPr>
        <w:t>Khuong D. Tong</w:t>
      </w:r>
    </w:p>
    <w:p w:rsidR="009F510E" w:rsidRDefault="00465574">
      <w:pPr>
        <w:pStyle w:val="Normal1"/>
        <w:jc w:val="center"/>
      </w:pPr>
      <w:r>
        <w:rPr>
          <w:rFonts w:ascii="Times New Roman" w:eastAsia="Times New Roman" w:hAnsi="Times New Roman" w:cs="Times New Roman"/>
          <w:b/>
          <w:sz w:val="28"/>
          <w:szCs w:val="28"/>
        </w:rPr>
        <w:t>Christopher R. Seemann</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rPr>
        <w:t>A Special Project</w:t>
      </w:r>
    </w:p>
    <w:p w:rsidR="009F510E" w:rsidRDefault="00465574">
      <w:pPr>
        <w:pStyle w:val="Normal1"/>
        <w:jc w:val="center"/>
      </w:pPr>
      <w:r>
        <w:rPr>
          <w:rFonts w:ascii="Times New Roman" w:eastAsia="Times New Roman" w:hAnsi="Times New Roman" w:cs="Times New Roman"/>
        </w:rPr>
        <w:t>Submitted in Partial Fulfillment of the</w:t>
      </w:r>
    </w:p>
    <w:p w:rsidR="009F510E" w:rsidRDefault="00465574">
      <w:pPr>
        <w:pStyle w:val="Normal1"/>
        <w:jc w:val="center"/>
      </w:pPr>
      <w:r>
        <w:rPr>
          <w:rFonts w:ascii="Times New Roman" w:eastAsia="Times New Roman" w:hAnsi="Times New Roman" w:cs="Times New Roman"/>
        </w:rPr>
        <w:t>Requirements for the Degree of</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rPr>
        <w:t>Master of Science</w:t>
      </w:r>
    </w:p>
    <w:p w:rsidR="009F510E" w:rsidRDefault="00465574">
      <w:pPr>
        <w:pStyle w:val="Normal1"/>
        <w:jc w:val="center"/>
      </w:pPr>
      <w:r>
        <w:rPr>
          <w:rFonts w:ascii="Times New Roman" w:eastAsia="Times New Roman" w:hAnsi="Times New Roman" w:cs="Times New Roman"/>
        </w:rPr>
        <w:t>In</w:t>
      </w:r>
    </w:p>
    <w:p w:rsidR="009F510E" w:rsidRDefault="00465574">
      <w:pPr>
        <w:pStyle w:val="Normal1"/>
        <w:jc w:val="center"/>
      </w:pPr>
      <w:r>
        <w:rPr>
          <w:rFonts w:ascii="Times New Roman" w:eastAsia="Times New Roman" w:hAnsi="Times New Roman" w:cs="Times New Roman"/>
        </w:rPr>
        <w:t>Computer Information Technology</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rPr>
        <w:t>Department of Computer Science</w:t>
      </w:r>
    </w:p>
    <w:p w:rsidR="009F510E" w:rsidRDefault="00465574">
      <w:pPr>
        <w:pStyle w:val="Normal1"/>
        <w:jc w:val="center"/>
      </w:pPr>
      <w:r>
        <w:rPr>
          <w:rFonts w:ascii="Times New Roman" w:eastAsia="Times New Roman" w:hAnsi="Times New Roman" w:cs="Times New Roman"/>
        </w:rPr>
        <w:t>Central Connecticut State University</w:t>
      </w:r>
    </w:p>
    <w:p w:rsidR="009F510E" w:rsidRDefault="00465574">
      <w:pPr>
        <w:pStyle w:val="Normal1"/>
        <w:jc w:val="center"/>
      </w:pPr>
      <w:r>
        <w:rPr>
          <w:rFonts w:ascii="Times New Roman" w:eastAsia="Times New Roman" w:hAnsi="Times New Roman" w:cs="Times New Roman"/>
        </w:rPr>
        <w:t>New Britain, CT</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b/>
          <w:sz w:val="28"/>
          <w:szCs w:val="28"/>
        </w:rPr>
        <w:t>Spring 2016</w:t>
      </w:r>
    </w:p>
    <w:p w:rsidR="009F510E" w:rsidRDefault="009F510E">
      <w:pPr>
        <w:pStyle w:val="Normal1"/>
        <w:jc w:val="center"/>
      </w:pPr>
    </w:p>
    <w:p w:rsidR="009F510E" w:rsidRDefault="00465574">
      <w:pPr>
        <w:pStyle w:val="Normal1"/>
        <w:jc w:val="center"/>
      </w:pPr>
      <w:r>
        <w:rPr>
          <w:rFonts w:ascii="Times New Roman" w:eastAsia="Times New Roman" w:hAnsi="Times New Roman" w:cs="Times New Roman"/>
          <w:b/>
          <w:sz w:val="28"/>
          <w:szCs w:val="28"/>
        </w:rPr>
        <w:t>Project Advisor: Dr. Neli Zlatareva</w:t>
      </w:r>
    </w:p>
    <w:p w:rsidR="009F510E" w:rsidRDefault="00465574">
      <w:pPr>
        <w:pStyle w:val="Normal1"/>
      </w:pPr>
      <w:r>
        <w:br w:type="page"/>
      </w:r>
    </w:p>
    <w:p w:rsidR="009F510E" w:rsidRDefault="009F510E">
      <w:pPr>
        <w:pStyle w:val="Normal1"/>
        <w:jc w:val="center"/>
      </w:pPr>
    </w:p>
    <w:p w:rsidR="009F510E" w:rsidRDefault="00465574">
      <w:pPr>
        <w:pStyle w:val="Normal1"/>
        <w:spacing w:line="480" w:lineRule="auto"/>
        <w:jc w:val="center"/>
      </w:pPr>
      <w:r>
        <w:rPr>
          <w:rFonts w:ascii="Times New Roman" w:eastAsia="Times New Roman" w:hAnsi="Times New Roman" w:cs="Times New Roman"/>
          <w:b/>
        </w:rPr>
        <w:t>Introduction</w:t>
      </w:r>
    </w:p>
    <w:p w:rsidR="006B4175" w:rsidRDefault="00465574" w:rsidP="006B4175">
      <w:pPr>
        <w:pStyle w:val="Normal1"/>
        <w:spacing w:line="480" w:lineRule="auto"/>
        <w:ind w:firstLine="720"/>
        <w:jc w:val="both"/>
      </w:pPr>
      <w:r>
        <w:rPr>
          <w:rFonts w:ascii="Times New Roman" w:eastAsia="Times New Roman" w:hAnsi="Times New Roman" w:cs="Times New Roman"/>
        </w:rPr>
        <w:t xml:space="preserve">The semantic web is one of the important developing technologies that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reshaping the web by changing how information is represente</w:t>
      </w:r>
      <w:r w:rsidR="00AE5B90">
        <w:rPr>
          <w:rFonts w:ascii="Times New Roman" w:eastAsia="Times New Roman" w:hAnsi="Times New Roman" w:cs="Times New Roman"/>
        </w:rPr>
        <w:t>d.  In earlier, and even recent</w:t>
      </w:r>
      <w:r>
        <w:rPr>
          <w:rFonts w:ascii="Times New Roman" w:eastAsia="Times New Roman" w:hAnsi="Times New Roman" w:cs="Times New Roman"/>
        </w:rPr>
        <w:t xml:space="preserve"> implementations of web content are organized through links and the content is labeled by metatags that are accessed by web</w:t>
      </w:r>
      <w:r w:rsidR="00AE5B90">
        <w:rPr>
          <w:rFonts w:ascii="Times New Roman" w:eastAsia="Times New Roman" w:hAnsi="Times New Roman" w:cs="Times New Roman"/>
        </w:rPr>
        <w:t xml:space="preserve"> </w:t>
      </w:r>
      <w:r>
        <w:rPr>
          <w:rFonts w:ascii="Times New Roman" w:eastAsia="Times New Roman" w:hAnsi="Times New Roman" w:cs="Times New Roman"/>
        </w:rPr>
        <w:t xml:space="preserve">crawlers and search </w:t>
      </w:r>
      <w:r w:rsidR="00AE5B90">
        <w:rPr>
          <w:rFonts w:ascii="Times New Roman" w:eastAsia="Times New Roman" w:hAnsi="Times New Roman" w:cs="Times New Roman"/>
        </w:rPr>
        <w:t>engines</w:t>
      </w:r>
      <w:r>
        <w:rPr>
          <w:rFonts w:ascii="Times New Roman" w:eastAsia="Times New Roman" w:hAnsi="Times New Roman" w:cs="Times New Roman"/>
        </w:rPr>
        <w:t xml:space="preserve">.  Implementation of the semantic web hopes to improve the organization of content by replicating how information is represented in semantic memory where knowledge is represented relationally in a semantic net.  In a semantic net, the link between objects provides additional information about the relation of content so that all content is related by information.  When implementing a semantic web, the additional information of how content is related provides for more precise access to desired content in a query to produce inferences.  However, the implementation of the semantic web has not been standardized across platforms. The following proposal examines and implements one of the means of organizing content in a semantic web, Protégé, and compares this to another means of organizing content in a semantic web, the triple-store.  </w:t>
      </w:r>
    </w:p>
    <w:p w:rsidR="006B4175" w:rsidRDefault="006B4175" w:rsidP="006B4175">
      <w:pPr>
        <w:pStyle w:val="Normal1"/>
        <w:spacing w:line="480" w:lineRule="auto"/>
        <w:ind w:firstLine="720"/>
        <w:jc w:val="both"/>
      </w:pPr>
    </w:p>
    <w:p w:rsidR="009F510E" w:rsidRDefault="00465574" w:rsidP="006B4175">
      <w:pPr>
        <w:pStyle w:val="Normal1"/>
        <w:spacing w:line="480" w:lineRule="auto"/>
        <w:ind w:firstLine="720"/>
        <w:jc w:val="center"/>
      </w:pPr>
      <w:r>
        <w:rPr>
          <w:rFonts w:ascii="Times New Roman" w:eastAsia="Times New Roman" w:hAnsi="Times New Roman" w:cs="Times New Roman"/>
          <w:b/>
        </w:rPr>
        <w:t>Background</w:t>
      </w:r>
    </w:p>
    <w:p w:rsidR="009F510E" w:rsidRDefault="009F510E">
      <w:pPr>
        <w:pStyle w:val="Normal1"/>
      </w:pPr>
    </w:p>
    <w:p w:rsidR="009F510E" w:rsidRDefault="00465574">
      <w:pPr>
        <w:pStyle w:val="Normal1"/>
        <w:spacing w:line="480" w:lineRule="auto"/>
        <w:ind w:firstLine="720"/>
        <w:jc w:val="both"/>
      </w:pPr>
      <w:r>
        <w:rPr>
          <w:rFonts w:ascii="Times New Roman" w:eastAsia="Times New Roman" w:hAnsi="Times New Roman" w:cs="Times New Roman"/>
        </w:rPr>
        <w:t>The standard of organization of content on the web at present utilizes links between content and is called a “Web of documents.”  These links are organized through metatags that are accessed by web</w:t>
      </w:r>
      <w:r w:rsidR="00AE5B90">
        <w:rPr>
          <w:rFonts w:ascii="Times New Roman" w:eastAsia="Times New Roman" w:hAnsi="Times New Roman" w:cs="Times New Roman"/>
        </w:rPr>
        <w:t xml:space="preserve"> </w:t>
      </w:r>
      <w:r>
        <w:rPr>
          <w:rFonts w:ascii="Times New Roman" w:eastAsia="Times New Roman" w:hAnsi="Times New Roman" w:cs="Times New Roman"/>
        </w:rPr>
        <w:t xml:space="preserve">crawlers and search </w:t>
      </w:r>
      <w:r w:rsidR="00AE5B90">
        <w:rPr>
          <w:rFonts w:ascii="Times New Roman" w:eastAsia="Times New Roman" w:hAnsi="Times New Roman" w:cs="Times New Roman"/>
        </w:rPr>
        <w:t>engines</w:t>
      </w:r>
      <w:r>
        <w:rPr>
          <w:rFonts w:ascii="Times New Roman" w:eastAsia="Times New Roman" w:hAnsi="Times New Roman" w:cs="Times New Roman"/>
        </w:rPr>
        <w:t xml:space="preserve"> that attempt to determine related or relevant content.  This limits what can be known about these links and how knowledge of these links can be used because the relationship is not specified.  However, the more recently, and sparingly, implemented organization of information on the web is a semantic web </w:t>
      </w:r>
      <w:proofErr w:type="spellStart"/>
      <w:r w:rsidR="00AE5B90">
        <w:rPr>
          <w:rFonts w:ascii="Times New Roman" w:eastAsia="Times New Roman" w:hAnsi="Times New Roman" w:cs="Times New Roman"/>
        </w:rPr>
        <w:t>refered</w:t>
      </w:r>
      <w:proofErr w:type="spellEnd"/>
      <w:r w:rsidR="00AE5B90">
        <w:rPr>
          <w:rFonts w:ascii="Times New Roman" w:eastAsia="Times New Roman" w:hAnsi="Times New Roman" w:cs="Times New Roman"/>
        </w:rPr>
        <w:t xml:space="preserve"> to as “Web of </w:t>
      </w:r>
      <w:r w:rsidR="00AE5B90">
        <w:rPr>
          <w:rFonts w:ascii="Times New Roman" w:eastAsia="Times New Roman" w:hAnsi="Times New Roman" w:cs="Times New Roman"/>
        </w:rPr>
        <w:lastRenderedPageBreak/>
        <w:t>data”.  Semantic web</w:t>
      </w:r>
      <w:r>
        <w:rPr>
          <w:rFonts w:ascii="Times New Roman" w:eastAsia="Times New Roman" w:hAnsi="Times New Roman" w:cs="Times New Roman"/>
        </w:rPr>
        <w:t xml:space="preserve"> differ</w:t>
      </w:r>
      <w:r w:rsidR="00AE5B90">
        <w:rPr>
          <w:rFonts w:ascii="Times New Roman" w:eastAsia="Times New Roman" w:hAnsi="Times New Roman" w:cs="Times New Roman"/>
        </w:rPr>
        <w:t>s</w:t>
      </w:r>
      <w:r>
        <w:rPr>
          <w:rFonts w:ascii="Times New Roman" w:eastAsia="Times New Roman" w:hAnsi="Times New Roman" w:cs="Times New Roman"/>
        </w:rPr>
        <w:t xml:space="preserve"> from the traditional means of organizing web content since content is also organized by how content relates to other content (W3C).</w:t>
      </w:r>
    </w:p>
    <w:p w:rsidR="009F510E" w:rsidRDefault="00465574">
      <w:pPr>
        <w:pStyle w:val="Normal1"/>
        <w:spacing w:line="480" w:lineRule="auto"/>
        <w:jc w:val="both"/>
      </w:pPr>
      <w:r>
        <w:rPr>
          <w:rFonts w:ascii="Times New Roman" w:eastAsia="Times New Roman" w:hAnsi="Times New Roman" w:cs="Times New Roman"/>
        </w:rPr>
        <w:tab/>
        <w:t xml:space="preserve">The semantic web developed from research into semantic nets that attempted to replicate how knowledge is likely represented in the mind and has been investigated to represent semantic memory (Collins &amp; </w:t>
      </w:r>
      <w:proofErr w:type="spellStart"/>
      <w:r>
        <w:rPr>
          <w:rFonts w:ascii="Times New Roman" w:eastAsia="Times New Roman" w:hAnsi="Times New Roman" w:cs="Times New Roman"/>
        </w:rPr>
        <w:t>Quillian</w:t>
      </w:r>
      <w:proofErr w:type="spellEnd"/>
      <w:r>
        <w:rPr>
          <w:rFonts w:ascii="Times New Roman" w:eastAsia="Times New Roman" w:hAnsi="Times New Roman" w:cs="Times New Roman"/>
        </w:rPr>
        <w:t xml:space="preserve">, 1969).  In semantic memory each object is represented by a set of nodes that define the objects features.  These nodes are linked to form a semantic net.  In semantic nets objects are not just related to each other, as is common on the internet, but the nature of these relationships is important by determining how objects are related.  This distinction can be illustrated in an example.  When trying to represent the concept of cat in a cat would have many features such as tail, legs, and mammal.  However, in a semantic net the </w:t>
      </w:r>
      <w:proofErr w:type="gramStart"/>
      <w:r>
        <w:rPr>
          <w:rFonts w:ascii="Times New Roman" w:eastAsia="Times New Roman" w:hAnsi="Times New Roman" w:cs="Times New Roman"/>
        </w:rPr>
        <w:t>nature of these links are</w:t>
      </w:r>
      <w:proofErr w:type="gramEnd"/>
      <w:r>
        <w:rPr>
          <w:rFonts w:ascii="Times New Roman" w:eastAsia="Times New Roman" w:hAnsi="Times New Roman" w:cs="Times New Roman"/>
        </w:rPr>
        <w:t xml:space="preserve"> defined.  For example, a cat is a mammal and has a tail and has legs and a cat is the combination of these features.  This additional information allows for the use of relational logic to retrieve content from a semantic net leads to the ability to represent inheritance (Sowa, 1987) and spreading activation of information (Collins &amp; Loftus, 1975).</w:t>
      </w:r>
    </w:p>
    <w:p w:rsidR="009F510E" w:rsidRDefault="00465574">
      <w:pPr>
        <w:pStyle w:val="Normal1"/>
        <w:spacing w:line="480" w:lineRule="auto"/>
        <w:jc w:val="both"/>
      </w:pPr>
      <w:r>
        <w:rPr>
          <w:rFonts w:ascii="Times New Roman" w:eastAsia="Times New Roman" w:hAnsi="Times New Roman" w:cs="Times New Roman"/>
        </w:rPr>
        <w:tab/>
        <w:t>The semantic web is an implementation of a semantic network to organize web data.  To facilitate the implementation of a semantic web</w:t>
      </w:r>
      <w:r w:rsidR="00AE5B90">
        <w:rPr>
          <w:rFonts w:ascii="Times New Roman" w:eastAsia="Times New Roman" w:hAnsi="Times New Roman" w:cs="Times New Roman"/>
        </w:rPr>
        <w:t>,</w:t>
      </w:r>
      <w:r>
        <w:rPr>
          <w:rFonts w:ascii="Times New Roman" w:eastAsia="Times New Roman" w:hAnsi="Times New Roman" w:cs="Times New Roman"/>
        </w:rPr>
        <w:t xml:space="preserve"> the W3C has produced standards (W3C).  The first of these standards characterizes linked data that like with metatags that classified content in the “Web of documents,” content in linked data is tagged by machine readable data that specifies both data relating to the content but also links that specify the relationship and is know</w:t>
      </w:r>
      <w:r w:rsidR="001147A4">
        <w:rPr>
          <w:rFonts w:ascii="Times New Roman" w:eastAsia="Times New Roman" w:hAnsi="Times New Roman" w:cs="Times New Roman"/>
        </w:rPr>
        <w:t>n</w:t>
      </w:r>
      <w:r>
        <w:rPr>
          <w:rFonts w:ascii="Times New Roman" w:eastAsia="Times New Roman" w:hAnsi="Times New Roman" w:cs="Times New Roman"/>
        </w:rPr>
        <w:t xml:space="preserve"> as RDF.  This allows for the automated agents to access the data.  The next standard is that of ontologies.  These are shared vocabularies that provide common descriptions</w:t>
      </w:r>
      <w:r w:rsidR="001147A4">
        <w:rPr>
          <w:rFonts w:ascii="Times New Roman" w:eastAsia="Times New Roman" w:hAnsi="Times New Roman" w:cs="Times New Roman"/>
        </w:rPr>
        <w:t xml:space="preserve"> of data and relationship and are</w:t>
      </w:r>
      <w:r>
        <w:rPr>
          <w:rFonts w:ascii="Times New Roman" w:eastAsia="Times New Roman" w:hAnsi="Times New Roman" w:cs="Times New Roman"/>
        </w:rPr>
        <w:t xml:space="preserve"> known as OWL.  This allows for linked data to be more easily combined with other linked data to increase the amount of accessible data. </w:t>
      </w:r>
      <w:r>
        <w:rPr>
          <w:rFonts w:ascii="Times New Roman" w:eastAsia="Times New Roman" w:hAnsi="Times New Roman" w:cs="Times New Roman"/>
          <w:color w:val="0000FF"/>
        </w:rPr>
        <w:t xml:space="preserve"> </w:t>
      </w:r>
      <w:r>
        <w:rPr>
          <w:rFonts w:ascii="Times New Roman" w:eastAsia="Times New Roman" w:hAnsi="Times New Roman" w:cs="Times New Roman"/>
        </w:rPr>
        <w:t xml:space="preserve">The next established standard is a means of querying </w:t>
      </w:r>
      <w:r>
        <w:rPr>
          <w:rFonts w:ascii="Times New Roman" w:eastAsia="Times New Roman" w:hAnsi="Times New Roman" w:cs="Times New Roman"/>
        </w:rPr>
        <w:lastRenderedPageBreak/>
        <w:t>the linked data for answers to questions.  SPARQL provides a common query language that can be used to access multiple stores of linked data.  The final standard established is for inference.  Inference is used to manage different stores of linked data.  Combining linked data stores provides the ability to increase the data that is linked to a piece of content by merging unique information from each of the linked data st</w:t>
      </w:r>
      <w:r w:rsidR="00272E8C">
        <w:rPr>
          <w:rFonts w:ascii="Times New Roman" w:eastAsia="Times New Roman" w:hAnsi="Times New Roman" w:cs="Times New Roman"/>
        </w:rPr>
        <w:t xml:space="preserve">ores.  When widely implemented </w:t>
      </w:r>
      <w:r>
        <w:rPr>
          <w:rFonts w:ascii="Times New Roman" w:eastAsia="Times New Roman" w:hAnsi="Times New Roman" w:cs="Times New Roman"/>
        </w:rPr>
        <w:t>these standards will help to increase personalization on the internet and develop human knowledge.</w:t>
      </w:r>
    </w:p>
    <w:p w:rsidR="009F510E" w:rsidRDefault="009F510E">
      <w:pPr>
        <w:pStyle w:val="Normal1"/>
        <w:spacing w:line="480" w:lineRule="auto"/>
        <w:ind w:firstLine="720"/>
        <w:jc w:val="both"/>
      </w:pPr>
    </w:p>
    <w:p w:rsidR="009F510E" w:rsidRDefault="00465574">
      <w:pPr>
        <w:pStyle w:val="Normal1"/>
        <w:jc w:val="center"/>
      </w:pPr>
      <w:r>
        <w:rPr>
          <w:rFonts w:ascii="Times New Roman" w:eastAsia="Times New Roman" w:hAnsi="Times New Roman" w:cs="Times New Roman"/>
          <w:b/>
        </w:rPr>
        <w:t>Proposed Work</w:t>
      </w:r>
    </w:p>
    <w:p w:rsidR="009F510E" w:rsidRDefault="009F510E">
      <w:pPr>
        <w:pStyle w:val="Normal1"/>
        <w:jc w:val="center"/>
      </w:pPr>
    </w:p>
    <w:p w:rsidR="00AE5B90" w:rsidRDefault="00465574">
      <w:pPr>
        <w:pStyle w:val="Normal1"/>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The main intent of this project is to create </w:t>
      </w:r>
      <w:proofErr w:type="gramStart"/>
      <w:r>
        <w:rPr>
          <w:rFonts w:ascii="Times New Roman" w:eastAsia="Times New Roman" w:hAnsi="Times New Roman" w:cs="Times New Roman"/>
        </w:rPr>
        <w:t>an ontology</w:t>
      </w:r>
      <w:proofErr w:type="gramEnd"/>
      <w:r>
        <w:rPr>
          <w:rFonts w:ascii="Times New Roman" w:eastAsia="Times New Roman" w:hAnsi="Times New Roman" w:cs="Times New Roman"/>
        </w:rPr>
        <w:t xml:space="preserve"> in OWL using Protégé, make the ontology available online, and demonstrate the possible use of an ontology </w:t>
      </w:r>
      <w:r w:rsidR="00AE5B90">
        <w:rPr>
          <w:rFonts w:ascii="Times New Roman" w:eastAsia="Times New Roman" w:hAnsi="Times New Roman" w:cs="Times New Roman"/>
        </w:rPr>
        <w:t>by</w:t>
      </w:r>
      <w:r>
        <w:rPr>
          <w:rFonts w:ascii="Times New Roman" w:eastAsia="Times New Roman" w:hAnsi="Times New Roman" w:cs="Times New Roman"/>
        </w:rPr>
        <w:t xml:space="preserve"> an application. The ontology will convey meaningful knowledge </w:t>
      </w:r>
      <w:r w:rsidR="00AE5B90">
        <w:rPr>
          <w:rFonts w:ascii="Times New Roman" w:eastAsia="Times New Roman" w:hAnsi="Times New Roman" w:cs="Times New Roman"/>
        </w:rPr>
        <w:t>from a</w:t>
      </w:r>
      <w:r>
        <w:rPr>
          <w:rFonts w:ascii="Times New Roman" w:eastAsia="Times New Roman" w:hAnsi="Times New Roman" w:cs="Times New Roman"/>
        </w:rPr>
        <w:t xml:space="preserve"> selected </w:t>
      </w:r>
      <w:r w:rsidR="00AE5B90">
        <w:rPr>
          <w:rFonts w:ascii="Times New Roman" w:eastAsia="Times New Roman" w:hAnsi="Times New Roman" w:cs="Times New Roman"/>
        </w:rPr>
        <w:t>domain. It will be utilized for building a web application, and will demonstrate ontology alignment and merging with another coexisting web application.</w:t>
      </w:r>
    </w:p>
    <w:p w:rsidR="009F510E" w:rsidRDefault="00465574">
      <w:pPr>
        <w:pStyle w:val="Normal1"/>
        <w:spacing w:line="480" w:lineRule="auto"/>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The second objective is to share </w:t>
      </w:r>
      <w:r w:rsidR="00AE5B90">
        <w:rPr>
          <w:rFonts w:ascii="Times New Roman" w:eastAsia="Times New Roman" w:hAnsi="Times New Roman" w:cs="Times New Roman"/>
        </w:rPr>
        <w:t>our</w:t>
      </w:r>
      <w:r>
        <w:rPr>
          <w:rFonts w:ascii="Times New Roman" w:eastAsia="Times New Roman" w:hAnsi="Times New Roman" w:cs="Times New Roman"/>
        </w:rPr>
        <w:t xml:space="preserve"> ontology with the general public.  For this</w:t>
      </w:r>
      <w:r w:rsidR="006B4175">
        <w:rPr>
          <w:rFonts w:ascii="Times New Roman" w:eastAsia="Times New Roman" w:hAnsi="Times New Roman" w:cs="Times New Roman"/>
        </w:rPr>
        <w:t xml:space="preserve">, </w:t>
      </w:r>
      <w:proofErr w:type="gramStart"/>
      <w:r w:rsidR="006B4175">
        <w:rPr>
          <w:rFonts w:ascii="Times New Roman" w:eastAsia="Times New Roman" w:hAnsi="Times New Roman" w:cs="Times New Roman"/>
        </w:rPr>
        <w:t xml:space="preserve">we </w:t>
      </w:r>
      <w:r>
        <w:rPr>
          <w:rFonts w:ascii="Times New Roman" w:eastAsia="Times New Roman" w:hAnsi="Times New Roman" w:cs="Times New Roman"/>
        </w:rPr>
        <w:t xml:space="preserve"> </w:t>
      </w:r>
      <w:r w:rsidR="006B4175">
        <w:rPr>
          <w:rFonts w:ascii="Times New Roman" w:eastAsia="Times New Roman" w:hAnsi="Times New Roman" w:cs="Times New Roman"/>
        </w:rPr>
        <w:t>will</w:t>
      </w:r>
      <w:proofErr w:type="gramEnd"/>
      <w:r w:rsidR="006B4175">
        <w:rPr>
          <w:rFonts w:ascii="Times New Roman" w:eastAsia="Times New Roman" w:hAnsi="Times New Roman" w:cs="Times New Roman"/>
        </w:rPr>
        <w:t xml:space="preserve"> host the ontology and mak</w:t>
      </w:r>
      <w:r>
        <w:rPr>
          <w:rFonts w:ascii="Times New Roman" w:eastAsia="Times New Roman" w:hAnsi="Times New Roman" w:cs="Times New Roman"/>
        </w:rPr>
        <w:t xml:space="preserve">e </w:t>
      </w:r>
      <w:r w:rsidR="006B4175">
        <w:rPr>
          <w:rFonts w:ascii="Times New Roman" w:eastAsia="Times New Roman" w:hAnsi="Times New Roman" w:cs="Times New Roman"/>
        </w:rPr>
        <w:t xml:space="preserve">it </w:t>
      </w:r>
      <w:r>
        <w:rPr>
          <w:rFonts w:ascii="Times New Roman" w:eastAsia="Times New Roman" w:hAnsi="Times New Roman" w:cs="Times New Roman"/>
        </w:rPr>
        <w:t xml:space="preserve">available on a public domain.  Sharing the ontology will </w:t>
      </w:r>
      <w:r w:rsidR="006B4175">
        <w:rPr>
          <w:rFonts w:ascii="Times New Roman" w:eastAsia="Times New Roman" w:hAnsi="Times New Roman" w:cs="Times New Roman"/>
        </w:rPr>
        <w:t xml:space="preserve">allow </w:t>
      </w:r>
      <w:proofErr w:type="spellStart"/>
      <w:r w:rsidR="006B4175">
        <w:rPr>
          <w:rFonts w:ascii="Times New Roman" w:eastAsia="Times New Roman" w:hAnsi="Times New Roman" w:cs="Times New Roman"/>
        </w:rPr>
        <w:t>fot</w:t>
      </w:r>
      <w:proofErr w:type="spellEnd"/>
      <w:r w:rsidR="006B4175">
        <w:rPr>
          <w:rFonts w:ascii="Times New Roman" w:eastAsia="Times New Roman" w:hAnsi="Times New Roman" w:cs="Times New Roman"/>
        </w:rPr>
        <w:t xml:space="preserve"> its reuse</w:t>
      </w:r>
      <w:r>
        <w:rPr>
          <w:rFonts w:ascii="Times New Roman" w:eastAsia="Times New Roman" w:hAnsi="Times New Roman" w:cs="Times New Roman"/>
        </w:rPr>
        <w:t xml:space="preserve"> by another </w:t>
      </w:r>
      <w:r w:rsidR="006B4175">
        <w:rPr>
          <w:rFonts w:ascii="Times New Roman" w:eastAsia="Times New Roman" w:hAnsi="Times New Roman" w:cs="Times New Roman"/>
        </w:rPr>
        <w:t>application</w:t>
      </w:r>
      <w:r>
        <w:rPr>
          <w:rFonts w:ascii="Times New Roman" w:eastAsia="Times New Roman" w:hAnsi="Times New Roman" w:cs="Times New Roman"/>
        </w:rPr>
        <w:t xml:space="preserve">.  </w:t>
      </w:r>
      <w:r w:rsidR="006B4175">
        <w:rPr>
          <w:rFonts w:ascii="Times New Roman" w:eastAsia="Times New Roman" w:hAnsi="Times New Roman" w:cs="Times New Roman"/>
        </w:rPr>
        <w:t>We</w:t>
      </w:r>
      <w:r>
        <w:rPr>
          <w:rFonts w:ascii="Times New Roman" w:eastAsia="Times New Roman" w:hAnsi="Times New Roman" w:cs="Times New Roman"/>
        </w:rPr>
        <w:t xml:space="preserve"> will </w:t>
      </w:r>
      <w:r w:rsidR="006B4175">
        <w:rPr>
          <w:rFonts w:ascii="Times New Roman" w:eastAsia="Times New Roman" w:hAnsi="Times New Roman" w:cs="Times New Roman"/>
        </w:rPr>
        <w:t xml:space="preserve">demonstrate also the querying capabilities of SPARQL. </w:t>
      </w:r>
    </w:p>
    <w:p w:rsidR="009F510E" w:rsidRDefault="006B4175" w:rsidP="00465574">
      <w:pPr>
        <w:pStyle w:val="Normal1"/>
        <w:spacing w:line="480" w:lineRule="auto"/>
        <w:ind w:firstLine="720"/>
      </w:pPr>
      <w:r>
        <w:rPr>
          <w:rFonts w:ascii="Times New Roman" w:eastAsia="Times New Roman" w:hAnsi="Times New Roman" w:cs="Times New Roman"/>
        </w:rPr>
        <w:t xml:space="preserve">Our </w:t>
      </w:r>
      <w:r w:rsidR="00465574">
        <w:rPr>
          <w:rFonts w:ascii="Times New Roman" w:eastAsia="Times New Roman" w:hAnsi="Times New Roman" w:cs="Times New Roman"/>
        </w:rPr>
        <w:t xml:space="preserve">final objective is to create an application for the ontology.  The application will make use of </w:t>
      </w:r>
      <w:r>
        <w:rPr>
          <w:rFonts w:ascii="Times New Roman" w:eastAsia="Times New Roman" w:hAnsi="Times New Roman" w:cs="Times New Roman"/>
        </w:rPr>
        <w:t xml:space="preserve">a </w:t>
      </w:r>
      <w:proofErr w:type="spellStart"/>
      <w:r>
        <w:rPr>
          <w:rFonts w:ascii="Times New Roman" w:eastAsia="Times New Roman" w:hAnsi="Times New Roman" w:cs="Times New Roman"/>
        </w:rPr>
        <w:t>triplestore</w:t>
      </w:r>
      <w:proofErr w:type="spellEnd"/>
      <w:r>
        <w:rPr>
          <w:rFonts w:ascii="Times New Roman" w:eastAsia="Times New Roman" w:hAnsi="Times New Roman" w:cs="Times New Roman"/>
        </w:rPr>
        <w:t xml:space="preserve"> coexisting on the </w:t>
      </w:r>
      <w:proofErr w:type="gramStart"/>
      <w:r>
        <w:rPr>
          <w:rFonts w:ascii="Times New Roman" w:eastAsia="Times New Roman" w:hAnsi="Times New Roman" w:cs="Times New Roman"/>
        </w:rPr>
        <w:t xml:space="preserve">web </w:t>
      </w:r>
      <w:r w:rsidR="00465574">
        <w:rPr>
          <w:rFonts w:ascii="Times New Roman" w:eastAsia="Times New Roman" w:hAnsi="Times New Roman" w:cs="Times New Roman"/>
        </w:rPr>
        <w:t>.</w:t>
      </w:r>
      <w:proofErr w:type="gramEnd"/>
      <w:r w:rsidR="00465574">
        <w:rPr>
          <w:rFonts w:ascii="Times New Roman" w:eastAsia="Times New Roman" w:hAnsi="Times New Roman" w:cs="Times New Roman"/>
        </w:rPr>
        <w:t xml:space="preserve">  The aim of the application is to demonstrate the viability of the semantic web as a consumer application.  This means the application must demonstrate the benefits of the semantic web. This may include but is not limited to showing reuse of domain knowledge, make domain assumptions explicit, and share common understanding of structure</w:t>
      </w:r>
      <w:r>
        <w:rPr>
          <w:rFonts w:ascii="Times New Roman" w:eastAsia="Times New Roman" w:hAnsi="Times New Roman" w:cs="Times New Roman"/>
        </w:rPr>
        <w:t>d</w:t>
      </w:r>
      <w:r w:rsidR="00465574">
        <w:rPr>
          <w:rFonts w:ascii="Times New Roman" w:eastAsia="Times New Roman" w:hAnsi="Times New Roman" w:cs="Times New Roman"/>
        </w:rPr>
        <w:t xml:space="preserve"> information. </w:t>
      </w:r>
      <w:r w:rsidR="00465574">
        <w:br w:type="page"/>
      </w:r>
    </w:p>
    <w:p w:rsidR="009F510E" w:rsidRDefault="00465574">
      <w:pPr>
        <w:pStyle w:val="Normal1"/>
        <w:jc w:val="center"/>
      </w:pPr>
      <w:r>
        <w:rPr>
          <w:rFonts w:ascii="Times New Roman" w:eastAsia="Times New Roman" w:hAnsi="Times New Roman" w:cs="Times New Roman"/>
          <w:b/>
        </w:rPr>
        <w:lastRenderedPageBreak/>
        <w:t>Hardware &amp; Software Requirements:</w:t>
      </w:r>
    </w:p>
    <w:p w:rsidR="009F510E" w:rsidRDefault="009F510E">
      <w:pPr>
        <w:pStyle w:val="Normal1"/>
      </w:pPr>
    </w:p>
    <w:p w:rsidR="009F510E" w:rsidRDefault="00465574" w:rsidP="00465574">
      <w:pPr>
        <w:pStyle w:val="Normal1"/>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Windows/</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Compatible Computer</w:t>
      </w:r>
    </w:p>
    <w:p w:rsidR="009F510E" w:rsidRDefault="00465574" w:rsidP="00465574">
      <w:pPr>
        <w:pStyle w:val="Normal1"/>
        <w:numPr>
          <w:ilvl w:val="0"/>
          <w:numId w:val="2"/>
        </w:numPr>
        <w:contextualSpacing/>
      </w:pPr>
      <w:r>
        <w:rPr>
          <w:rFonts w:ascii="Times New Roman" w:eastAsia="Times New Roman" w:hAnsi="Times New Roman" w:cs="Times New Roman"/>
        </w:rPr>
        <w:t>Windows 7 (32 or 64 bit)</w:t>
      </w:r>
    </w:p>
    <w:p w:rsidR="009F510E" w:rsidRDefault="00465574" w:rsidP="00465574">
      <w:pPr>
        <w:pStyle w:val="Normal1"/>
        <w:numPr>
          <w:ilvl w:val="0"/>
          <w:numId w:val="2"/>
        </w:numPr>
        <w:contextualSpacing/>
      </w:pP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10.11</w:t>
      </w:r>
    </w:p>
    <w:p w:rsidR="009F510E" w:rsidRDefault="00465574" w:rsidP="00465574">
      <w:pPr>
        <w:pStyle w:val="Normal1"/>
        <w:numPr>
          <w:ilvl w:val="0"/>
          <w:numId w:val="2"/>
        </w:numPr>
        <w:contextualSpacing/>
      </w:pPr>
      <w:r>
        <w:rPr>
          <w:rFonts w:ascii="Times New Roman" w:eastAsia="Times New Roman" w:hAnsi="Times New Roman" w:cs="Times New Roman"/>
        </w:rPr>
        <w:t>Protégé</w:t>
      </w:r>
    </w:p>
    <w:p w:rsidR="009F510E" w:rsidRDefault="00465574" w:rsidP="00465574">
      <w:pPr>
        <w:pStyle w:val="Normal1"/>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SPARQL</w:t>
      </w:r>
    </w:p>
    <w:p w:rsidR="006B4175" w:rsidRDefault="00465574" w:rsidP="006B4175">
      <w:pPr>
        <w:pStyle w:val="Normal1"/>
        <w:numPr>
          <w:ilvl w:val="0"/>
          <w:numId w:val="2"/>
        </w:numPr>
      </w:pPr>
      <w:r w:rsidRPr="006B4175">
        <w:rPr>
          <w:rFonts w:ascii="Times New Roman" w:eastAsia="Times New Roman" w:hAnsi="Times New Roman" w:cs="Times New Roman"/>
        </w:rPr>
        <w:t>RDF, XML</w:t>
      </w:r>
    </w:p>
    <w:p w:rsidR="006B4175" w:rsidRDefault="006B4175" w:rsidP="006B4175">
      <w:pPr>
        <w:pStyle w:val="Normal1"/>
        <w:ind w:left="1080"/>
        <w:jc w:val="center"/>
        <w:rPr>
          <w:rFonts w:ascii="Times New Roman" w:eastAsia="Times New Roman" w:hAnsi="Times New Roman" w:cs="Times New Roman"/>
          <w:b/>
        </w:rPr>
      </w:pPr>
    </w:p>
    <w:p w:rsidR="006B4175" w:rsidRDefault="006B4175" w:rsidP="006B4175">
      <w:pPr>
        <w:pStyle w:val="Normal1"/>
        <w:ind w:left="1080"/>
        <w:jc w:val="center"/>
        <w:rPr>
          <w:rFonts w:ascii="Times New Roman" w:eastAsia="Times New Roman" w:hAnsi="Times New Roman" w:cs="Times New Roman"/>
          <w:b/>
        </w:rPr>
      </w:pPr>
    </w:p>
    <w:p w:rsidR="006B4175" w:rsidRDefault="006B4175" w:rsidP="006B4175">
      <w:pPr>
        <w:pStyle w:val="Normal1"/>
        <w:ind w:left="1080"/>
        <w:jc w:val="center"/>
        <w:rPr>
          <w:rFonts w:ascii="Times New Roman" w:eastAsia="Times New Roman" w:hAnsi="Times New Roman" w:cs="Times New Roman"/>
          <w:b/>
        </w:rPr>
      </w:pPr>
    </w:p>
    <w:p w:rsidR="006B4175" w:rsidRDefault="006B4175" w:rsidP="006B4175">
      <w:pPr>
        <w:pStyle w:val="Normal1"/>
        <w:ind w:left="1080"/>
        <w:jc w:val="center"/>
        <w:rPr>
          <w:rFonts w:ascii="Times New Roman" w:eastAsia="Times New Roman" w:hAnsi="Times New Roman" w:cs="Times New Roman"/>
          <w:b/>
        </w:rPr>
      </w:pPr>
    </w:p>
    <w:p w:rsidR="009F510E" w:rsidRDefault="00465574" w:rsidP="006B4175">
      <w:pPr>
        <w:pStyle w:val="Normal1"/>
        <w:ind w:left="1080"/>
        <w:jc w:val="center"/>
      </w:pPr>
      <w:r w:rsidRPr="006B4175">
        <w:rPr>
          <w:rFonts w:ascii="Times New Roman" w:eastAsia="Times New Roman" w:hAnsi="Times New Roman" w:cs="Times New Roman"/>
          <w:b/>
        </w:rPr>
        <w:t>Initial Project Timeline</w:t>
      </w:r>
    </w:p>
    <w:p w:rsidR="009F510E" w:rsidRDefault="009F510E">
      <w:pPr>
        <w:pStyle w:val="Normal1"/>
        <w:jc w:val="center"/>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9F510E">
        <w:tc>
          <w:tcPr>
            <w:tcW w:w="4675" w:type="dxa"/>
          </w:tcPr>
          <w:p w:rsidR="009F510E" w:rsidRDefault="00465574">
            <w:pPr>
              <w:pStyle w:val="Normal1"/>
              <w:contextualSpacing w:val="0"/>
            </w:pPr>
            <w:r>
              <w:rPr>
                <w:rFonts w:ascii="Times New Roman" w:eastAsia="Times New Roman" w:hAnsi="Times New Roman" w:cs="Times New Roman"/>
              </w:rPr>
              <w:t>Week 1</w:t>
            </w:r>
          </w:p>
        </w:tc>
        <w:tc>
          <w:tcPr>
            <w:tcW w:w="4675" w:type="dxa"/>
          </w:tcPr>
          <w:p w:rsidR="009F510E" w:rsidRDefault="006B4175">
            <w:pPr>
              <w:pStyle w:val="Normal1"/>
              <w:contextualSpacing w:val="0"/>
            </w:pPr>
            <w:r>
              <w:t xml:space="preserve">Introduction to </w:t>
            </w:r>
            <w:r w:rsidR="00C54144">
              <w:t>semantic data</w:t>
            </w:r>
          </w:p>
          <w:p w:rsidR="009F510E" w:rsidRDefault="009F510E">
            <w:pPr>
              <w:pStyle w:val="Normal1"/>
              <w:contextualSpacing w:val="0"/>
            </w:pP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2</w:t>
            </w:r>
          </w:p>
        </w:tc>
        <w:tc>
          <w:tcPr>
            <w:tcW w:w="4675" w:type="dxa"/>
          </w:tcPr>
          <w:p w:rsidR="009F510E" w:rsidRDefault="00C54144">
            <w:pPr>
              <w:pStyle w:val="Normal1"/>
              <w:contextualSpacing w:val="0"/>
            </w:pPr>
            <w:r>
              <w:t xml:space="preserve">Introduction to </w:t>
            </w:r>
            <w:r w:rsidR="006B4175">
              <w:t xml:space="preserve">Protégé </w:t>
            </w:r>
          </w:p>
          <w:p w:rsidR="009F510E" w:rsidRDefault="009F510E">
            <w:pPr>
              <w:pStyle w:val="Normal1"/>
              <w:contextualSpacing w:val="0"/>
            </w:pP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3</w:t>
            </w:r>
          </w:p>
        </w:tc>
        <w:tc>
          <w:tcPr>
            <w:tcW w:w="4675" w:type="dxa"/>
          </w:tcPr>
          <w:p w:rsidR="009F510E" w:rsidRDefault="009F510E">
            <w:pPr>
              <w:pStyle w:val="Normal1"/>
              <w:contextualSpacing w:val="0"/>
            </w:pPr>
          </w:p>
          <w:p w:rsidR="009F510E" w:rsidRDefault="006B4175">
            <w:pPr>
              <w:pStyle w:val="Normal1"/>
              <w:contextualSpacing w:val="0"/>
            </w:pPr>
            <w:r>
              <w:t xml:space="preserve">Classes, Properties, Individuals in </w:t>
            </w:r>
            <w:proofErr w:type="spellStart"/>
            <w:r>
              <w:t>Protege</w:t>
            </w:r>
            <w:proofErr w:type="spellEnd"/>
          </w:p>
        </w:tc>
      </w:tr>
      <w:tr w:rsidR="009F510E">
        <w:tc>
          <w:tcPr>
            <w:tcW w:w="4675" w:type="dxa"/>
          </w:tcPr>
          <w:p w:rsidR="009F510E" w:rsidRDefault="00465574">
            <w:pPr>
              <w:pStyle w:val="Normal1"/>
              <w:contextualSpacing w:val="0"/>
            </w:pPr>
            <w:r>
              <w:rPr>
                <w:rFonts w:ascii="Times New Roman" w:eastAsia="Times New Roman" w:hAnsi="Times New Roman" w:cs="Times New Roman"/>
              </w:rPr>
              <w:t>Week 4</w:t>
            </w:r>
          </w:p>
        </w:tc>
        <w:tc>
          <w:tcPr>
            <w:tcW w:w="4675" w:type="dxa"/>
          </w:tcPr>
          <w:p w:rsidR="009F510E" w:rsidRDefault="009F510E">
            <w:pPr>
              <w:pStyle w:val="Normal1"/>
              <w:contextualSpacing w:val="0"/>
            </w:pPr>
          </w:p>
          <w:p w:rsidR="009F510E" w:rsidRDefault="006B4175">
            <w:pPr>
              <w:pStyle w:val="Normal1"/>
              <w:contextualSpacing w:val="0"/>
            </w:pPr>
            <w:r>
              <w:t xml:space="preserve">Building ontologies with </w:t>
            </w:r>
            <w:proofErr w:type="spellStart"/>
            <w:r>
              <w:t>Protege</w:t>
            </w:r>
            <w:proofErr w:type="spellEnd"/>
          </w:p>
        </w:tc>
      </w:tr>
      <w:tr w:rsidR="009F510E">
        <w:tc>
          <w:tcPr>
            <w:tcW w:w="4675" w:type="dxa"/>
          </w:tcPr>
          <w:p w:rsidR="009F510E" w:rsidRDefault="00465574">
            <w:pPr>
              <w:pStyle w:val="Normal1"/>
              <w:contextualSpacing w:val="0"/>
            </w:pPr>
            <w:r>
              <w:rPr>
                <w:rFonts w:ascii="Times New Roman" w:eastAsia="Times New Roman" w:hAnsi="Times New Roman" w:cs="Times New Roman"/>
              </w:rPr>
              <w:t>Week 5</w:t>
            </w:r>
          </w:p>
        </w:tc>
        <w:tc>
          <w:tcPr>
            <w:tcW w:w="4675" w:type="dxa"/>
          </w:tcPr>
          <w:p w:rsidR="009F510E" w:rsidRDefault="009F510E">
            <w:pPr>
              <w:pStyle w:val="Normal1"/>
              <w:contextualSpacing w:val="0"/>
            </w:pPr>
          </w:p>
          <w:p w:rsidR="009F510E" w:rsidRDefault="006B4175">
            <w:pPr>
              <w:pStyle w:val="Normal1"/>
              <w:contextualSpacing w:val="0"/>
            </w:pPr>
            <w:r>
              <w:t>Inference capabilities: Fact++, Hermit</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6</w:t>
            </w:r>
          </w:p>
        </w:tc>
        <w:tc>
          <w:tcPr>
            <w:tcW w:w="4675" w:type="dxa"/>
          </w:tcPr>
          <w:p w:rsidR="009F510E" w:rsidRDefault="009F510E">
            <w:pPr>
              <w:pStyle w:val="Normal1"/>
              <w:contextualSpacing w:val="0"/>
            </w:pPr>
          </w:p>
          <w:p w:rsidR="009F510E" w:rsidRDefault="006B4175">
            <w:pPr>
              <w:pStyle w:val="Normal1"/>
              <w:contextualSpacing w:val="0"/>
            </w:pPr>
            <w:r>
              <w:t xml:space="preserve">Querying capabilities with </w:t>
            </w:r>
            <w:proofErr w:type="spellStart"/>
            <w:r>
              <w:t>Protege</w:t>
            </w:r>
            <w:proofErr w:type="spellEnd"/>
          </w:p>
        </w:tc>
      </w:tr>
      <w:tr w:rsidR="009F510E">
        <w:tc>
          <w:tcPr>
            <w:tcW w:w="4675" w:type="dxa"/>
          </w:tcPr>
          <w:p w:rsidR="009F510E" w:rsidRDefault="00465574">
            <w:pPr>
              <w:pStyle w:val="Normal1"/>
              <w:contextualSpacing w:val="0"/>
            </w:pPr>
            <w:r>
              <w:rPr>
                <w:rFonts w:ascii="Times New Roman" w:eastAsia="Times New Roman" w:hAnsi="Times New Roman" w:cs="Times New Roman"/>
              </w:rPr>
              <w:t>Week 7</w:t>
            </w:r>
          </w:p>
        </w:tc>
        <w:tc>
          <w:tcPr>
            <w:tcW w:w="4675" w:type="dxa"/>
          </w:tcPr>
          <w:p w:rsidR="009F510E" w:rsidRDefault="009F510E">
            <w:pPr>
              <w:pStyle w:val="Normal1"/>
              <w:contextualSpacing w:val="0"/>
            </w:pPr>
          </w:p>
          <w:p w:rsidR="009F510E" w:rsidRDefault="006B4175">
            <w:pPr>
              <w:pStyle w:val="Normal1"/>
              <w:contextualSpacing w:val="0"/>
            </w:pPr>
            <w:r>
              <w:t xml:space="preserve">Building </w:t>
            </w:r>
            <w:r w:rsidR="00C54144">
              <w:t>example ontology</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8</w:t>
            </w:r>
          </w:p>
        </w:tc>
        <w:tc>
          <w:tcPr>
            <w:tcW w:w="4675" w:type="dxa"/>
          </w:tcPr>
          <w:p w:rsidR="009F510E" w:rsidRDefault="009F510E">
            <w:pPr>
              <w:pStyle w:val="Normal1"/>
              <w:contextualSpacing w:val="0"/>
            </w:pPr>
          </w:p>
          <w:p w:rsidR="009F510E" w:rsidRDefault="00C54144">
            <w:pPr>
              <w:pStyle w:val="Normal1"/>
              <w:contextualSpacing w:val="0"/>
            </w:pPr>
            <w:r>
              <w:t>Building example ontology</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9</w:t>
            </w:r>
          </w:p>
        </w:tc>
        <w:tc>
          <w:tcPr>
            <w:tcW w:w="4675" w:type="dxa"/>
          </w:tcPr>
          <w:p w:rsidR="009F510E" w:rsidRDefault="009F510E">
            <w:pPr>
              <w:pStyle w:val="Normal1"/>
              <w:contextualSpacing w:val="0"/>
            </w:pPr>
          </w:p>
          <w:p w:rsidR="009F510E" w:rsidRDefault="00C54144">
            <w:pPr>
              <w:pStyle w:val="Normal1"/>
              <w:contextualSpacing w:val="0"/>
            </w:pPr>
            <w:r>
              <w:t>Exporting the ontology</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10</w:t>
            </w:r>
          </w:p>
        </w:tc>
        <w:tc>
          <w:tcPr>
            <w:tcW w:w="4675" w:type="dxa"/>
          </w:tcPr>
          <w:p w:rsidR="009F510E" w:rsidRDefault="009F510E">
            <w:pPr>
              <w:pStyle w:val="Normal1"/>
              <w:contextualSpacing w:val="0"/>
            </w:pPr>
          </w:p>
          <w:p w:rsidR="009F510E" w:rsidRDefault="00C54144">
            <w:pPr>
              <w:pStyle w:val="Normal1"/>
              <w:contextualSpacing w:val="0"/>
            </w:pPr>
            <w:r>
              <w:t>Merging ontologies</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11</w:t>
            </w:r>
          </w:p>
        </w:tc>
        <w:tc>
          <w:tcPr>
            <w:tcW w:w="4675" w:type="dxa"/>
          </w:tcPr>
          <w:p w:rsidR="009F510E" w:rsidRDefault="009F510E">
            <w:pPr>
              <w:pStyle w:val="Normal1"/>
              <w:contextualSpacing w:val="0"/>
            </w:pPr>
          </w:p>
          <w:p w:rsidR="009F510E" w:rsidRDefault="00C54144">
            <w:pPr>
              <w:pStyle w:val="Normal1"/>
              <w:contextualSpacing w:val="0"/>
            </w:pPr>
            <w:r>
              <w:t>Validation of merged ontologies</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12</w:t>
            </w:r>
          </w:p>
        </w:tc>
        <w:tc>
          <w:tcPr>
            <w:tcW w:w="4675" w:type="dxa"/>
          </w:tcPr>
          <w:p w:rsidR="009F510E" w:rsidRDefault="009F510E">
            <w:pPr>
              <w:pStyle w:val="Normal1"/>
              <w:contextualSpacing w:val="0"/>
            </w:pPr>
          </w:p>
          <w:p w:rsidR="009F510E" w:rsidRDefault="00C54144">
            <w:pPr>
              <w:pStyle w:val="Normal1"/>
              <w:contextualSpacing w:val="0"/>
            </w:pPr>
            <w:r>
              <w:t xml:space="preserve">Documentation </w:t>
            </w:r>
          </w:p>
        </w:tc>
      </w:tr>
      <w:tr w:rsidR="009F510E">
        <w:tc>
          <w:tcPr>
            <w:tcW w:w="4675" w:type="dxa"/>
          </w:tcPr>
          <w:p w:rsidR="009F510E" w:rsidRDefault="00465574">
            <w:pPr>
              <w:pStyle w:val="Normal1"/>
              <w:contextualSpacing w:val="0"/>
            </w:pPr>
            <w:r>
              <w:rPr>
                <w:rFonts w:ascii="Times New Roman" w:eastAsia="Times New Roman" w:hAnsi="Times New Roman" w:cs="Times New Roman"/>
              </w:rPr>
              <w:t>Week 13</w:t>
            </w:r>
          </w:p>
        </w:tc>
        <w:tc>
          <w:tcPr>
            <w:tcW w:w="4675" w:type="dxa"/>
          </w:tcPr>
          <w:p w:rsidR="009F510E" w:rsidRDefault="009F510E">
            <w:pPr>
              <w:pStyle w:val="Normal1"/>
              <w:contextualSpacing w:val="0"/>
            </w:pPr>
          </w:p>
          <w:p w:rsidR="009F510E" w:rsidRDefault="00C54144">
            <w:pPr>
              <w:pStyle w:val="Normal1"/>
              <w:contextualSpacing w:val="0"/>
            </w:pPr>
            <w:r>
              <w:t>Final project</w:t>
            </w:r>
          </w:p>
        </w:tc>
      </w:tr>
      <w:tr w:rsidR="009F510E">
        <w:tc>
          <w:tcPr>
            <w:tcW w:w="4675" w:type="dxa"/>
          </w:tcPr>
          <w:p w:rsidR="009F510E" w:rsidRDefault="00465574">
            <w:pPr>
              <w:pStyle w:val="Normal1"/>
              <w:contextualSpacing w:val="0"/>
            </w:pPr>
            <w:r>
              <w:rPr>
                <w:rFonts w:ascii="Times New Roman" w:eastAsia="Times New Roman" w:hAnsi="Times New Roman" w:cs="Times New Roman"/>
              </w:rPr>
              <w:t>Last two weeks</w:t>
            </w:r>
          </w:p>
        </w:tc>
        <w:tc>
          <w:tcPr>
            <w:tcW w:w="4675" w:type="dxa"/>
          </w:tcPr>
          <w:p w:rsidR="009F510E" w:rsidRDefault="00C54144">
            <w:pPr>
              <w:pStyle w:val="Normal1"/>
              <w:contextualSpacing w:val="0"/>
            </w:pPr>
            <w:r>
              <w:t>Final project and presentation preparation</w:t>
            </w:r>
            <w:bookmarkStart w:id="0" w:name="_GoBack"/>
            <w:bookmarkEnd w:id="0"/>
          </w:p>
          <w:p w:rsidR="009F510E" w:rsidRDefault="009F510E">
            <w:pPr>
              <w:pStyle w:val="Normal1"/>
              <w:contextualSpacing w:val="0"/>
            </w:pPr>
          </w:p>
        </w:tc>
      </w:tr>
    </w:tbl>
    <w:p w:rsidR="009F510E" w:rsidRDefault="009F510E">
      <w:pPr>
        <w:pStyle w:val="Normal1"/>
      </w:pPr>
    </w:p>
    <w:p w:rsidR="006B4175" w:rsidRDefault="006B4175">
      <w:pPr>
        <w:pStyle w:val="Normal1"/>
      </w:pPr>
    </w:p>
    <w:p w:rsidR="006B4175" w:rsidRDefault="006B4175">
      <w:pPr>
        <w:pStyle w:val="Normal1"/>
      </w:pPr>
    </w:p>
    <w:p w:rsidR="006B4175" w:rsidRDefault="006B4175" w:rsidP="006B4175">
      <w:pPr>
        <w:pStyle w:val="Normal1"/>
        <w:jc w:val="center"/>
      </w:pPr>
      <w:r>
        <w:rPr>
          <w:rFonts w:ascii="Times New Roman" w:eastAsia="Times New Roman" w:hAnsi="Times New Roman" w:cs="Times New Roman"/>
          <w:b/>
        </w:rPr>
        <w:t>References</w:t>
      </w:r>
    </w:p>
    <w:p w:rsidR="006B4175" w:rsidRDefault="006B4175" w:rsidP="006B4175">
      <w:pPr>
        <w:pStyle w:val="Normal1"/>
      </w:pPr>
    </w:p>
    <w:p w:rsidR="006B4175" w:rsidRDefault="006B4175" w:rsidP="006B4175">
      <w:pPr>
        <w:pStyle w:val="Normal1"/>
      </w:pPr>
      <w:proofErr w:type="gramStart"/>
      <w:r>
        <w:rPr>
          <w:rFonts w:ascii="Times New Roman" w:eastAsia="Times New Roman" w:hAnsi="Times New Roman" w:cs="Times New Roman"/>
        </w:rPr>
        <w:t xml:space="preserve">Berners-Lee, T., </w:t>
      </w:r>
      <w:proofErr w:type="spellStart"/>
      <w:r>
        <w:rPr>
          <w:rFonts w:ascii="Times New Roman" w:eastAsia="Times New Roman" w:hAnsi="Times New Roman" w:cs="Times New Roman"/>
        </w:rPr>
        <w:t>Hendler</w:t>
      </w:r>
      <w:proofErr w:type="spellEnd"/>
      <w:r>
        <w:rPr>
          <w:rFonts w:ascii="Times New Roman" w:eastAsia="Times New Roman" w:hAnsi="Times New Roman" w:cs="Times New Roman"/>
        </w:rPr>
        <w:t xml:space="preserve">, J., &amp; </w:t>
      </w:r>
      <w:proofErr w:type="spellStart"/>
      <w:r>
        <w:rPr>
          <w:rFonts w:ascii="Times New Roman" w:eastAsia="Times New Roman" w:hAnsi="Times New Roman" w:cs="Times New Roman"/>
        </w:rPr>
        <w:t>Lasilla</w:t>
      </w:r>
      <w:proofErr w:type="spellEnd"/>
      <w:r>
        <w:rPr>
          <w:rFonts w:ascii="Times New Roman" w:eastAsia="Times New Roman" w:hAnsi="Times New Roman" w:cs="Times New Roman"/>
        </w:rPr>
        <w:t>, O. (2001).</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The semantic web.</w:t>
      </w:r>
      <w:proofErr w:type="gramEnd"/>
      <w:r>
        <w:rPr>
          <w:rFonts w:ascii="Times New Roman" w:eastAsia="Times New Roman" w:hAnsi="Times New Roman" w:cs="Times New Roman"/>
        </w:rPr>
        <w:t xml:space="preserve"> </w:t>
      </w:r>
      <w:r>
        <w:rPr>
          <w:rFonts w:ascii="Times New Roman" w:eastAsia="Times New Roman" w:hAnsi="Times New Roman" w:cs="Times New Roman"/>
          <w:i/>
          <w:color w:val="222222"/>
          <w:highlight w:val="white"/>
        </w:rPr>
        <w:t>Scientific American</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 xml:space="preserve">284 </w:t>
      </w:r>
    </w:p>
    <w:p w:rsidR="006B4175" w:rsidRDefault="006B4175" w:rsidP="006B4175">
      <w:pPr>
        <w:pStyle w:val="Normal1"/>
        <w:ind w:firstLine="720"/>
      </w:pPr>
      <w:r>
        <w:rPr>
          <w:rFonts w:ascii="Times New Roman" w:eastAsia="Times New Roman" w:hAnsi="Times New Roman" w:cs="Times New Roman"/>
          <w:color w:val="222222"/>
          <w:highlight w:val="white"/>
        </w:rPr>
        <w:t>(5), 28-37.</w:t>
      </w:r>
    </w:p>
    <w:p w:rsidR="006B4175" w:rsidRDefault="006B4175" w:rsidP="006B4175">
      <w:pPr>
        <w:pStyle w:val="Normal1"/>
      </w:pPr>
    </w:p>
    <w:p w:rsidR="006B4175" w:rsidRDefault="006B4175" w:rsidP="006B4175">
      <w:pPr>
        <w:pStyle w:val="Normal1"/>
      </w:pPr>
      <w:proofErr w:type="gramStart"/>
      <w:r>
        <w:rPr>
          <w:rFonts w:ascii="Times New Roman" w:eastAsia="Times New Roman" w:hAnsi="Times New Roman" w:cs="Times New Roman"/>
        </w:rPr>
        <w:t xml:space="preserve">Collins, A.M. &amp; </w:t>
      </w:r>
      <w:proofErr w:type="spellStart"/>
      <w:r>
        <w:rPr>
          <w:rFonts w:ascii="Times New Roman" w:eastAsia="Times New Roman" w:hAnsi="Times New Roman" w:cs="Times New Roman"/>
        </w:rPr>
        <w:t>Quillian</w:t>
      </w:r>
      <w:proofErr w:type="spellEnd"/>
      <w:r>
        <w:rPr>
          <w:rFonts w:ascii="Times New Roman" w:eastAsia="Times New Roman" w:hAnsi="Times New Roman" w:cs="Times New Roman"/>
        </w:rPr>
        <w:t>, M.R. (1969).</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Retrieval time from semantic memory.</w:t>
      </w:r>
      <w:proofErr w:type="gramEnd"/>
      <w:r>
        <w:rPr>
          <w:rFonts w:ascii="Times New Roman" w:eastAsia="Times New Roman" w:hAnsi="Times New Roman" w:cs="Times New Roman"/>
        </w:rPr>
        <w:t xml:space="preserve"> </w:t>
      </w:r>
      <w:r>
        <w:rPr>
          <w:rFonts w:ascii="Times New Roman" w:eastAsia="Times New Roman" w:hAnsi="Times New Roman" w:cs="Times New Roman"/>
          <w:i/>
        </w:rPr>
        <w:t xml:space="preserve">Journal of Verbal </w:t>
      </w:r>
    </w:p>
    <w:p w:rsidR="006B4175" w:rsidRDefault="006B4175" w:rsidP="006B4175">
      <w:pPr>
        <w:pStyle w:val="Normal1"/>
        <w:ind w:firstLine="720"/>
      </w:pPr>
      <w:r>
        <w:rPr>
          <w:rFonts w:ascii="Times New Roman" w:eastAsia="Times New Roman" w:hAnsi="Times New Roman" w:cs="Times New Roman"/>
          <w:i/>
        </w:rPr>
        <w:t xml:space="preserve">Learning and Verbal Behavior, 8 (2), </w:t>
      </w:r>
      <w:r>
        <w:rPr>
          <w:rFonts w:ascii="Times New Roman" w:eastAsia="Times New Roman" w:hAnsi="Times New Roman" w:cs="Times New Roman"/>
        </w:rPr>
        <w:t>240-247.</w:t>
      </w:r>
    </w:p>
    <w:p w:rsidR="006B4175" w:rsidRDefault="006B4175" w:rsidP="006B4175">
      <w:pPr>
        <w:pStyle w:val="Normal1"/>
      </w:pPr>
    </w:p>
    <w:p w:rsidR="006B4175" w:rsidRDefault="006B4175" w:rsidP="006B4175">
      <w:pPr>
        <w:pStyle w:val="Normal1"/>
      </w:pPr>
      <w:proofErr w:type="gramStart"/>
      <w:r>
        <w:rPr>
          <w:rFonts w:ascii="Times New Roman" w:eastAsia="Times New Roman" w:hAnsi="Times New Roman" w:cs="Times New Roman"/>
        </w:rPr>
        <w:t>Collins, A.M. &amp; Loftus, E.F. (1975).</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A spreading-activation theory of semantic processing.</w:t>
      </w:r>
      <w:proofErr w:type="gramEnd"/>
      <w:r>
        <w:rPr>
          <w:rFonts w:ascii="Times New Roman" w:eastAsia="Times New Roman" w:hAnsi="Times New Roman" w:cs="Times New Roman"/>
        </w:rPr>
        <w:t xml:space="preserve"> </w:t>
      </w:r>
    </w:p>
    <w:p w:rsidR="006B4175" w:rsidRDefault="006B4175" w:rsidP="006B4175">
      <w:pPr>
        <w:pStyle w:val="Normal1"/>
        <w:ind w:firstLine="720"/>
      </w:pPr>
      <w:r>
        <w:rPr>
          <w:rFonts w:ascii="Times New Roman" w:eastAsia="Times New Roman" w:hAnsi="Times New Roman" w:cs="Times New Roman"/>
          <w:i/>
        </w:rPr>
        <w:t xml:space="preserve">Psychological Review, 82, </w:t>
      </w:r>
      <w:r>
        <w:rPr>
          <w:rFonts w:ascii="Times New Roman" w:eastAsia="Times New Roman" w:hAnsi="Times New Roman" w:cs="Times New Roman"/>
        </w:rPr>
        <w:t>407-428.</w:t>
      </w:r>
    </w:p>
    <w:p w:rsidR="006B4175" w:rsidRDefault="006B4175" w:rsidP="006B4175">
      <w:pPr>
        <w:pStyle w:val="Normal1"/>
      </w:pPr>
    </w:p>
    <w:p w:rsidR="006B4175" w:rsidRDefault="006B4175" w:rsidP="006B4175">
      <w:pPr>
        <w:pStyle w:val="Normal1"/>
      </w:pPr>
      <w:r>
        <w:rPr>
          <w:rFonts w:ascii="Times New Roman" w:eastAsia="Times New Roman" w:hAnsi="Times New Roman" w:cs="Times New Roman"/>
          <w:color w:val="252525"/>
          <w:highlight w:val="white"/>
        </w:rPr>
        <w:t xml:space="preserve">Sowa, J.F. (1987). </w:t>
      </w:r>
      <w:proofErr w:type="gramStart"/>
      <w:r>
        <w:rPr>
          <w:rFonts w:ascii="Times New Roman" w:eastAsia="Times New Roman" w:hAnsi="Times New Roman" w:cs="Times New Roman"/>
          <w:color w:val="252525"/>
          <w:highlight w:val="white"/>
        </w:rPr>
        <w:t>Semantic networks.</w:t>
      </w:r>
      <w:proofErr w:type="gramEnd"/>
      <w:r>
        <w:rPr>
          <w:rFonts w:ascii="Times New Roman" w:eastAsia="Times New Roman" w:hAnsi="Times New Roman" w:cs="Times New Roman"/>
          <w:color w:val="252525"/>
          <w:highlight w:val="white"/>
        </w:rPr>
        <w:t xml:space="preserve"> </w:t>
      </w:r>
      <w:proofErr w:type="gramStart"/>
      <w:r>
        <w:rPr>
          <w:rFonts w:ascii="Times New Roman" w:eastAsia="Times New Roman" w:hAnsi="Times New Roman" w:cs="Times New Roman"/>
          <w:color w:val="252525"/>
          <w:highlight w:val="white"/>
        </w:rPr>
        <w:t>In Stuart C. Shapiro.</w:t>
      </w:r>
      <w:proofErr w:type="gramEnd"/>
      <w:r>
        <w:rPr>
          <w:rFonts w:ascii="Times New Roman" w:eastAsia="Times New Roman" w:hAnsi="Times New Roman" w:cs="Times New Roman"/>
          <w:color w:val="252525"/>
          <w:highlight w:val="white"/>
        </w:rPr>
        <w:t xml:space="preserve"> </w:t>
      </w:r>
      <w:r>
        <w:rPr>
          <w:rFonts w:ascii="Times New Roman" w:eastAsia="Times New Roman" w:hAnsi="Times New Roman" w:cs="Times New Roman"/>
          <w:i/>
          <w:color w:val="252525"/>
          <w:highlight w:val="white"/>
        </w:rPr>
        <w:t xml:space="preserve">Encyclopedia of Artificial </w:t>
      </w:r>
    </w:p>
    <w:p w:rsidR="006B4175" w:rsidRDefault="006B4175" w:rsidP="006B4175">
      <w:pPr>
        <w:pStyle w:val="Normal1"/>
        <w:ind w:firstLine="720"/>
      </w:pPr>
      <w:proofErr w:type="gramStart"/>
      <w:r>
        <w:rPr>
          <w:rFonts w:ascii="Times New Roman" w:eastAsia="Times New Roman" w:hAnsi="Times New Roman" w:cs="Times New Roman"/>
          <w:i/>
          <w:color w:val="252525"/>
          <w:highlight w:val="white"/>
        </w:rPr>
        <w:t>Intelligence.</w:t>
      </w:r>
      <w:proofErr w:type="gramEnd"/>
      <w:r>
        <w:rPr>
          <w:rFonts w:ascii="Times New Roman" w:eastAsia="Times New Roman" w:hAnsi="Times New Roman" w:cs="Times New Roman"/>
          <w:color w:val="252525"/>
          <w:highlight w:val="white"/>
        </w:rPr>
        <w:t xml:space="preserve"> </w:t>
      </w:r>
      <w:proofErr w:type="spellStart"/>
      <w:r>
        <w:rPr>
          <w:rFonts w:ascii="Times New Roman" w:eastAsia="Times New Roman" w:hAnsi="Times New Roman" w:cs="Times New Roman"/>
          <w:color w:val="252525"/>
          <w:highlight w:val="white"/>
        </w:rPr>
        <w:t>Retreived</w:t>
      </w:r>
      <w:proofErr w:type="spellEnd"/>
      <w:r>
        <w:rPr>
          <w:rFonts w:ascii="Times New Roman" w:eastAsia="Times New Roman" w:hAnsi="Times New Roman" w:cs="Times New Roman"/>
          <w:color w:val="252525"/>
          <w:highlight w:val="white"/>
        </w:rPr>
        <w:t>: http://www.jfsowa.com/pubs/semnet.htm</w:t>
      </w:r>
    </w:p>
    <w:p w:rsidR="006B4175" w:rsidRDefault="006B4175" w:rsidP="006B4175">
      <w:pPr>
        <w:pStyle w:val="Normal1"/>
      </w:pPr>
    </w:p>
    <w:p w:rsidR="006B4175" w:rsidRDefault="006B4175" w:rsidP="006B4175">
      <w:pPr>
        <w:pStyle w:val="Normal1"/>
      </w:pPr>
      <w:r>
        <w:rPr>
          <w:rFonts w:ascii="Times New Roman" w:eastAsia="Times New Roman" w:hAnsi="Times New Roman" w:cs="Times New Roman"/>
          <w:color w:val="252525"/>
          <w:highlight w:val="white"/>
        </w:rPr>
        <w:t xml:space="preserve">W3C. </w:t>
      </w:r>
      <w:proofErr w:type="gramStart"/>
      <w:r>
        <w:rPr>
          <w:rFonts w:ascii="Times New Roman" w:eastAsia="Times New Roman" w:hAnsi="Times New Roman" w:cs="Times New Roman"/>
          <w:color w:val="252525"/>
          <w:highlight w:val="white"/>
        </w:rPr>
        <w:t>(2015). Semantic web.</w:t>
      </w:r>
      <w:proofErr w:type="gramEnd"/>
      <w:r>
        <w:rPr>
          <w:rFonts w:ascii="Times New Roman" w:eastAsia="Times New Roman" w:hAnsi="Times New Roman" w:cs="Times New Roman"/>
          <w:color w:val="252525"/>
          <w:highlight w:val="white"/>
        </w:rPr>
        <w:t xml:space="preserve"> Retrieved from: https://www.w3.org/standards/semanticweb/</w:t>
      </w:r>
    </w:p>
    <w:p w:rsidR="006B4175" w:rsidRDefault="006B4175" w:rsidP="006B4175">
      <w:pPr>
        <w:pStyle w:val="Normal1"/>
      </w:pPr>
    </w:p>
    <w:p w:rsidR="006B4175" w:rsidRDefault="006B4175">
      <w:pPr>
        <w:pStyle w:val="Normal1"/>
      </w:pPr>
    </w:p>
    <w:sectPr w:rsidR="006B4175" w:rsidSect="009F51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55FED"/>
    <w:multiLevelType w:val="multilevel"/>
    <w:tmpl w:val="93408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34C1871"/>
    <w:multiLevelType w:val="multilevel"/>
    <w:tmpl w:val="B4A844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0E"/>
    <w:rsid w:val="001147A4"/>
    <w:rsid w:val="00272E8C"/>
    <w:rsid w:val="003C1A4D"/>
    <w:rsid w:val="003F3FC3"/>
    <w:rsid w:val="00465574"/>
    <w:rsid w:val="006B4175"/>
    <w:rsid w:val="007360D7"/>
    <w:rsid w:val="009F510E"/>
    <w:rsid w:val="00AE5B90"/>
    <w:rsid w:val="00C54144"/>
    <w:rsid w:val="00F2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F510E"/>
    <w:pPr>
      <w:keepNext/>
      <w:keepLines/>
      <w:spacing w:before="480"/>
      <w:outlineLvl w:val="0"/>
    </w:pPr>
    <w:rPr>
      <w:b/>
      <w:color w:val="345A8A"/>
      <w:sz w:val="32"/>
      <w:szCs w:val="32"/>
    </w:rPr>
  </w:style>
  <w:style w:type="paragraph" w:styleId="Heading2">
    <w:name w:val="heading 2"/>
    <w:basedOn w:val="Normal1"/>
    <w:next w:val="Normal1"/>
    <w:rsid w:val="009F510E"/>
    <w:pPr>
      <w:keepNext/>
      <w:keepLines/>
      <w:spacing w:before="200"/>
      <w:outlineLvl w:val="1"/>
    </w:pPr>
    <w:rPr>
      <w:b/>
      <w:color w:val="4F81BD"/>
      <w:sz w:val="26"/>
      <w:szCs w:val="26"/>
    </w:rPr>
  </w:style>
  <w:style w:type="paragraph" w:styleId="Heading3">
    <w:name w:val="heading 3"/>
    <w:basedOn w:val="Normal1"/>
    <w:next w:val="Normal1"/>
    <w:rsid w:val="009F510E"/>
    <w:pPr>
      <w:keepNext/>
      <w:keepLines/>
      <w:spacing w:before="200"/>
      <w:outlineLvl w:val="2"/>
    </w:pPr>
    <w:rPr>
      <w:b/>
      <w:color w:val="4F81BD"/>
    </w:rPr>
  </w:style>
  <w:style w:type="paragraph" w:styleId="Heading4">
    <w:name w:val="heading 4"/>
    <w:basedOn w:val="Normal1"/>
    <w:next w:val="Normal1"/>
    <w:rsid w:val="009F510E"/>
    <w:pPr>
      <w:keepNext/>
      <w:keepLines/>
      <w:spacing w:before="240" w:after="40"/>
      <w:contextualSpacing/>
      <w:outlineLvl w:val="3"/>
    </w:pPr>
    <w:rPr>
      <w:b/>
    </w:rPr>
  </w:style>
  <w:style w:type="paragraph" w:styleId="Heading5">
    <w:name w:val="heading 5"/>
    <w:basedOn w:val="Normal1"/>
    <w:next w:val="Normal1"/>
    <w:rsid w:val="009F510E"/>
    <w:pPr>
      <w:keepNext/>
      <w:keepLines/>
      <w:spacing w:before="220" w:after="40"/>
      <w:contextualSpacing/>
      <w:outlineLvl w:val="4"/>
    </w:pPr>
    <w:rPr>
      <w:b/>
      <w:sz w:val="22"/>
      <w:szCs w:val="22"/>
    </w:rPr>
  </w:style>
  <w:style w:type="paragraph" w:styleId="Heading6">
    <w:name w:val="heading 6"/>
    <w:basedOn w:val="Normal1"/>
    <w:next w:val="Normal1"/>
    <w:rsid w:val="009F510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510E"/>
  </w:style>
  <w:style w:type="paragraph" w:styleId="Title">
    <w:name w:val="Title"/>
    <w:basedOn w:val="Normal1"/>
    <w:next w:val="Normal1"/>
    <w:rsid w:val="009F510E"/>
    <w:pPr>
      <w:keepNext/>
      <w:keepLines/>
      <w:spacing w:after="300"/>
    </w:pPr>
    <w:rPr>
      <w:color w:val="17365D"/>
      <w:sz w:val="52"/>
      <w:szCs w:val="52"/>
    </w:rPr>
  </w:style>
  <w:style w:type="paragraph" w:styleId="Subtitle">
    <w:name w:val="Subtitle"/>
    <w:basedOn w:val="Normal1"/>
    <w:next w:val="Normal1"/>
    <w:rsid w:val="009F510E"/>
    <w:pPr>
      <w:keepNext/>
      <w:keepLines/>
      <w:contextualSpacing/>
    </w:pPr>
    <w:rPr>
      <w:i/>
      <w:color w:val="4F81BD"/>
    </w:rPr>
  </w:style>
  <w:style w:type="table" w:customStyle="1" w:styleId="a">
    <w:basedOn w:val="TableNormal"/>
    <w:rsid w:val="009F510E"/>
    <w:pPr>
      <w:contextualSpacing/>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F510E"/>
    <w:pPr>
      <w:keepNext/>
      <w:keepLines/>
      <w:spacing w:before="480"/>
      <w:outlineLvl w:val="0"/>
    </w:pPr>
    <w:rPr>
      <w:b/>
      <w:color w:val="345A8A"/>
      <w:sz w:val="32"/>
      <w:szCs w:val="32"/>
    </w:rPr>
  </w:style>
  <w:style w:type="paragraph" w:styleId="Heading2">
    <w:name w:val="heading 2"/>
    <w:basedOn w:val="Normal1"/>
    <w:next w:val="Normal1"/>
    <w:rsid w:val="009F510E"/>
    <w:pPr>
      <w:keepNext/>
      <w:keepLines/>
      <w:spacing w:before="200"/>
      <w:outlineLvl w:val="1"/>
    </w:pPr>
    <w:rPr>
      <w:b/>
      <w:color w:val="4F81BD"/>
      <w:sz w:val="26"/>
      <w:szCs w:val="26"/>
    </w:rPr>
  </w:style>
  <w:style w:type="paragraph" w:styleId="Heading3">
    <w:name w:val="heading 3"/>
    <w:basedOn w:val="Normal1"/>
    <w:next w:val="Normal1"/>
    <w:rsid w:val="009F510E"/>
    <w:pPr>
      <w:keepNext/>
      <w:keepLines/>
      <w:spacing w:before="200"/>
      <w:outlineLvl w:val="2"/>
    </w:pPr>
    <w:rPr>
      <w:b/>
      <w:color w:val="4F81BD"/>
    </w:rPr>
  </w:style>
  <w:style w:type="paragraph" w:styleId="Heading4">
    <w:name w:val="heading 4"/>
    <w:basedOn w:val="Normal1"/>
    <w:next w:val="Normal1"/>
    <w:rsid w:val="009F510E"/>
    <w:pPr>
      <w:keepNext/>
      <w:keepLines/>
      <w:spacing w:before="240" w:after="40"/>
      <w:contextualSpacing/>
      <w:outlineLvl w:val="3"/>
    </w:pPr>
    <w:rPr>
      <w:b/>
    </w:rPr>
  </w:style>
  <w:style w:type="paragraph" w:styleId="Heading5">
    <w:name w:val="heading 5"/>
    <w:basedOn w:val="Normal1"/>
    <w:next w:val="Normal1"/>
    <w:rsid w:val="009F510E"/>
    <w:pPr>
      <w:keepNext/>
      <w:keepLines/>
      <w:spacing w:before="220" w:after="40"/>
      <w:contextualSpacing/>
      <w:outlineLvl w:val="4"/>
    </w:pPr>
    <w:rPr>
      <w:b/>
      <w:sz w:val="22"/>
      <w:szCs w:val="22"/>
    </w:rPr>
  </w:style>
  <w:style w:type="paragraph" w:styleId="Heading6">
    <w:name w:val="heading 6"/>
    <w:basedOn w:val="Normal1"/>
    <w:next w:val="Normal1"/>
    <w:rsid w:val="009F510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510E"/>
  </w:style>
  <w:style w:type="paragraph" w:styleId="Title">
    <w:name w:val="Title"/>
    <w:basedOn w:val="Normal1"/>
    <w:next w:val="Normal1"/>
    <w:rsid w:val="009F510E"/>
    <w:pPr>
      <w:keepNext/>
      <w:keepLines/>
      <w:spacing w:after="300"/>
    </w:pPr>
    <w:rPr>
      <w:color w:val="17365D"/>
      <w:sz w:val="52"/>
      <w:szCs w:val="52"/>
    </w:rPr>
  </w:style>
  <w:style w:type="paragraph" w:styleId="Subtitle">
    <w:name w:val="Subtitle"/>
    <w:basedOn w:val="Normal1"/>
    <w:next w:val="Normal1"/>
    <w:rsid w:val="009F510E"/>
    <w:pPr>
      <w:keepNext/>
      <w:keepLines/>
      <w:contextualSpacing/>
    </w:pPr>
    <w:rPr>
      <w:i/>
      <w:color w:val="4F81BD"/>
    </w:rPr>
  </w:style>
  <w:style w:type="table" w:customStyle="1" w:styleId="a">
    <w:basedOn w:val="TableNormal"/>
    <w:rsid w:val="009F510E"/>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Zlatareva, Neli (Computer Science)</dc:creator>
  <cp:lastModifiedBy>v</cp:lastModifiedBy>
  <cp:revision>3</cp:revision>
  <dcterms:created xsi:type="dcterms:W3CDTF">2016-02-01T20:21:00Z</dcterms:created>
  <dcterms:modified xsi:type="dcterms:W3CDTF">2016-02-01T21:16:00Z</dcterms:modified>
</cp:coreProperties>
</file>