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97" w:rsidRDefault="00267A4C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648568" wp14:editId="575EB3E2">
            <wp:simplePos x="0" y="0"/>
            <wp:positionH relativeFrom="column">
              <wp:posOffset>24765</wp:posOffset>
            </wp:positionH>
            <wp:positionV relativeFrom="paragraph">
              <wp:posOffset>699770</wp:posOffset>
            </wp:positionV>
            <wp:extent cx="5400675" cy="3590925"/>
            <wp:effectExtent l="0" t="0" r="9525" b="9525"/>
            <wp:wrapSquare wrapText="bothSides"/>
            <wp:docPr id="1" name="Imagen 1" descr="https://www.ionos.es/digitalguide/fileadmin/DigitalGuide/Schaubilder/representacion-grafica-del-visitor-pattern-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onos.es/digitalguide/fileadmin/DigitalGuide/Schaubilder/representacion-grafica-del-visitor-pattern-um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A5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4C"/>
    <w:rsid w:val="00267A4C"/>
    <w:rsid w:val="005A5C97"/>
    <w:rsid w:val="0094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2</cp:revision>
  <dcterms:created xsi:type="dcterms:W3CDTF">2021-02-10T12:52:00Z</dcterms:created>
  <dcterms:modified xsi:type="dcterms:W3CDTF">2021-02-10T13:00:00Z</dcterms:modified>
</cp:coreProperties>
</file>