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0C8F" w14:textId="0D95FD4A" w:rsidR="00E00033" w:rsidRDefault="00700D87">
      <w:r>
        <w:t xml:space="preserve">Gabe Garcia </w:t>
      </w:r>
    </w:p>
    <w:p w14:paraId="233C4E20" w14:textId="31A09F75" w:rsidR="00700D87" w:rsidRDefault="00700D87">
      <w:r>
        <w:t xml:space="preserve">Keeler Tardiff </w:t>
      </w:r>
    </w:p>
    <w:p w14:paraId="4D9327A5" w14:textId="50E0268F" w:rsidR="00700D87" w:rsidRDefault="00700D87">
      <w:r>
        <w:t xml:space="preserve">M4 Lab </w:t>
      </w:r>
    </w:p>
    <w:p w14:paraId="4BEFC003" w14:textId="77777777" w:rsidR="004E0275" w:rsidRDefault="004E0275"/>
    <w:p w14:paraId="48C95271" w14:textId="379C1D0A" w:rsidR="004E0275" w:rsidRPr="004E0275" w:rsidRDefault="004E0275">
      <w:pPr>
        <w:rPr>
          <w:u w:val="single"/>
        </w:rPr>
      </w:pPr>
      <w:r>
        <w:rPr>
          <w:u w:val="single"/>
        </w:rPr>
        <w:t xml:space="preserve">Ultrasonic Sensor (HC-SR04) Schematic </w:t>
      </w:r>
    </w:p>
    <w:p w14:paraId="3645872F" w14:textId="0A04A94B" w:rsidR="00700D87" w:rsidRDefault="00700D87"/>
    <w:p w14:paraId="740EA0FD" w14:textId="2DF5A488" w:rsidR="00700D87" w:rsidRDefault="004E027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3B5C8A7" wp14:editId="5554EDFC">
            <wp:extent cx="5943600" cy="4319270"/>
            <wp:effectExtent l="0" t="0" r="0" b="0"/>
            <wp:docPr id="1801013535" name="Picture 2" descr="A green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13535" name="Picture 2" descr="A green circuit board with wires and wir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1691" w14:textId="77777777" w:rsidR="004E0275" w:rsidRDefault="004E0275">
      <w:pPr>
        <w:rPr>
          <w:u w:val="single"/>
        </w:rPr>
      </w:pPr>
    </w:p>
    <w:p w14:paraId="52B26001" w14:textId="7CBCD6EA" w:rsidR="004E0275" w:rsidRDefault="004E0275">
      <w:pPr>
        <w:rPr>
          <w:u w:val="single"/>
        </w:rPr>
      </w:pPr>
      <w:r>
        <w:rPr>
          <w:u w:val="single"/>
        </w:rPr>
        <w:lastRenderedPageBreak/>
        <w:t xml:space="preserve">Accelerometer (MPU-6050) </w:t>
      </w:r>
      <w:r>
        <w:rPr>
          <w:u w:val="single"/>
        </w:rPr>
        <w:t>Schematic</w:t>
      </w:r>
      <w:r>
        <w:rPr>
          <w:noProof/>
          <w:u w:val="single"/>
        </w:rPr>
        <w:drawing>
          <wp:inline distT="0" distB="0" distL="0" distR="0" wp14:anchorId="738DC3D1" wp14:editId="6FA51CD6">
            <wp:extent cx="4165600" cy="4406900"/>
            <wp:effectExtent l="0" t="0" r="0" b="0"/>
            <wp:docPr id="1755624055" name="Picture 3" descr="A green circuit board with many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24055" name="Picture 3" descr="A green circuit board with many wir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0DCB" w14:textId="77777777" w:rsidR="004E0275" w:rsidRDefault="004E0275">
      <w:pPr>
        <w:rPr>
          <w:u w:val="single"/>
        </w:rPr>
      </w:pPr>
    </w:p>
    <w:p w14:paraId="16CB2752" w14:textId="77777777" w:rsidR="004E0275" w:rsidRDefault="004E0275">
      <w:pPr>
        <w:rPr>
          <w:u w:val="single"/>
        </w:rPr>
      </w:pPr>
    </w:p>
    <w:p w14:paraId="3BA22E69" w14:textId="0FABFA81" w:rsidR="004E0275" w:rsidRDefault="004E0275">
      <w:pPr>
        <w:rPr>
          <w:u w:val="single"/>
        </w:rPr>
      </w:pPr>
      <w:r>
        <w:rPr>
          <w:u w:val="single"/>
        </w:rPr>
        <w:t xml:space="preserve">Why we choose this delay and current </w:t>
      </w:r>
      <w:proofErr w:type="gramStart"/>
      <w:r>
        <w:rPr>
          <w:u w:val="single"/>
        </w:rPr>
        <w:t>time</w:t>
      </w:r>
      <w:proofErr w:type="gramEnd"/>
    </w:p>
    <w:p w14:paraId="0149DB82" w14:textId="77777777" w:rsidR="004E0275" w:rsidRDefault="004E0275">
      <w:pPr>
        <w:rPr>
          <w:u w:val="single"/>
        </w:rPr>
      </w:pPr>
    </w:p>
    <w:p w14:paraId="2A3900FF" w14:textId="497F5DFA" w:rsidR="004E0275" w:rsidRDefault="00422D8A">
      <w:r>
        <w:t xml:space="preserve">We choose </w:t>
      </w:r>
      <w:r w:rsidR="00E10473">
        <w:t xml:space="preserve">0.1s to get the most data points out of our tests. We choose </w:t>
      </w:r>
      <w:r w:rsidR="00B31EE6">
        <w:t>our test</w:t>
      </w:r>
      <w:r w:rsidR="00E10473">
        <w:t xml:space="preserve"> time to be </w:t>
      </w:r>
      <w:r w:rsidR="00B31EE6">
        <w:t>20 seconds</w:t>
      </w:r>
      <w:r w:rsidR="00E10473">
        <w:t xml:space="preserve"> get as much data as possible and see how the </w:t>
      </w:r>
      <w:r w:rsidR="00385D08">
        <w:t xml:space="preserve">ultrasonic sensor, </w:t>
      </w:r>
      <w:r w:rsidR="00E10473">
        <w:t>accelerometer</w:t>
      </w:r>
      <w:r w:rsidR="00385D08">
        <w:t xml:space="preserve"> and gyro meter </w:t>
      </w:r>
      <w:r w:rsidR="00E10473">
        <w:t xml:space="preserve">reacted to the jumping walking, harsh turns, soft walking, etc. </w:t>
      </w:r>
      <w:r w:rsidR="00385D08">
        <w:t xml:space="preserve">We </w:t>
      </w:r>
      <w:r w:rsidR="00B31EE6">
        <w:t>did 20 seconds knowing that our strides would last the length of the hallway including the turn</w:t>
      </w:r>
      <w:r w:rsidR="00385D08">
        <w:t xml:space="preserve"> within the 20 second time interval. </w:t>
      </w:r>
    </w:p>
    <w:p w14:paraId="3F3C5016" w14:textId="77777777" w:rsidR="00E10473" w:rsidRDefault="00E10473"/>
    <w:p w14:paraId="33B0B584" w14:textId="77777777" w:rsidR="00E10473" w:rsidRDefault="00E10473"/>
    <w:p w14:paraId="230FB59E" w14:textId="4BA70BF0" w:rsidR="004E0275" w:rsidRDefault="00090414">
      <w:r>
        <w:t>We averaged our stride to be a .45 meter and had 32 strides total, measuring to be a total distance of 14.4 meters from start to end.</w:t>
      </w:r>
    </w:p>
    <w:p w14:paraId="2897F3E8" w14:textId="10638F9B" w:rsidR="00090414" w:rsidRPr="004E0275" w:rsidRDefault="00090414">
      <w:r>
        <w:t>Within our walking we found that the first 30 strides had been straight and the 31</w:t>
      </w:r>
      <w:r w:rsidRPr="00090414">
        <w:rPr>
          <w:vertAlign w:val="superscript"/>
        </w:rPr>
        <w:t>st</w:t>
      </w:r>
      <w:r>
        <w:t xml:space="preserve"> stride was turn then finalizing with </w:t>
      </w:r>
      <w:r w:rsidR="00385D08">
        <w:t>straighter</w:t>
      </w:r>
      <w:r>
        <w:t xml:space="preserve"> step before our 20 second data taking interval ended. The corner was turned at time of 19 seconds</w:t>
      </w:r>
      <w:r w:rsidR="00385D08">
        <w:t xml:space="preserve"> and within our plot we see a spike in the gravity scale due to our harsh turn. </w:t>
      </w:r>
    </w:p>
    <w:sectPr w:rsidR="00090414" w:rsidRPr="004E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87"/>
    <w:rsid w:val="00090414"/>
    <w:rsid w:val="000967C6"/>
    <w:rsid w:val="000F76D4"/>
    <w:rsid w:val="00385D08"/>
    <w:rsid w:val="00422D8A"/>
    <w:rsid w:val="004E0275"/>
    <w:rsid w:val="006F1A83"/>
    <w:rsid w:val="00700D87"/>
    <w:rsid w:val="00B31EE6"/>
    <w:rsid w:val="00B61788"/>
    <w:rsid w:val="00E00033"/>
    <w:rsid w:val="00E1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6C68B"/>
  <w15:chartTrackingRefBased/>
  <w15:docId w15:val="{EA042EA4-E592-704E-9A8D-4A20F1AC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D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D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D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D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D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D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D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Tardiff, Keeler</dc:creator>
  <cp:keywords/>
  <dc:description/>
  <cp:lastModifiedBy>Tardiff, Keeler</cp:lastModifiedBy>
  <cp:revision>3</cp:revision>
  <dcterms:created xsi:type="dcterms:W3CDTF">2024-02-14T01:52:00Z</dcterms:created>
  <dcterms:modified xsi:type="dcterms:W3CDTF">2024-02-15T01:52:00Z</dcterms:modified>
</cp:coreProperties>
</file>