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75032" w14:textId="35E02095" w:rsidR="008D4004" w:rsidRDefault="00526C62" w:rsidP="00526C62">
      <w:pPr>
        <w:jc w:val="center"/>
        <w:rPr>
          <w:b/>
        </w:rPr>
      </w:pPr>
      <w:r w:rsidRPr="00526C62">
        <w:rPr>
          <w:b/>
        </w:rPr>
        <w:t>Adolescent Study, Meltzoff Lab Scales:</w:t>
      </w:r>
    </w:p>
    <w:p w14:paraId="13B1CD83" w14:textId="77777777" w:rsidR="002B199F" w:rsidRDefault="002B199F" w:rsidP="00526C62">
      <w:pPr>
        <w:jc w:val="center"/>
        <w:rPr>
          <w:b/>
        </w:rPr>
      </w:pPr>
    </w:p>
    <w:p w14:paraId="47AED12A" w14:textId="4AD141F6" w:rsidR="00843E64" w:rsidRPr="00843E64" w:rsidRDefault="00843E64" w:rsidP="00526C62">
      <w:r w:rsidRPr="00843E64">
        <w:t xml:space="preserve">*The four categories of measures </w:t>
      </w:r>
      <w:r w:rsidR="007119C0">
        <w:t xml:space="preserve">(mindsets, social processes, rejection sensitivity, and emotions) </w:t>
      </w:r>
      <w:r w:rsidRPr="00843E64">
        <w:t>are divided based on results of factor analysis.</w:t>
      </w:r>
      <w:r w:rsidR="00803BD6">
        <w:t xml:space="preserve"> </w:t>
      </w:r>
      <w:bookmarkStart w:id="0" w:name="_GoBack"/>
      <w:bookmarkEnd w:id="0"/>
    </w:p>
    <w:p w14:paraId="189B2641" w14:textId="77777777" w:rsidR="00843E64" w:rsidRDefault="00843E64" w:rsidP="00526C62">
      <w:pPr>
        <w:rPr>
          <w:b/>
        </w:rPr>
      </w:pPr>
    </w:p>
    <w:p w14:paraId="724ED2E9" w14:textId="0FBAFE13" w:rsidR="00526C62" w:rsidRPr="002B199F" w:rsidRDefault="002B199F" w:rsidP="00526C62">
      <w:pPr>
        <w:rPr>
          <w:b/>
        </w:rPr>
      </w:pPr>
      <w:r w:rsidRPr="00DD1E92">
        <w:rPr>
          <w:b/>
        </w:rPr>
        <w:t>MINDSETS:</w:t>
      </w:r>
    </w:p>
    <w:p w14:paraId="54FE2C3B" w14:textId="466FFC11" w:rsidR="00526C62" w:rsidRDefault="00DC0AF1" w:rsidP="00526C62">
      <w:pPr>
        <w:pStyle w:val="ListParagraph"/>
        <w:numPr>
          <w:ilvl w:val="0"/>
          <w:numId w:val="1"/>
        </w:numPr>
      </w:pPr>
      <w:r>
        <w:t xml:space="preserve">“peermindset”: </w:t>
      </w:r>
      <w:r w:rsidR="00526C62">
        <w:t>Peer Mindsets</w:t>
      </w:r>
      <w:r w:rsidR="000D2A79">
        <w:t xml:space="preserve"> (</w:t>
      </w:r>
      <w:r w:rsidR="000D2A79" w:rsidRPr="000D2A79">
        <w:rPr>
          <w:rFonts w:cs="Times New Roman"/>
        </w:rPr>
        <w:t>Rudolph, 2010)</w:t>
      </w:r>
      <w:r w:rsidR="0001075C" w:rsidRPr="000D2A79">
        <w:t>,</w:t>
      </w:r>
      <w:r w:rsidR="0001075C">
        <w:t xml:space="preserve"> 12 items</w:t>
      </w:r>
      <w:r w:rsidR="003625EC">
        <w:t>: whether relationships can change or will remain fixed (1=growth mindset, 6=fixed mindset)</w:t>
      </w:r>
      <w:r w:rsidR="00526C62">
        <w:t>:</w:t>
      </w:r>
    </w:p>
    <w:p w14:paraId="285A1BAE" w14:textId="565DCBF4" w:rsidR="003625EC" w:rsidRDefault="003625EC" w:rsidP="003625EC">
      <w:pPr>
        <w:pStyle w:val="ListParagraph"/>
        <w:numPr>
          <w:ilvl w:val="1"/>
          <w:numId w:val="1"/>
        </w:numPr>
      </w:pPr>
      <w:r>
        <w:t>Sample item: “</w:t>
      </w:r>
      <w:r w:rsidRPr="003625EC">
        <w:t>If kids get along, it will probably always be that way.</w:t>
      </w:r>
      <w:r>
        <w:t>”</w:t>
      </w:r>
    </w:p>
    <w:p w14:paraId="37FDAE93" w14:textId="2AEE26F9" w:rsidR="003625EC" w:rsidRDefault="00DC0AF1" w:rsidP="003625EC">
      <w:pPr>
        <w:pStyle w:val="ListParagraph"/>
        <w:numPr>
          <w:ilvl w:val="0"/>
          <w:numId w:val="1"/>
        </w:numPr>
      </w:pPr>
      <w:r>
        <w:t xml:space="preserve">“persmindset”: </w:t>
      </w:r>
      <w:r w:rsidR="00526C62">
        <w:t>Personality Mindsets</w:t>
      </w:r>
      <w:r w:rsidR="000D2A79">
        <w:t xml:space="preserve"> (</w:t>
      </w:r>
      <w:r w:rsidR="000D2A79" w:rsidRPr="000D2A79">
        <w:t>Yeager et al</w:t>
      </w:r>
      <w:r w:rsidR="00EB4F05">
        <w:t>.</w:t>
      </w:r>
      <w:r w:rsidR="000D2A79" w:rsidRPr="000D2A79">
        <w:t>, 2011)</w:t>
      </w:r>
      <w:r w:rsidR="0001075C" w:rsidRPr="000D2A79">
        <w:t>,</w:t>
      </w:r>
      <w:r w:rsidR="0001075C">
        <w:t xml:space="preserve"> 6 items</w:t>
      </w:r>
      <w:r w:rsidR="00526C62">
        <w:t>:</w:t>
      </w:r>
      <w:r w:rsidR="003625EC">
        <w:t xml:space="preserve"> whether personality can change or will remain fixed (1=growth mindset, 6=fixed mindset):</w:t>
      </w:r>
    </w:p>
    <w:p w14:paraId="0F4BEA6E" w14:textId="4B8DD35C" w:rsidR="002B199F" w:rsidRDefault="003625EC" w:rsidP="002B199F">
      <w:pPr>
        <w:pStyle w:val="ListParagraph"/>
        <w:numPr>
          <w:ilvl w:val="1"/>
          <w:numId w:val="1"/>
        </w:numPr>
      </w:pPr>
      <w:r>
        <w:t>Sample item: “</w:t>
      </w:r>
      <w:r w:rsidR="00A73635" w:rsidRPr="00A73635">
        <w:t xml:space="preserve">Bullies and victims are types of people </w:t>
      </w:r>
      <w:r w:rsidR="00A73635">
        <w:t>that really can’t be changed</w:t>
      </w:r>
      <w:r w:rsidRPr="003625EC">
        <w:t>.</w:t>
      </w:r>
      <w:r>
        <w:t>”</w:t>
      </w:r>
    </w:p>
    <w:p w14:paraId="1AF2482A" w14:textId="77777777" w:rsidR="002B199F" w:rsidRDefault="002B199F" w:rsidP="002B199F"/>
    <w:p w14:paraId="2725CD51" w14:textId="06553E83" w:rsidR="002B199F" w:rsidRPr="002B199F" w:rsidRDefault="002B199F" w:rsidP="002B199F">
      <w:pPr>
        <w:rPr>
          <w:b/>
        </w:rPr>
      </w:pPr>
      <w:r w:rsidRPr="002B199F">
        <w:rPr>
          <w:b/>
        </w:rPr>
        <w:t>SOCIAL PROCESSES:</w:t>
      </w:r>
    </w:p>
    <w:p w14:paraId="0A061C2E" w14:textId="5A0ECB88" w:rsidR="00526C62" w:rsidRDefault="00DC0AF1" w:rsidP="002B199F">
      <w:pPr>
        <w:pStyle w:val="ListParagraph"/>
        <w:numPr>
          <w:ilvl w:val="0"/>
          <w:numId w:val="4"/>
        </w:numPr>
      </w:pPr>
      <w:r>
        <w:t xml:space="preserve">“needforapproval”: </w:t>
      </w:r>
      <w:r w:rsidR="00526C62">
        <w:t>Need for Approval</w:t>
      </w:r>
      <w:r w:rsidR="002D69F2">
        <w:t xml:space="preserve"> (</w:t>
      </w:r>
      <w:r w:rsidR="002D69F2" w:rsidRPr="002D69F2">
        <w:t>Rudolph et al., 2005</w:t>
      </w:r>
      <w:r w:rsidR="002D69F2">
        <w:t>)</w:t>
      </w:r>
      <w:r w:rsidR="0001075C">
        <w:t>, 8 items</w:t>
      </w:r>
      <w:r w:rsidR="003625EC">
        <w:t xml:space="preserve"> (1=low need, 6=high need)</w:t>
      </w:r>
      <w:r w:rsidR="00526C62">
        <w:t>:</w:t>
      </w:r>
    </w:p>
    <w:p w14:paraId="4383A583" w14:textId="23F20295" w:rsidR="003625EC" w:rsidRDefault="003625EC" w:rsidP="002B199F">
      <w:pPr>
        <w:pStyle w:val="ListParagraph"/>
        <w:numPr>
          <w:ilvl w:val="1"/>
          <w:numId w:val="4"/>
        </w:numPr>
      </w:pPr>
      <w:r>
        <w:t xml:space="preserve">Sample </w:t>
      </w:r>
      <w:r w:rsidR="0051690A">
        <w:t xml:space="preserve">positive </w:t>
      </w:r>
      <w:r>
        <w:t>item: “Being liked by other kids makes me feel better about myself.”</w:t>
      </w:r>
    </w:p>
    <w:p w14:paraId="3123E923" w14:textId="1659D2EA" w:rsidR="0051690A" w:rsidRDefault="0051690A" w:rsidP="002B199F">
      <w:pPr>
        <w:pStyle w:val="ListParagraph"/>
        <w:numPr>
          <w:ilvl w:val="1"/>
          <w:numId w:val="4"/>
        </w:numPr>
      </w:pPr>
      <w:r>
        <w:t>Sample negative item: “</w:t>
      </w:r>
      <w:r w:rsidRPr="0051690A">
        <w:t>I feel like I am a bad person when other kids don’t like me.</w:t>
      </w:r>
      <w:r>
        <w:t>”</w:t>
      </w:r>
    </w:p>
    <w:p w14:paraId="4F4AA13F" w14:textId="565B746C" w:rsidR="00AD4034" w:rsidRDefault="00AD4034" w:rsidP="002B199F">
      <w:pPr>
        <w:pStyle w:val="ListParagraph"/>
        <w:numPr>
          <w:ilvl w:val="1"/>
          <w:numId w:val="4"/>
        </w:numPr>
      </w:pPr>
      <w:r>
        <w:t xml:space="preserve">*Rudolph often divides scale into the </w:t>
      </w:r>
      <w:r w:rsidR="00A50D4A">
        <w:t xml:space="preserve">4 items about </w:t>
      </w:r>
      <w:r>
        <w:t xml:space="preserve">approaching positive approval vs. </w:t>
      </w:r>
      <w:r w:rsidR="00A50D4A">
        <w:t xml:space="preserve">4 items about </w:t>
      </w:r>
      <w:r>
        <w:t xml:space="preserve">avoiding disapproval </w:t>
      </w:r>
      <w:r w:rsidR="008851C0">
        <w:t>(e.g., Rudolph &amp; Bohn, 2014)</w:t>
      </w:r>
      <w:r w:rsidR="002237E3">
        <w:t xml:space="preserve">; approaching </w:t>
      </w:r>
      <w:r w:rsidR="009913C0">
        <w:t xml:space="preserve">approval </w:t>
      </w:r>
      <w:r w:rsidR="002237E3">
        <w:t>leads to more positive outcomes while avoiding disapproval leads to more negative outcomes</w:t>
      </w:r>
    </w:p>
    <w:p w14:paraId="211D2163" w14:textId="18DF8745" w:rsidR="00526C62" w:rsidRDefault="00DC0AF1" w:rsidP="002B199F">
      <w:pPr>
        <w:pStyle w:val="ListParagraph"/>
        <w:numPr>
          <w:ilvl w:val="0"/>
          <w:numId w:val="4"/>
        </w:numPr>
      </w:pPr>
      <w:r>
        <w:t xml:space="preserve">“needforbelonging:” </w:t>
      </w:r>
      <w:r w:rsidR="00526C62">
        <w:t>Need for Belonging</w:t>
      </w:r>
      <w:r w:rsidR="002D69F2">
        <w:t xml:space="preserve"> (</w:t>
      </w:r>
      <w:r w:rsidR="002D69F2" w:rsidRPr="002D69F2">
        <w:t>Leary et al., 2013)</w:t>
      </w:r>
      <w:r w:rsidR="0001075C" w:rsidRPr="002D69F2">
        <w:t>,</w:t>
      </w:r>
      <w:r w:rsidR="0001075C">
        <w:t xml:space="preserve"> 10 items</w:t>
      </w:r>
      <w:r w:rsidR="003625EC">
        <w:t xml:space="preserve"> (1=low need, 6=high need):</w:t>
      </w:r>
    </w:p>
    <w:p w14:paraId="4D6D9B3B" w14:textId="1107E5E5" w:rsidR="002B199F" w:rsidRDefault="003625EC" w:rsidP="002B199F">
      <w:pPr>
        <w:pStyle w:val="ListParagraph"/>
        <w:numPr>
          <w:ilvl w:val="1"/>
          <w:numId w:val="4"/>
        </w:numPr>
      </w:pPr>
      <w:r>
        <w:t>Sample item: “I have a strong need to belong.”</w:t>
      </w:r>
    </w:p>
    <w:p w14:paraId="4C2B95A5" w14:textId="4CC59389" w:rsidR="00526C62" w:rsidRDefault="002B199F" w:rsidP="002B199F">
      <w:pPr>
        <w:pStyle w:val="ListParagraph"/>
        <w:numPr>
          <w:ilvl w:val="0"/>
          <w:numId w:val="4"/>
        </w:numPr>
      </w:pPr>
      <w:r>
        <w:t xml:space="preserve"> </w:t>
      </w:r>
      <w:r w:rsidR="00CA5E1B">
        <w:t xml:space="preserve">“Rejection”: </w:t>
      </w:r>
      <w:r w:rsidR="000E578B">
        <w:t>Rejection</w:t>
      </w:r>
      <w:r w:rsidR="00481702">
        <w:t xml:space="preserve"> (</w:t>
      </w:r>
      <w:r w:rsidR="00481702" w:rsidRPr="00481702">
        <w:t>Reijntjes et al., 2006</w:t>
      </w:r>
      <w:r w:rsidR="00481702">
        <w:t>)</w:t>
      </w:r>
      <w:r w:rsidR="0001075C">
        <w:t>, 2 items</w:t>
      </w:r>
      <w:r w:rsidR="00DE40EB">
        <w:t>: sadness in response to rejection</w:t>
      </w:r>
      <w:r w:rsidR="000E578B">
        <w:t xml:space="preserve"> (1=not at all, 5=extremely)</w:t>
      </w:r>
      <w:r w:rsidR="009A067B">
        <w:t>:</w:t>
      </w:r>
    </w:p>
    <w:p w14:paraId="18FAFE3B" w14:textId="48339F24" w:rsidR="0071012C" w:rsidRDefault="0071012C" w:rsidP="002B199F">
      <w:pPr>
        <w:pStyle w:val="ListParagraph"/>
        <w:numPr>
          <w:ilvl w:val="1"/>
          <w:numId w:val="4"/>
        </w:numPr>
      </w:pPr>
      <w:r>
        <w:t xml:space="preserve">Sample item: </w:t>
      </w:r>
      <w:r w:rsidRPr="0071012C">
        <w:t>“Your class is on a class trip to the beach. First you swim for a while, but then you want to do something else. You have a look around, and you spot a group of children building a sandcastle. They are laughing a lot and clearly enjoy what they are doing. Moreover, the sandcastle is looking very good. You also think that it might be fun, and therefore you approach the children and ask them if you can join them. The children look at each other and start talking with each other while you are just waiting. While talking, several of the kids turn and look at you and then turn back to their friends and start laughing. After a while one child comes over and tells you that you can’t join them and that you should leave.</w:t>
      </w:r>
      <w:r w:rsidR="00DE40EB">
        <w:t xml:space="preserve"> How sad would you feel if that situation happened to you?</w:t>
      </w:r>
      <w:r w:rsidRPr="0071012C">
        <w:t>”</w:t>
      </w:r>
    </w:p>
    <w:p w14:paraId="347CE712" w14:textId="6111BF97" w:rsidR="00526C62" w:rsidRDefault="00CA5E1B" w:rsidP="002B199F">
      <w:pPr>
        <w:pStyle w:val="ListParagraph"/>
        <w:numPr>
          <w:ilvl w:val="0"/>
          <w:numId w:val="4"/>
        </w:numPr>
      </w:pPr>
      <w:r>
        <w:t xml:space="preserve">“Coping_mad”: </w:t>
      </w:r>
      <w:r w:rsidR="00526C62">
        <w:t>Coping</w:t>
      </w:r>
      <w:r w:rsidR="00CB11C9">
        <w:t xml:space="preserve"> (</w:t>
      </w:r>
      <w:r w:rsidR="00CB11C9" w:rsidRPr="00CB11C9">
        <w:t>Sandstrom, 2004</w:t>
      </w:r>
      <w:r w:rsidR="00CB11C9">
        <w:t>)</w:t>
      </w:r>
      <w:r w:rsidR="00526C62">
        <w:t xml:space="preserve">, </w:t>
      </w:r>
      <w:r w:rsidR="0001075C">
        <w:t xml:space="preserve">3 scenarios, </w:t>
      </w:r>
      <w:r w:rsidR="00526C62">
        <w:t>Mad</w:t>
      </w:r>
      <w:r w:rsidR="006B0049">
        <w:t xml:space="preserve"> (1=not at all, 5=extremely)</w:t>
      </w:r>
      <w:r w:rsidR="00526C62">
        <w:t>:</w:t>
      </w:r>
    </w:p>
    <w:p w14:paraId="13BB1151" w14:textId="04C159E7" w:rsidR="006B0049" w:rsidRDefault="006B0049" w:rsidP="002B199F">
      <w:pPr>
        <w:pStyle w:val="ListParagraph"/>
        <w:numPr>
          <w:ilvl w:val="1"/>
          <w:numId w:val="4"/>
        </w:numPr>
      </w:pPr>
      <w:r>
        <w:t>Sample item: “</w:t>
      </w:r>
      <w:r w:rsidRPr="006B0049">
        <w:t>Imagine that you are standing by yourself in the hallway at school. As you are standing there, some kids from your class walk by. They look at you, whisper something to each other, and laugh. Then t</w:t>
      </w:r>
      <w:r>
        <w:t>hey start teasing you out loud. How mad would you be if the things in this story really happened?”</w:t>
      </w:r>
    </w:p>
    <w:p w14:paraId="01EF4F64" w14:textId="3DFBCA5D" w:rsidR="00526C62" w:rsidRDefault="00CA5E1B" w:rsidP="002B199F">
      <w:pPr>
        <w:pStyle w:val="ListParagraph"/>
        <w:numPr>
          <w:ilvl w:val="0"/>
          <w:numId w:val="4"/>
        </w:numPr>
      </w:pPr>
      <w:r>
        <w:t xml:space="preserve">“Coping_sad”: </w:t>
      </w:r>
      <w:r w:rsidR="006B0049">
        <w:t>Coping</w:t>
      </w:r>
      <w:r w:rsidR="00CB11C9">
        <w:t xml:space="preserve"> (</w:t>
      </w:r>
      <w:r w:rsidR="00CB11C9" w:rsidRPr="00CB11C9">
        <w:t>Sandstrom, 2004</w:t>
      </w:r>
      <w:r w:rsidR="00CB11C9">
        <w:t>)</w:t>
      </w:r>
      <w:r w:rsidR="006B0049">
        <w:t xml:space="preserve">, </w:t>
      </w:r>
      <w:r w:rsidR="0001075C">
        <w:t xml:space="preserve">3 scenarios, </w:t>
      </w:r>
      <w:r w:rsidR="006B0049">
        <w:t>Sad (1=not at all, 5=extremely):</w:t>
      </w:r>
    </w:p>
    <w:p w14:paraId="08A2ABCB" w14:textId="3C8F60E5" w:rsidR="006B0049" w:rsidRDefault="006B0049" w:rsidP="002B199F">
      <w:pPr>
        <w:pStyle w:val="ListParagraph"/>
        <w:numPr>
          <w:ilvl w:val="1"/>
          <w:numId w:val="4"/>
        </w:numPr>
      </w:pPr>
      <w:r>
        <w:lastRenderedPageBreak/>
        <w:t>Sample item: same as above; “How sad would you be if the things in this story really happened?”</w:t>
      </w:r>
    </w:p>
    <w:p w14:paraId="3449A08E" w14:textId="300B4782" w:rsidR="00526C62" w:rsidRDefault="00CA5E1B" w:rsidP="002B199F">
      <w:pPr>
        <w:pStyle w:val="ListParagraph"/>
        <w:numPr>
          <w:ilvl w:val="0"/>
          <w:numId w:val="4"/>
        </w:numPr>
      </w:pPr>
      <w:r>
        <w:t xml:space="preserve">“Coping_worried”: </w:t>
      </w:r>
      <w:r w:rsidR="006B0049">
        <w:t>Coping</w:t>
      </w:r>
      <w:r w:rsidR="00CB11C9">
        <w:t xml:space="preserve"> (</w:t>
      </w:r>
      <w:r w:rsidR="00CB11C9" w:rsidRPr="00CB11C9">
        <w:t>Sandstrom, 2004</w:t>
      </w:r>
      <w:r w:rsidR="00CB11C9">
        <w:t>)</w:t>
      </w:r>
      <w:r w:rsidR="006B0049">
        <w:t xml:space="preserve">, </w:t>
      </w:r>
      <w:r w:rsidR="0001075C">
        <w:t xml:space="preserve">3 scenarios, </w:t>
      </w:r>
      <w:r w:rsidR="006B0049">
        <w:t>Worried (1=not at all, 5=extremely):</w:t>
      </w:r>
    </w:p>
    <w:p w14:paraId="799DFB0D" w14:textId="096A69B2" w:rsidR="00ED0E88" w:rsidRDefault="006B0049" w:rsidP="00EA6882">
      <w:pPr>
        <w:pStyle w:val="ListParagraph"/>
        <w:numPr>
          <w:ilvl w:val="1"/>
          <w:numId w:val="4"/>
        </w:numPr>
      </w:pPr>
      <w:r>
        <w:t xml:space="preserve">Sample item: same as above, </w:t>
      </w:r>
      <w:r w:rsidR="00A97482">
        <w:t>“</w:t>
      </w:r>
      <w:r>
        <w:t>How worried would you be if the things in this story really happened?”</w:t>
      </w:r>
    </w:p>
    <w:p w14:paraId="3CB52094" w14:textId="77777777" w:rsidR="00ED0E88" w:rsidRDefault="00ED0E88" w:rsidP="002B199F">
      <w:pPr>
        <w:pStyle w:val="ListParagraph"/>
        <w:ind w:left="1440"/>
      </w:pPr>
    </w:p>
    <w:p w14:paraId="5DFA871B" w14:textId="77777777" w:rsidR="002B199F" w:rsidRPr="002B199F" w:rsidRDefault="002B199F" w:rsidP="002B199F">
      <w:pPr>
        <w:rPr>
          <w:b/>
        </w:rPr>
      </w:pPr>
      <w:r w:rsidRPr="002B199F">
        <w:rPr>
          <w:b/>
        </w:rPr>
        <w:t>REJECTION SENSITIVITY:</w:t>
      </w:r>
    </w:p>
    <w:p w14:paraId="6F1E0674" w14:textId="2EAD2218" w:rsidR="002B199F" w:rsidRDefault="002B199F" w:rsidP="002B199F">
      <w:pPr>
        <w:pStyle w:val="ListParagraph"/>
        <w:numPr>
          <w:ilvl w:val="0"/>
          <w:numId w:val="2"/>
        </w:numPr>
      </w:pPr>
      <w:r>
        <w:t xml:space="preserve">“RSQanxiety”: </w:t>
      </w:r>
      <w:r w:rsidR="00481702">
        <w:t xml:space="preserve">Children’s </w:t>
      </w:r>
      <w:r>
        <w:t>Rejection Sensitivity Questionnaire</w:t>
      </w:r>
      <w:r w:rsidR="00481702">
        <w:t xml:space="preserve"> (</w:t>
      </w:r>
      <w:r w:rsidR="00481702" w:rsidRPr="00481702">
        <w:t xml:space="preserve">Downey, Lebolt, Rincón, </w:t>
      </w:r>
      <w:r w:rsidR="00481702">
        <w:t>&amp;</w:t>
      </w:r>
      <w:r w:rsidR="00481702" w:rsidRPr="00481702">
        <w:t xml:space="preserve"> Freitas, 1998</w:t>
      </w:r>
      <w:r w:rsidR="00481702">
        <w:t>)</w:t>
      </w:r>
      <w:r>
        <w:t>, 12 scenarios, Anxiety: nervousness about social scenario with possible rejection</w:t>
      </w:r>
    </w:p>
    <w:p w14:paraId="6DEA7358" w14:textId="77777777" w:rsidR="002B199F" w:rsidRDefault="002B199F" w:rsidP="002B199F">
      <w:pPr>
        <w:pStyle w:val="ListParagraph"/>
        <w:numPr>
          <w:ilvl w:val="1"/>
          <w:numId w:val="2"/>
        </w:numPr>
      </w:pPr>
      <w:r>
        <w:t>Multiply nervousness score (1=not nervous; 6=very, very nervous) by belief in positive outcome (1=belief in positive outcome; 6=belief in negative outcome) for total range 1-36</w:t>
      </w:r>
    </w:p>
    <w:p w14:paraId="5657E3B0" w14:textId="77777777" w:rsidR="002B199F" w:rsidRDefault="002B199F" w:rsidP="002B199F">
      <w:pPr>
        <w:pStyle w:val="ListParagraph"/>
        <w:numPr>
          <w:ilvl w:val="1"/>
          <w:numId w:val="2"/>
        </w:numPr>
      </w:pPr>
      <w:r>
        <w:t>Sample item: “</w:t>
      </w:r>
      <w:r w:rsidRPr="00172CEC">
        <w:t xml:space="preserve">Imagine you want to buy a present for someone who is really important to you, but you don’t have enough money. </w:t>
      </w:r>
      <w:proofErr w:type="gramStart"/>
      <w:r w:rsidRPr="00172CEC">
        <w:t>So</w:t>
      </w:r>
      <w:proofErr w:type="gramEnd"/>
      <w:r w:rsidRPr="00172CEC">
        <w:t xml:space="preserve"> you ask a kid in your class if you could please borrow some money. The kid says, “Okay, wait for me outside the front door after school. I’ll bring the money.” As you stand outside waiting, you wonder if the kid will really come.</w:t>
      </w:r>
      <w:r>
        <w:t xml:space="preserve"> How nervous would you feel, right then, about whether or not the kid will show up?”</w:t>
      </w:r>
      <w:r w:rsidRPr="00172CEC">
        <w:t xml:space="preserve"> </w:t>
      </w:r>
    </w:p>
    <w:p w14:paraId="04C6C65C" w14:textId="7176FD84" w:rsidR="002B199F" w:rsidRDefault="002B199F" w:rsidP="002B199F">
      <w:pPr>
        <w:pStyle w:val="ListParagraph"/>
        <w:numPr>
          <w:ilvl w:val="0"/>
          <w:numId w:val="2"/>
        </w:numPr>
      </w:pPr>
      <w:r>
        <w:t xml:space="preserve">“RSQanger”: </w:t>
      </w:r>
      <w:r w:rsidR="00481702">
        <w:t xml:space="preserve">Children’s </w:t>
      </w:r>
      <w:r>
        <w:t>Rejection Sensitivity Questionnaire</w:t>
      </w:r>
      <w:r w:rsidR="00481702">
        <w:t xml:space="preserve"> (</w:t>
      </w:r>
      <w:r w:rsidR="00481702" w:rsidRPr="00481702">
        <w:t xml:space="preserve">Downey, Lebolt, Rincón, </w:t>
      </w:r>
      <w:r w:rsidR="00481702">
        <w:t>&amp;</w:t>
      </w:r>
      <w:r w:rsidR="00481702" w:rsidRPr="00481702">
        <w:t xml:space="preserve"> Freitas, 1998</w:t>
      </w:r>
      <w:r w:rsidR="00481702">
        <w:t>)</w:t>
      </w:r>
      <w:r>
        <w:t>, 12 scenarios, Anger: anger about social scenario with possible rejection</w:t>
      </w:r>
    </w:p>
    <w:p w14:paraId="58B46EB8" w14:textId="77777777" w:rsidR="002B199F" w:rsidRDefault="002B199F" w:rsidP="002B199F">
      <w:pPr>
        <w:pStyle w:val="ListParagraph"/>
        <w:numPr>
          <w:ilvl w:val="1"/>
          <w:numId w:val="2"/>
        </w:numPr>
      </w:pPr>
      <w:r>
        <w:t>Multiply anger score (1=not angry; 6=very, very angry) by belief in positive outcome (1=belief in positive outcome; 6=belief in negative outcome) for total range 1-36</w:t>
      </w:r>
    </w:p>
    <w:p w14:paraId="1D0864A2" w14:textId="77777777" w:rsidR="002B199F" w:rsidRDefault="002B199F" w:rsidP="002B199F">
      <w:pPr>
        <w:pStyle w:val="ListParagraph"/>
        <w:numPr>
          <w:ilvl w:val="1"/>
          <w:numId w:val="2"/>
        </w:numPr>
      </w:pPr>
      <w:r>
        <w:t>Sample item: same as above, but question about “</w:t>
      </w:r>
      <w:r w:rsidRPr="00692DE5">
        <w:t xml:space="preserve">How </w:t>
      </w:r>
      <w:r>
        <w:t>mad</w:t>
      </w:r>
      <w:r w:rsidRPr="00692DE5">
        <w:t xml:space="preserve"> would you feel, right then, about whether or not the kid will show up?”</w:t>
      </w:r>
    </w:p>
    <w:p w14:paraId="6DFB56D4" w14:textId="77777777" w:rsidR="002B199F" w:rsidRDefault="002B199F" w:rsidP="002B199F"/>
    <w:p w14:paraId="2E160CC5" w14:textId="1EF4A2C2" w:rsidR="002B199F" w:rsidRPr="002B199F" w:rsidRDefault="002B199F" w:rsidP="002B199F">
      <w:pPr>
        <w:rPr>
          <w:b/>
        </w:rPr>
      </w:pPr>
      <w:r w:rsidRPr="002B199F">
        <w:rPr>
          <w:b/>
        </w:rPr>
        <w:t>EMOTIONS:</w:t>
      </w:r>
    </w:p>
    <w:p w14:paraId="7CC7434F" w14:textId="77F875C0" w:rsidR="002B199F" w:rsidRDefault="002B199F" w:rsidP="002B199F">
      <w:pPr>
        <w:pStyle w:val="ListParagraph"/>
        <w:numPr>
          <w:ilvl w:val="0"/>
          <w:numId w:val="3"/>
        </w:numPr>
      </w:pPr>
      <w:r>
        <w:t>“CDImean”: Children’s Depression Inventory</w:t>
      </w:r>
      <w:r w:rsidR="002D69F2">
        <w:t xml:space="preserve"> (</w:t>
      </w:r>
      <w:r w:rsidR="002D69F2" w:rsidRPr="002D69F2">
        <w:t>Kovacs, 1992</w:t>
      </w:r>
      <w:r w:rsidR="002D69F2">
        <w:t>)</w:t>
      </w:r>
      <w:r>
        <w:t>, 10 items (mean score: 1=low depression, 3=high depression)</w:t>
      </w:r>
    </w:p>
    <w:p w14:paraId="4526CE5B" w14:textId="5BE4A784" w:rsidR="002B199F" w:rsidRDefault="002B199F" w:rsidP="002B199F">
      <w:pPr>
        <w:pStyle w:val="ListParagraph"/>
        <w:numPr>
          <w:ilvl w:val="1"/>
          <w:numId w:val="3"/>
        </w:numPr>
      </w:pPr>
      <w:r>
        <w:t>Sample item: 1=</w:t>
      </w:r>
      <w:r w:rsidRPr="00501321">
        <w:rPr>
          <w:i/>
        </w:rPr>
        <w:t>I am sad once in a while</w:t>
      </w:r>
      <w:r>
        <w:t>; 2=</w:t>
      </w:r>
      <w:r w:rsidRPr="00501321">
        <w:rPr>
          <w:i/>
        </w:rPr>
        <w:t>I am sad many times</w:t>
      </w:r>
      <w:r>
        <w:t>; 3=</w:t>
      </w:r>
      <w:r w:rsidRPr="00501321">
        <w:rPr>
          <w:i/>
        </w:rPr>
        <w:t>I am sad all the time</w:t>
      </w:r>
      <w:r>
        <w:t>.</w:t>
      </w:r>
    </w:p>
    <w:p w14:paraId="4C69B188" w14:textId="7AB5B5A2" w:rsidR="00526C62" w:rsidRDefault="00CA5E1B" w:rsidP="002B199F">
      <w:pPr>
        <w:pStyle w:val="ListParagraph"/>
        <w:numPr>
          <w:ilvl w:val="0"/>
          <w:numId w:val="3"/>
        </w:numPr>
      </w:pPr>
      <w:r>
        <w:t>“Moodgood”:</w:t>
      </w:r>
      <w:r w:rsidR="00FC6D61">
        <w:t xml:space="preserve"> Good </w:t>
      </w:r>
      <w:r>
        <w:t>mood</w:t>
      </w:r>
      <w:r w:rsidR="002D69F2">
        <w:t xml:space="preserve">, </w:t>
      </w:r>
      <w:r w:rsidR="002D69F2" w:rsidRPr="002D69F2">
        <w:t>Sebastian et al., 2010</w:t>
      </w:r>
      <w:r>
        <w:t xml:space="preserve"> </w:t>
      </w:r>
      <w:r w:rsidR="003625EC">
        <w:t>(</w:t>
      </w:r>
      <w:r w:rsidR="00FC6D61">
        <w:t>1=very bad, 7=very good)</w:t>
      </w:r>
    </w:p>
    <w:p w14:paraId="7DF203C2" w14:textId="61A60367" w:rsidR="00526C62" w:rsidRDefault="00CA5E1B" w:rsidP="002B199F">
      <w:pPr>
        <w:pStyle w:val="ListParagraph"/>
        <w:numPr>
          <w:ilvl w:val="0"/>
          <w:numId w:val="3"/>
        </w:numPr>
      </w:pPr>
      <w:r>
        <w:t>“Moodhappy”:</w:t>
      </w:r>
      <w:r w:rsidR="00FC6D61">
        <w:t xml:space="preserve"> Happy</w:t>
      </w:r>
      <w:r w:rsidR="003625EC">
        <w:t xml:space="preserve"> </w:t>
      </w:r>
      <w:r>
        <w:t>mood</w:t>
      </w:r>
      <w:r w:rsidR="002D69F2">
        <w:t xml:space="preserve">, </w:t>
      </w:r>
      <w:r w:rsidR="002D69F2" w:rsidRPr="002D69F2">
        <w:t xml:space="preserve">Sebastian et al., </w:t>
      </w:r>
      <w:proofErr w:type="gramStart"/>
      <w:r w:rsidR="002D69F2" w:rsidRPr="002D69F2">
        <w:t>2010</w:t>
      </w:r>
      <w:r w:rsidR="002D69F2">
        <w:t xml:space="preserve"> </w:t>
      </w:r>
      <w:r>
        <w:t xml:space="preserve"> </w:t>
      </w:r>
      <w:r w:rsidR="003625EC">
        <w:t>(</w:t>
      </w:r>
      <w:proofErr w:type="gramEnd"/>
      <w:r w:rsidR="00FC6D61">
        <w:t>1=very sad, 7=very happy)</w:t>
      </w:r>
    </w:p>
    <w:p w14:paraId="02F819BD" w14:textId="23156F5F" w:rsidR="00526C62" w:rsidRDefault="00CA5E1B" w:rsidP="002B199F">
      <w:pPr>
        <w:pStyle w:val="ListParagraph"/>
        <w:numPr>
          <w:ilvl w:val="0"/>
          <w:numId w:val="3"/>
        </w:numPr>
      </w:pPr>
      <w:r>
        <w:t>“Moodrelaxed”:</w:t>
      </w:r>
      <w:r w:rsidR="00FC6D61">
        <w:t xml:space="preserve"> Relaxed</w:t>
      </w:r>
      <w:r w:rsidR="003625EC">
        <w:t xml:space="preserve"> </w:t>
      </w:r>
      <w:r>
        <w:t>mood</w:t>
      </w:r>
      <w:r w:rsidR="002D69F2">
        <w:t xml:space="preserve">, </w:t>
      </w:r>
      <w:r w:rsidR="002D69F2" w:rsidRPr="002D69F2">
        <w:t xml:space="preserve">Sebastian et al., </w:t>
      </w:r>
      <w:proofErr w:type="gramStart"/>
      <w:r w:rsidR="002D69F2" w:rsidRPr="002D69F2">
        <w:t>2010</w:t>
      </w:r>
      <w:r w:rsidR="002D69F2">
        <w:t xml:space="preserve"> </w:t>
      </w:r>
      <w:r>
        <w:t xml:space="preserve"> </w:t>
      </w:r>
      <w:r w:rsidR="003625EC">
        <w:t>(</w:t>
      </w:r>
      <w:proofErr w:type="gramEnd"/>
      <w:r w:rsidR="003625EC">
        <w:t>1=very tense, 7=very relaxed)</w:t>
      </w:r>
    </w:p>
    <w:p w14:paraId="6FD81BEF" w14:textId="66148866" w:rsidR="00526C62" w:rsidRDefault="00CA5E1B" w:rsidP="002B199F">
      <w:pPr>
        <w:pStyle w:val="ListParagraph"/>
        <w:numPr>
          <w:ilvl w:val="0"/>
          <w:numId w:val="3"/>
        </w:numPr>
      </w:pPr>
      <w:r>
        <w:t xml:space="preserve">“StateAnxiety”: </w:t>
      </w:r>
      <w:r w:rsidR="00A662E6">
        <w:t xml:space="preserve">from </w:t>
      </w:r>
      <w:r w:rsidR="0001075C">
        <w:t>State</w:t>
      </w:r>
      <w:r w:rsidR="00A662E6">
        <w:t>-Trait</w:t>
      </w:r>
      <w:r w:rsidR="0001075C">
        <w:t xml:space="preserve"> Anxiety</w:t>
      </w:r>
      <w:r w:rsidR="00A662E6">
        <w:t xml:space="preserve"> Inventory for Children</w:t>
      </w:r>
      <w:r w:rsidR="002D69F2">
        <w:t xml:space="preserve"> (</w:t>
      </w:r>
      <w:r w:rsidR="002D69F2" w:rsidRPr="002D69F2">
        <w:t>Spielberger, 1983</w:t>
      </w:r>
      <w:r w:rsidR="002D69F2">
        <w:t>)</w:t>
      </w:r>
      <w:r w:rsidR="0001075C">
        <w:t xml:space="preserve">, </w:t>
      </w:r>
      <w:r w:rsidR="00B93F07">
        <w:t>sum of 20 items (range 20-60; 20=less anxious, 60</w:t>
      </w:r>
      <w:r w:rsidR="0001075C">
        <w:t>=more anxious)</w:t>
      </w:r>
    </w:p>
    <w:p w14:paraId="28FC8E40" w14:textId="7EAC44E8" w:rsidR="0001075C" w:rsidRDefault="0001075C" w:rsidP="002B199F">
      <w:pPr>
        <w:pStyle w:val="ListParagraph"/>
        <w:numPr>
          <w:ilvl w:val="1"/>
          <w:numId w:val="3"/>
        </w:numPr>
      </w:pPr>
      <w:r>
        <w:t>Sample item: I feel… 1=very calm, 2=calm, 3=not calm.</w:t>
      </w:r>
    </w:p>
    <w:p w14:paraId="50B4922A" w14:textId="70914779" w:rsidR="00526C62" w:rsidRDefault="00CA5E1B" w:rsidP="002B199F">
      <w:pPr>
        <w:pStyle w:val="ListParagraph"/>
        <w:numPr>
          <w:ilvl w:val="0"/>
          <w:numId w:val="3"/>
        </w:numPr>
      </w:pPr>
      <w:r>
        <w:t>“</w:t>
      </w:r>
      <w:r w:rsidR="00C405D8">
        <w:t>Trait</w:t>
      </w:r>
      <w:r>
        <w:t xml:space="preserve">Anxiety:” </w:t>
      </w:r>
      <w:r w:rsidR="00A662E6">
        <w:t>from State-Trait Anxiety Inventory for Children</w:t>
      </w:r>
      <w:r w:rsidR="002D69F2">
        <w:t xml:space="preserve"> (</w:t>
      </w:r>
      <w:r w:rsidR="002D69F2" w:rsidRPr="002D69F2">
        <w:t>Spielberger, 1983</w:t>
      </w:r>
      <w:r w:rsidR="002D69F2">
        <w:t>)</w:t>
      </w:r>
      <w:r w:rsidR="00A662E6">
        <w:t xml:space="preserve">, </w:t>
      </w:r>
      <w:r w:rsidR="00526C62">
        <w:t>Trait Anxiety</w:t>
      </w:r>
      <w:r w:rsidR="0001075C">
        <w:t xml:space="preserve">, </w:t>
      </w:r>
      <w:r w:rsidR="00B93F07">
        <w:t>sum of 20 items (range 20-60; 20=less anxious, 60</w:t>
      </w:r>
      <w:r w:rsidR="0001075C">
        <w:t>=more anxious)</w:t>
      </w:r>
      <w:r w:rsidR="00526C62">
        <w:t>:</w:t>
      </w:r>
    </w:p>
    <w:p w14:paraId="642B706B" w14:textId="2877AA7D" w:rsidR="0001075C" w:rsidRPr="00526C62" w:rsidRDefault="0001075C" w:rsidP="002B199F">
      <w:pPr>
        <w:pStyle w:val="ListParagraph"/>
        <w:numPr>
          <w:ilvl w:val="1"/>
          <w:numId w:val="3"/>
        </w:numPr>
      </w:pPr>
      <w:r>
        <w:t>Sample item: “I worry about making mistakes… 1=</w:t>
      </w:r>
      <w:r w:rsidRPr="0001075C">
        <w:rPr>
          <w:i/>
        </w:rPr>
        <w:t>hardly-ever</w:t>
      </w:r>
      <w:r>
        <w:t>, 2=</w:t>
      </w:r>
      <w:r w:rsidRPr="0001075C">
        <w:rPr>
          <w:i/>
        </w:rPr>
        <w:t>sometimes</w:t>
      </w:r>
      <w:r>
        <w:t>, 3=</w:t>
      </w:r>
      <w:r w:rsidRPr="0001075C">
        <w:rPr>
          <w:i/>
        </w:rPr>
        <w:t>often</w:t>
      </w:r>
      <w:r>
        <w:t>.”</w:t>
      </w:r>
    </w:p>
    <w:sectPr w:rsidR="0001075C" w:rsidRPr="00526C62" w:rsidSect="004C4790">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E55FE"/>
    <w:multiLevelType w:val="hybridMultilevel"/>
    <w:tmpl w:val="5AE44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C7B83"/>
    <w:multiLevelType w:val="hybridMultilevel"/>
    <w:tmpl w:val="266A2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6C7596"/>
    <w:multiLevelType w:val="hybridMultilevel"/>
    <w:tmpl w:val="751C2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0307F"/>
    <w:multiLevelType w:val="hybridMultilevel"/>
    <w:tmpl w:val="A3CA16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B4"/>
    <w:rsid w:val="0001075C"/>
    <w:rsid w:val="00077B6C"/>
    <w:rsid w:val="000C6387"/>
    <w:rsid w:val="000D2A79"/>
    <w:rsid w:val="000E270F"/>
    <w:rsid w:val="000E578B"/>
    <w:rsid w:val="001023B5"/>
    <w:rsid w:val="00172CEC"/>
    <w:rsid w:val="001A123F"/>
    <w:rsid w:val="001C2A2B"/>
    <w:rsid w:val="002121C1"/>
    <w:rsid w:val="002237E3"/>
    <w:rsid w:val="002B199F"/>
    <w:rsid w:val="002C5177"/>
    <w:rsid w:val="002D69F2"/>
    <w:rsid w:val="002D7974"/>
    <w:rsid w:val="00311156"/>
    <w:rsid w:val="003625EC"/>
    <w:rsid w:val="0042652D"/>
    <w:rsid w:val="00442275"/>
    <w:rsid w:val="004616F1"/>
    <w:rsid w:val="00481702"/>
    <w:rsid w:val="004C4790"/>
    <w:rsid w:val="00501321"/>
    <w:rsid w:val="0051690A"/>
    <w:rsid w:val="00526C62"/>
    <w:rsid w:val="00597001"/>
    <w:rsid w:val="005E1516"/>
    <w:rsid w:val="00601ECF"/>
    <w:rsid w:val="00665573"/>
    <w:rsid w:val="00692DE5"/>
    <w:rsid w:val="006B0049"/>
    <w:rsid w:val="006B110B"/>
    <w:rsid w:val="006D57C8"/>
    <w:rsid w:val="007068B1"/>
    <w:rsid w:val="0071012C"/>
    <w:rsid w:val="007119C0"/>
    <w:rsid w:val="00725003"/>
    <w:rsid w:val="007708F8"/>
    <w:rsid w:val="007B5F8C"/>
    <w:rsid w:val="00803BD6"/>
    <w:rsid w:val="00843E64"/>
    <w:rsid w:val="008851C0"/>
    <w:rsid w:val="008A1A2B"/>
    <w:rsid w:val="008A2878"/>
    <w:rsid w:val="008C39BC"/>
    <w:rsid w:val="008C74DB"/>
    <w:rsid w:val="008D4004"/>
    <w:rsid w:val="0090655D"/>
    <w:rsid w:val="009913C0"/>
    <w:rsid w:val="00997B09"/>
    <w:rsid w:val="009A067B"/>
    <w:rsid w:val="009A1060"/>
    <w:rsid w:val="009A1B65"/>
    <w:rsid w:val="00A50D4A"/>
    <w:rsid w:val="00A662E6"/>
    <w:rsid w:val="00A73635"/>
    <w:rsid w:val="00A97482"/>
    <w:rsid w:val="00AD4034"/>
    <w:rsid w:val="00AE58DE"/>
    <w:rsid w:val="00B93F07"/>
    <w:rsid w:val="00BB0E0C"/>
    <w:rsid w:val="00BB718A"/>
    <w:rsid w:val="00C0176C"/>
    <w:rsid w:val="00C405D8"/>
    <w:rsid w:val="00C46AA0"/>
    <w:rsid w:val="00C71767"/>
    <w:rsid w:val="00CA5E1B"/>
    <w:rsid w:val="00CB11C9"/>
    <w:rsid w:val="00CB5105"/>
    <w:rsid w:val="00D71A24"/>
    <w:rsid w:val="00DC0AF1"/>
    <w:rsid w:val="00DE40EB"/>
    <w:rsid w:val="00DE7AB4"/>
    <w:rsid w:val="00E20C99"/>
    <w:rsid w:val="00E218F2"/>
    <w:rsid w:val="00E33B3C"/>
    <w:rsid w:val="00E76DF9"/>
    <w:rsid w:val="00EA6882"/>
    <w:rsid w:val="00EB1BD5"/>
    <w:rsid w:val="00EB4F05"/>
    <w:rsid w:val="00EC61E8"/>
    <w:rsid w:val="00ED0E88"/>
    <w:rsid w:val="00ED2E4D"/>
    <w:rsid w:val="00F159EA"/>
    <w:rsid w:val="00FC51F2"/>
    <w:rsid w:val="00FC6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C1C3B"/>
  <w14:defaultImageDpi w14:val="32767"/>
  <w15:chartTrackingRefBased/>
  <w15:docId w15:val="{F4FAC2B7-E5C5-8D49-A527-83346F0A7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C62"/>
    <w:pPr>
      <w:ind w:left="720"/>
      <w:contextualSpacing/>
    </w:pPr>
  </w:style>
  <w:style w:type="paragraph" w:styleId="NormalWeb">
    <w:name w:val="Normal (Web)"/>
    <w:basedOn w:val="Normal"/>
    <w:uiPriority w:val="99"/>
    <w:semiHidden/>
    <w:unhideWhenUsed/>
    <w:rsid w:val="00172CEC"/>
    <w:rPr>
      <w:rFonts w:cs="Times New Roman"/>
    </w:rPr>
  </w:style>
  <w:style w:type="paragraph" w:styleId="Revision">
    <w:name w:val="Revision"/>
    <w:hidden/>
    <w:uiPriority w:val="99"/>
    <w:semiHidden/>
    <w:rsid w:val="00A73635"/>
  </w:style>
  <w:style w:type="character" w:styleId="CommentReference">
    <w:name w:val="annotation reference"/>
    <w:basedOn w:val="DefaultParagraphFont"/>
    <w:uiPriority w:val="99"/>
    <w:semiHidden/>
    <w:unhideWhenUsed/>
    <w:rsid w:val="007708F8"/>
    <w:rPr>
      <w:sz w:val="16"/>
      <w:szCs w:val="16"/>
    </w:rPr>
  </w:style>
  <w:style w:type="paragraph" w:styleId="CommentText">
    <w:name w:val="annotation text"/>
    <w:basedOn w:val="Normal"/>
    <w:link w:val="CommentTextChar"/>
    <w:uiPriority w:val="99"/>
    <w:semiHidden/>
    <w:unhideWhenUsed/>
    <w:rsid w:val="007708F8"/>
    <w:rPr>
      <w:sz w:val="20"/>
      <w:szCs w:val="20"/>
    </w:rPr>
  </w:style>
  <w:style w:type="character" w:customStyle="1" w:styleId="CommentTextChar">
    <w:name w:val="Comment Text Char"/>
    <w:basedOn w:val="DefaultParagraphFont"/>
    <w:link w:val="CommentText"/>
    <w:uiPriority w:val="99"/>
    <w:semiHidden/>
    <w:rsid w:val="007708F8"/>
    <w:rPr>
      <w:sz w:val="20"/>
      <w:szCs w:val="20"/>
    </w:rPr>
  </w:style>
  <w:style w:type="paragraph" w:styleId="CommentSubject">
    <w:name w:val="annotation subject"/>
    <w:basedOn w:val="CommentText"/>
    <w:next w:val="CommentText"/>
    <w:link w:val="CommentSubjectChar"/>
    <w:uiPriority w:val="99"/>
    <w:semiHidden/>
    <w:unhideWhenUsed/>
    <w:rsid w:val="007708F8"/>
    <w:rPr>
      <w:b/>
      <w:bCs/>
    </w:rPr>
  </w:style>
  <w:style w:type="character" w:customStyle="1" w:styleId="CommentSubjectChar">
    <w:name w:val="Comment Subject Char"/>
    <w:basedOn w:val="CommentTextChar"/>
    <w:link w:val="CommentSubject"/>
    <w:uiPriority w:val="99"/>
    <w:semiHidden/>
    <w:rsid w:val="007708F8"/>
    <w:rPr>
      <w:b/>
      <w:bCs/>
      <w:sz w:val="20"/>
      <w:szCs w:val="20"/>
    </w:rPr>
  </w:style>
  <w:style w:type="paragraph" w:styleId="BalloonText">
    <w:name w:val="Balloon Text"/>
    <w:basedOn w:val="Normal"/>
    <w:link w:val="BalloonTextChar"/>
    <w:uiPriority w:val="99"/>
    <w:semiHidden/>
    <w:unhideWhenUsed/>
    <w:rsid w:val="007708F8"/>
    <w:rPr>
      <w:rFonts w:cs="Times New Roman"/>
      <w:sz w:val="18"/>
      <w:szCs w:val="18"/>
    </w:rPr>
  </w:style>
  <w:style w:type="character" w:customStyle="1" w:styleId="BalloonTextChar">
    <w:name w:val="Balloon Text Char"/>
    <w:basedOn w:val="DefaultParagraphFont"/>
    <w:link w:val="BalloonText"/>
    <w:uiPriority w:val="99"/>
    <w:semiHidden/>
    <w:rsid w:val="007708F8"/>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779920">
      <w:bodyDiv w:val="1"/>
      <w:marLeft w:val="0"/>
      <w:marRight w:val="0"/>
      <w:marTop w:val="0"/>
      <w:marBottom w:val="0"/>
      <w:divBdr>
        <w:top w:val="none" w:sz="0" w:space="0" w:color="auto"/>
        <w:left w:val="none" w:sz="0" w:space="0" w:color="auto"/>
        <w:bottom w:val="none" w:sz="0" w:space="0" w:color="auto"/>
        <w:right w:val="none" w:sz="0" w:space="0" w:color="auto"/>
      </w:divBdr>
      <w:divsChild>
        <w:div w:id="603463630">
          <w:marLeft w:val="0"/>
          <w:marRight w:val="0"/>
          <w:marTop w:val="0"/>
          <w:marBottom w:val="0"/>
          <w:divBdr>
            <w:top w:val="none" w:sz="0" w:space="0" w:color="auto"/>
            <w:left w:val="none" w:sz="0" w:space="0" w:color="auto"/>
            <w:bottom w:val="none" w:sz="0" w:space="0" w:color="auto"/>
            <w:right w:val="none" w:sz="0" w:space="0" w:color="auto"/>
          </w:divBdr>
          <w:divsChild>
            <w:div w:id="1442414388">
              <w:marLeft w:val="0"/>
              <w:marRight w:val="0"/>
              <w:marTop w:val="0"/>
              <w:marBottom w:val="0"/>
              <w:divBdr>
                <w:top w:val="none" w:sz="0" w:space="0" w:color="auto"/>
                <w:left w:val="none" w:sz="0" w:space="0" w:color="auto"/>
                <w:bottom w:val="none" w:sz="0" w:space="0" w:color="auto"/>
                <w:right w:val="none" w:sz="0" w:space="0" w:color="auto"/>
              </w:divBdr>
              <w:divsChild>
                <w:div w:id="15073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Master</dc:creator>
  <cp:keywords/>
  <dc:description/>
  <cp:lastModifiedBy>Allison Master</cp:lastModifiedBy>
  <cp:revision>4</cp:revision>
  <dcterms:created xsi:type="dcterms:W3CDTF">2019-02-06T13:11:00Z</dcterms:created>
  <dcterms:modified xsi:type="dcterms:W3CDTF">2019-07-19T17:01:00Z</dcterms:modified>
</cp:coreProperties>
</file>