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KTB ERP — Gün Sonu Kontrol Listesi ve Açık İşler</w:t>
      </w:r>
    </w:p>
    <w:p>
      <w:r>
        <w:rPr>
          <w:rFonts w:ascii="Calibri" w:hAnsi="Calibri"/>
          <w:b w:val="0"/>
        </w:rPr>
        <w:t>Tarih: 14 Ekim 2026 · Kodlama: UTF-8 · Depo: ktbkaa/erp-backend</w:t>
      </w:r>
    </w:p>
    <w:p>
      <w:r>
        <w:rPr>
          <w:rFonts w:ascii="Calibri" w:hAnsi="Calibri"/>
          <w:b w:val="0"/>
        </w:rPr>
        <w:t>Dal: cursor/erp-cari-stok-kart-4f63 · PR: https://github.com/ktbkaa/erp-backend/pull/6</w:t>
      </w:r>
    </w:p>
    <w:p>
      <w:pPr>
        <w:pStyle w:val="Heading2"/>
      </w:pPr>
      <w:r>
        <w:t>1. Gün sonu kontrol (unutma listesi)</w:t>
      </w:r>
    </w:p>
    <w:p>
      <w:r>
        <w:rPr>
          <w:rFonts w:ascii="Calibri" w:hAnsi="Calibri"/>
          <w:b w:val="0"/>
        </w:rPr>
        <w:t>Her çalışma günü kapanmadan önce bunlar yapılmış olmalı:</w:t>
      </w:r>
    </w:p>
    <w:p>
      <w:pPr>
        <w:pStyle w:val="ListBullet"/>
      </w:pPr>
      <w:r>
        <w:t>Değişiklikler commit edildi mi?</w:t>
      </w:r>
    </w:p>
    <w:p>
      <w:pPr>
        <w:pStyle w:val="ListBullet"/>
      </w:pPr>
      <w:r>
        <w:t>Branch GitHub’a push edildi mi? (git status: up to date with origin)</w:t>
      </w:r>
    </w:p>
    <w:p>
      <w:pPr>
        <w:pStyle w:val="ListBullet"/>
      </w:pPr>
      <w:r>
        <w:t>İlgili PR güncel mi? (açıklama / son commit görünüyor mu?)</w:t>
      </w:r>
    </w:p>
    <w:p>
      <w:pPr>
        <w:pStyle w:val="ListBullet"/>
      </w:pPr>
      <w:r>
        <w:t>UTF-8 Word günlük rapor yazıldı mı? (docs/13_… veya yeni tarihli rapor)</w:t>
      </w:r>
    </w:p>
    <w:p>
      <w:pPr>
        <w:pStyle w:val="ListBullet"/>
      </w:pPr>
      <w:r>
        <w:t>Yerel çöp dosyalar commit’e karışmadı mı? (erp.db, .env, node_modules)</w:t>
      </w:r>
    </w:p>
    <w:p>
      <w:pPr>
        <w:pStyle w:val="ListBullet"/>
      </w:pPr>
      <w:r>
        <w:t>Bilinen eksikler / yarın adayları yazılı mı? (bu belge veya günlük rapor §5)</w:t>
      </w:r>
    </w:p>
    <w:p>
      <w:pPr>
        <w:pStyle w:val="Heading2"/>
      </w:pPr>
      <w:r>
        <w:t>2. Bugün kapanış durumu (14.10.2026)</w:t>
      </w:r>
    </w:p>
    <w:p>
      <w:pPr>
        <w:pStyle w:val="ListBullet"/>
      </w:pPr>
      <w:r>
        <w:t>Kod ve UI işleri PR #6 dalında GitHub’da (son commit: günlük Word rapor).</w:t>
      </w:r>
    </w:p>
    <w:p>
      <w:pPr>
        <w:pStyle w:val="ListBullet"/>
      </w:pPr>
      <w:r>
        <w:t>Günlük rapor: docs/13_GUNLUK_RAPOR_2026-10-14.docx (UTF-8).</w:t>
      </w:r>
    </w:p>
    <w:p>
      <w:pPr>
        <w:pStyle w:val="ListBullet"/>
      </w:pPr>
      <w:r>
        <w:t>erp.db / *.db .gitignore’a eklendi (yerel SQLite kalıntısı yüklenmez).</w:t>
      </w:r>
    </w:p>
    <w:p>
      <w:pPr>
        <w:pStyle w:val="ListBullet"/>
      </w:pPr>
      <w:r>
        <w:t>Bu gün sonu kontrol listesi: docs/14_GUN_SONU_KONTROL_LISTESI.docx (UTF-8).</w:t>
      </w:r>
    </w:p>
    <w:p>
      <w:pPr>
        <w:pStyle w:val="Heading2"/>
      </w:pPr>
      <w:r>
        <w:t>3. Bilinçli açık işler (yarın / sonraki tur)</w:t>
      </w:r>
    </w:p>
    <w:p>
      <w:r>
        <w:rPr>
          <w:rFonts w:ascii="Calibri" w:hAnsi="Calibri"/>
          <w:b w:val="0"/>
        </w:rPr>
        <w:t>Bugün “yeter” denilen kapsam dışında kalan, takip edilmesi gereken maddeler:</w:t>
      </w:r>
    </w:p>
    <w:p>
      <w:pPr>
        <w:pStyle w:val="ListBullet"/>
      </w:pPr>
      <w:r>
        <w:t>Sevk / irsaliye zinciri (CSV: Yapılmadı) — satış sonrası sevkiyat.</w:t>
      </w:r>
    </w:p>
    <w:p>
      <w:pPr>
        <w:pStyle w:val="ListBullet"/>
      </w:pPr>
      <w:r>
        <w:t>Auth / kullanıcı–yetki UI (Kisiler API var; JWT + ekran yok).</w:t>
      </w:r>
    </w:p>
    <w:p>
      <w:pPr>
        <w:pStyle w:val="ListBullet"/>
      </w:pPr>
      <w:r>
        <w:t>MRP stub, alternatif stok, cari ek alan / kategori stub’ları.</w:t>
      </w:r>
    </w:p>
    <w:p>
      <w:pPr>
        <w:pStyle w:val="ListBullet"/>
      </w:pPr>
      <w:r>
        <w:t>Satınalma alış fatura (VER) ve finans / e-dönüşüm.</w:t>
      </w:r>
    </w:p>
    <w:p>
      <w:pPr>
        <w:pStyle w:val="ListBullet"/>
      </w:pPr>
      <w:r>
        <w:t>Ürün ağacı ve rota UI ince ayar / kullanılabilirlik (kullanıcı geri bildirimi).</w:t>
      </w:r>
    </w:p>
    <w:p>
      <w:pPr>
        <w:pStyle w:val="ListBullet"/>
      </w:pPr>
      <w:r>
        <w:t>Canias CSV’deki diğer Yapılmadı maddeleri (parti/seri, rezervasyon, transfer, sayım…).</w:t>
      </w:r>
    </w:p>
    <w:p>
      <w:pPr>
        <w:pStyle w:val="Heading2"/>
      </w:pPr>
      <w:r>
        <w:t>4. Hızlı doğrulama komutları</w:t>
      </w:r>
    </w:p>
    <w:p>
      <w:pPr>
        <w:pStyle w:val="ListBullet"/>
      </w:pPr>
      <w:r>
        <w:t>git status -sb</w:t>
      </w:r>
    </w:p>
    <w:p>
      <w:pPr>
        <w:pStyle w:val="ListBullet"/>
      </w:pPr>
      <w:r>
        <w:t>git log origin/cursor/erp-cari-stok-kart-4f63 -1 --oneline</w:t>
      </w:r>
    </w:p>
    <w:p>
      <w:pPr>
        <w:pStyle w:val="ListBullet"/>
      </w:pPr>
      <w:r>
        <w:t>gh pr view 6 --json url,state,commits</w:t>
      </w:r>
    </w:p>
    <w:p>
      <w:pPr>
        <w:pStyle w:val="ListBullet"/>
      </w:pPr>
      <w:r>
        <w:t>ls docs/*RAPOR*.docx docs/*KONTROL*.docx</w:t>
      </w:r>
    </w:p>
    <w:p>
      <w:pPr>
        <w:pStyle w:val="Heading2"/>
      </w:pPr>
      <w:r>
        <w:t>5. Hatırlatma</w:t>
      </w:r>
    </w:p>
    <w:p>
      <w:r>
        <w:rPr>
          <w:rFonts w:ascii="Calibri" w:hAnsi="Calibri"/>
          <w:b w:val="0"/>
        </w:rPr>
        <w:t>Cloud Agent hafta içi her gün 19:00 (Türkiye) civarında gün sonu kontrolünü hatırlatacak şekilde zamanlandı. Kullanıcı unutsa bile: push, PR, UTF-8 Word rapor ve açık iş listesi kontrol edilecek.</w:t>
      </w:r>
    </w:p>
    <w:p>
      <w:r>
        <w:rPr>
          <w:rFonts w:ascii="Calibri" w:hAnsi="Calibri"/>
          <w:b w:val="0"/>
        </w:rPr>
        <w:t>— Belge sonu · UTF-8 · KTB ERP · 14.10.2026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