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BA4" w:rsidRPr="00483BA4" w:rsidRDefault="00B93520" w:rsidP="00483BA4">
      <w:pPr>
        <w:rPr>
          <w:color w:val="C00000"/>
          <w:sz w:val="28"/>
          <w:szCs w:val="28"/>
          <w:lang w:val="vi-VN"/>
        </w:rPr>
      </w:pPr>
      <w:r w:rsidRPr="007705F2">
        <w:rPr>
          <w:color w:val="C00000"/>
          <w:sz w:val="28"/>
          <w:szCs w:val="28"/>
          <w:lang w:val="vi-VN"/>
        </w:rPr>
        <w:t>Hạn nộp: 9h sáng thứ 2 (29/7/2024)</w:t>
      </w:r>
    </w:p>
    <w:p w:rsidR="00483BA4" w:rsidRPr="00483BA4" w:rsidRDefault="00483BA4" w:rsidP="00483BA4">
      <w:pPr>
        <w:rPr>
          <w:sz w:val="28"/>
          <w:szCs w:val="28"/>
          <w:lang w:val="vi-VN"/>
        </w:rPr>
      </w:pPr>
    </w:p>
    <w:p w:rsidR="00483BA4" w:rsidRPr="00483BA4" w:rsidRDefault="00483BA4" w:rsidP="00483BA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r w:rsidRPr="00483BA4">
        <w:rPr>
          <w:b/>
          <w:bCs/>
          <w:sz w:val="28"/>
          <w:szCs w:val="28"/>
          <w:lang w:val="vi-VN"/>
        </w:rPr>
        <w:t>Yêu cầu: Tạo 1 chương trình quản lý kho</w:t>
      </w:r>
      <w:r w:rsidR="00C1269A">
        <w:rPr>
          <w:b/>
          <w:bCs/>
          <w:sz w:val="28"/>
          <w:szCs w:val="28"/>
          <w:lang w:val="vi-VN"/>
        </w:rPr>
        <w:t xml:space="preserve"> bằng </w:t>
      </w:r>
      <w:r w:rsidR="00C1269A" w:rsidRPr="00C1269A">
        <w:rPr>
          <w:b/>
          <w:bCs/>
          <w:color w:val="FF0000"/>
          <w:sz w:val="28"/>
          <w:szCs w:val="28"/>
          <w:lang w:val="vi-VN"/>
        </w:rPr>
        <w:t>Java + OracleDB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 xml:space="preserve">Có 1 user Admin quản lý thông tin và sản phẩm của tất cả kho. Tài khoản Admin có quyền tạo/sửa/xoá tài khoản User. Tài khoản Admin có quyền thêm/sửa/xoá </w:t>
      </w:r>
      <w:r w:rsidR="00C1269A">
        <w:rPr>
          <w:sz w:val="28"/>
          <w:szCs w:val="28"/>
          <w:lang w:val="vi-VN"/>
        </w:rPr>
        <w:t xml:space="preserve">thôn tin </w:t>
      </w:r>
      <w:r w:rsidRPr="00483BA4">
        <w:rPr>
          <w:sz w:val="28"/>
          <w:szCs w:val="28"/>
          <w:lang w:val="vi-VN"/>
        </w:rPr>
        <w:t>chi nhánh kho.</w:t>
      </w:r>
    </w:p>
    <w:p w:rsidR="00483BA4" w:rsidRPr="00483BA4" w:rsidRDefault="007705F2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Kho mới có thể gán user hoặc gán sau. Kho chưa có user thì chưa </w:t>
      </w:r>
      <w:r w:rsidR="00D62D86">
        <w:rPr>
          <w:sz w:val="28"/>
          <w:szCs w:val="28"/>
          <w:lang w:val="vi-VN"/>
        </w:rPr>
        <w:t xml:space="preserve">được </w:t>
      </w:r>
      <w:r>
        <w:rPr>
          <w:sz w:val="28"/>
          <w:szCs w:val="28"/>
          <w:lang w:val="vi-VN"/>
        </w:rPr>
        <w:t>thêm sản phẩm.</w:t>
      </w:r>
      <w:r w:rsidR="00483BA4" w:rsidRPr="00483BA4">
        <w:rPr>
          <w:sz w:val="28"/>
          <w:szCs w:val="28"/>
          <w:lang w:val="vi-VN"/>
        </w:rPr>
        <w:t xml:space="preserve"> Trường hợp kho có sản phẩm thì Admin phải chuyển tất cả sản phẩm sang kho khác mới cho xoá kho.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Mỗi User chỉ có thể đăng nhập và xem thông tin và sản phẩm trong 1 kho của riêng user đó.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Admin có quyền chọn kho và nhập sản phẩm từ excel vào kho đó.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User nhập sản phẩm từ file excel, chỉ nhập vào kho của user đó.</w:t>
      </w:r>
    </w:p>
    <w:p w:rsidR="00483BA4" w:rsidRPr="00483BA4" w:rsidRDefault="00483BA4" w:rsidP="00483BA4">
      <w:pPr>
        <w:pStyle w:val="ListParagraph"/>
        <w:rPr>
          <w:sz w:val="28"/>
          <w:szCs w:val="28"/>
          <w:lang w:val="vi-VN"/>
        </w:rPr>
      </w:pPr>
    </w:p>
    <w:p w:rsidR="00483BA4" w:rsidRPr="00483BA4" w:rsidRDefault="00483BA4" w:rsidP="00483BA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r w:rsidRPr="00483BA4">
        <w:rPr>
          <w:b/>
          <w:bCs/>
          <w:sz w:val="28"/>
          <w:szCs w:val="28"/>
          <w:lang w:val="vi-VN"/>
        </w:rPr>
        <w:t>Lưu ý: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1 sản phẩm có nhiều thuộc tính, chia bảng sản phẩm ra thành 2 ví dụ: tbl_products và tbl_attribute.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User và kho là quan hệ 1-1.</w:t>
      </w:r>
      <w:r w:rsidR="007705F2">
        <w:rPr>
          <w:sz w:val="28"/>
          <w:szCs w:val="28"/>
          <w:lang w:val="vi-VN"/>
        </w:rPr>
        <w:t xml:space="preserve"> Xoá user là xoá kho.</w:t>
      </w:r>
    </w:p>
    <w:p w:rsid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Có đăn</w:t>
      </w:r>
      <w:r w:rsidR="007705F2">
        <w:rPr>
          <w:sz w:val="28"/>
          <w:szCs w:val="28"/>
          <w:lang w:val="vi-VN"/>
        </w:rPr>
        <w:t>g</w:t>
      </w:r>
      <w:r w:rsidRPr="00483BA4">
        <w:rPr>
          <w:sz w:val="28"/>
          <w:szCs w:val="28"/>
          <w:lang w:val="vi-VN"/>
        </w:rPr>
        <w:t xml:space="preserve"> nhập, đăng xuất, check quyền. Mã hoá mật khẩu.</w:t>
      </w:r>
    </w:p>
    <w:p w:rsidR="00B93520" w:rsidRPr="007705F2" w:rsidRDefault="00B93520" w:rsidP="00E8438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  <w:lang w:val="vi-VN"/>
        </w:rPr>
      </w:pPr>
      <w:r w:rsidRPr="007705F2">
        <w:rPr>
          <w:sz w:val="28"/>
          <w:szCs w:val="28"/>
          <w:lang w:val="vi-VN"/>
        </w:rPr>
        <w:t>ERD</w:t>
      </w:r>
      <w:r w:rsidR="007705F2" w:rsidRPr="007705F2">
        <w:rPr>
          <w:sz w:val="28"/>
          <w:szCs w:val="28"/>
          <w:lang w:val="vi-VN"/>
        </w:rPr>
        <w:t xml:space="preserve"> + </w:t>
      </w:r>
      <w:r w:rsidRPr="007705F2">
        <w:rPr>
          <w:sz w:val="28"/>
          <w:szCs w:val="28"/>
          <w:lang w:val="vi-VN"/>
        </w:rPr>
        <w:t xml:space="preserve">Thuyết trình: </w:t>
      </w:r>
      <w:r w:rsidRPr="007705F2">
        <w:rPr>
          <w:b/>
          <w:bCs/>
          <w:color w:val="FF0000"/>
          <w:sz w:val="28"/>
          <w:szCs w:val="28"/>
          <w:lang w:val="vi-VN"/>
        </w:rPr>
        <w:t>1 điểm</w:t>
      </w:r>
    </w:p>
    <w:p w:rsidR="00B93520" w:rsidRDefault="00B93520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Đúng</w:t>
      </w:r>
      <w:r w:rsidR="007705F2">
        <w:rPr>
          <w:sz w:val="28"/>
          <w:szCs w:val="28"/>
          <w:lang w:val="vi-VN"/>
        </w:rPr>
        <w:t>, đủ</w:t>
      </w:r>
      <w:r>
        <w:rPr>
          <w:sz w:val="28"/>
          <w:szCs w:val="28"/>
          <w:lang w:val="vi-VN"/>
        </w:rPr>
        <w:t xml:space="preserve"> luồng nghiệp vụ: </w:t>
      </w:r>
      <w:r w:rsidR="007705F2">
        <w:rPr>
          <w:b/>
          <w:bCs/>
          <w:color w:val="FF0000"/>
          <w:sz w:val="28"/>
          <w:szCs w:val="28"/>
          <w:lang w:val="vi-VN"/>
        </w:rPr>
        <w:t>2</w:t>
      </w:r>
      <w:r w:rsidRPr="00B93520">
        <w:rPr>
          <w:b/>
          <w:bCs/>
          <w:color w:val="FF0000"/>
          <w:sz w:val="28"/>
          <w:szCs w:val="28"/>
          <w:lang w:val="vi-VN"/>
        </w:rPr>
        <w:t xml:space="preserve"> điểm</w:t>
      </w:r>
    </w:p>
    <w:p w:rsidR="00B93520" w:rsidRDefault="00B93520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Đảm bảo quy tắc code: </w:t>
      </w:r>
      <w:r w:rsidRPr="00B93520">
        <w:rPr>
          <w:b/>
          <w:bCs/>
          <w:color w:val="FF0000"/>
          <w:sz w:val="28"/>
          <w:szCs w:val="28"/>
          <w:lang w:val="vi-VN"/>
        </w:rPr>
        <w:t>1 điểm</w:t>
      </w:r>
    </w:p>
    <w:p w:rsidR="00B93520" w:rsidRDefault="00B93520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Nộp đúng deadline: </w:t>
      </w:r>
      <w:r w:rsidRPr="00B93520">
        <w:rPr>
          <w:b/>
          <w:bCs/>
          <w:color w:val="FF0000"/>
          <w:sz w:val="28"/>
          <w:szCs w:val="28"/>
          <w:lang w:val="vi-VN"/>
        </w:rPr>
        <w:t>1 điểm</w:t>
      </w:r>
    </w:p>
    <w:p w:rsidR="00B93520" w:rsidRPr="007705F2" w:rsidRDefault="00B93520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Trả lời câu hỏi Q&amp;A: </w:t>
      </w:r>
      <w:r>
        <w:rPr>
          <w:b/>
          <w:bCs/>
          <w:color w:val="FF0000"/>
          <w:sz w:val="28"/>
          <w:szCs w:val="28"/>
          <w:lang w:val="vi-VN"/>
        </w:rPr>
        <w:t>3</w:t>
      </w:r>
      <w:r w:rsidRPr="00B93520">
        <w:rPr>
          <w:b/>
          <w:bCs/>
          <w:color w:val="FF0000"/>
          <w:sz w:val="28"/>
          <w:szCs w:val="28"/>
          <w:lang w:val="vi-VN"/>
        </w:rPr>
        <w:t xml:space="preserve"> điểm</w:t>
      </w:r>
    </w:p>
    <w:p w:rsidR="007705F2" w:rsidRPr="00C1269A" w:rsidRDefault="007705F2" w:rsidP="00483BA4">
      <w:pPr>
        <w:pStyle w:val="ListParagraph"/>
        <w:numPr>
          <w:ilvl w:val="0"/>
          <w:numId w:val="8"/>
        </w:numPr>
        <w:rPr>
          <w:strike/>
          <w:sz w:val="28"/>
          <w:szCs w:val="28"/>
          <w:lang w:val="vi-VN"/>
        </w:rPr>
      </w:pPr>
      <w:r w:rsidRPr="007705F2">
        <w:rPr>
          <w:strike/>
          <w:sz w:val="28"/>
          <w:szCs w:val="28"/>
          <w:lang w:val="vi-VN"/>
        </w:rPr>
        <w:t>Teamwork:</w:t>
      </w:r>
      <w:r w:rsidRPr="007705F2">
        <w:rPr>
          <w:b/>
          <w:bCs/>
          <w:strike/>
          <w:color w:val="FF0000"/>
          <w:sz w:val="28"/>
          <w:szCs w:val="28"/>
          <w:lang w:val="vi-VN"/>
        </w:rPr>
        <w:t xml:space="preserve"> 1 điểm</w:t>
      </w:r>
    </w:p>
    <w:p w:rsidR="00C1269A" w:rsidRPr="007705F2" w:rsidRDefault="00C1269A" w:rsidP="00483BA4">
      <w:pPr>
        <w:pStyle w:val="ListParagraph"/>
        <w:numPr>
          <w:ilvl w:val="0"/>
          <w:numId w:val="8"/>
        </w:numPr>
        <w:rPr>
          <w:strike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Mỗi lỗi sai trừ </w:t>
      </w:r>
      <w:r w:rsidRPr="00C1269A">
        <w:rPr>
          <w:b/>
          <w:bCs/>
          <w:color w:val="FF0000"/>
          <w:sz w:val="28"/>
          <w:szCs w:val="28"/>
          <w:lang w:val="vi-VN"/>
        </w:rPr>
        <w:t>0.</w:t>
      </w:r>
      <w:r>
        <w:rPr>
          <w:b/>
          <w:bCs/>
          <w:color w:val="FF0000"/>
          <w:sz w:val="28"/>
          <w:szCs w:val="28"/>
          <w:lang w:val="vi-VN"/>
        </w:rPr>
        <w:t>2</w:t>
      </w:r>
      <w:r w:rsidRPr="00C1269A">
        <w:rPr>
          <w:b/>
          <w:bCs/>
          <w:color w:val="FF0000"/>
          <w:sz w:val="28"/>
          <w:szCs w:val="28"/>
          <w:lang w:val="vi-VN"/>
        </w:rPr>
        <w:t>5 điểm</w:t>
      </w:r>
      <w:r>
        <w:rPr>
          <w:sz w:val="28"/>
          <w:szCs w:val="28"/>
          <w:lang w:val="vi-VN"/>
        </w:rPr>
        <w:t xml:space="preserve">. Từ lỗi thứ 2 tính theo cấp số nhân. </w:t>
      </w:r>
    </w:p>
    <w:p w:rsidR="00483BA4" w:rsidRPr="00483BA4" w:rsidRDefault="00483BA4" w:rsidP="00483BA4">
      <w:pPr>
        <w:pStyle w:val="ListParagraph"/>
        <w:rPr>
          <w:sz w:val="28"/>
          <w:szCs w:val="28"/>
          <w:lang w:val="vi-VN"/>
        </w:rPr>
      </w:pPr>
    </w:p>
    <w:p w:rsidR="00483BA4" w:rsidRPr="00483BA4" w:rsidRDefault="00483BA4" w:rsidP="00483BA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vi-VN"/>
        </w:rPr>
      </w:pPr>
      <w:r w:rsidRPr="00483BA4">
        <w:rPr>
          <w:b/>
          <w:bCs/>
          <w:sz w:val="28"/>
          <w:szCs w:val="28"/>
          <w:lang w:val="vi-VN"/>
        </w:rPr>
        <w:t>Nâng cao:</w:t>
      </w:r>
      <w:r w:rsidR="00B93520" w:rsidRPr="00B93520">
        <w:rPr>
          <w:b/>
          <w:bCs/>
          <w:color w:val="FF0000"/>
          <w:sz w:val="28"/>
          <w:szCs w:val="28"/>
          <w:lang w:val="vi-VN"/>
        </w:rPr>
        <w:t xml:space="preserve"> 1 điểm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User xuất báo cáo thống kê tổng số lượng sản phẩm trong kho ra excel.</w:t>
      </w:r>
    </w:p>
    <w:p w:rsidR="00483BA4" w:rsidRPr="00483BA4" w:rsidRDefault="00483BA4" w:rsidP="00483BA4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483BA4">
        <w:rPr>
          <w:sz w:val="28"/>
          <w:szCs w:val="28"/>
          <w:lang w:val="vi-VN"/>
        </w:rPr>
        <w:t>Admin xuất báo cáo thống kê tổng số lượng sản phẩm trong toàn kho ra excel</w:t>
      </w:r>
      <w:r w:rsidR="001B1E72">
        <w:rPr>
          <w:sz w:val="28"/>
          <w:szCs w:val="28"/>
          <w:lang w:val="en-US"/>
        </w:rPr>
        <w:t xml:space="preserve"> (hi</w:t>
      </w:r>
      <w:r w:rsidR="001B1E72">
        <w:rPr>
          <w:sz w:val="28"/>
          <w:szCs w:val="28"/>
          <w:lang w:val="vi-VN"/>
        </w:rPr>
        <w:t>ển thị mỗi kho)</w:t>
      </w:r>
      <w:r w:rsidRPr="00483BA4">
        <w:rPr>
          <w:sz w:val="28"/>
          <w:szCs w:val="28"/>
          <w:lang w:val="vi-VN"/>
        </w:rPr>
        <w:t>.</w:t>
      </w:r>
    </w:p>
    <w:sectPr w:rsidR="00483BA4" w:rsidRPr="0048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C6C"/>
    <w:multiLevelType w:val="multilevel"/>
    <w:tmpl w:val="2A1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33551"/>
    <w:multiLevelType w:val="multilevel"/>
    <w:tmpl w:val="4D1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85AE0"/>
    <w:multiLevelType w:val="multilevel"/>
    <w:tmpl w:val="FA4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15B26"/>
    <w:multiLevelType w:val="hybridMultilevel"/>
    <w:tmpl w:val="8F9E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11DD0"/>
    <w:multiLevelType w:val="multilevel"/>
    <w:tmpl w:val="FCE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08FF"/>
    <w:multiLevelType w:val="multilevel"/>
    <w:tmpl w:val="9CC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700F9"/>
    <w:multiLevelType w:val="multilevel"/>
    <w:tmpl w:val="0CE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B118B"/>
    <w:multiLevelType w:val="hybridMultilevel"/>
    <w:tmpl w:val="DB9A3A1C"/>
    <w:lvl w:ilvl="0" w:tplc="AE80E1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04362">
    <w:abstractNumId w:val="1"/>
  </w:num>
  <w:num w:numId="2" w16cid:durableId="608778325">
    <w:abstractNumId w:val="0"/>
  </w:num>
  <w:num w:numId="3" w16cid:durableId="556287105">
    <w:abstractNumId w:val="2"/>
  </w:num>
  <w:num w:numId="4" w16cid:durableId="1871793816">
    <w:abstractNumId w:val="4"/>
  </w:num>
  <w:num w:numId="5" w16cid:durableId="58793561">
    <w:abstractNumId w:val="5"/>
  </w:num>
  <w:num w:numId="6" w16cid:durableId="1802458563">
    <w:abstractNumId w:val="6"/>
  </w:num>
  <w:num w:numId="7" w16cid:durableId="1058823532">
    <w:abstractNumId w:val="3"/>
  </w:num>
  <w:num w:numId="8" w16cid:durableId="1682970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A4"/>
    <w:rsid w:val="00030176"/>
    <w:rsid w:val="001B1E72"/>
    <w:rsid w:val="00483BA4"/>
    <w:rsid w:val="007705F2"/>
    <w:rsid w:val="00840151"/>
    <w:rsid w:val="00B93520"/>
    <w:rsid w:val="00C1269A"/>
    <w:rsid w:val="00D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BC8DB"/>
  <w15:chartTrackingRefBased/>
  <w15:docId w15:val="{B9390F56-5690-FF4E-BE73-87DC46EB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2024-07-26T02:16:00Z</dcterms:created>
  <dcterms:modified xsi:type="dcterms:W3CDTF">2024-07-26T05:35:00Z</dcterms:modified>
</cp:coreProperties>
</file>