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B97FF" w14:textId="77777777" w:rsidR="00DD3610" w:rsidRDefault="00D51D81">
      <w:pPr>
        <w:spacing w:after="174"/>
        <w:ind w:left="5"/>
        <w:jc w:val="center"/>
      </w:pPr>
      <w:r>
        <w:rPr>
          <w:noProof/>
        </w:rPr>
        <w:drawing>
          <wp:inline distT="0" distB="0" distL="0" distR="0" wp14:anchorId="5592D346" wp14:editId="42FDB330">
            <wp:extent cx="695325" cy="609600"/>
            <wp:effectExtent l="0" t="0" r="9525"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4"/>
                    <a:stretch>
                      <a:fillRect/>
                    </a:stretch>
                  </pic:blipFill>
                  <pic:spPr>
                    <a:xfrm>
                      <a:off x="0" y="0"/>
                      <a:ext cx="695325" cy="609600"/>
                    </a:xfrm>
                    <a:prstGeom prst="rect">
                      <a:avLst/>
                    </a:prstGeom>
                  </pic:spPr>
                </pic:pic>
              </a:graphicData>
            </a:graphic>
          </wp:inline>
        </w:drawing>
      </w:r>
      <w:r>
        <w:rPr>
          <w:rFonts w:ascii="Times New Roman" w:eastAsia="Times New Roman" w:hAnsi="Times New Roman" w:cs="Times New Roman"/>
          <w:b/>
          <w:sz w:val="30"/>
        </w:rPr>
        <w:t xml:space="preserve"> </w:t>
      </w:r>
    </w:p>
    <w:p w14:paraId="7C22DFC9" w14:textId="4D9C9E1C" w:rsidR="00DD3610" w:rsidRPr="003E1F43" w:rsidRDefault="00D51D81" w:rsidP="003E1F43">
      <w:pPr>
        <w:spacing w:after="0"/>
        <w:ind w:right="19"/>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Gokaraju </w:t>
      </w:r>
      <w:proofErr w:type="spellStart"/>
      <w:r>
        <w:rPr>
          <w:rFonts w:ascii="Times New Roman" w:eastAsia="Times New Roman" w:hAnsi="Times New Roman" w:cs="Times New Roman"/>
          <w:b/>
          <w:sz w:val="32"/>
        </w:rPr>
        <w:t>Rangaraju</w:t>
      </w:r>
      <w:proofErr w:type="spellEnd"/>
      <w:r w:rsidR="003E1F43">
        <w:rPr>
          <w:rFonts w:ascii="Times New Roman" w:eastAsia="Times New Roman" w:hAnsi="Times New Roman" w:cs="Times New Roman"/>
          <w:b/>
          <w:sz w:val="32"/>
        </w:rPr>
        <w:t xml:space="preserve"> </w:t>
      </w:r>
      <w:r>
        <w:rPr>
          <w:rFonts w:ascii="Times New Roman" w:eastAsia="Times New Roman" w:hAnsi="Times New Roman" w:cs="Times New Roman"/>
          <w:b/>
          <w:sz w:val="32"/>
        </w:rPr>
        <w:t>Institute of Engineering and Technology</w:t>
      </w:r>
    </w:p>
    <w:p w14:paraId="60F00D2A" w14:textId="3D27F20B" w:rsidR="00DD3610" w:rsidRDefault="00D51D81" w:rsidP="00DA63E7">
      <w:pPr>
        <w:tabs>
          <w:tab w:val="center" w:pos="3602"/>
          <w:tab w:val="center" w:pos="4680"/>
        </w:tabs>
        <w:spacing w:after="57"/>
        <w:jc w:val="center"/>
      </w:pPr>
      <w:r>
        <w:rPr>
          <w:rFonts w:ascii="Times New Roman" w:eastAsia="Times New Roman" w:hAnsi="Times New Roman" w:cs="Times New Roman"/>
          <w:b/>
          <w:sz w:val="24"/>
        </w:rPr>
        <w:t>(Autonomous)</w:t>
      </w:r>
    </w:p>
    <w:p w14:paraId="7435FADE" w14:textId="77777777" w:rsidR="00DD3610" w:rsidRPr="00DA63E7" w:rsidRDefault="00D51D81" w:rsidP="00377071">
      <w:pPr>
        <w:spacing w:after="0"/>
        <w:ind w:left="2267"/>
        <w:rPr>
          <w:b/>
        </w:rPr>
      </w:pPr>
      <w:r w:rsidRPr="00DA63E7">
        <w:rPr>
          <w:rFonts w:ascii="Times New Roman" w:eastAsia="Times New Roman" w:hAnsi="Times New Roman" w:cs="Times New Roman"/>
          <w:b/>
          <w:sz w:val="28"/>
        </w:rPr>
        <w:t xml:space="preserve">Department of Computer Science and Engineering </w:t>
      </w:r>
    </w:p>
    <w:p w14:paraId="02C8D7A2" w14:textId="77777777" w:rsidR="003E1F43" w:rsidRPr="007603F2" w:rsidRDefault="003E1F43" w:rsidP="00377071">
      <w:pPr>
        <w:spacing w:after="0"/>
        <w:jc w:val="center"/>
        <w:rPr>
          <w:b/>
        </w:rPr>
      </w:pPr>
      <w:r>
        <w:rPr>
          <w:rFonts w:ascii="Times New Roman" w:eastAsia="Times New Roman" w:hAnsi="Times New Roman" w:cs="Times New Roman"/>
          <w:b/>
          <w:sz w:val="28"/>
          <w:szCs w:val="28"/>
        </w:rPr>
        <w:t>GR22A3089</w:t>
      </w:r>
      <w:r w:rsidRPr="007603F2">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MINI PROJECT with SEMINAR</w:t>
      </w:r>
    </w:p>
    <w:p w14:paraId="6E052609" w14:textId="77777777" w:rsidR="003E1F43" w:rsidRPr="007603F2" w:rsidRDefault="003E1F43" w:rsidP="00E33D80">
      <w:pPr>
        <w:spacing w:after="0" w:line="277" w:lineRule="auto"/>
        <w:jc w:val="center"/>
      </w:pPr>
      <w:r w:rsidRPr="007603F2">
        <w:rPr>
          <w:rFonts w:ascii="Times New Roman" w:eastAsia="Times New Roman" w:hAnsi="Times New Roman" w:cs="Times New Roman"/>
          <w:b/>
          <w:sz w:val="28"/>
        </w:rPr>
        <w:t>I</w:t>
      </w:r>
      <w:r>
        <w:rPr>
          <w:rFonts w:ascii="Times New Roman" w:eastAsia="Times New Roman" w:hAnsi="Times New Roman" w:cs="Times New Roman"/>
          <w:b/>
          <w:sz w:val="28"/>
        </w:rPr>
        <w:t>I</w:t>
      </w:r>
      <w:r w:rsidRPr="007603F2">
        <w:rPr>
          <w:rFonts w:ascii="Times New Roman" w:eastAsia="Times New Roman" w:hAnsi="Times New Roman" w:cs="Times New Roman"/>
          <w:b/>
          <w:sz w:val="28"/>
        </w:rPr>
        <w:t>I Year B.Tech. II Semester</w:t>
      </w:r>
    </w:p>
    <w:p w14:paraId="56910C59" w14:textId="36735FE3" w:rsidR="003E1F43" w:rsidRDefault="003E1F43" w:rsidP="003E1F43">
      <w:pPr>
        <w:spacing w:after="0"/>
        <w:ind w:right="74"/>
        <w:jc w:val="center"/>
        <w:rPr>
          <w:rFonts w:ascii="Times New Roman" w:eastAsia="Times New Roman" w:hAnsi="Times New Roman" w:cs="Times New Roman"/>
          <w:b/>
          <w:sz w:val="28"/>
        </w:rPr>
      </w:pPr>
      <w:r>
        <w:rPr>
          <w:rFonts w:ascii="Times New Roman" w:eastAsia="Times New Roman" w:hAnsi="Times New Roman" w:cs="Times New Roman"/>
          <w:b/>
          <w:sz w:val="28"/>
        </w:rPr>
        <w:t>Academic Year 2024-2025</w:t>
      </w:r>
    </w:p>
    <w:tbl>
      <w:tblPr>
        <w:tblStyle w:val="TableGrid"/>
        <w:tblW w:w="10658" w:type="dxa"/>
        <w:tblInd w:w="-106" w:type="dxa"/>
        <w:tblCellMar>
          <w:top w:w="7" w:type="dxa"/>
          <w:left w:w="106" w:type="dxa"/>
          <w:bottom w:w="6" w:type="dxa"/>
          <w:right w:w="2" w:type="dxa"/>
        </w:tblCellMar>
        <w:tblLook w:val="04A0" w:firstRow="1" w:lastRow="0" w:firstColumn="1" w:lastColumn="0" w:noHBand="0" w:noVBand="1"/>
      </w:tblPr>
      <w:tblGrid>
        <w:gridCol w:w="1855"/>
        <w:gridCol w:w="8803"/>
      </w:tblGrid>
      <w:tr w:rsidR="00143A44" w14:paraId="7055AA5E" w14:textId="77777777" w:rsidTr="003E1F43">
        <w:trPr>
          <w:trHeight w:val="441"/>
        </w:trPr>
        <w:tc>
          <w:tcPr>
            <w:tcW w:w="1855" w:type="dxa"/>
            <w:tcBorders>
              <w:top w:val="single" w:sz="4" w:space="0" w:color="000000"/>
              <w:left w:val="single" w:sz="4" w:space="0" w:color="000000"/>
              <w:bottom w:val="single" w:sz="4" w:space="0" w:color="000000"/>
              <w:right w:val="single" w:sz="4" w:space="0" w:color="000000"/>
            </w:tcBorders>
            <w:vAlign w:val="center"/>
          </w:tcPr>
          <w:p w14:paraId="5DD727B1" w14:textId="77777777" w:rsidR="00DD3610" w:rsidRDefault="00D51D81">
            <w:pPr>
              <w:ind w:left="5"/>
            </w:pPr>
            <w:r>
              <w:rPr>
                <w:rFonts w:ascii="Times New Roman" w:eastAsia="Times New Roman" w:hAnsi="Times New Roman" w:cs="Times New Roman"/>
                <w:b/>
                <w:sz w:val="24"/>
              </w:rPr>
              <w:t xml:space="preserve">Domain </w:t>
            </w:r>
          </w:p>
        </w:tc>
        <w:tc>
          <w:tcPr>
            <w:tcW w:w="8803" w:type="dxa"/>
            <w:tcBorders>
              <w:top w:val="single" w:sz="4" w:space="0" w:color="000000"/>
              <w:left w:val="single" w:sz="4" w:space="0" w:color="000000"/>
              <w:bottom w:val="single" w:sz="4" w:space="0" w:color="000000"/>
              <w:right w:val="single" w:sz="4" w:space="0" w:color="000000"/>
            </w:tcBorders>
            <w:vAlign w:val="center"/>
          </w:tcPr>
          <w:p w14:paraId="221A91BC" w14:textId="0B84A22D" w:rsidR="00DD3610" w:rsidRPr="00C56D72" w:rsidRDefault="00D51D81" w:rsidP="00F150B9">
            <w:pPr>
              <w:ind w:left="5"/>
              <w:rPr>
                <w:rFonts w:ascii="Times New Roman" w:hAnsi="Times New Roman" w:cs="Times New Roman"/>
                <w:bCs/>
              </w:rPr>
            </w:pPr>
            <w:r w:rsidRPr="00A201B9">
              <w:rPr>
                <w:rFonts w:ascii="Times New Roman" w:eastAsia="Times New Roman" w:hAnsi="Times New Roman" w:cs="Times New Roman"/>
                <w:b/>
                <w:sz w:val="24"/>
              </w:rPr>
              <w:t xml:space="preserve"> </w:t>
            </w:r>
            <w:r w:rsidR="00E23F0E" w:rsidRPr="00C56D72">
              <w:rPr>
                <w:rFonts w:ascii="Times New Roman" w:eastAsia="Times New Roman" w:hAnsi="Times New Roman" w:cs="Times New Roman"/>
                <w:bCs/>
                <w:sz w:val="24"/>
              </w:rPr>
              <w:t>CV</w:t>
            </w:r>
            <w:r w:rsidR="00C56D72" w:rsidRPr="00C56D72">
              <w:rPr>
                <w:rFonts w:ascii="Times New Roman" w:eastAsia="Times New Roman" w:hAnsi="Times New Roman" w:cs="Times New Roman"/>
                <w:bCs/>
                <w:sz w:val="24"/>
              </w:rPr>
              <w:t>/A</w:t>
            </w:r>
            <w:r w:rsidR="006D440B">
              <w:rPr>
                <w:rFonts w:ascii="Times New Roman" w:eastAsia="Times New Roman" w:hAnsi="Times New Roman" w:cs="Times New Roman"/>
                <w:bCs/>
                <w:sz w:val="24"/>
              </w:rPr>
              <w:t>I</w:t>
            </w:r>
            <w:r w:rsidR="00C56D72" w:rsidRPr="00C56D72">
              <w:rPr>
                <w:rFonts w:ascii="Times New Roman" w:eastAsia="Times New Roman" w:hAnsi="Times New Roman" w:cs="Times New Roman"/>
                <w:bCs/>
                <w:sz w:val="24"/>
              </w:rPr>
              <w:t>/</w:t>
            </w:r>
            <w:r w:rsidR="00E23F0E" w:rsidRPr="00C56D72">
              <w:rPr>
                <w:rFonts w:ascii="Times New Roman" w:eastAsia="Times New Roman" w:hAnsi="Times New Roman" w:cs="Times New Roman"/>
                <w:bCs/>
                <w:sz w:val="24"/>
              </w:rPr>
              <w:t>ML</w:t>
            </w:r>
          </w:p>
        </w:tc>
      </w:tr>
      <w:tr w:rsidR="00143A44" w14:paraId="43C84B6E" w14:textId="77777777" w:rsidTr="003E1F43">
        <w:trPr>
          <w:trHeight w:val="334"/>
        </w:trPr>
        <w:tc>
          <w:tcPr>
            <w:tcW w:w="1855" w:type="dxa"/>
            <w:tcBorders>
              <w:top w:val="single" w:sz="4" w:space="0" w:color="000000"/>
              <w:left w:val="single" w:sz="4" w:space="0" w:color="000000"/>
              <w:bottom w:val="single" w:sz="4" w:space="0" w:color="000000"/>
              <w:right w:val="single" w:sz="4" w:space="0" w:color="000000"/>
            </w:tcBorders>
            <w:vAlign w:val="center"/>
          </w:tcPr>
          <w:p w14:paraId="2175C685" w14:textId="77777777" w:rsidR="00DD3610" w:rsidRDefault="00D51D81">
            <w:pPr>
              <w:ind w:left="5"/>
            </w:pPr>
            <w:r>
              <w:rPr>
                <w:rFonts w:ascii="Times New Roman" w:eastAsia="Times New Roman" w:hAnsi="Times New Roman" w:cs="Times New Roman"/>
                <w:b/>
                <w:sz w:val="24"/>
              </w:rPr>
              <w:t xml:space="preserve">Title </w:t>
            </w:r>
          </w:p>
        </w:tc>
        <w:tc>
          <w:tcPr>
            <w:tcW w:w="8803" w:type="dxa"/>
            <w:tcBorders>
              <w:top w:val="single" w:sz="4" w:space="0" w:color="000000"/>
              <w:left w:val="single" w:sz="4" w:space="0" w:color="000000"/>
              <w:bottom w:val="single" w:sz="4" w:space="0" w:color="000000"/>
              <w:right w:val="single" w:sz="4" w:space="0" w:color="000000"/>
            </w:tcBorders>
            <w:vAlign w:val="center"/>
          </w:tcPr>
          <w:p w14:paraId="3E4DA539" w14:textId="050235FB" w:rsidR="00DD3610" w:rsidRPr="00A201B9" w:rsidRDefault="0060602A">
            <w:pPr>
              <w:ind w:left="5"/>
              <w:rPr>
                <w:rFonts w:ascii="Times New Roman" w:hAnsi="Times New Roman" w:cs="Times New Roman"/>
              </w:rPr>
            </w:pPr>
            <w:r w:rsidRPr="0060602A">
              <w:rPr>
                <w:rFonts w:ascii="Times New Roman" w:hAnsi="Times New Roman" w:cs="Times New Roman"/>
              </w:rPr>
              <w:t>GuidedEye: Enhanced Mobility through Object Detection and Navigation Assistance</w:t>
            </w:r>
          </w:p>
        </w:tc>
      </w:tr>
      <w:tr w:rsidR="00143A44" w14:paraId="0111FC1D" w14:textId="77777777" w:rsidTr="003E1F43">
        <w:trPr>
          <w:trHeight w:val="313"/>
        </w:trPr>
        <w:tc>
          <w:tcPr>
            <w:tcW w:w="1855" w:type="dxa"/>
            <w:tcBorders>
              <w:top w:val="single" w:sz="4" w:space="0" w:color="000000"/>
              <w:left w:val="single" w:sz="4" w:space="0" w:color="000000"/>
              <w:bottom w:val="single" w:sz="4" w:space="0" w:color="000000"/>
              <w:right w:val="single" w:sz="4" w:space="0" w:color="000000"/>
            </w:tcBorders>
            <w:vAlign w:val="center"/>
          </w:tcPr>
          <w:p w14:paraId="76029EFD" w14:textId="01ACF57F" w:rsidR="00DD3610" w:rsidRDefault="00D51D81">
            <w:pPr>
              <w:ind w:left="5"/>
            </w:pPr>
            <w:r>
              <w:rPr>
                <w:rFonts w:ascii="Times New Roman" w:eastAsia="Times New Roman" w:hAnsi="Times New Roman" w:cs="Times New Roman"/>
                <w:b/>
                <w:sz w:val="24"/>
              </w:rPr>
              <w:t>Batch no</w:t>
            </w:r>
            <w:r w:rsidR="00965BCA">
              <w:rPr>
                <w:rFonts w:ascii="Times New Roman" w:eastAsia="Times New Roman" w:hAnsi="Times New Roman" w:cs="Times New Roman"/>
                <w:b/>
                <w:sz w:val="24"/>
              </w:rPr>
              <w:t>.</w:t>
            </w:r>
            <w:r>
              <w:rPr>
                <w:rFonts w:ascii="Times New Roman" w:eastAsia="Times New Roman" w:hAnsi="Times New Roman" w:cs="Times New Roman"/>
                <w:b/>
                <w:sz w:val="24"/>
              </w:rPr>
              <w:t xml:space="preserve"> </w:t>
            </w:r>
          </w:p>
        </w:tc>
        <w:tc>
          <w:tcPr>
            <w:tcW w:w="8803" w:type="dxa"/>
            <w:tcBorders>
              <w:top w:val="single" w:sz="4" w:space="0" w:color="000000"/>
              <w:left w:val="single" w:sz="4" w:space="0" w:color="000000"/>
              <w:bottom w:val="single" w:sz="4" w:space="0" w:color="000000"/>
              <w:right w:val="single" w:sz="4" w:space="0" w:color="000000"/>
            </w:tcBorders>
            <w:vAlign w:val="center"/>
          </w:tcPr>
          <w:p w14:paraId="5D9A3C8E" w14:textId="52B40895" w:rsidR="00DD3610" w:rsidRPr="00A201B9" w:rsidRDefault="00E23F0E">
            <w:pPr>
              <w:ind w:left="5"/>
              <w:rPr>
                <w:rFonts w:ascii="Times New Roman" w:hAnsi="Times New Roman" w:cs="Times New Roman"/>
              </w:rPr>
            </w:pPr>
            <w:r>
              <w:rPr>
                <w:rFonts w:ascii="Times New Roman" w:hAnsi="Times New Roman" w:cs="Times New Roman"/>
              </w:rPr>
              <w:t>C4</w:t>
            </w:r>
          </w:p>
        </w:tc>
      </w:tr>
      <w:tr w:rsidR="00143A44" w14:paraId="304879F9" w14:textId="77777777" w:rsidTr="003E1F43">
        <w:trPr>
          <w:trHeight w:val="349"/>
        </w:trPr>
        <w:tc>
          <w:tcPr>
            <w:tcW w:w="1855" w:type="dxa"/>
            <w:tcBorders>
              <w:top w:val="single" w:sz="4" w:space="0" w:color="000000"/>
              <w:left w:val="single" w:sz="4" w:space="0" w:color="000000"/>
              <w:bottom w:val="single" w:sz="4" w:space="0" w:color="000000"/>
              <w:right w:val="single" w:sz="4" w:space="0" w:color="000000"/>
            </w:tcBorders>
            <w:vAlign w:val="center"/>
          </w:tcPr>
          <w:p w14:paraId="2A01A6EC" w14:textId="66BA29BA" w:rsidR="00DD3610" w:rsidRDefault="00D51D81">
            <w:pPr>
              <w:ind w:left="5"/>
            </w:pPr>
            <w:proofErr w:type="gramStart"/>
            <w:r>
              <w:rPr>
                <w:rFonts w:ascii="Times New Roman" w:eastAsia="Times New Roman" w:hAnsi="Times New Roman" w:cs="Times New Roman"/>
                <w:b/>
                <w:sz w:val="24"/>
              </w:rPr>
              <w:t xml:space="preserve">Guide  </w:t>
            </w:r>
            <w:r w:rsidR="00DA63E7">
              <w:rPr>
                <w:rFonts w:ascii="Times New Roman" w:eastAsia="Times New Roman" w:hAnsi="Times New Roman" w:cs="Times New Roman"/>
                <w:b/>
                <w:sz w:val="24"/>
              </w:rPr>
              <w:t>Name</w:t>
            </w:r>
            <w:proofErr w:type="gramEnd"/>
            <w:r w:rsidR="00DA63E7">
              <w:rPr>
                <w:rFonts w:ascii="Times New Roman" w:eastAsia="Times New Roman" w:hAnsi="Times New Roman" w:cs="Times New Roman"/>
                <w:b/>
                <w:sz w:val="24"/>
              </w:rPr>
              <w:t xml:space="preserve"> and Designation</w:t>
            </w:r>
          </w:p>
        </w:tc>
        <w:tc>
          <w:tcPr>
            <w:tcW w:w="8803" w:type="dxa"/>
            <w:tcBorders>
              <w:top w:val="single" w:sz="4" w:space="0" w:color="000000"/>
              <w:left w:val="single" w:sz="4" w:space="0" w:color="000000"/>
              <w:bottom w:val="single" w:sz="4" w:space="0" w:color="000000"/>
              <w:right w:val="single" w:sz="4" w:space="0" w:color="000000"/>
            </w:tcBorders>
            <w:vAlign w:val="center"/>
          </w:tcPr>
          <w:p w14:paraId="1C6D8308" w14:textId="2EA9C2F3" w:rsidR="00E23F0E" w:rsidRPr="00A201B9" w:rsidRDefault="00E23F0E" w:rsidP="00B5195B">
            <w:pPr>
              <w:ind w:left="5"/>
              <w:rPr>
                <w:rFonts w:ascii="Times New Roman" w:hAnsi="Times New Roman" w:cs="Times New Roman"/>
              </w:rPr>
            </w:pPr>
            <w:r>
              <w:rPr>
                <w:rFonts w:ascii="Times New Roman" w:hAnsi="Times New Roman" w:cs="Times New Roman"/>
              </w:rPr>
              <w:t>V. Ramya Manaswi</w:t>
            </w:r>
            <w:r w:rsidR="002B4132">
              <w:rPr>
                <w:rFonts w:ascii="Times New Roman" w:hAnsi="Times New Roman" w:cs="Times New Roman"/>
              </w:rPr>
              <w:t>, Assistant Professor</w:t>
            </w:r>
          </w:p>
        </w:tc>
      </w:tr>
      <w:tr w:rsidR="00143A44" w14:paraId="0341FD41" w14:textId="77777777" w:rsidTr="006D440B">
        <w:trPr>
          <w:trHeight w:val="1314"/>
        </w:trPr>
        <w:tc>
          <w:tcPr>
            <w:tcW w:w="1855" w:type="dxa"/>
            <w:tcBorders>
              <w:top w:val="single" w:sz="4" w:space="0" w:color="000000"/>
              <w:left w:val="single" w:sz="4" w:space="0" w:color="000000"/>
              <w:bottom w:val="single" w:sz="4" w:space="0" w:color="000000"/>
              <w:right w:val="single" w:sz="4" w:space="0" w:color="000000"/>
            </w:tcBorders>
            <w:vAlign w:val="center"/>
          </w:tcPr>
          <w:p w14:paraId="677C2028" w14:textId="0A5CDECC" w:rsidR="00DD3610" w:rsidRDefault="00377071">
            <w:pPr>
              <w:ind w:left="5"/>
            </w:pPr>
            <w:r>
              <w:rPr>
                <w:rFonts w:ascii="Times New Roman" w:eastAsia="Times New Roman" w:hAnsi="Times New Roman" w:cs="Times New Roman"/>
                <w:b/>
                <w:sz w:val="24"/>
              </w:rPr>
              <w:t>Student Names with Reg.Nos</w:t>
            </w:r>
            <w:r w:rsidR="00D51D81">
              <w:rPr>
                <w:rFonts w:ascii="Times New Roman" w:eastAsia="Times New Roman" w:hAnsi="Times New Roman" w:cs="Times New Roman"/>
                <w:b/>
                <w:sz w:val="24"/>
              </w:rPr>
              <w:t xml:space="preserve"> </w:t>
            </w:r>
          </w:p>
        </w:tc>
        <w:tc>
          <w:tcPr>
            <w:tcW w:w="8803" w:type="dxa"/>
            <w:tcBorders>
              <w:top w:val="single" w:sz="4" w:space="0" w:color="000000"/>
              <w:left w:val="single" w:sz="4" w:space="0" w:color="000000"/>
              <w:bottom w:val="single" w:sz="4" w:space="0" w:color="000000"/>
              <w:right w:val="single" w:sz="4" w:space="0" w:color="000000"/>
            </w:tcBorders>
            <w:vAlign w:val="center"/>
          </w:tcPr>
          <w:p w14:paraId="1A38AC1B" w14:textId="21011A03" w:rsidR="00DD3610" w:rsidRPr="00A201B9" w:rsidRDefault="00AD48DA" w:rsidP="00DA63E7">
            <w:pPr>
              <w:rPr>
                <w:rFonts w:ascii="Times New Roman" w:hAnsi="Times New Roman" w:cs="Times New Roman"/>
              </w:rPr>
            </w:pPr>
            <w:r w:rsidRPr="00A201B9">
              <w:rPr>
                <w:rFonts w:ascii="Times New Roman" w:hAnsi="Times New Roman" w:cs="Times New Roman"/>
              </w:rPr>
              <w:t>1.</w:t>
            </w:r>
            <w:r w:rsidR="00E23F0E">
              <w:rPr>
                <w:rFonts w:ascii="Times New Roman" w:hAnsi="Times New Roman" w:cs="Times New Roman"/>
              </w:rPr>
              <w:t xml:space="preserve"> K. Tejaswini Reddy </w:t>
            </w:r>
            <w:r w:rsidR="006D440B">
              <w:rPr>
                <w:rFonts w:ascii="Times New Roman" w:hAnsi="Times New Roman" w:cs="Times New Roman"/>
              </w:rPr>
              <w:t>-</w:t>
            </w:r>
            <w:r w:rsidR="00E23F0E">
              <w:rPr>
                <w:rFonts w:ascii="Times New Roman" w:hAnsi="Times New Roman" w:cs="Times New Roman"/>
              </w:rPr>
              <w:t xml:space="preserve"> 22241A05F9</w:t>
            </w:r>
          </w:p>
          <w:p w14:paraId="30A5B2CD" w14:textId="02F0209A" w:rsidR="00AD48DA" w:rsidRPr="00A201B9" w:rsidRDefault="00AD48DA" w:rsidP="00DA63E7">
            <w:pPr>
              <w:rPr>
                <w:rFonts w:ascii="Times New Roman" w:hAnsi="Times New Roman" w:cs="Times New Roman"/>
              </w:rPr>
            </w:pPr>
            <w:r w:rsidRPr="00A201B9">
              <w:rPr>
                <w:rFonts w:ascii="Times New Roman" w:hAnsi="Times New Roman" w:cs="Times New Roman"/>
              </w:rPr>
              <w:t>2.</w:t>
            </w:r>
            <w:r w:rsidR="00E23F0E">
              <w:rPr>
                <w:rFonts w:ascii="Times New Roman" w:hAnsi="Times New Roman" w:cs="Times New Roman"/>
              </w:rPr>
              <w:t xml:space="preserve"> Y. Harshitha </w:t>
            </w:r>
            <w:r w:rsidR="006D440B">
              <w:rPr>
                <w:rFonts w:ascii="Times New Roman" w:hAnsi="Times New Roman" w:cs="Times New Roman"/>
              </w:rPr>
              <w:t>-</w:t>
            </w:r>
            <w:r w:rsidR="00E23F0E">
              <w:rPr>
                <w:rFonts w:ascii="Times New Roman" w:hAnsi="Times New Roman" w:cs="Times New Roman"/>
              </w:rPr>
              <w:t xml:space="preserve"> 22241A05K5</w:t>
            </w:r>
          </w:p>
          <w:p w14:paraId="44A30BAD" w14:textId="652BBA0D" w:rsidR="00AD48DA" w:rsidRPr="00A201B9" w:rsidRDefault="00AD48DA" w:rsidP="00DA63E7">
            <w:pPr>
              <w:rPr>
                <w:rFonts w:ascii="Times New Roman" w:hAnsi="Times New Roman" w:cs="Times New Roman"/>
              </w:rPr>
            </w:pPr>
            <w:r w:rsidRPr="00A201B9">
              <w:rPr>
                <w:rFonts w:ascii="Times New Roman" w:hAnsi="Times New Roman" w:cs="Times New Roman"/>
              </w:rPr>
              <w:t>3.</w:t>
            </w:r>
            <w:r w:rsidR="00E23F0E">
              <w:rPr>
                <w:rFonts w:ascii="Times New Roman" w:hAnsi="Times New Roman" w:cs="Times New Roman"/>
              </w:rPr>
              <w:t xml:space="preserve"> C. </w:t>
            </w:r>
            <w:r w:rsidR="00E23F0E" w:rsidRPr="00E23F0E">
              <w:rPr>
                <w:rFonts w:ascii="Times New Roman" w:hAnsi="Times New Roman" w:cs="Times New Roman"/>
              </w:rPr>
              <w:t>C</w:t>
            </w:r>
            <w:r w:rsidR="00E23F0E">
              <w:rPr>
                <w:rFonts w:ascii="Times New Roman" w:hAnsi="Times New Roman" w:cs="Times New Roman"/>
              </w:rPr>
              <w:t xml:space="preserve">haranya - </w:t>
            </w:r>
            <w:r w:rsidR="006D440B" w:rsidRPr="006D440B">
              <w:rPr>
                <w:rFonts w:ascii="Times New Roman" w:hAnsi="Times New Roman" w:cs="Times New Roman"/>
              </w:rPr>
              <w:t>23245A051</w:t>
            </w:r>
            <w:r w:rsidR="006D440B">
              <w:rPr>
                <w:rFonts w:ascii="Times New Roman" w:hAnsi="Times New Roman" w:cs="Times New Roman"/>
              </w:rPr>
              <w:t>5</w:t>
            </w:r>
          </w:p>
          <w:p w14:paraId="1FEA86CC" w14:textId="4D895F7A" w:rsidR="00F71D2D" w:rsidRPr="00A201B9" w:rsidRDefault="00AD48DA" w:rsidP="00DA63E7">
            <w:pPr>
              <w:rPr>
                <w:rFonts w:ascii="Times New Roman" w:hAnsi="Times New Roman" w:cs="Times New Roman"/>
              </w:rPr>
            </w:pPr>
            <w:r w:rsidRPr="00A201B9">
              <w:rPr>
                <w:rFonts w:ascii="Times New Roman" w:hAnsi="Times New Roman" w:cs="Times New Roman"/>
              </w:rPr>
              <w:t>4.</w:t>
            </w:r>
            <w:r w:rsidR="00E23F0E">
              <w:rPr>
                <w:rFonts w:ascii="Times New Roman" w:hAnsi="Times New Roman" w:cs="Times New Roman"/>
              </w:rPr>
              <w:t xml:space="preserve"> J. Pragnya - </w:t>
            </w:r>
            <w:r w:rsidR="006D440B" w:rsidRPr="006D440B">
              <w:rPr>
                <w:rFonts w:ascii="Times New Roman" w:hAnsi="Times New Roman" w:cs="Times New Roman"/>
              </w:rPr>
              <w:t>23245A0517</w:t>
            </w:r>
          </w:p>
        </w:tc>
      </w:tr>
      <w:tr w:rsidR="00143A44" w14:paraId="3A40062D" w14:textId="77777777" w:rsidTr="003E1F43">
        <w:trPr>
          <w:trHeight w:val="1866"/>
        </w:trPr>
        <w:tc>
          <w:tcPr>
            <w:tcW w:w="1855" w:type="dxa"/>
            <w:tcBorders>
              <w:top w:val="single" w:sz="4" w:space="0" w:color="000000"/>
              <w:left w:val="single" w:sz="4" w:space="0" w:color="000000"/>
              <w:bottom w:val="single" w:sz="4" w:space="0" w:color="000000"/>
              <w:right w:val="single" w:sz="4" w:space="0" w:color="000000"/>
            </w:tcBorders>
            <w:vAlign w:val="center"/>
          </w:tcPr>
          <w:p w14:paraId="371C1BFF" w14:textId="4539B76D" w:rsidR="003E1F43" w:rsidRDefault="003E1F43">
            <w:pPr>
              <w:ind w:left="5"/>
              <w:rPr>
                <w:rFonts w:ascii="Times New Roman" w:eastAsia="Times New Roman" w:hAnsi="Times New Roman" w:cs="Times New Roman"/>
                <w:b/>
                <w:sz w:val="24"/>
              </w:rPr>
            </w:pPr>
            <w:r>
              <w:rPr>
                <w:rFonts w:ascii="Times New Roman" w:eastAsia="Times New Roman" w:hAnsi="Times New Roman" w:cs="Times New Roman"/>
                <w:b/>
                <w:sz w:val="24"/>
              </w:rPr>
              <w:t>Photographs</w:t>
            </w:r>
          </w:p>
        </w:tc>
        <w:tc>
          <w:tcPr>
            <w:tcW w:w="8803" w:type="dxa"/>
            <w:tcBorders>
              <w:top w:val="single" w:sz="4" w:space="0" w:color="000000"/>
              <w:left w:val="single" w:sz="4" w:space="0" w:color="000000"/>
              <w:bottom w:val="single" w:sz="4" w:space="0" w:color="000000"/>
              <w:right w:val="single" w:sz="4" w:space="0" w:color="000000"/>
            </w:tcBorders>
            <w:vAlign w:val="center"/>
          </w:tcPr>
          <w:p w14:paraId="4C6ADA28" w14:textId="2E50A9BD" w:rsidR="003E1F43" w:rsidRPr="00A201B9" w:rsidRDefault="00143A44" w:rsidP="00DA63E7">
            <w:pPr>
              <w:rPr>
                <w:rFonts w:ascii="Times New Roman" w:hAnsi="Times New Roman" w:cs="Times New Roman"/>
              </w:rPr>
            </w:pPr>
            <w:r>
              <w:rPr>
                <w:rFonts w:ascii="Times New Roman" w:eastAsia="Times New Roman" w:hAnsi="Times New Roman" w:cs="Times New Roman"/>
                <w:noProof/>
                <w:sz w:val="24"/>
              </w:rPr>
              <w:drawing>
                <wp:anchor distT="0" distB="0" distL="114300" distR="114300" simplePos="0" relativeHeight="251660288" behindDoc="1" locked="0" layoutInCell="1" allowOverlap="1" wp14:anchorId="1C245E80" wp14:editId="653DDD20">
                  <wp:simplePos x="0" y="0"/>
                  <wp:positionH relativeFrom="column">
                    <wp:posOffset>1381125</wp:posOffset>
                  </wp:positionH>
                  <wp:positionV relativeFrom="paragraph">
                    <wp:posOffset>-186690</wp:posOffset>
                  </wp:positionV>
                  <wp:extent cx="1135380" cy="1405890"/>
                  <wp:effectExtent l="0" t="0" r="7620" b="3810"/>
                  <wp:wrapTight wrapText="bothSides">
                    <wp:wrapPolygon edited="0">
                      <wp:start x="0" y="0"/>
                      <wp:lineTo x="0" y="21366"/>
                      <wp:lineTo x="21383" y="21366"/>
                      <wp:lineTo x="21383" y="0"/>
                      <wp:lineTo x="0" y="0"/>
                    </wp:wrapPolygon>
                  </wp:wrapTight>
                  <wp:docPr id="710238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38108" name="Picture 710238108"/>
                          <pic:cNvPicPr/>
                        </pic:nvPicPr>
                        <pic:blipFill rotWithShape="1">
                          <a:blip r:embed="rId5" cstate="print">
                            <a:extLst>
                              <a:ext uri="{28A0092B-C50C-407E-A947-70E740481C1C}">
                                <a14:useLocalDpi xmlns:a14="http://schemas.microsoft.com/office/drawing/2010/main" val="0"/>
                              </a:ext>
                            </a:extLst>
                          </a:blip>
                          <a:srcRect l="10298" r="8943"/>
                          <a:stretch/>
                        </pic:blipFill>
                        <pic:spPr bwMode="auto">
                          <a:xfrm>
                            <a:off x="0" y="0"/>
                            <a:ext cx="1135380" cy="1405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r>
              <w:rPr>
                <w:rFonts w:ascii="Times New Roman" w:hAnsi="Times New Roman" w:cs="Times New Roman"/>
                <w:noProof/>
              </w:rPr>
              <w:drawing>
                <wp:inline distT="0" distB="0" distL="0" distR="0" wp14:anchorId="1516C3E5" wp14:editId="57AB6490">
                  <wp:extent cx="1057355" cy="1405890"/>
                  <wp:effectExtent l="0" t="0" r="9525" b="3810"/>
                  <wp:docPr id="923358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58927" name="Picture 923358927"/>
                          <pic:cNvPicPr/>
                        </pic:nvPicPr>
                        <pic:blipFill rotWithShape="1">
                          <a:blip r:embed="rId6" cstate="print">
                            <a:extLst>
                              <a:ext uri="{28A0092B-C50C-407E-A947-70E740481C1C}">
                                <a14:useLocalDpi xmlns:a14="http://schemas.microsoft.com/office/drawing/2010/main" val="0"/>
                              </a:ext>
                            </a:extLst>
                          </a:blip>
                          <a:srcRect l="4755" t="2605" r="3565" b="3906"/>
                          <a:stretch/>
                        </pic:blipFill>
                        <pic:spPr bwMode="auto">
                          <a:xfrm>
                            <a:off x="0" y="0"/>
                            <a:ext cx="1057835" cy="1406528"/>
                          </a:xfrm>
                          <a:prstGeom prst="rect">
                            <a:avLst/>
                          </a:prstGeom>
                          <a:ln>
                            <a:noFill/>
                          </a:ln>
                          <a:extLst>
                            <a:ext uri="{53640926-AAD7-44D8-BBD7-CCE9431645EC}">
                              <a14:shadowObscured xmlns:a14="http://schemas.microsoft.com/office/drawing/2010/main"/>
                            </a:ext>
                          </a:extLst>
                        </pic:spPr>
                      </pic:pic>
                    </a:graphicData>
                  </a:graphic>
                </wp:inline>
              </w:drawing>
            </w:r>
            <w:r w:rsidR="006D440B">
              <w:rPr>
                <w:rFonts w:ascii="Times New Roman" w:hAnsi="Times New Roman" w:cs="Times New Roman"/>
              </w:rPr>
              <w:t xml:space="preserve">     </w:t>
            </w:r>
            <w:r>
              <w:rPr>
                <w:rFonts w:ascii="Times New Roman" w:hAnsi="Times New Roman" w:cs="Times New Roman"/>
                <w:noProof/>
              </w:rPr>
              <w:drawing>
                <wp:inline distT="0" distB="0" distL="0" distR="0" wp14:anchorId="04B5397E" wp14:editId="237A07D9">
                  <wp:extent cx="1135782" cy="1403350"/>
                  <wp:effectExtent l="0" t="0" r="7620" b="6350"/>
                  <wp:docPr id="1701819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9520" name="Picture 17018195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9138" cy="1407497"/>
                          </a:xfrm>
                          <a:prstGeom prst="rect">
                            <a:avLst/>
                          </a:prstGeom>
                        </pic:spPr>
                      </pic:pic>
                    </a:graphicData>
                  </a:graphic>
                </wp:inline>
              </w:drawing>
            </w:r>
            <w:r>
              <w:rPr>
                <w:rFonts w:ascii="Times New Roman" w:eastAsia="Times New Roman" w:hAnsi="Times New Roman" w:cs="Times New Roman"/>
                <w:noProof/>
                <w:sz w:val="24"/>
              </w:rPr>
              <w:drawing>
                <wp:anchor distT="0" distB="0" distL="114300" distR="114300" simplePos="0" relativeHeight="251658240" behindDoc="1" locked="0" layoutInCell="1" allowOverlap="1" wp14:anchorId="639CC62C" wp14:editId="3587C70C">
                  <wp:simplePos x="0" y="0"/>
                  <wp:positionH relativeFrom="column">
                    <wp:posOffset>103505</wp:posOffset>
                  </wp:positionH>
                  <wp:positionV relativeFrom="paragraph">
                    <wp:posOffset>3175</wp:posOffset>
                  </wp:positionV>
                  <wp:extent cx="1097280" cy="1405890"/>
                  <wp:effectExtent l="0" t="0" r="7620" b="3810"/>
                  <wp:wrapSquare wrapText="bothSides"/>
                  <wp:docPr id="2139829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29942" name="Picture 21398299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280" cy="1405890"/>
                          </a:xfrm>
                          <a:prstGeom prst="rect">
                            <a:avLst/>
                          </a:prstGeom>
                        </pic:spPr>
                      </pic:pic>
                    </a:graphicData>
                  </a:graphic>
                  <wp14:sizeRelH relativeFrom="margin">
                    <wp14:pctWidth>0</wp14:pctWidth>
                  </wp14:sizeRelH>
                  <wp14:sizeRelV relativeFrom="margin">
                    <wp14:pctHeight>0</wp14:pctHeight>
                  </wp14:sizeRelV>
                </wp:anchor>
              </w:drawing>
            </w:r>
          </w:p>
        </w:tc>
      </w:tr>
      <w:tr w:rsidR="00DD3610" w14:paraId="57E45EE6" w14:textId="77777777" w:rsidTr="003E1F43">
        <w:trPr>
          <w:trHeight w:val="226"/>
        </w:trPr>
        <w:tc>
          <w:tcPr>
            <w:tcW w:w="10658" w:type="dxa"/>
            <w:gridSpan w:val="2"/>
            <w:tcBorders>
              <w:top w:val="single" w:sz="4" w:space="0" w:color="000000"/>
              <w:left w:val="single" w:sz="4" w:space="0" w:color="000000"/>
              <w:bottom w:val="single" w:sz="4" w:space="0" w:color="000000"/>
              <w:right w:val="single" w:sz="4" w:space="0" w:color="000000"/>
            </w:tcBorders>
            <w:vAlign w:val="center"/>
          </w:tcPr>
          <w:p w14:paraId="753A47E0" w14:textId="71E4F38B" w:rsidR="00DD3610" w:rsidRDefault="00D51D81">
            <w:pPr>
              <w:ind w:right="103"/>
              <w:jc w:val="center"/>
            </w:pPr>
            <w:r>
              <w:rPr>
                <w:rFonts w:ascii="Times New Roman" w:eastAsia="Times New Roman" w:hAnsi="Times New Roman" w:cs="Times New Roman"/>
                <w:b/>
                <w:sz w:val="24"/>
              </w:rPr>
              <w:t xml:space="preserve">ABSTRACT </w:t>
            </w:r>
          </w:p>
        </w:tc>
      </w:tr>
      <w:tr w:rsidR="00DD3610" w14:paraId="1E8AF6CB" w14:textId="77777777" w:rsidTr="006D440B">
        <w:trPr>
          <w:trHeight w:val="4658"/>
        </w:trPr>
        <w:tc>
          <w:tcPr>
            <w:tcW w:w="10658" w:type="dxa"/>
            <w:gridSpan w:val="2"/>
            <w:tcBorders>
              <w:top w:val="single" w:sz="4" w:space="0" w:color="000000"/>
              <w:left w:val="single" w:sz="4" w:space="0" w:color="000000"/>
              <w:bottom w:val="single" w:sz="4" w:space="0" w:color="000000"/>
              <w:right w:val="single" w:sz="4" w:space="0" w:color="000000"/>
            </w:tcBorders>
            <w:vAlign w:val="center"/>
          </w:tcPr>
          <w:p w14:paraId="007015AF" w14:textId="12219BBA" w:rsidR="006D440B" w:rsidRPr="006D440B" w:rsidRDefault="006D440B" w:rsidP="006D440B">
            <w:pPr>
              <w:spacing w:after="120" w:line="257" w:lineRule="auto"/>
              <w:ind w:right="115"/>
              <w:jc w:val="both"/>
              <w:rPr>
                <w:rFonts w:ascii="Times New Roman" w:eastAsia="Times New Roman" w:hAnsi="Times New Roman" w:cs="Times New Roman"/>
                <w:sz w:val="24"/>
                <w:lang w:val="en-IN"/>
              </w:rPr>
            </w:pPr>
            <w:r w:rsidRPr="006D440B">
              <w:rPr>
                <w:rFonts w:ascii="Times New Roman" w:eastAsia="Times New Roman" w:hAnsi="Times New Roman" w:cs="Times New Roman"/>
                <w:sz w:val="24"/>
              </w:rPr>
              <w:t xml:space="preserve">Blind and visually impaired individuals face challenges in mobility due to limited real-time spatial awareness. This project aims to develop an AI-powered application that detects objects, estimates distances, and provides auditory navigation guidance to enhance independent movement. The system utilizes YOLO for real-time object detection, MiDaS for </w:t>
            </w:r>
            <w:r>
              <w:rPr>
                <w:rFonts w:ascii="Times New Roman" w:eastAsia="Times New Roman" w:hAnsi="Times New Roman" w:cs="Times New Roman"/>
                <w:sz w:val="24"/>
              </w:rPr>
              <w:t xml:space="preserve">distance </w:t>
            </w:r>
            <w:r w:rsidRPr="006D440B">
              <w:rPr>
                <w:rFonts w:ascii="Times New Roman" w:eastAsia="Times New Roman" w:hAnsi="Times New Roman" w:cs="Times New Roman"/>
                <w:sz w:val="24"/>
              </w:rPr>
              <w:t>estimation, Reinforcement Learning for decision-making, and audio navigation instructions using pyttsx3. The mobile device captures live video, processes it using deep learning models, and provides real-time voice feedback. MiDaS estimates depth from a single camera feed to determine object distances, while RL optimizes navigation decisions. The processed information is converted into speech via pyttsx3, enabling users to receive accessible and immediate guidance. This system serves as an affordable, real-time assistive tool, empowering visually impaired individuals to navigate safely and independently in various environments.</w:t>
            </w:r>
          </w:p>
          <w:p w14:paraId="68E34EA7" w14:textId="18773D71" w:rsidR="00DD3610" w:rsidRDefault="00DD3610" w:rsidP="003E1F43">
            <w:pPr>
              <w:spacing w:after="120" w:line="257" w:lineRule="auto"/>
              <w:ind w:right="115"/>
              <w:jc w:val="both"/>
              <w:rPr>
                <w:rFonts w:ascii="Times New Roman" w:eastAsia="Times New Roman" w:hAnsi="Times New Roman" w:cs="Times New Roman"/>
                <w:sz w:val="24"/>
              </w:rPr>
            </w:pPr>
          </w:p>
          <w:p w14:paraId="0566669F" w14:textId="77777777" w:rsidR="00A4757C" w:rsidRDefault="00A4757C" w:rsidP="00F150B9">
            <w:pPr>
              <w:spacing w:after="120" w:line="257" w:lineRule="auto"/>
              <w:ind w:left="5" w:right="115"/>
              <w:jc w:val="both"/>
            </w:pPr>
          </w:p>
          <w:p w14:paraId="46B6E7A7" w14:textId="77777777" w:rsidR="006A1667" w:rsidRDefault="006A1667" w:rsidP="00F150B9">
            <w:pPr>
              <w:spacing w:after="120" w:line="257" w:lineRule="auto"/>
              <w:ind w:left="5" w:right="115"/>
              <w:jc w:val="both"/>
            </w:pPr>
          </w:p>
          <w:p w14:paraId="71E1C031" w14:textId="77777777" w:rsidR="006A1667" w:rsidRDefault="006A1667" w:rsidP="00F150B9">
            <w:pPr>
              <w:spacing w:after="120" w:line="257" w:lineRule="auto"/>
              <w:ind w:left="5" w:right="115"/>
              <w:jc w:val="both"/>
            </w:pPr>
          </w:p>
          <w:p w14:paraId="539BE41C" w14:textId="3FDEFED7" w:rsidR="00A4757C" w:rsidRDefault="00A4757C" w:rsidP="00F150B9">
            <w:pPr>
              <w:spacing w:after="120" w:line="257" w:lineRule="auto"/>
              <w:ind w:left="5" w:right="115"/>
              <w:jc w:val="both"/>
            </w:pPr>
          </w:p>
        </w:tc>
      </w:tr>
    </w:tbl>
    <w:p w14:paraId="6B98877E" w14:textId="1A631A81" w:rsidR="00DD3610" w:rsidRDefault="00D51D81" w:rsidP="00F150B9">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FB64DF8" w14:textId="77777777" w:rsidR="00965BCA" w:rsidRDefault="00965BCA" w:rsidP="00DA63E7">
      <w:pPr>
        <w:jc w:val="right"/>
        <w:rPr>
          <w:rFonts w:ascii="Times New Roman" w:eastAsia="Times New Roman" w:hAnsi="Times New Roman" w:cs="Times New Roman"/>
          <w:b/>
          <w:sz w:val="28"/>
        </w:rPr>
      </w:pPr>
    </w:p>
    <w:p w14:paraId="21D53EAA" w14:textId="78021A7D" w:rsidR="00DA63E7" w:rsidRPr="004C0BE0" w:rsidRDefault="006D440B" w:rsidP="006D440B">
      <w:pPr>
        <w:ind w:left="720" w:firstLine="720"/>
        <w:jc w:val="right"/>
        <w:rPr>
          <w:rFonts w:ascii="Times New Roman" w:eastAsia="Times New Roman" w:hAnsi="Times New Roman" w:cs="Times New Roman"/>
          <w:b/>
          <w:sz w:val="24"/>
        </w:rPr>
      </w:pPr>
      <w:r>
        <w:rPr>
          <w:rFonts w:ascii="Times New Roman" w:eastAsia="Times New Roman" w:hAnsi="Times New Roman" w:cs="Times New Roman"/>
          <w:b/>
          <w:sz w:val="28"/>
        </w:rPr>
        <w:t xml:space="preserve">                                                                      </w:t>
      </w:r>
      <w:r w:rsidR="004C0BE0">
        <w:rPr>
          <w:rFonts w:ascii="Times New Roman" w:eastAsia="Times New Roman" w:hAnsi="Times New Roman" w:cs="Times New Roman"/>
          <w:b/>
          <w:sz w:val="28"/>
        </w:rPr>
        <w:t>Signature of the Guide</w:t>
      </w:r>
      <w:r w:rsidR="00DA63E7">
        <w:rPr>
          <w:rFonts w:ascii="Times New Roman" w:eastAsia="Times New Roman" w:hAnsi="Times New Roman" w:cs="Times New Roman"/>
          <w:b/>
          <w:sz w:val="24"/>
        </w:rPr>
        <w:t xml:space="preserve"> </w:t>
      </w:r>
      <w:r w:rsidR="002B4132">
        <w:rPr>
          <w:rFonts w:ascii="Times New Roman" w:eastAsia="Times New Roman" w:hAnsi="Times New Roman" w:cs="Times New Roman"/>
          <w:b/>
          <w:sz w:val="24"/>
        </w:rPr>
        <w:t xml:space="preserve">    </w:t>
      </w:r>
      <w:r w:rsidR="00DA63E7">
        <w:rPr>
          <w:rFonts w:ascii="Times New Roman" w:eastAsia="Times New Roman" w:hAnsi="Times New Roman" w:cs="Times New Roman"/>
          <w:b/>
          <w:sz w:val="24"/>
        </w:rPr>
        <w:t xml:space="preserve">                        </w:t>
      </w:r>
      <w:r w:rsidR="004C0BE0">
        <w:rPr>
          <w:rFonts w:ascii="Times New Roman" w:eastAsia="Times New Roman" w:hAnsi="Times New Roman" w:cs="Times New Roman"/>
          <w:b/>
          <w:sz w:val="24"/>
        </w:rPr>
        <w:tab/>
      </w:r>
      <w:r w:rsidR="00DA63E7">
        <w:rPr>
          <w:rFonts w:ascii="Times New Roman" w:eastAsia="Times New Roman" w:hAnsi="Times New Roman" w:cs="Times New Roman"/>
          <w:b/>
          <w:sz w:val="24"/>
        </w:rPr>
        <w:tab/>
      </w:r>
      <w:r w:rsidR="00DA63E7">
        <w:rPr>
          <w:rFonts w:ascii="Times New Roman" w:eastAsia="Times New Roman" w:hAnsi="Times New Roman" w:cs="Times New Roman"/>
          <w:b/>
          <w:sz w:val="24"/>
        </w:rPr>
        <w:tab/>
      </w:r>
      <w:r w:rsidR="00DA63E7">
        <w:rPr>
          <w:rFonts w:ascii="Times New Roman" w:eastAsia="Times New Roman" w:hAnsi="Times New Roman" w:cs="Times New Roman"/>
          <w:b/>
          <w:sz w:val="28"/>
        </w:rPr>
        <w:tab/>
      </w:r>
      <w:r w:rsidR="00DA63E7">
        <w:rPr>
          <w:rFonts w:ascii="Times New Roman" w:eastAsia="Times New Roman" w:hAnsi="Times New Roman" w:cs="Times New Roman"/>
          <w:b/>
          <w:sz w:val="28"/>
        </w:rPr>
        <w:tab/>
      </w:r>
    </w:p>
    <w:sectPr w:rsidR="00DA63E7" w:rsidRPr="004C0BE0" w:rsidSect="00965BCA">
      <w:pgSz w:w="12240" w:h="15840"/>
      <w:pgMar w:top="142" w:right="828" w:bottom="3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610"/>
    <w:rsid w:val="00143A44"/>
    <w:rsid w:val="002B4132"/>
    <w:rsid w:val="00377071"/>
    <w:rsid w:val="003A0C67"/>
    <w:rsid w:val="003E1F43"/>
    <w:rsid w:val="004C0BE0"/>
    <w:rsid w:val="00532DE2"/>
    <w:rsid w:val="00595127"/>
    <w:rsid w:val="0060602A"/>
    <w:rsid w:val="00660FE0"/>
    <w:rsid w:val="006A1667"/>
    <w:rsid w:val="006D440B"/>
    <w:rsid w:val="00787B70"/>
    <w:rsid w:val="008870CC"/>
    <w:rsid w:val="00894D58"/>
    <w:rsid w:val="008F0AA2"/>
    <w:rsid w:val="00954862"/>
    <w:rsid w:val="00965BCA"/>
    <w:rsid w:val="00A201B9"/>
    <w:rsid w:val="00A4757C"/>
    <w:rsid w:val="00AD48DA"/>
    <w:rsid w:val="00B5195B"/>
    <w:rsid w:val="00C56D72"/>
    <w:rsid w:val="00D51D81"/>
    <w:rsid w:val="00D57B9C"/>
    <w:rsid w:val="00DA63E7"/>
    <w:rsid w:val="00DD3610"/>
    <w:rsid w:val="00E027C4"/>
    <w:rsid w:val="00E04421"/>
    <w:rsid w:val="00E23F0E"/>
    <w:rsid w:val="00ED1811"/>
    <w:rsid w:val="00F150B9"/>
    <w:rsid w:val="00F7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C642"/>
  <w15:docId w15:val="{11542081-6911-43F7-BFC6-09F49839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3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3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Annapareddy</dc:creator>
  <cp:keywords/>
  <cp:lastModifiedBy>Tejaswini Reddy</cp:lastModifiedBy>
  <cp:revision>6</cp:revision>
  <dcterms:created xsi:type="dcterms:W3CDTF">2025-02-09T12:49:00Z</dcterms:created>
  <dcterms:modified xsi:type="dcterms:W3CDTF">2025-02-09T17:33:00Z</dcterms:modified>
</cp:coreProperties>
</file>