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D3076BA" w14:textId="3F300089" w:rsidR="006122BE" w:rsidRDefault="006122BE" w:rsidP="006122BE">
      <w:pPr>
        <w:jc w:val="center"/>
        <w:rPr>
          <w:b/>
          <w:bCs/>
        </w:rPr>
      </w:pPr>
      <w:r>
        <w:rPr>
          <w:b/>
          <w:bCs/>
        </w:rPr>
        <w:t>DOCUMENTATION</w:t>
      </w:r>
    </w:p>
    <w:p w14:paraId="78126710" w14:textId="77777777" w:rsidR="006122BE" w:rsidRDefault="006122BE" w:rsidP="006122BE">
      <w:pPr>
        <w:jc w:val="center"/>
        <w:rPr>
          <w:b/>
          <w:bCs/>
        </w:rPr>
      </w:pPr>
    </w:p>
    <w:p w14:paraId="2BEA215D" w14:textId="2CBB015F" w:rsidR="00611A03" w:rsidRPr="00611A03" w:rsidRDefault="00611A03">
      <w:pPr>
        <w:rPr>
          <w:b/>
          <w:bCs/>
        </w:rPr>
      </w:pPr>
      <w:r w:rsidRPr="00611A03">
        <w:rPr>
          <w:b/>
          <w:bCs/>
        </w:rPr>
        <w:t xml:space="preserve">Definitions for each response categories: </w:t>
      </w:r>
    </w:p>
    <w:tbl>
      <w:tblPr>
        <w:tblStyle w:val="a2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80"/>
        <w:gridCol w:w="6480"/>
      </w:tblGrid>
      <w:tr w:rsidR="00611A03" w14:paraId="379AD68D" w14:textId="77777777" w:rsidTr="000A3AF9"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997CD" w14:textId="77777777" w:rsidR="00611A03" w:rsidRDefault="00611A03" w:rsidP="000A3A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Final Categories</w:t>
            </w:r>
          </w:p>
        </w:tc>
        <w:tc>
          <w:tcPr>
            <w:tcW w:w="6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15230" w14:textId="77777777" w:rsidR="00611A03" w:rsidRDefault="00611A03" w:rsidP="000A3A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Working definition</w:t>
            </w:r>
          </w:p>
        </w:tc>
      </w:tr>
      <w:tr w:rsidR="00611A03" w14:paraId="35204428" w14:textId="77777777" w:rsidTr="000A3AF9"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2540C" w14:textId="5D87FCDE" w:rsidR="00611A03" w:rsidRDefault="00611A03" w:rsidP="000A3A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Growth</w:t>
            </w:r>
          </w:p>
        </w:tc>
        <w:tc>
          <w:tcPr>
            <w:tcW w:w="6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F35D0" w14:textId="44AB52CE" w:rsidR="00611A03" w:rsidRDefault="00FD21D6" w:rsidP="000A3A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FD21D6">
              <w:t>Changes in body size, length, mass, biomass, or growth rate.</w:t>
            </w:r>
          </w:p>
        </w:tc>
      </w:tr>
      <w:tr w:rsidR="00611A03" w14:paraId="047645BB" w14:textId="77777777" w:rsidTr="000A3AF9"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E7CF5" w14:textId="4E49283A" w:rsidR="00611A03" w:rsidRDefault="00611A03" w:rsidP="000A3A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Development</w:t>
            </w:r>
          </w:p>
        </w:tc>
        <w:tc>
          <w:tcPr>
            <w:tcW w:w="6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C7236" w14:textId="0F304796" w:rsidR="00611A03" w:rsidRDefault="00FD21D6" w:rsidP="000A3A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FD21D6">
              <w:t>Progression through life stages, timing of development, morphology, abnormalities, or settlement.</w:t>
            </w:r>
          </w:p>
        </w:tc>
      </w:tr>
      <w:tr w:rsidR="00611A03" w14:paraId="04EC9216" w14:textId="77777777" w:rsidTr="000A3AF9"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DCEAE" w14:textId="77777777" w:rsidR="00611A03" w:rsidRDefault="00611A03" w:rsidP="000A3A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Physiology</w:t>
            </w:r>
          </w:p>
        </w:tc>
        <w:tc>
          <w:tcPr>
            <w:tcW w:w="6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EC872" w14:textId="57E9A8A1" w:rsidR="00611A03" w:rsidRPr="00611A03" w:rsidRDefault="006122BE" w:rsidP="000A3A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6122BE">
              <w:t xml:space="preserve">Metrics that reflect internal functioning, organism condition, or observable activity, including metabolism, respiration, enzyme activity, oxidative stress, calcification, shell condition, energy reserves, swimming activity, feeding behaviour, predator avoidance, </w:t>
            </w:r>
            <w:r>
              <w:t xml:space="preserve">and </w:t>
            </w:r>
            <w:r w:rsidRPr="006122BE">
              <w:t>movement</w:t>
            </w:r>
            <w:r>
              <w:t>.</w:t>
            </w:r>
          </w:p>
        </w:tc>
      </w:tr>
      <w:tr w:rsidR="00611A03" w14:paraId="17F859E2" w14:textId="77777777" w:rsidTr="000A3AF9"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D1336" w14:textId="77777777" w:rsidR="00611A03" w:rsidRDefault="00611A03" w:rsidP="000A3A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Reproduction</w:t>
            </w:r>
          </w:p>
        </w:tc>
        <w:tc>
          <w:tcPr>
            <w:tcW w:w="6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6C174" w14:textId="4F15F46A" w:rsidR="00611A03" w:rsidRDefault="008129C2" w:rsidP="000A3A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8129C2">
              <w:t>Responses related to reproductive output or investment, including fecundity, egg production, spawning, fertilisation success, gonad condition, reproductive effort, and hatching success.</w:t>
            </w:r>
          </w:p>
        </w:tc>
      </w:tr>
      <w:tr w:rsidR="00611A03" w14:paraId="5470CF5E" w14:textId="77777777" w:rsidTr="000A3AF9"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CFC4F" w14:textId="77777777" w:rsidR="00611A03" w:rsidRDefault="00611A03" w:rsidP="000A3A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Survival</w:t>
            </w:r>
          </w:p>
        </w:tc>
        <w:tc>
          <w:tcPr>
            <w:tcW w:w="6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827EE" w14:textId="6A90DD4D" w:rsidR="00611A03" w:rsidRDefault="006F1E93" w:rsidP="000A3A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6F1E93">
              <w:t>Persistence, mortality, abundance, density, or population/count-based endpoints.</w:t>
            </w:r>
          </w:p>
        </w:tc>
      </w:tr>
    </w:tbl>
    <w:p w14:paraId="3F3B777C" w14:textId="77777777" w:rsidR="00611A03" w:rsidRDefault="00611A03">
      <w:pPr>
        <w:jc w:val="center"/>
        <w:rPr>
          <w:b/>
          <w:bCs/>
        </w:rPr>
      </w:pPr>
    </w:p>
    <w:p w14:paraId="4682B83E" w14:textId="77777777" w:rsidR="009778C8" w:rsidRDefault="009778C8">
      <w:pPr>
        <w:rPr>
          <w:b/>
          <w:bCs/>
        </w:rPr>
      </w:pPr>
    </w:p>
    <w:p w14:paraId="604C00BA" w14:textId="0EEC29FC" w:rsidR="009778C8" w:rsidRDefault="009778C8">
      <w:pPr>
        <w:rPr>
          <w:b/>
          <w:bCs/>
        </w:rPr>
      </w:pPr>
      <w:r>
        <w:rPr>
          <w:b/>
          <w:bCs/>
        </w:rPr>
        <w:t>META-ANALYSIS REFERENCES:</w:t>
      </w:r>
    </w:p>
    <w:p w14:paraId="14D07203" w14:textId="77111AAE" w:rsidR="007108CB" w:rsidRPr="007108CB" w:rsidRDefault="007108CB">
      <w:r>
        <w:rPr>
          <w:b/>
          <w:bCs/>
        </w:rPr>
        <w:t>Methodologies</w:t>
      </w:r>
      <w:r>
        <w:t>:</w:t>
      </w:r>
    </w:p>
    <w:p w14:paraId="08887B1C" w14:textId="77777777" w:rsidR="00E76802" w:rsidRDefault="00E76802">
      <w:pPr>
        <w:rPr>
          <w:b/>
          <w:bCs/>
        </w:rPr>
      </w:pPr>
    </w:p>
    <w:p w14:paraId="246A7095" w14:textId="3C99A204" w:rsidR="009778C8" w:rsidRPr="00E76802" w:rsidRDefault="009778C8" w:rsidP="00E76802">
      <w:pPr>
        <w:pStyle w:val="ListParagraph"/>
        <w:numPr>
          <w:ilvl w:val="0"/>
          <w:numId w:val="2"/>
        </w:numPr>
        <w:rPr>
          <w:u w:val="single"/>
        </w:rPr>
      </w:pPr>
      <w:r w:rsidRPr="00E76802">
        <w:rPr>
          <w:u w:val="single"/>
        </w:rPr>
        <w:t>Alter et al. 2024: Invertebrates</w:t>
      </w:r>
      <w:r w:rsidR="007108CB">
        <w:rPr>
          <w:u w:val="single"/>
        </w:rPr>
        <w:t xml:space="preserve"> Dataset</w:t>
      </w:r>
    </w:p>
    <w:p w14:paraId="3E102A8D" w14:textId="3E3459F6" w:rsidR="00E76802" w:rsidRDefault="00E76802" w:rsidP="00E76802">
      <w:pPr>
        <w:pStyle w:val="ListParagraph"/>
        <w:numPr>
          <w:ilvl w:val="0"/>
          <w:numId w:val="1"/>
        </w:numPr>
      </w:pPr>
      <w:r>
        <w:t xml:space="preserve">Filter all columns &gt; Go to LifeStage &gt; and </w:t>
      </w:r>
      <w:r w:rsidR="00671A14">
        <w:t xml:space="preserve">only enable </w:t>
      </w:r>
      <w:commentRangeStart w:id="0"/>
      <w:commentRangeStart w:id="1"/>
      <w:commentRangeStart w:id="2"/>
      <w:commentRangeStart w:id="3"/>
      <w:commentRangeStart w:id="4"/>
      <w:r w:rsidR="00671A14">
        <w:t>EMBRYO, LARVA, AND POSTLARVA</w:t>
      </w:r>
      <w:commentRangeEnd w:id="0"/>
      <w:r w:rsidR="00644143">
        <w:rPr>
          <w:rStyle w:val="CommentReference"/>
          <w:sz w:val="22"/>
          <w:szCs w:val="22"/>
        </w:rPr>
        <w:commentReference w:id="0"/>
      </w:r>
      <w:commentRangeEnd w:id="1"/>
      <w:r w:rsidR="00985D32">
        <w:rPr>
          <w:rStyle w:val="CommentReference"/>
          <w:sz w:val="22"/>
          <w:szCs w:val="22"/>
        </w:rPr>
        <w:commentReference w:id="1"/>
      </w:r>
      <w:commentRangeEnd w:id="2"/>
      <w:r w:rsidR="00617C68">
        <w:rPr>
          <w:rStyle w:val="CommentReference"/>
          <w:sz w:val="22"/>
          <w:szCs w:val="22"/>
        </w:rPr>
        <w:commentReference w:id="2"/>
      </w:r>
      <w:commentRangeEnd w:id="3"/>
      <w:r w:rsidR="009C3A4E">
        <w:rPr>
          <w:rStyle w:val="CommentReference"/>
          <w:sz w:val="22"/>
          <w:szCs w:val="22"/>
        </w:rPr>
        <w:commentReference w:id="3"/>
      </w:r>
      <w:commentRangeEnd w:id="4"/>
      <w:r w:rsidR="009C3A4E">
        <w:rPr>
          <w:rStyle w:val="CommentReference"/>
          <w:sz w:val="22"/>
          <w:szCs w:val="22"/>
        </w:rPr>
        <w:commentReference w:id="4"/>
      </w:r>
    </w:p>
    <w:p w14:paraId="1B018F33" w14:textId="3CFBE2A4" w:rsidR="00CA3024" w:rsidRDefault="00CA3024" w:rsidP="00E76802">
      <w:pPr>
        <w:pStyle w:val="ListParagraph"/>
        <w:numPr>
          <w:ilvl w:val="0"/>
          <w:numId w:val="1"/>
        </w:numPr>
      </w:pPr>
      <w:r>
        <w:t>In the column Include, enable only “in”</w:t>
      </w:r>
    </w:p>
    <w:p w14:paraId="1CE3E0F1" w14:textId="5CC68E6F" w:rsidR="00FD7B1D" w:rsidRDefault="00FD7B1D" w:rsidP="00FD7B1D">
      <w:pPr>
        <w:pStyle w:val="ListParagraph"/>
        <w:ind w:left="1080"/>
      </w:pPr>
    </w:p>
    <w:p w14:paraId="003AD766" w14:textId="77777777" w:rsidR="00DD1129" w:rsidRDefault="00DD1129" w:rsidP="00DD1129"/>
    <w:p w14:paraId="1AD0EA16" w14:textId="3C2A3CBF" w:rsidR="00DD1129" w:rsidRPr="00E76802" w:rsidRDefault="00DD1129" w:rsidP="005E61AF">
      <w:pPr>
        <w:pStyle w:val="ListParagraph"/>
        <w:rPr>
          <w:u w:val="single"/>
        </w:rPr>
      </w:pPr>
      <w:r w:rsidRPr="00E76802">
        <w:rPr>
          <w:u w:val="single"/>
        </w:rPr>
        <w:t xml:space="preserve">Alter et al. 2024: </w:t>
      </w:r>
      <w:r>
        <w:rPr>
          <w:u w:val="single"/>
        </w:rPr>
        <w:t>Fish Dataset</w:t>
      </w:r>
    </w:p>
    <w:p w14:paraId="7EE3C67D" w14:textId="2ABEFED8" w:rsidR="00686264" w:rsidRDefault="00686264" w:rsidP="00686264">
      <w:pPr>
        <w:pStyle w:val="ListParagraph"/>
        <w:numPr>
          <w:ilvl w:val="0"/>
          <w:numId w:val="1"/>
        </w:numPr>
      </w:pPr>
      <w:r>
        <w:t xml:space="preserve">Filter all columns &gt; Go to LifeStage &gt; and enable </w:t>
      </w:r>
      <w:commentRangeStart w:id="5"/>
      <w:commentRangeStart w:id="6"/>
      <w:commentRangeStart w:id="7"/>
      <w:commentRangeStart w:id="8"/>
      <w:commentRangeStart w:id="9"/>
      <w:r>
        <w:t>E</w:t>
      </w:r>
      <w:commentRangeEnd w:id="5"/>
      <w:r>
        <w:rPr>
          <w:rStyle w:val="CommentReference"/>
          <w:sz w:val="22"/>
          <w:szCs w:val="22"/>
        </w:rPr>
        <w:commentReference w:id="5"/>
      </w:r>
      <w:commentRangeEnd w:id="6"/>
      <w:r w:rsidR="00985D32">
        <w:rPr>
          <w:rStyle w:val="CommentReference"/>
          <w:sz w:val="22"/>
          <w:szCs w:val="22"/>
        </w:rPr>
        <w:commentReference w:id="6"/>
      </w:r>
      <w:commentRangeEnd w:id="7"/>
      <w:r w:rsidR="00617C68">
        <w:rPr>
          <w:rStyle w:val="CommentReference"/>
          <w:sz w:val="22"/>
          <w:szCs w:val="22"/>
        </w:rPr>
        <w:commentReference w:id="7"/>
      </w:r>
      <w:commentRangeEnd w:id="8"/>
      <w:r w:rsidR="009C3A4E">
        <w:rPr>
          <w:rStyle w:val="CommentReference"/>
          <w:sz w:val="22"/>
          <w:szCs w:val="22"/>
        </w:rPr>
        <w:commentReference w:id="8"/>
      </w:r>
      <w:commentRangeEnd w:id="9"/>
      <w:r w:rsidR="009C3A4E">
        <w:rPr>
          <w:rStyle w:val="CommentReference"/>
          <w:sz w:val="22"/>
          <w:szCs w:val="22"/>
        </w:rPr>
        <w:commentReference w:id="9"/>
      </w:r>
      <w:r w:rsidR="00B204D8">
        <w:t>MBRYO</w:t>
      </w:r>
    </w:p>
    <w:p w14:paraId="3F0A6B28" w14:textId="03E6611D" w:rsidR="00B204D8" w:rsidRDefault="00B204D8" w:rsidP="00686264">
      <w:pPr>
        <w:pStyle w:val="ListParagraph"/>
        <w:numPr>
          <w:ilvl w:val="0"/>
          <w:numId w:val="1"/>
        </w:numPr>
      </w:pPr>
      <w:r>
        <w:t xml:space="preserve">In the column Group, only enable Fish as elasmobranch are not </w:t>
      </w:r>
      <w:r w:rsidR="00C6671E">
        <w:t>planktonic at all in all of its life stages</w:t>
      </w:r>
    </w:p>
    <w:p w14:paraId="553E0F70" w14:textId="77777777" w:rsidR="00FA6D41" w:rsidRDefault="00FA6D41" w:rsidP="00FA6D41">
      <w:pPr>
        <w:rPr>
          <w:u w:val="single"/>
        </w:rPr>
      </w:pPr>
    </w:p>
    <w:p w14:paraId="6884A9F4" w14:textId="03FF5DB2" w:rsidR="00FA6D41" w:rsidRDefault="00FA6D41" w:rsidP="00FA6D41">
      <w:pPr>
        <w:pStyle w:val="ListParagraph"/>
        <w:numPr>
          <w:ilvl w:val="0"/>
          <w:numId w:val="2"/>
        </w:numPr>
        <w:rPr>
          <w:u w:val="single"/>
        </w:rPr>
      </w:pPr>
      <w:r>
        <w:rPr>
          <w:u w:val="single"/>
        </w:rPr>
        <w:t>Jian et al. 2022</w:t>
      </w:r>
    </w:p>
    <w:p w14:paraId="369B3116" w14:textId="77777777" w:rsidR="006A505C" w:rsidRDefault="006A505C" w:rsidP="006A505C">
      <w:pPr>
        <w:rPr>
          <w:u w:val="single"/>
        </w:rPr>
      </w:pPr>
    </w:p>
    <w:p w14:paraId="1884B430" w14:textId="4ABBC956" w:rsidR="006A505C" w:rsidRPr="006A505C" w:rsidRDefault="006A505C" w:rsidP="006A505C">
      <w:r>
        <w:t>For zooplankton:</w:t>
      </w:r>
    </w:p>
    <w:p w14:paraId="6F8590A3" w14:textId="5A550CD0" w:rsidR="00FD1E61" w:rsidRPr="000F6342" w:rsidRDefault="00FD1E61" w:rsidP="00FD1E61">
      <w:pPr>
        <w:pStyle w:val="ListParagraph"/>
        <w:numPr>
          <w:ilvl w:val="0"/>
          <w:numId w:val="1"/>
        </w:numPr>
        <w:rPr>
          <w:u w:val="single"/>
        </w:rPr>
      </w:pPr>
      <w:r>
        <w:t xml:space="preserve">Filter columns &gt; </w:t>
      </w:r>
      <w:r w:rsidR="00DB0923">
        <w:t xml:space="preserve">Ecosystem_category == Marine &gt; </w:t>
      </w:r>
      <w:r w:rsidR="00FD7B1D">
        <w:t xml:space="preserve">Biota_Group == Zooplankton </w:t>
      </w:r>
      <w:r w:rsidR="000120BF">
        <w:t>(</w:t>
      </w:r>
      <w:r w:rsidR="00420DE8">
        <w:t>retrieved 350)</w:t>
      </w:r>
    </w:p>
    <w:p w14:paraId="0576FB3A" w14:textId="53B8244A" w:rsidR="000F6342" w:rsidRPr="00AD17D4" w:rsidRDefault="000F6342" w:rsidP="00FD1E61">
      <w:pPr>
        <w:pStyle w:val="ListParagraph"/>
        <w:numPr>
          <w:ilvl w:val="0"/>
          <w:numId w:val="1"/>
        </w:numPr>
        <w:rPr>
          <w:u w:val="single"/>
        </w:rPr>
      </w:pPr>
      <w:r>
        <w:t xml:space="preserve">One entry under </w:t>
      </w:r>
      <w:r w:rsidR="000120BF" w:rsidRPr="000120BF">
        <w:t>Towle, Erica K. et al., 2016</w:t>
      </w:r>
      <w:r w:rsidR="000120BF">
        <w:t xml:space="preserve"> was categorised under Zooplankton but was transferred to Meroplankton</w:t>
      </w:r>
      <w:r w:rsidR="00420DE8">
        <w:t xml:space="preserve"> (</w:t>
      </w:r>
      <w:r w:rsidR="00420DE8" w:rsidRPr="00C9618C">
        <w:rPr>
          <w:b/>
          <w:bCs/>
        </w:rPr>
        <w:t>349</w:t>
      </w:r>
      <w:r w:rsidR="00420DE8">
        <w:t>)</w:t>
      </w:r>
    </w:p>
    <w:p w14:paraId="1EA8BFCA" w14:textId="77777777" w:rsidR="00AD17D4" w:rsidRDefault="00AD17D4" w:rsidP="00AD17D4">
      <w:pPr>
        <w:rPr>
          <w:u w:val="single"/>
        </w:rPr>
      </w:pPr>
    </w:p>
    <w:p w14:paraId="0D05948A" w14:textId="1C32A389" w:rsidR="006A505C" w:rsidRPr="006A505C" w:rsidRDefault="006A505C" w:rsidP="00AD17D4">
      <w:r>
        <w:t xml:space="preserve">For fish and invertebrae: </w:t>
      </w:r>
    </w:p>
    <w:p w14:paraId="11D0EA01" w14:textId="3FFAEED6" w:rsidR="00EA58C8" w:rsidRPr="003069F8" w:rsidRDefault="00AD17D4" w:rsidP="006A505C">
      <w:pPr>
        <w:pStyle w:val="ListParagraph"/>
        <w:numPr>
          <w:ilvl w:val="0"/>
          <w:numId w:val="1"/>
        </w:numPr>
        <w:rPr>
          <w:u w:val="single"/>
        </w:rPr>
      </w:pPr>
      <w:r>
        <w:t>Filter columns &gt; Ecosystem_category == Marine &gt; Biota_Group == Fish &amp; Invertebrae (retrieved 259)</w:t>
      </w:r>
    </w:p>
    <w:p w14:paraId="4D6949FD" w14:textId="738089DC" w:rsidR="003069F8" w:rsidRPr="006A505C" w:rsidRDefault="003069F8" w:rsidP="006A505C">
      <w:pPr>
        <w:pStyle w:val="ListParagraph"/>
        <w:numPr>
          <w:ilvl w:val="0"/>
          <w:numId w:val="1"/>
        </w:numPr>
        <w:rPr>
          <w:u w:val="single"/>
        </w:rPr>
      </w:pPr>
      <w:r>
        <w:t xml:space="preserve">For these remaining studies, look at first whether they already exist in Alter or not. If not: </w:t>
      </w:r>
    </w:p>
    <w:p w14:paraId="6096BCAC" w14:textId="653985DA" w:rsidR="00EA58C8" w:rsidRPr="00996543" w:rsidRDefault="00EA58C8" w:rsidP="00AD17D4">
      <w:pPr>
        <w:pStyle w:val="ListParagraph"/>
        <w:numPr>
          <w:ilvl w:val="0"/>
          <w:numId w:val="1"/>
        </w:numPr>
        <w:rPr>
          <w:u w:val="single"/>
        </w:rPr>
      </w:pPr>
      <w:r>
        <w:t xml:space="preserve">Check whether the </w:t>
      </w:r>
      <w:r w:rsidR="00BE44CA">
        <w:t>reference studied</w:t>
      </w:r>
      <w:r>
        <w:t xml:space="preserve"> meroplankton stage or not (look up the study itself</w:t>
      </w:r>
      <w:r w:rsidR="00243A0F">
        <w:t xml:space="preserve">). If they did not look at meroplanktonic stage, on the link column, note this down. </w:t>
      </w:r>
    </w:p>
    <w:p w14:paraId="6D589EA5" w14:textId="11149F4B" w:rsidR="00996543" w:rsidRPr="00243A0F" w:rsidRDefault="00996543" w:rsidP="00AD17D4">
      <w:pPr>
        <w:pStyle w:val="ListParagraph"/>
        <w:numPr>
          <w:ilvl w:val="0"/>
          <w:numId w:val="1"/>
        </w:numPr>
        <w:rPr>
          <w:u w:val="single"/>
        </w:rPr>
      </w:pPr>
      <w:r>
        <w:t>Moreover, exclude juveniles (</w:t>
      </w:r>
      <w:r w:rsidR="00C9618C">
        <w:t>i.e., Kikkawa et al. 2003)</w:t>
      </w:r>
    </w:p>
    <w:p w14:paraId="6D811175" w14:textId="758F9F97" w:rsidR="00243A0F" w:rsidRPr="00C9618C" w:rsidRDefault="009439CC" w:rsidP="00AD17D4">
      <w:pPr>
        <w:pStyle w:val="ListParagraph"/>
        <w:numPr>
          <w:ilvl w:val="0"/>
          <w:numId w:val="1"/>
        </w:numPr>
        <w:rPr>
          <w:u w:val="single"/>
        </w:rPr>
      </w:pPr>
      <w:r>
        <w:t>Using this schematic, only 1</w:t>
      </w:r>
      <w:r w:rsidR="00C9618C">
        <w:t>27 retrieved.</w:t>
      </w:r>
    </w:p>
    <w:p w14:paraId="37470E32" w14:textId="2D0976DC" w:rsidR="00C9618C" w:rsidRPr="000F6342" w:rsidRDefault="00C9618C" w:rsidP="00AD17D4">
      <w:pPr>
        <w:pStyle w:val="ListParagraph"/>
        <w:numPr>
          <w:ilvl w:val="0"/>
          <w:numId w:val="1"/>
        </w:numPr>
        <w:rPr>
          <w:u w:val="single"/>
        </w:rPr>
      </w:pPr>
      <w:r>
        <w:t>Since Hoshijama U et al. 2017 look at pteropods, this was transferred to holoplankton, thus the remaining retrieved entries is just (</w:t>
      </w:r>
      <w:r w:rsidRPr="00C9618C">
        <w:rPr>
          <w:b/>
          <w:bCs/>
        </w:rPr>
        <w:t>123</w:t>
      </w:r>
      <w:r>
        <w:t>)</w:t>
      </w:r>
    </w:p>
    <w:p w14:paraId="2BEA8FB0" w14:textId="77777777" w:rsidR="005037BA" w:rsidRDefault="005037BA" w:rsidP="005037BA"/>
    <w:p w14:paraId="7DE1797D" w14:textId="77777777" w:rsidR="00FA6D41" w:rsidRDefault="00FA6D41" w:rsidP="00FA6D41">
      <w:pPr>
        <w:pStyle w:val="ListParagraph"/>
        <w:numPr>
          <w:ilvl w:val="0"/>
          <w:numId w:val="2"/>
        </w:numPr>
        <w:rPr>
          <w:u w:val="single"/>
        </w:rPr>
      </w:pPr>
      <w:r w:rsidRPr="00FA6D41">
        <w:rPr>
          <w:u w:val="single"/>
        </w:rPr>
        <w:t xml:space="preserve">Hoppit et al. 2022 </w:t>
      </w:r>
    </w:p>
    <w:p w14:paraId="0D2920F1" w14:textId="438E1905" w:rsidR="00FA6D41" w:rsidRDefault="005B1452" w:rsidP="005B1452">
      <w:pPr>
        <w:pStyle w:val="ListParagraph"/>
        <w:numPr>
          <w:ilvl w:val="0"/>
          <w:numId w:val="1"/>
        </w:numPr>
      </w:pPr>
      <w:r>
        <w:t>Filter columns &gt; In the column taxonomy, disable the following: Seagrass, Algae, calcifying algae =&gt; 514 studies</w:t>
      </w:r>
    </w:p>
    <w:p w14:paraId="1C00A12D" w14:textId="7619DB73" w:rsidR="007D0D50" w:rsidRDefault="005B1452" w:rsidP="007D0D50">
      <w:pPr>
        <w:pStyle w:val="ListParagraph"/>
        <w:numPr>
          <w:ilvl w:val="0"/>
          <w:numId w:val="1"/>
        </w:numPr>
      </w:pPr>
      <w:r>
        <w:t>Under organism, look up which species are holoplanktonic and enable them only</w:t>
      </w:r>
      <w:r w:rsidR="007D0D50">
        <w:t>, and this include the following (</w:t>
      </w:r>
      <w:r w:rsidR="00AC120F">
        <w:rPr>
          <w:b/>
          <w:bCs/>
        </w:rPr>
        <w:t>29</w:t>
      </w:r>
      <w:r w:rsidR="007D0D50">
        <w:t xml:space="preserve">) </w:t>
      </w:r>
      <w:r w:rsidR="007D0D50" w:rsidRPr="007D0D50">
        <w:rPr>
          <w:noProof/>
        </w:rPr>
        <w:drawing>
          <wp:inline distT="0" distB="0" distL="0" distR="0" wp14:anchorId="243E5FE7" wp14:editId="0C0EA80A">
            <wp:extent cx="4894967" cy="3079750"/>
            <wp:effectExtent l="0" t="0" r="1270" b="6350"/>
            <wp:docPr id="1090241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2417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98283" cy="3081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439DE" w14:textId="319C7382" w:rsidR="007D0D50" w:rsidRDefault="007D0D50" w:rsidP="007D0D50">
      <w:pPr>
        <w:pStyle w:val="ListParagraph"/>
        <w:numPr>
          <w:ilvl w:val="0"/>
          <w:numId w:val="1"/>
        </w:numPr>
      </w:pPr>
      <w:r>
        <w:t>Then check whether each of these already exists in the current database =&gt; all are new (</w:t>
      </w:r>
      <w:r w:rsidR="00AC120F">
        <w:t>29</w:t>
      </w:r>
      <w:r>
        <w:t xml:space="preserve">) </w:t>
      </w:r>
    </w:p>
    <w:p w14:paraId="7D0E042C" w14:textId="5623EC85" w:rsidR="007D0D50" w:rsidRPr="007D0D50" w:rsidRDefault="007D0D50" w:rsidP="007D0D50">
      <w:pPr>
        <w:pStyle w:val="ListParagraph"/>
        <w:numPr>
          <w:ilvl w:val="0"/>
          <w:numId w:val="1"/>
        </w:numPr>
      </w:pPr>
      <w:r>
        <w:t xml:space="preserve">Now, under organism, disable all the holoplanktonic species, and then under the column dev_stage, disable the adults and juvenile and na (technically leave egg/larva) =&gt; </w:t>
      </w:r>
      <w:r>
        <w:rPr>
          <w:b/>
          <w:bCs/>
        </w:rPr>
        <w:t>85</w:t>
      </w:r>
    </w:p>
    <w:p w14:paraId="0E7ACB73" w14:textId="3BDC60AE" w:rsidR="007D0D50" w:rsidRDefault="007D0D50" w:rsidP="007D0D50">
      <w:pPr>
        <w:pStyle w:val="ListParagraph"/>
        <w:numPr>
          <w:ilvl w:val="0"/>
          <w:numId w:val="1"/>
        </w:numPr>
      </w:pPr>
      <w:r>
        <w:t>Then check whether these studies are new</w:t>
      </w:r>
    </w:p>
    <w:p w14:paraId="10A1B069" w14:textId="210064BC" w:rsidR="007D0D50" w:rsidRPr="00BB0D84" w:rsidRDefault="007D0D50" w:rsidP="007D0D50">
      <w:pPr>
        <w:pStyle w:val="ListParagraph"/>
        <w:numPr>
          <w:ilvl w:val="0"/>
          <w:numId w:val="1"/>
        </w:numPr>
      </w:pPr>
      <w:r>
        <w:t xml:space="preserve">The new ones =&gt; </w:t>
      </w:r>
      <w:r w:rsidRPr="007D0D50">
        <w:rPr>
          <w:b/>
          <w:bCs/>
        </w:rPr>
        <w:t>55</w:t>
      </w:r>
    </w:p>
    <w:p w14:paraId="4FA3FB57" w14:textId="6705078E" w:rsidR="00BB0D84" w:rsidRPr="007A3DA3" w:rsidRDefault="00BB0D84" w:rsidP="007D0D50">
      <w:pPr>
        <w:pStyle w:val="ListParagraph"/>
        <w:numPr>
          <w:ilvl w:val="0"/>
          <w:numId w:val="1"/>
        </w:numPr>
      </w:pPr>
      <w:r>
        <w:rPr>
          <w:b/>
          <w:bCs/>
        </w:rPr>
        <w:t>Thus, the total for Hoppit et al. combined is 8</w:t>
      </w:r>
      <w:r w:rsidR="007A3DA3">
        <w:rPr>
          <w:b/>
          <w:bCs/>
        </w:rPr>
        <w:t>4.</w:t>
      </w:r>
    </w:p>
    <w:p w14:paraId="5DE4D0F6" w14:textId="77777777" w:rsidR="007A3DA3" w:rsidRDefault="007A3DA3" w:rsidP="007A3DA3"/>
    <w:p w14:paraId="73D80818" w14:textId="67E9CB66" w:rsidR="007A3DA3" w:rsidRDefault="007A3DA3" w:rsidP="007A3DA3">
      <w:pPr>
        <w:pStyle w:val="ListParagraph"/>
        <w:numPr>
          <w:ilvl w:val="0"/>
          <w:numId w:val="2"/>
        </w:numPr>
      </w:pPr>
      <w:r>
        <w:t>Hu et al. 2024</w:t>
      </w:r>
    </w:p>
    <w:p w14:paraId="7A71405C" w14:textId="520D4900" w:rsidR="00520B9C" w:rsidRDefault="00520B9C" w:rsidP="00520B9C">
      <w:pPr>
        <w:pStyle w:val="ListParagraph"/>
        <w:numPr>
          <w:ilvl w:val="0"/>
          <w:numId w:val="1"/>
        </w:numPr>
      </w:pPr>
      <w:r>
        <w:t>Filter columns &gt; Go to LifeStage and enable</w:t>
      </w:r>
      <w:r w:rsidR="00F34EDC">
        <w:t xml:space="preserve"> embryo, egg, fertilization and larvae =&gt; </w:t>
      </w:r>
      <w:r w:rsidR="00F34EDC" w:rsidRPr="00A4772E">
        <w:rPr>
          <w:b/>
          <w:bCs/>
        </w:rPr>
        <w:t>150 records</w:t>
      </w:r>
    </w:p>
    <w:p w14:paraId="08BA8E49" w14:textId="7E2FE8D6" w:rsidR="00F34EDC" w:rsidRDefault="00A4772E" w:rsidP="00520B9C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Go to species column and identify which species don’t undergo planktonic stage and disable them =&gt; </w:t>
      </w:r>
      <w:r w:rsidR="00A619B3">
        <w:t xml:space="preserve">strict no include Sepia officinalis and Macrocystis spp. =&gt; </w:t>
      </w:r>
      <w:r w:rsidR="00CA09DC" w:rsidRPr="00CA09DC">
        <w:rPr>
          <w:b/>
          <w:bCs/>
        </w:rPr>
        <w:t>141 records remain</w:t>
      </w:r>
    </w:p>
    <w:p w14:paraId="3368FCC4" w14:textId="369C9582" w:rsidR="00CA09DC" w:rsidRDefault="00CA09DC" w:rsidP="00520B9C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Manually check whether such studies already exist in the database or not. If they already exist drop them =&gt; </w:t>
      </w:r>
      <w:r w:rsidR="004B3931" w:rsidRPr="004B3931">
        <w:rPr>
          <w:b/>
          <w:bCs/>
        </w:rPr>
        <w:t>51 records remain</w:t>
      </w:r>
    </w:p>
    <w:p w14:paraId="7521BE78" w14:textId="534EE26E" w:rsidR="00C0624C" w:rsidRPr="00680532" w:rsidRDefault="00911D0E" w:rsidP="00520B9C">
      <w:pPr>
        <w:pStyle w:val="ListParagraph"/>
        <w:numPr>
          <w:ilvl w:val="0"/>
          <w:numId w:val="1"/>
        </w:numPr>
        <w:rPr>
          <w:b/>
          <w:bCs/>
        </w:rPr>
      </w:pPr>
      <w:r>
        <w:t>Now, clear all filters, and then go to species section, identify which species are holoplanktonic =&gt; Limacina spp.</w:t>
      </w:r>
      <w:r w:rsidR="00680532">
        <w:t xml:space="preserve">, </w:t>
      </w:r>
      <w:r w:rsidR="00680532" w:rsidRPr="00680532">
        <w:t>Neogloboquadrina</w:t>
      </w:r>
      <w:r w:rsidR="00680532">
        <w:t>, and marginopora =&gt; 12 records</w:t>
      </w:r>
    </w:p>
    <w:p w14:paraId="11BF6E38" w14:textId="2404DF4C" w:rsidR="00680532" w:rsidRPr="00680532" w:rsidRDefault="00680532" w:rsidP="00520B9C">
      <w:pPr>
        <w:pStyle w:val="ListParagraph"/>
        <w:numPr>
          <w:ilvl w:val="0"/>
          <w:numId w:val="1"/>
        </w:numPr>
        <w:rPr>
          <w:b/>
          <w:bCs/>
        </w:rPr>
      </w:pPr>
      <w:r>
        <w:t>Identify whether they are new records or not =&gt; 12 records remained</w:t>
      </w:r>
    </w:p>
    <w:p w14:paraId="4790F116" w14:textId="0177F557" w:rsidR="00680532" w:rsidRDefault="00680532" w:rsidP="00520B9C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In total, 51 + 12 =&gt; </w:t>
      </w:r>
      <w:r w:rsidRPr="00680532">
        <w:rPr>
          <w:b/>
          <w:bCs/>
        </w:rPr>
        <w:t>63 records retrieved</w:t>
      </w:r>
    </w:p>
    <w:p w14:paraId="74CDD932" w14:textId="77777777" w:rsidR="00777FBA" w:rsidRDefault="00777FBA" w:rsidP="00777FBA">
      <w:pPr>
        <w:rPr>
          <w:b/>
          <w:bCs/>
        </w:rPr>
      </w:pPr>
    </w:p>
    <w:p w14:paraId="112A78FA" w14:textId="49D52B82" w:rsidR="002577EA" w:rsidRDefault="001477E0" w:rsidP="002577EA">
      <w:pPr>
        <w:pStyle w:val="ListParagraph"/>
        <w:numPr>
          <w:ilvl w:val="0"/>
          <w:numId w:val="2"/>
        </w:numPr>
      </w:pPr>
      <w:r>
        <w:t>Kindinger et al. 2022</w:t>
      </w:r>
    </w:p>
    <w:p w14:paraId="65EDB9C1" w14:textId="77777777" w:rsidR="00611A03" w:rsidRDefault="001477E0" w:rsidP="004C48D4">
      <w:pPr>
        <w:pStyle w:val="ListParagraph"/>
        <w:numPr>
          <w:ilvl w:val="0"/>
          <w:numId w:val="1"/>
        </w:numPr>
      </w:pPr>
      <w:r>
        <w:t xml:space="preserve">Filter columns </w:t>
      </w:r>
      <w:r w:rsidR="00AF599F">
        <w:t xml:space="preserve">&gt; Go to </w:t>
      </w:r>
      <w:r w:rsidR="00552A07" w:rsidRPr="00552A07">
        <w:t>Cons_taxa spec</w:t>
      </w:r>
      <w:r w:rsidR="00552A07">
        <w:t xml:space="preserve"> </w:t>
      </w:r>
      <w:r w:rsidR="00AF599F">
        <w:t xml:space="preserve">and then </w:t>
      </w:r>
      <w:r w:rsidR="00214738">
        <w:t>enable only those holoplanktonic species</w:t>
      </w:r>
      <w:r w:rsidR="004C48D4">
        <w:t xml:space="preserve">, which include these: </w:t>
      </w:r>
    </w:p>
    <w:p w14:paraId="49E7FE2B" w14:textId="77777777" w:rsidR="00611A03" w:rsidRDefault="001940B0" w:rsidP="00611A03">
      <w:pPr>
        <w:pStyle w:val="ListParagraph"/>
        <w:numPr>
          <w:ilvl w:val="1"/>
          <w:numId w:val="1"/>
        </w:numPr>
      </w:pPr>
      <w:r>
        <w:t>Copepo</w:t>
      </w:r>
      <w:r w:rsidR="00611A03">
        <w:t>d</w:t>
      </w:r>
    </w:p>
    <w:p w14:paraId="00E5009D" w14:textId="77777777" w:rsidR="00611A03" w:rsidRDefault="001940B0" w:rsidP="004C48D4">
      <w:pPr>
        <w:pStyle w:val="ListParagraph"/>
        <w:numPr>
          <w:ilvl w:val="1"/>
          <w:numId w:val="1"/>
        </w:numPr>
      </w:pPr>
      <w:r>
        <w:t xml:space="preserve">Krill </w:t>
      </w:r>
    </w:p>
    <w:p w14:paraId="25FEC5A3" w14:textId="77777777" w:rsidR="00611A03" w:rsidRDefault="001940B0" w:rsidP="004C48D4">
      <w:pPr>
        <w:pStyle w:val="ListParagraph"/>
        <w:numPr>
          <w:ilvl w:val="1"/>
          <w:numId w:val="1"/>
        </w:numPr>
      </w:pPr>
      <w:r>
        <w:t>Ciliate</w:t>
      </w:r>
    </w:p>
    <w:p w14:paraId="213E3DA3" w14:textId="72DD256E" w:rsidR="004C48D4" w:rsidRDefault="001940B0" w:rsidP="004C48D4">
      <w:pPr>
        <w:pStyle w:val="ListParagraph"/>
        <w:numPr>
          <w:ilvl w:val="1"/>
          <w:numId w:val="1"/>
        </w:numPr>
      </w:pPr>
      <w:r>
        <w:t>dinoflagellate</w:t>
      </w:r>
    </w:p>
    <w:p w14:paraId="0D615969" w14:textId="5D8EE6B8" w:rsidR="004C48D4" w:rsidRPr="00993064" w:rsidRDefault="004C48D4" w:rsidP="004C48D4">
      <w:pPr>
        <w:pStyle w:val="ListParagraph"/>
        <w:numPr>
          <w:ilvl w:val="0"/>
          <w:numId w:val="1"/>
        </w:numPr>
      </w:pPr>
      <w:r>
        <w:t xml:space="preserve">This results to </w:t>
      </w:r>
      <w:r w:rsidR="00EE532D" w:rsidRPr="00EE532D">
        <w:rPr>
          <w:b/>
          <w:bCs/>
        </w:rPr>
        <w:t>28</w:t>
      </w:r>
      <w:r w:rsidR="00EE532D">
        <w:t xml:space="preserve"> retrieved entries. Then identify what’s new =&gt; </w:t>
      </w:r>
      <w:r w:rsidR="00753940" w:rsidRPr="00753940">
        <w:rPr>
          <w:b/>
          <w:bCs/>
        </w:rPr>
        <w:t>2</w:t>
      </w:r>
      <w:r w:rsidR="00122DF2">
        <w:rPr>
          <w:b/>
          <w:bCs/>
        </w:rPr>
        <w:t>4</w:t>
      </w:r>
    </w:p>
    <w:p w14:paraId="078DEBB6" w14:textId="782E554A" w:rsidR="00993064" w:rsidRDefault="00993064" w:rsidP="004C48D4">
      <w:pPr>
        <w:pStyle w:val="ListParagraph"/>
        <w:numPr>
          <w:ilvl w:val="0"/>
          <w:numId w:val="1"/>
        </w:numPr>
      </w:pPr>
      <w:r>
        <w:t xml:space="preserve">Then remove filter, and then got to Cons_taxa spec again, and then </w:t>
      </w:r>
      <w:r w:rsidR="00034FCC">
        <w:t>try to enable everything except for the holoplanktonic taxon groups</w:t>
      </w:r>
      <w:r w:rsidR="00715B53">
        <w:t xml:space="preserve"> and then under cons_lstage category, select larv =&gt; </w:t>
      </w:r>
      <w:r w:rsidR="00716893" w:rsidRPr="00716893">
        <w:rPr>
          <w:b/>
          <w:bCs/>
        </w:rPr>
        <w:t>32 entries</w:t>
      </w:r>
      <w:r w:rsidR="00716893">
        <w:t xml:space="preserve">, then check whether new =&gt; </w:t>
      </w:r>
      <w:r w:rsidR="004102F0">
        <w:t xml:space="preserve">20 </w:t>
      </w:r>
    </w:p>
    <w:p w14:paraId="01901EDA" w14:textId="331F85C5" w:rsidR="004102F0" w:rsidRDefault="004102F0" w:rsidP="004C48D4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In total, 24 + 20 =&gt; </w:t>
      </w:r>
      <w:r w:rsidRPr="004102F0">
        <w:rPr>
          <w:b/>
          <w:bCs/>
        </w:rPr>
        <w:t>44 entries</w:t>
      </w:r>
    </w:p>
    <w:p w14:paraId="14C46378" w14:textId="77777777" w:rsidR="006078AE" w:rsidRDefault="006078AE" w:rsidP="006078AE">
      <w:pPr>
        <w:rPr>
          <w:b/>
          <w:bCs/>
        </w:rPr>
      </w:pPr>
    </w:p>
    <w:p w14:paraId="7736CFFD" w14:textId="06E087F7" w:rsidR="006078AE" w:rsidRDefault="006078AE" w:rsidP="006078AE">
      <w:pPr>
        <w:pStyle w:val="ListParagraph"/>
        <w:numPr>
          <w:ilvl w:val="0"/>
          <w:numId w:val="2"/>
        </w:numPr>
      </w:pPr>
      <w:r>
        <w:t>Kruft-Welton et al. 2024</w:t>
      </w:r>
    </w:p>
    <w:p w14:paraId="42F7FDC2" w14:textId="1B2FD9D8" w:rsidR="006078AE" w:rsidRDefault="004B3EFE" w:rsidP="004B3EFE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Filter columns &gt; </w:t>
      </w:r>
      <w:r w:rsidR="00E97DB2">
        <w:t xml:space="preserve">Go to developmental_stage </w:t>
      </w:r>
      <w:r w:rsidR="0073464E">
        <w:t>==</w:t>
      </w:r>
      <w:r w:rsidR="00E97DB2">
        <w:t xml:space="preserve"> </w:t>
      </w:r>
      <w:r w:rsidR="005E5051">
        <w:t xml:space="preserve">Egg/larva </w:t>
      </w:r>
      <w:r w:rsidR="0073464E">
        <w:t xml:space="preserve">=&gt; </w:t>
      </w:r>
      <w:r w:rsidR="0073464E" w:rsidRPr="0073464E">
        <w:rPr>
          <w:b/>
          <w:bCs/>
        </w:rPr>
        <w:t xml:space="preserve">45 entries </w:t>
      </w:r>
    </w:p>
    <w:p w14:paraId="13585A84" w14:textId="6AEAF362" w:rsidR="0073464E" w:rsidRDefault="00810284" w:rsidP="004B3EFE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Check if new =&gt; 42 entries</w:t>
      </w:r>
    </w:p>
    <w:p w14:paraId="42E667AC" w14:textId="77777777" w:rsidR="00810284" w:rsidRDefault="00810284" w:rsidP="00810284">
      <w:pPr>
        <w:rPr>
          <w:b/>
          <w:bCs/>
        </w:rPr>
      </w:pPr>
    </w:p>
    <w:p w14:paraId="707475E9" w14:textId="69367849" w:rsidR="00810284" w:rsidRDefault="00EC58D2" w:rsidP="004D4B4D">
      <w:pPr>
        <w:pStyle w:val="ListParagraph"/>
        <w:numPr>
          <w:ilvl w:val="0"/>
          <w:numId w:val="2"/>
        </w:numPr>
      </w:pPr>
      <w:r>
        <w:t>Lang et al</w:t>
      </w:r>
      <w:r w:rsidR="0051720A">
        <w:t>. 2023</w:t>
      </w:r>
    </w:p>
    <w:p w14:paraId="5581A750" w14:textId="3487ED0B" w:rsidR="0051720A" w:rsidRDefault="0051720A" w:rsidP="0051720A">
      <w:pPr>
        <w:pStyle w:val="ListParagraph"/>
        <w:numPr>
          <w:ilvl w:val="0"/>
          <w:numId w:val="1"/>
        </w:numPr>
      </w:pPr>
      <w:r>
        <w:t xml:space="preserve">Filter columns </w:t>
      </w:r>
      <w:r w:rsidR="00EB5B1F">
        <w:t xml:space="preserve"> </w:t>
      </w:r>
      <w:r w:rsidR="009A26AF">
        <w:t xml:space="preserve">&gt; Lifestage &gt; select embryonic, larval, and gametes =&gt; </w:t>
      </w:r>
      <w:r w:rsidR="004B3A3B" w:rsidRPr="004B3A3B">
        <w:rPr>
          <w:b/>
          <w:bCs/>
        </w:rPr>
        <w:t>295 entries</w:t>
      </w:r>
      <w:r w:rsidR="004B3A3B">
        <w:t xml:space="preserve"> </w:t>
      </w:r>
    </w:p>
    <w:p w14:paraId="55F83160" w14:textId="7F26F72E" w:rsidR="00555C3F" w:rsidRDefault="001D57F3" w:rsidP="00555C3F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manually check if </w:t>
      </w:r>
      <w:r w:rsidR="00C036D2">
        <w:t>study already exists in the database</w:t>
      </w:r>
      <w:r w:rsidR="00D867CE">
        <w:t xml:space="preserve"> (in reference to Alter et al.) =&gt; </w:t>
      </w:r>
      <w:r w:rsidR="00D867CE" w:rsidRPr="00D867CE">
        <w:rPr>
          <w:b/>
          <w:bCs/>
        </w:rPr>
        <w:t xml:space="preserve">242 entries </w:t>
      </w:r>
    </w:p>
    <w:p w14:paraId="46F2B43D" w14:textId="77777777" w:rsidR="00611A03" w:rsidRPr="00611A03" w:rsidRDefault="00611A03" w:rsidP="00611A03">
      <w:pPr>
        <w:pStyle w:val="ListParagraph"/>
        <w:ind w:left="1080"/>
        <w:rPr>
          <w:b/>
          <w:bCs/>
        </w:rPr>
      </w:pPr>
    </w:p>
    <w:p w14:paraId="4C50A883" w14:textId="469227D4" w:rsidR="00555C3F" w:rsidRDefault="00555C3F" w:rsidP="00555C3F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Ross et al. 2024</w:t>
      </w:r>
    </w:p>
    <w:p w14:paraId="15F89AB2" w14:textId="681A8ADE" w:rsidR="00A03303" w:rsidRPr="00A03303" w:rsidRDefault="00A03303" w:rsidP="00A03303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Standard protocol: </w:t>
      </w:r>
      <w:r w:rsidR="00521B70">
        <w:t xml:space="preserve">Go to Life_stage &gt; enable larval only &gt; and then manually check if data already exists </w:t>
      </w:r>
    </w:p>
    <w:p w14:paraId="053427C6" w14:textId="3B7F1941" w:rsidR="00555C3F" w:rsidRPr="00A03303" w:rsidRDefault="00A03303" w:rsidP="00A03303">
      <w:pPr>
        <w:pStyle w:val="ListParagraph"/>
        <w:numPr>
          <w:ilvl w:val="0"/>
          <w:numId w:val="1"/>
        </w:numPr>
        <w:rPr>
          <w:b/>
          <w:bCs/>
        </w:rPr>
      </w:pPr>
      <w:r>
        <w:t>There are four spreadsheets</w:t>
      </w:r>
    </w:p>
    <w:p w14:paraId="3659E511" w14:textId="75F1DD84" w:rsidR="00A03303" w:rsidRPr="004E46AE" w:rsidRDefault="00A03303" w:rsidP="00A03303">
      <w:pPr>
        <w:pStyle w:val="ListParagraph"/>
        <w:numPr>
          <w:ilvl w:val="1"/>
          <w:numId w:val="1"/>
        </w:numPr>
        <w:rPr>
          <w:b/>
          <w:bCs/>
        </w:rPr>
      </w:pPr>
      <w:r>
        <w:t>OA_Data_Size</w:t>
      </w:r>
      <w:r w:rsidR="0083504F">
        <w:t xml:space="preserve"> =&gt; 60 entries </w:t>
      </w:r>
    </w:p>
    <w:p w14:paraId="25F81791" w14:textId="303FA0D4" w:rsidR="004E46AE" w:rsidRPr="004E46AE" w:rsidRDefault="004E46AE" w:rsidP="00A03303">
      <w:pPr>
        <w:pStyle w:val="ListParagraph"/>
        <w:numPr>
          <w:ilvl w:val="1"/>
          <w:numId w:val="1"/>
        </w:numPr>
        <w:rPr>
          <w:b/>
          <w:bCs/>
        </w:rPr>
      </w:pPr>
      <w:r>
        <w:t>OA_Mortality =&gt; 45 entries</w:t>
      </w:r>
    </w:p>
    <w:p w14:paraId="5541E55A" w14:textId="663DE704" w:rsidR="004E46AE" w:rsidRPr="00F00030" w:rsidRDefault="007B6AE7" w:rsidP="00A03303">
      <w:pPr>
        <w:pStyle w:val="ListParagraph"/>
        <w:numPr>
          <w:ilvl w:val="1"/>
          <w:numId w:val="1"/>
        </w:numPr>
        <w:rPr>
          <w:b/>
          <w:bCs/>
        </w:rPr>
      </w:pPr>
      <w:r>
        <w:t>T_Data_Size =&gt; 19 entries</w:t>
      </w:r>
    </w:p>
    <w:p w14:paraId="5B514E14" w14:textId="116B7632" w:rsidR="00F00030" w:rsidRPr="00E71FE7" w:rsidRDefault="00F00030" w:rsidP="00A03303">
      <w:pPr>
        <w:pStyle w:val="ListParagraph"/>
        <w:numPr>
          <w:ilvl w:val="1"/>
          <w:numId w:val="1"/>
        </w:numPr>
        <w:rPr>
          <w:b/>
          <w:bCs/>
        </w:rPr>
      </w:pPr>
      <w:r>
        <w:lastRenderedPageBreak/>
        <w:t xml:space="preserve">T_Mortality =&gt; 37 entries </w:t>
      </w:r>
    </w:p>
    <w:p w14:paraId="7B4C9B82" w14:textId="77777777" w:rsidR="00E71FE7" w:rsidRPr="00E71FE7" w:rsidRDefault="00E71FE7" w:rsidP="00E71FE7">
      <w:pPr>
        <w:rPr>
          <w:b/>
          <w:bCs/>
        </w:rPr>
      </w:pPr>
    </w:p>
    <w:p w14:paraId="6C6C11F9" w14:textId="3F355F1C" w:rsidR="00C25911" w:rsidRDefault="00C25911" w:rsidP="00C25911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Rynkowski et al. </w:t>
      </w:r>
    </w:p>
    <w:p w14:paraId="653F1410" w14:textId="3C7F345F" w:rsidR="006043AC" w:rsidRPr="00894AAB" w:rsidRDefault="00002398" w:rsidP="00555C3F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Filter columns &gt; Life stage = larvae, embryo, </w:t>
      </w:r>
      <w:r w:rsidR="005F2E7E">
        <w:t xml:space="preserve">gametes =&gt; </w:t>
      </w:r>
      <w:r w:rsidR="005F2E7E" w:rsidRPr="00894AAB">
        <w:rPr>
          <w:b/>
          <w:bCs/>
        </w:rPr>
        <w:t>26 entries</w:t>
      </w:r>
    </w:p>
    <w:p w14:paraId="314E5894" w14:textId="77777777" w:rsidR="006043AC" w:rsidRPr="00894AAB" w:rsidRDefault="006043AC" w:rsidP="00555C3F">
      <w:pPr>
        <w:rPr>
          <w:b/>
          <w:bCs/>
        </w:rPr>
      </w:pPr>
    </w:p>
    <w:p w14:paraId="3DAE5BD3" w14:textId="2005C0AC" w:rsidR="00A83813" w:rsidRDefault="002F4164" w:rsidP="00A83813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Hamraj et al. </w:t>
      </w:r>
      <w:r w:rsidR="006C0F40">
        <w:rPr>
          <w:b/>
          <w:bCs/>
        </w:rPr>
        <w:t>2021</w:t>
      </w:r>
    </w:p>
    <w:p w14:paraId="552E23F5" w14:textId="3E364B30" w:rsidR="006C0F40" w:rsidRDefault="006C0F40" w:rsidP="006C0F40">
      <w:pPr>
        <w:pStyle w:val="ListParagraph"/>
        <w:numPr>
          <w:ilvl w:val="0"/>
          <w:numId w:val="1"/>
        </w:numPr>
      </w:pPr>
      <w:r>
        <w:t xml:space="preserve">There are several sheets in this </w:t>
      </w:r>
      <w:r w:rsidR="00DE60DB">
        <w:t>database</w:t>
      </w:r>
    </w:p>
    <w:p w14:paraId="26797BD2" w14:textId="0BD4474E" w:rsidR="006C0F40" w:rsidRDefault="006C0F40" w:rsidP="006C0F40">
      <w:pPr>
        <w:pStyle w:val="ListParagraph"/>
        <w:numPr>
          <w:ilvl w:val="0"/>
          <w:numId w:val="1"/>
        </w:numPr>
      </w:pPr>
      <w:r>
        <w:t>All the acidification related sheets are already reflected in Jian et al. 2025</w:t>
      </w:r>
      <w:r w:rsidR="00E70BB1">
        <w:t xml:space="preserve"> =&gt; double checked and apparently not all the entries are reflected in Jian </w:t>
      </w:r>
    </w:p>
    <w:p w14:paraId="1B9BA1F2" w14:textId="311D367F" w:rsidR="006C14E8" w:rsidRDefault="009B28F3" w:rsidP="006C14E8">
      <w:pPr>
        <w:pStyle w:val="ListParagraph"/>
        <w:numPr>
          <w:ilvl w:val="1"/>
          <w:numId w:val="1"/>
        </w:numPr>
      </w:pPr>
      <w:r>
        <w:t>Egg production =&gt; 79 records =&gt; 53 records after filtering out existing records</w:t>
      </w:r>
    </w:p>
    <w:p w14:paraId="77B9384D" w14:textId="2681AE6D" w:rsidR="00EA27BB" w:rsidRDefault="00EA27BB" w:rsidP="006C14E8">
      <w:pPr>
        <w:pStyle w:val="ListParagraph"/>
        <w:numPr>
          <w:ilvl w:val="1"/>
          <w:numId w:val="1"/>
        </w:numPr>
      </w:pPr>
      <w:r>
        <w:t xml:space="preserve">Survival =&gt; </w:t>
      </w:r>
      <w:r w:rsidR="00D41D22">
        <w:t>22 entries =&gt; 3 entries</w:t>
      </w:r>
    </w:p>
    <w:p w14:paraId="2919EE4E" w14:textId="40C2523D" w:rsidR="00D465A9" w:rsidRDefault="00D465A9" w:rsidP="00D465A9">
      <w:pPr>
        <w:pStyle w:val="ListParagraph"/>
        <w:numPr>
          <w:ilvl w:val="1"/>
          <w:numId w:val="1"/>
        </w:numPr>
      </w:pPr>
      <w:r>
        <w:t xml:space="preserve">Respiration =&gt; </w:t>
      </w:r>
      <w:r w:rsidR="001D165D">
        <w:t>56</w:t>
      </w:r>
      <w:r>
        <w:t xml:space="preserve"> entries =&gt; </w:t>
      </w:r>
      <w:r w:rsidR="001D165D">
        <w:t xml:space="preserve">65 </w:t>
      </w:r>
      <w:r>
        <w:t>entries</w:t>
      </w:r>
    </w:p>
    <w:p w14:paraId="463A5F98" w14:textId="23E998AB" w:rsidR="00BE10C1" w:rsidRDefault="00FA1B63" w:rsidP="00BE10C1">
      <w:pPr>
        <w:pStyle w:val="ListParagraph"/>
        <w:numPr>
          <w:ilvl w:val="1"/>
          <w:numId w:val="1"/>
        </w:numPr>
      </w:pPr>
      <w:r>
        <w:t xml:space="preserve">Feeding =&gt; </w:t>
      </w:r>
      <w:r w:rsidR="008D759A">
        <w:t xml:space="preserve">26 entries =&gt; </w:t>
      </w:r>
      <w:r w:rsidR="00BE10C1">
        <w:t>17 entries</w:t>
      </w:r>
    </w:p>
    <w:p w14:paraId="42A731B0" w14:textId="208B8D5A" w:rsidR="00FA1B63" w:rsidRDefault="00FA1B63" w:rsidP="00D465A9">
      <w:pPr>
        <w:pStyle w:val="ListParagraph"/>
        <w:numPr>
          <w:ilvl w:val="1"/>
          <w:numId w:val="1"/>
        </w:numPr>
      </w:pPr>
      <w:r>
        <w:t>Egg hatching</w:t>
      </w:r>
      <w:r w:rsidR="004B24CE">
        <w:t xml:space="preserve"> =&gt; 152 entries</w:t>
      </w:r>
      <w:r w:rsidR="00293A3C">
        <w:t xml:space="preserve"> =&gt; 110 entries</w:t>
      </w:r>
    </w:p>
    <w:p w14:paraId="73C68A71" w14:textId="2B0CA509" w:rsidR="006C0F40" w:rsidRPr="00A259E1" w:rsidRDefault="006C0F40" w:rsidP="006C0F40">
      <w:pPr>
        <w:pStyle w:val="ListParagraph"/>
        <w:numPr>
          <w:ilvl w:val="0"/>
          <w:numId w:val="1"/>
        </w:numPr>
      </w:pPr>
      <w:r>
        <w:t xml:space="preserve">All the temperature related entries are new =&gt; </w:t>
      </w:r>
      <w:r w:rsidRPr="006C0F40">
        <w:rPr>
          <w:b/>
          <w:bCs/>
        </w:rPr>
        <w:t>312 entries</w:t>
      </w:r>
    </w:p>
    <w:p w14:paraId="46406504" w14:textId="24B996FD" w:rsidR="00A259E1" w:rsidRDefault="00A259E1" w:rsidP="00A259E1">
      <w:pPr>
        <w:pStyle w:val="ListParagraph"/>
        <w:numPr>
          <w:ilvl w:val="1"/>
          <w:numId w:val="1"/>
        </w:numPr>
      </w:pPr>
      <w:r>
        <w:t>Egg production =&gt; 121 entries</w:t>
      </w:r>
    </w:p>
    <w:p w14:paraId="448927E5" w14:textId="6B2B4D3C" w:rsidR="00A259E1" w:rsidRDefault="00DB17CB" w:rsidP="00A259E1">
      <w:pPr>
        <w:pStyle w:val="ListParagraph"/>
        <w:numPr>
          <w:ilvl w:val="1"/>
          <w:numId w:val="1"/>
        </w:numPr>
      </w:pPr>
      <w:r>
        <w:t>Egg hatching =&gt; 70 entries</w:t>
      </w:r>
    </w:p>
    <w:p w14:paraId="6E981726" w14:textId="0B92E315" w:rsidR="006B32F1" w:rsidRDefault="006B32F1" w:rsidP="00A259E1">
      <w:pPr>
        <w:pStyle w:val="ListParagraph"/>
        <w:numPr>
          <w:ilvl w:val="1"/>
          <w:numId w:val="1"/>
        </w:numPr>
      </w:pPr>
      <w:r>
        <w:t>Survival =&gt; 52 entries</w:t>
      </w:r>
    </w:p>
    <w:p w14:paraId="316F30E7" w14:textId="1D5D2E0F" w:rsidR="006B32F1" w:rsidRDefault="00683C41" w:rsidP="00A259E1">
      <w:pPr>
        <w:pStyle w:val="ListParagraph"/>
        <w:numPr>
          <w:ilvl w:val="1"/>
          <w:numId w:val="1"/>
        </w:numPr>
      </w:pPr>
      <w:r>
        <w:t>Respiration =&gt; 46 entries</w:t>
      </w:r>
    </w:p>
    <w:p w14:paraId="15717A26" w14:textId="2CBC98F7" w:rsidR="006043AC" w:rsidRDefault="009C361C" w:rsidP="006C0F40">
      <w:pPr>
        <w:pStyle w:val="ListParagraph"/>
        <w:numPr>
          <w:ilvl w:val="1"/>
          <w:numId w:val="1"/>
        </w:numPr>
      </w:pPr>
      <w:r>
        <w:t>Feeding =&gt; 23 entries</w:t>
      </w:r>
    </w:p>
    <w:p w14:paraId="26CC7A0D" w14:textId="77777777" w:rsidR="00611A03" w:rsidRDefault="00611A03" w:rsidP="00611A03">
      <w:pPr>
        <w:pStyle w:val="ListParagraph"/>
        <w:ind w:left="1800"/>
      </w:pPr>
    </w:p>
    <w:p w14:paraId="4DAD2550" w14:textId="613D2D14" w:rsidR="006043AC" w:rsidRPr="009215B5" w:rsidRDefault="009215B5" w:rsidP="009215B5">
      <w:pPr>
        <w:pStyle w:val="ListParagraph"/>
        <w:numPr>
          <w:ilvl w:val="0"/>
          <w:numId w:val="2"/>
        </w:numPr>
        <w:rPr>
          <w:b/>
          <w:bCs/>
        </w:rPr>
      </w:pPr>
      <w:r w:rsidRPr="009215B5">
        <w:rPr>
          <w:b/>
          <w:bCs/>
        </w:rPr>
        <w:t xml:space="preserve"> </w:t>
      </w:r>
      <w:r w:rsidR="006043AC" w:rsidRPr="009215B5">
        <w:rPr>
          <w:b/>
          <w:bCs/>
        </w:rPr>
        <w:t>Leung et al. 2022</w:t>
      </w:r>
    </w:p>
    <w:p w14:paraId="4A0FCFE0" w14:textId="136E12F8" w:rsidR="006C0F40" w:rsidRDefault="009215B5" w:rsidP="009215B5">
      <w:pPr>
        <w:pStyle w:val="ListParagraph"/>
        <w:numPr>
          <w:ilvl w:val="0"/>
          <w:numId w:val="1"/>
        </w:numPr>
      </w:pPr>
      <w:r>
        <w:t xml:space="preserve">Provided by the author himself </w:t>
      </w:r>
    </w:p>
    <w:p w14:paraId="7A816C97" w14:textId="0FB564EE" w:rsidR="00D021BC" w:rsidRDefault="00D021BC" w:rsidP="009215B5">
      <w:pPr>
        <w:pStyle w:val="ListParagraph"/>
        <w:numPr>
          <w:ilvl w:val="0"/>
          <w:numId w:val="1"/>
        </w:numPr>
      </w:pPr>
      <w:r>
        <w:t xml:space="preserve">Manually assigned the metric direction </w:t>
      </w:r>
    </w:p>
    <w:p w14:paraId="2A08F6DE" w14:textId="0264A9BE" w:rsidR="003C5822" w:rsidRDefault="003C5822" w:rsidP="00FE4DB0"/>
    <w:p w14:paraId="1AD66FAE" w14:textId="77777777" w:rsidR="00976D5A" w:rsidRDefault="00976D5A" w:rsidP="00FE4DB0"/>
    <w:p w14:paraId="6E053A31" w14:textId="77777777" w:rsidR="00976D5A" w:rsidRDefault="00976D5A" w:rsidP="00FE4DB0"/>
    <w:p w14:paraId="78904F93" w14:textId="77777777" w:rsidR="00976D5A" w:rsidRDefault="00976D5A" w:rsidP="00FE4DB0"/>
    <w:p w14:paraId="4E8B7DDA" w14:textId="77777777" w:rsidR="00976D5A" w:rsidRDefault="00976D5A" w:rsidP="00FE4DB0"/>
    <w:p w14:paraId="257448D5" w14:textId="77777777" w:rsidR="00976D5A" w:rsidRDefault="00976D5A" w:rsidP="00FE4DB0"/>
    <w:p w14:paraId="1667CD69" w14:textId="77777777" w:rsidR="00976D5A" w:rsidRDefault="00976D5A" w:rsidP="00FE4DB0"/>
    <w:p w14:paraId="5B24DDEA" w14:textId="77777777" w:rsidR="00976D5A" w:rsidRDefault="00976D5A" w:rsidP="00FE4DB0"/>
    <w:p w14:paraId="42FB970A" w14:textId="77777777" w:rsidR="00976D5A" w:rsidRDefault="00976D5A" w:rsidP="00FE4DB0"/>
    <w:p w14:paraId="0D5C70FB" w14:textId="77777777" w:rsidR="00976D5A" w:rsidRDefault="00976D5A" w:rsidP="00FE4DB0"/>
    <w:p w14:paraId="40D06239" w14:textId="77777777" w:rsidR="00976D5A" w:rsidRDefault="00976D5A" w:rsidP="00FE4DB0"/>
    <w:p w14:paraId="768E2B5C" w14:textId="77777777" w:rsidR="00976D5A" w:rsidRDefault="00976D5A" w:rsidP="00FE4DB0"/>
    <w:p w14:paraId="0BDB6D7B" w14:textId="77777777" w:rsidR="00976D5A" w:rsidRDefault="00976D5A" w:rsidP="00FE4DB0"/>
    <w:p w14:paraId="38B6A878" w14:textId="77777777" w:rsidR="00976D5A" w:rsidRDefault="00976D5A" w:rsidP="00FE4DB0"/>
    <w:p w14:paraId="415848E5" w14:textId="77777777" w:rsidR="00976D5A" w:rsidRDefault="00976D5A" w:rsidP="00FE4DB0"/>
    <w:p w14:paraId="2E4D741D" w14:textId="77777777" w:rsidR="00976D5A" w:rsidRDefault="00976D5A" w:rsidP="00FE4DB0"/>
    <w:p w14:paraId="13AD6D60" w14:textId="77777777" w:rsidR="00976D5A" w:rsidRDefault="00976D5A" w:rsidP="00FE4DB0"/>
    <w:p w14:paraId="4CD83354" w14:textId="77777777" w:rsidR="00976D5A" w:rsidRDefault="00976D5A" w:rsidP="00FE4DB0"/>
    <w:p w14:paraId="38EF4049" w14:textId="77777777" w:rsidR="00976D5A" w:rsidRDefault="00976D5A" w:rsidP="00FE4DB0"/>
    <w:p w14:paraId="0F530E6D" w14:textId="77777777" w:rsidR="00976D5A" w:rsidRDefault="00976D5A" w:rsidP="00FE4DB0"/>
    <w:p w14:paraId="5AF90C5D" w14:textId="77777777" w:rsidR="00976D5A" w:rsidRDefault="00976D5A" w:rsidP="00976D5A">
      <w:pPr>
        <w:rPr>
          <w:b/>
          <w:bCs/>
        </w:rPr>
      </w:pPr>
      <w:r>
        <w:rPr>
          <w:b/>
          <w:bCs/>
        </w:rPr>
        <w:lastRenderedPageBreak/>
        <w:t>META-ANALYSIS REFERENCES:</w:t>
      </w:r>
    </w:p>
    <w:p w14:paraId="1F5C2515" w14:textId="5F9CD8BD" w:rsidR="00976D5A" w:rsidRDefault="00976D5A" w:rsidP="00976D5A">
      <w:r>
        <w:rPr>
          <w:b/>
          <w:bCs/>
        </w:rPr>
        <w:t>Assigning the direction of the response</w:t>
      </w:r>
      <w:r>
        <w:t>:</w:t>
      </w:r>
    </w:p>
    <w:p w14:paraId="1B8550D0" w14:textId="77777777" w:rsidR="00976D5A" w:rsidRDefault="00976D5A" w:rsidP="00976D5A"/>
    <w:p w14:paraId="35F3975F" w14:textId="60E0366B" w:rsidR="00976D5A" w:rsidRDefault="00976D5A" w:rsidP="00976D5A">
      <w:r>
        <w:t xml:space="preserve">Following Alter et al. (2024), assigning the direction of response metric is important in correctly representing the log response ratios. Alter et al. (2024) used three categories: positive, negative, and ambiguous. </w:t>
      </w:r>
    </w:p>
    <w:p w14:paraId="217F07C1" w14:textId="77777777" w:rsidR="00976D5A" w:rsidRDefault="00976D5A" w:rsidP="00976D5A"/>
    <w:p w14:paraId="789AC84B" w14:textId="554674FA" w:rsidR="00976D5A" w:rsidRDefault="00976D5A" w:rsidP="00976D5A">
      <w:pPr>
        <w:pStyle w:val="ListParagraph"/>
        <w:numPr>
          <w:ilvl w:val="0"/>
          <w:numId w:val="5"/>
        </w:numPr>
      </w:pPr>
      <w:r>
        <w:t>Alter et al. (2024) for Invertebrates and Fish.</w:t>
      </w:r>
    </w:p>
    <w:p w14:paraId="0466C2D6" w14:textId="5CAB7542" w:rsidR="0008655C" w:rsidRPr="00976D5A" w:rsidRDefault="00976D5A" w:rsidP="0008655C">
      <w:pPr>
        <w:pStyle w:val="ListParagraph"/>
        <w:numPr>
          <w:ilvl w:val="0"/>
          <w:numId w:val="1"/>
        </w:numPr>
      </w:pPr>
      <w:r>
        <w:t xml:space="preserve">They already had this column under </w:t>
      </w:r>
      <w:r w:rsidRPr="00E156DE">
        <w:rPr>
          <w:b/>
          <w:bCs/>
        </w:rPr>
        <w:t>MetricType.</w:t>
      </w:r>
      <w:r>
        <w:t xml:space="preserve"> </w:t>
      </w:r>
      <w:r w:rsidR="0008655C">
        <w:t>And so, these were just carried over.</w:t>
      </w:r>
    </w:p>
    <w:p w14:paraId="11B1543B" w14:textId="77777777" w:rsidR="00976D5A" w:rsidRDefault="00976D5A" w:rsidP="00FE4DB0"/>
    <w:p w14:paraId="7753B3CC" w14:textId="4F986B36" w:rsidR="00976D5A" w:rsidRDefault="00976D5A" w:rsidP="00976D5A">
      <w:pPr>
        <w:pStyle w:val="ListParagraph"/>
        <w:numPr>
          <w:ilvl w:val="0"/>
          <w:numId w:val="5"/>
        </w:numPr>
      </w:pPr>
      <w:r>
        <w:t>Jian et al. (2025)</w:t>
      </w:r>
    </w:p>
    <w:p w14:paraId="6B1C084A" w14:textId="3C3E2E7F" w:rsidR="00976D5A" w:rsidRDefault="00976D5A" w:rsidP="00976D5A">
      <w:pPr>
        <w:pStyle w:val="ListParagraph"/>
        <w:numPr>
          <w:ilvl w:val="0"/>
          <w:numId w:val="1"/>
        </w:numPr>
      </w:pPr>
      <w:r>
        <w:t xml:space="preserve">Column: </w:t>
      </w:r>
      <w:r w:rsidRPr="00E156DE">
        <w:rPr>
          <w:b/>
          <w:bCs/>
        </w:rPr>
        <w:t>Response_Biota</w:t>
      </w:r>
      <w:r>
        <w:t xml:space="preserve">, all of the metrics used across the studies were elaborate and detailed enough to assign the metrics accordingly to positive, negative, and ambiguous. </w:t>
      </w:r>
    </w:p>
    <w:p w14:paraId="3654563F" w14:textId="77777777" w:rsidR="00976D5A" w:rsidRDefault="00976D5A" w:rsidP="00976D5A"/>
    <w:p w14:paraId="02E5D3B3" w14:textId="0F4ECD36" w:rsidR="00976D5A" w:rsidRDefault="00976D5A" w:rsidP="00976D5A">
      <w:pPr>
        <w:pStyle w:val="ListParagraph"/>
        <w:numPr>
          <w:ilvl w:val="0"/>
          <w:numId w:val="5"/>
        </w:numPr>
      </w:pPr>
      <w:r>
        <w:t>Hoppit et al. (2022)</w:t>
      </w:r>
    </w:p>
    <w:p w14:paraId="302599CB" w14:textId="4C1D9DA3" w:rsidR="00976D5A" w:rsidRDefault="004906BB" w:rsidP="00976D5A">
      <w:pPr>
        <w:pStyle w:val="ListParagraph"/>
        <w:numPr>
          <w:ilvl w:val="0"/>
          <w:numId w:val="1"/>
        </w:numPr>
      </w:pPr>
      <w:r>
        <w:t xml:space="preserve">Based on the column </w:t>
      </w:r>
      <w:r w:rsidRPr="00E156DE">
        <w:rPr>
          <w:b/>
          <w:bCs/>
        </w:rPr>
        <w:t>biologicalparameter</w:t>
      </w:r>
    </w:p>
    <w:p w14:paraId="4144B22A" w14:textId="42449700" w:rsidR="004906BB" w:rsidRDefault="004906BB" w:rsidP="00976D5A">
      <w:pPr>
        <w:pStyle w:val="ListParagraph"/>
        <w:numPr>
          <w:ilvl w:val="0"/>
          <w:numId w:val="1"/>
        </w:numPr>
      </w:pPr>
      <w:r>
        <w:t xml:space="preserve">However, the possible categories were just generic and general. For instance, growth, survival, reproduction, metabolic response, calcification, etc. </w:t>
      </w:r>
    </w:p>
    <w:p w14:paraId="2AF072F4" w14:textId="3345E108" w:rsidR="004906BB" w:rsidRDefault="004906BB" w:rsidP="00976D5A">
      <w:pPr>
        <w:pStyle w:val="ListParagraph"/>
        <w:numPr>
          <w:ilvl w:val="0"/>
          <w:numId w:val="1"/>
        </w:numPr>
      </w:pPr>
      <w:r>
        <w:t xml:space="preserve">Because of these, all of the records were assigned ambiguous. </w:t>
      </w:r>
    </w:p>
    <w:p w14:paraId="39A25D1E" w14:textId="77777777" w:rsidR="004906BB" w:rsidRDefault="004906BB" w:rsidP="004906BB"/>
    <w:p w14:paraId="4C2542F3" w14:textId="0CEE7CCA" w:rsidR="004906BB" w:rsidRDefault="004906BB" w:rsidP="004906BB">
      <w:pPr>
        <w:pStyle w:val="ListParagraph"/>
        <w:numPr>
          <w:ilvl w:val="0"/>
          <w:numId w:val="5"/>
        </w:numPr>
      </w:pPr>
      <w:r>
        <w:t xml:space="preserve">Hu et al. </w:t>
      </w:r>
    </w:p>
    <w:p w14:paraId="17FAB6DF" w14:textId="2B90B660" w:rsidR="004906BB" w:rsidRDefault="004906BB" w:rsidP="004906BB">
      <w:pPr>
        <w:pStyle w:val="ListParagraph"/>
        <w:numPr>
          <w:ilvl w:val="0"/>
          <w:numId w:val="1"/>
        </w:numPr>
      </w:pPr>
      <w:r>
        <w:t xml:space="preserve">Based on the column </w:t>
      </w:r>
      <w:r w:rsidRPr="00E156DE">
        <w:rPr>
          <w:b/>
          <w:bCs/>
        </w:rPr>
        <w:t>CalculatedUnit</w:t>
      </w:r>
    </w:p>
    <w:p w14:paraId="542B6D91" w14:textId="7F05464C" w:rsidR="004906BB" w:rsidRDefault="004906BB" w:rsidP="004906BB">
      <w:pPr>
        <w:pStyle w:val="ListParagraph"/>
        <w:numPr>
          <w:ilvl w:val="0"/>
          <w:numId w:val="1"/>
        </w:numPr>
      </w:pPr>
      <w:r>
        <w:t xml:space="preserve">Because the metrics were specific enough, they were assigned accordingly to positive, negative, and ambiguous </w:t>
      </w:r>
    </w:p>
    <w:p w14:paraId="6D8013CE" w14:textId="201FD27F" w:rsidR="004906BB" w:rsidRDefault="004906BB" w:rsidP="004906BB">
      <w:pPr>
        <w:pStyle w:val="ListParagraph"/>
        <w:numPr>
          <w:ilvl w:val="1"/>
          <w:numId w:val="1"/>
        </w:numPr>
      </w:pPr>
      <w:r>
        <w:t>Generally, those assigned negative were mortality</w:t>
      </w:r>
    </w:p>
    <w:p w14:paraId="1247B4A1" w14:textId="77777777" w:rsidR="004906BB" w:rsidRDefault="004906BB" w:rsidP="004906BB"/>
    <w:p w14:paraId="1BA0E815" w14:textId="32E3B278" w:rsidR="004906BB" w:rsidRDefault="004906BB" w:rsidP="004906BB">
      <w:pPr>
        <w:pStyle w:val="ListParagraph"/>
        <w:numPr>
          <w:ilvl w:val="0"/>
          <w:numId w:val="5"/>
        </w:numPr>
      </w:pPr>
      <w:r>
        <w:t>Kindinger et al. 2022</w:t>
      </w:r>
    </w:p>
    <w:p w14:paraId="74B9A31E" w14:textId="0582C18F" w:rsidR="004906BB" w:rsidRDefault="004906BB" w:rsidP="004906BB">
      <w:pPr>
        <w:pStyle w:val="ListParagraph"/>
        <w:numPr>
          <w:ilvl w:val="0"/>
          <w:numId w:val="1"/>
        </w:numPr>
      </w:pPr>
      <w:r>
        <w:t xml:space="preserve">Based on the column </w:t>
      </w:r>
      <w:r w:rsidRPr="00E156DE">
        <w:rPr>
          <w:b/>
          <w:bCs/>
        </w:rPr>
        <w:t>Resp_spec</w:t>
      </w:r>
    </w:p>
    <w:p w14:paraId="62984CE1" w14:textId="6CBEBCF1" w:rsidR="004906BB" w:rsidRDefault="004906BB" w:rsidP="004906BB">
      <w:pPr>
        <w:pStyle w:val="ListParagraph"/>
        <w:numPr>
          <w:ilvl w:val="0"/>
          <w:numId w:val="1"/>
        </w:numPr>
      </w:pPr>
      <w:r>
        <w:t xml:space="preserve">All of the metrics were assigned as positive since behavioural metrics are generally more positive, the higher the metric (e.g. higher ingestion rate == better) </w:t>
      </w:r>
    </w:p>
    <w:p w14:paraId="6AA56F1D" w14:textId="77777777" w:rsidR="00E156DE" w:rsidRDefault="00E156DE" w:rsidP="00E156DE"/>
    <w:p w14:paraId="30B59CF1" w14:textId="4418D6CA" w:rsidR="00E156DE" w:rsidRDefault="00E156DE" w:rsidP="00E156DE">
      <w:pPr>
        <w:pStyle w:val="ListParagraph"/>
        <w:numPr>
          <w:ilvl w:val="0"/>
          <w:numId w:val="5"/>
        </w:numPr>
      </w:pPr>
      <w:r>
        <w:t>Kruft Welton et al. 2024</w:t>
      </w:r>
    </w:p>
    <w:p w14:paraId="59AC304C" w14:textId="418BAD0A" w:rsidR="00E156DE" w:rsidRDefault="00E156DE" w:rsidP="00E156DE">
      <w:pPr>
        <w:pStyle w:val="ListParagraph"/>
        <w:numPr>
          <w:ilvl w:val="0"/>
          <w:numId w:val="1"/>
        </w:numPr>
      </w:pPr>
      <w:r>
        <w:t xml:space="preserve">Based on the column </w:t>
      </w:r>
      <w:r w:rsidRPr="00E156DE">
        <w:rPr>
          <w:b/>
          <w:bCs/>
        </w:rPr>
        <w:t>measurement</w:t>
      </w:r>
    </w:p>
    <w:p w14:paraId="38F4DD5F" w14:textId="45D45086" w:rsidR="00E156DE" w:rsidRDefault="00E156DE" w:rsidP="00E156DE">
      <w:pPr>
        <w:pStyle w:val="ListParagraph"/>
        <w:numPr>
          <w:ilvl w:val="0"/>
          <w:numId w:val="1"/>
        </w:numPr>
      </w:pPr>
      <w:r>
        <w:t>All were assigned positive since all were growth-related metrics.</w:t>
      </w:r>
    </w:p>
    <w:p w14:paraId="1C61C3AA" w14:textId="77777777" w:rsidR="00E156DE" w:rsidRDefault="00E156DE" w:rsidP="00E156DE"/>
    <w:p w14:paraId="5E17AEBA" w14:textId="2576367A" w:rsidR="00E156DE" w:rsidRDefault="00E156DE" w:rsidP="00E156DE">
      <w:pPr>
        <w:pStyle w:val="ListParagraph"/>
        <w:numPr>
          <w:ilvl w:val="0"/>
          <w:numId w:val="5"/>
        </w:numPr>
      </w:pPr>
      <w:r>
        <w:t>Lang et al. 2023</w:t>
      </w:r>
    </w:p>
    <w:p w14:paraId="0A2D33E6" w14:textId="7A1AFA1C" w:rsidR="00E156DE" w:rsidRDefault="00E156DE" w:rsidP="00E156DE">
      <w:pPr>
        <w:pStyle w:val="ListParagraph"/>
        <w:numPr>
          <w:ilvl w:val="0"/>
          <w:numId w:val="1"/>
        </w:numPr>
      </w:pPr>
      <w:r>
        <w:t>Based on the column Measure</w:t>
      </w:r>
    </w:p>
    <w:p w14:paraId="5C803CF7" w14:textId="77777777" w:rsidR="00E156DE" w:rsidRDefault="00E156DE" w:rsidP="00E156DE">
      <w:pPr>
        <w:pStyle w:val="ListParagraph"/>
        <w:numPr>
          <w:ilvl w:val="0"/>
          <w:numId w:val="1"/>
        </w:numPr>
      </w:pPr>
      <w:r>
        <w:t xml:space="preserve">Because the metrics were specific enough, they were assigned accordingly to positive, negative, and ambiguous </w:t>
      </w:r>
    </w:p>
    <w:p w14:paraId="4D86A89F" w14:textId="696D5C11" w:rsidR="00E156DE" w:rsidRDefault="00E156DE" w:rsidP="00E156DE">
      <w:pPr>
        <w:pStyle w:val="ListParagraph"/>
        <w:numPr>
          <w:ilvl w:val="1"/>
          <w:numId w:val="1"/>
        </w:numPr>
      </w:pPr>
      <w:r>
        <w:t xml:space="preserve">Generally, mortality, abnormality, developmental length time were assigned as negative. </w:t>
      </w:r>
    </w:p>
    <w:p w14:paraId="63E58ED8" w14:textId="77777777" w:rsidR="00E156DE" w:rsidRDefault="00E156DE" w:rsidP="00E156DE"/>
    <w:p w14:paraId="45EBC9E1" w14:textId="58AE4E5B" w:rsidR="00E156DE" w:rsidRDefault="00E156DE" w:rsidP="00E156DE">
      <w:pPr>
        <w:pStyle w:val="ListParagraph"/>
        <w:numPr>
          <w:ilvl w:val="0"/>
          <w:numId w:val="5"/>
        </w:numPr>
      </w:pPr>
      <w:r>
        <w:lastRenderedPageBreak/>
        <w:t>Ross et al. 2024</w:t>
      </w:r>
    </w:p>
    <w:p w14:paraId="667EFE04" w14:textId="4B212F9F" w:rsidR="00E156DE" w:rsidRDefault="00E156DE" w:rsidP="00E156DE">
      <w:pPr>
        <w:pStyle w:val="ListParagraph"/>
        <w:numPr>
          <w:ilvl w:val="0"/>
          <w:numId w:val="1"/>
        </w:numPr>
      </w:pPr>
      <w:r>
        <w:t>Since the study did not provide any response metrics, the individual records were revisited to determine the metrics that were used in the study (</w:t>
      </w:r>
      <w:r w:rsidRPr="00E156DE">
        <w:rPr>
          <w:b/>
          <w:bCs/>
        </w:rPr>
        <w:t>revisited manually</w:t>
      </w:r>
      <w:r>
        <w:t>)</w:t>
      </w:r>
    </w:p>
    <w:p w14:paraId="773EC19B" w14:textId="77777777" w:rsidR="00E156DE" w:rsidRDefault="00E156DE" w:rsidP="00E156DE"/>
    <w:p w14:paraId="783BA6DD" w14:textId="0B533424" w:rsidR="00E156DE" w:rsidRPr="00E156DE" w:rsidRDefault="00E156DE" w:rsidP="00E156DE">
      <w:pPr>
        <w:pStyle w:val="ListParagraph"/>
        <w:numPr>
          <w:ilvl w:val="0"/>
          <w:numId w:val="5"/>
        </w:numPr>
      </w:pPr>
      <w:r w:rsidRPr="00E156DE">
        <w:t>Rynkowski et al. 2025</w:t>
      </w:r>
    </w:p>
    <w:p w14:paraId="3DB1E89F" w14:textId="5F9B0C5D" w:rsidR="00E156DE" w:rsidRPr="00E156DE" w:rsidRDefault="00E156DE" w:rsidP="00E156DE">
      <w:pPr>
        <w:pStyle w:val="ListParagraph"/>
        <w:numPr>
          <w:ilvl w:val="0"/>
          <w:numId w:val="1"/>
        </w:numPr>
        <w:rPr>
          <w:b/>
          <w:bCs/>
        </w:rPr>
      </w:pPr>
      <w:r w:rsidRPr="00E156DE">
        <w:t>Based on the column</w:t>
      </w:r>
      <w:r>
        <w:rPr>
          <w:b/>
          <w:bCs/>
        </w:rPr>
        <w:t xml:space="preserve"> </w:t>
      </w:r>
      <w:r w:rsidRPr="00E156DE">
        <w:rPr>
          <w:b/>
          <w:bCs/>
        </w:rPr>
        <w:t>Response.Measurement</w:t>
      </w:r>
      <w:r>
        <w:rPr>
          <w:b/>
          <w:bCs/>
        </w:rPr>
        <w:t xml:space="preserve"> </w:t>
      </w:r>
    </w:p>
    <w:p w14:paraId="6A511CAA" w14:textId="308604DB" w:rsidR="00E156DE" w:rsidRPr="00D654A6" w:rsidRDefault="00D654A6" w:rsidP="00E156DE">
      <w:pPr>
        <w:pStyle w:val="ListParagraph"/>
        <w:numPr>
          <w:ilvl w:val="0"/>
          <w:numId w:val="1"/>
        </w:numPr>
        <w:rPr>
          <w:b/>
          <w:bCs/>
        </w:rPr>
      </w:pPr>
      <w:r>
        <w:t>Since the metrics were just general, all were assigned as ambiguous</w:t>
      </w:r>
    </w:p>
    <w:p w14:paraId="47BE23AD" w14:textId="77777777" w:rsidR="00D654A6" w:rsidRDefault="00D654A6" w:rsidP="00D654A6">
      <w:pPr>
        <w:rPr>
          <w:b/>
          <w:bCs/>
        </w:rPr>
      </w:pPr>
    </w:p>
    <w:p w14:paraId="3455CFB4" w14:textId="507D3F99" w:rsidR="00D654A6" w:rsidRDefault="00D654A6" w:rsidP="00D654A6">
      <w:pPr>
        <w:pStyle w:val="ListParagraph"/>
        <w:numPr>
          <w:ilvl w:val="0"/>
          <w:numId w:val="5"/>
        </w:numPr>
      </w:pPr>
      <w:r w:rsidRPr="00D654A6">
        <w:t>Hamraj et al. 2021</w:t>
      </w:r>
    </w:p>
    <w:p w14:paraId="70468801" w14:textId="032383A6" w:rsidR="00D654A6" w:rsidRDefault="00D654A6" w:rsidP="00D654A6">
      <w:pPr>
        <w:pStyle w:val="ListParagraph"/>
        <w:numPr>
          <w:ilvl w:val="0"/>
          <w:numId w:val="1"/>
        </w:numPr>
      </w:pPr>
      <w:r>
        <w:t>The study did not provide specific metrics used. Instead, they just divided their dataset by categories (as reflected in the different tabs in their spreadsheet)</w:t>
      </w:r>
    </w:p>
    <w:p w14:paraId="493C7B76" w14:textId="122D843D" w:rsidR="00D654A6" w:rsidRDefault="00D654A6" w:rsidP="00D654A6">
      <w:pPr>
        <w:pStyle w:val="ListParagraph"/>
        <w:numPr>
          <w:ilvl w:val="0"/>
          <w:numId w:val="1"/>
        </w:numPr>
      </w:pPr>
      <w:r>
        <w:t>Some studies were revisited; others were not (revisited manually but not complete)</w:t>
      </w:r>
    </w:p>
    <w:p w14:paraId="0D9C0D77" w14:textId="77777777" w:rsidR="00D654A6" w:rsidRDefault="00D654A6" w:rsidP="00D654A6"/>
    <w:p w14:paraId="179E918B" w14:textId="55DED201" w:rsidR="00D654A6" w:rsidRDefault="00D654A6" w:rsidP="00D654A6">
      <w:pPr>
        <w:pStyle w:val="ListParagraph"/>
        <w:numPr>
          <w:ilvl w:val="0"/>
          <w:numId w:val="5"/>
        </w:numPr>
      </w:pPr>
      <w:r>
        <w:t>Leung et al. 2022</w:t>
      </w:r>
    </w:p>
    <w:p w14:paraId="78DE7225" w14:textId="7234C3E9" w:rsidR="00D654A6" w:rsidRDefault="00D654A6" w:rsidP="00D654A6">
      <w:pPr>
        <w:pStyle w:val="ListParagraph"/>
        <w:numPr>
          <w:ilvl w:val="0"/>
          <w:numId w:val="1"/>
        </w:numPr>
      </w:pPr>
      <w:r>
        <w:t>Author provided all the specific metrics used by each study</w:t>
      </w:r>
    </w:p>
    <w:p w14:paraId="4E9E8038" w14:textId="77777777" w:rsidR="00D654A6" w:rsidRDefault="00D654A6" w:rsidP="00D654A6">
      <w:pPr>
        <w:pStyle w:val="ListParagraph"/>
        <w:numPr>
          <w:ilvl w:val="0"/>
          <w:numId w:val="1"/>
        </w:numPr>
      </w:pPr>
      <w:r>
        <w:t xml:space="preserve">Because the metrics were specific enough, they were assigned accordingly to positive, negative, and ambiguous </w:t>
      </w:r>
    </w:p>
    <w:p w14:paraId="33E39D18" w14:textId="77777777" w:rsidR="00D654A6" w:rsidRPr="00D654A6" w:rsidRDefault="00D654A6" w:rsidP="00D654A6">
      <w:pPr>
        <w:ind w:left="720"/>
      </w:pPr>
    </w:p>
    <w:sectPr w:rsidR="00D654A6" w:rsidRPr="00D654A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Kris Esturas" w:date="2026-05-23T22:38:00Z" w:initials="KE">
    <w:p w14:paraId="5A6AB644" w14:textId="77777777" w:rsidR="00644143" w:rsidRDefault="00644143" w:rsidP="00644143">
      <w:pPr>
        <w:pStyle w:val="CommentText"/>
      </w:pPr>
      <w:r>
        <w:rPr>
          <w:rStyle w:val="CommentReference"/>
        </w:rPr>
        <w:annotationRef/>
      </w:r>
      <w:r>
        <w:t>Perhaps recheck ADULT OR JUVENILE for possibility of holoplankton</w:t>
      </w:r>
    </w:p>
  </w:comment>
  <w:comment w:id="1" w:author="Kris Esturas" w:date="2026-05-23T22:40:00Z" w:initials="KE">
    <w:p w14:paraId="5734B569" w14:textId="77777777" w:rsidR="00985D32" w:rsidRDefault="00985D32" w:rsidP="00985D32">
      <w:pPr>
        <w:pStyle w:val="CommentText"/>
      </w:pPr>
      <w:r>
        <w:rPr>
          <w:rStyle w:val="CommentReference"/>
        </w:rPr>
        <w:annotationRef/>
      </w:r>
      <w:r>
        <w:t>What to do for Alter:</w:t>
      </w:r>
    </w:p>
    <w:p w14:paraId="1CC83A93" w14:textId="77777777" w:rsidR="00985D32" w:rsidRDefault="00985D32" w:rsidP="00985D32">
      <w:pPr>
        <w:pStyle w:val="CommentText"/>
      </w:pPr>
      <w:r>
        <w:t>Match the entry in Alter with out database and then extract “Metric column” and “Metric type column</w:t>
      </w:r>
    </w:p>
  </w:comment>
  <w:comment w:id="2" w:author="Kris Esturas" w:date="2026-05-23T22:43:00Z" w:initials="KE">
    <w:p w14:paraId="6422B419" w14:textId="77777777" w:rsidR="00617C68" w:rsidRDefault="00617C68" w:rsidP="00617C68">
      <w:pPr>
        <w:pStyle w:val="CommentText"/>
      </w:pPr>
      <w:r>
        <w:rPr>
          <w:rStyle w:val="CommentReference"/>
        </w:rPr>
        <w:annotationRef/>
      </w:r>
      <w:r>
        <w:t>And correctly update the database and make it prettier as well, group the heading columns accordingly together!</w:t>
      </w:r>
    </w:p>
  </w:comment>
  <w:comment w:id="3" w:author="Kris Esturas" w:date="2026-05-23T22:44:00Z" w:initials="KE">
    <w:p w14:paraId="7190FADA" w14:textId="77777777" w:rsidR="009C3A4E" w:rsidRDefault="009C3A4E" w:rsidP="009C3A4E">
      <w:pPr>
        <w:pStyle w:val="CommentText"/>
      </w:pPr>
      <w:r>
        <w:rPr>
          <w:rStyle w:val="CommentReference"/>
        </w:rPr>
        <w:annotationRef/>
      </w:r>
      <w:r>
        <w:t>Make look up table final for the categories</w:t>
      </w:r>
    </w:p>
  </w:comment>
  <w:comment w:id="4" w:author="Kris Esturas" w:date="2026-05-23T22:45:00Z" w:initials="KE">
    <w:p w14:paraId="4A367217" w14:textId="77777777" w:rsidR="009C3A4E" w:rsidRDefault="009C3A4E" w:rsidP="009C3A4E">
      <w:pPr>
        <w:pStyle w:val="CommentText"/>
      </w:pPr>
      <w:r>
        <w:rPr>
          <w:rStyle w:val="CommentReference"/>
        </w:rPr>
        <w:annotationRef/>
      </w:r>
      <w:r>
        <w:t>I mean, we use that table as basis for R</w:t>
      </w:r>
    </w:p>
  </w:comment>
  <w:comment w:id="5" w:author="Kris Esturas" w:date="2026-05-23T22:38:00Z" w:initials="KE">
    <w:p w14:paraId="03429430" w14:textId="77777777" w:rsidR="00686264" w:rsidRDefault="00686264" w:rsidP="00644143">
      <w:pPr>
        <w:pStyle w:val="CommentText"/>
      </w:pPr>
      <w:r>
        <w:rPr>
          <w:rStyle w:val="CommentReference"/>
        </w:rPr>
        <w:annotationRef/>
      </w:r>
      <w:r>
        <w:t>Perhaps recheck ADULT OR JUVENILE for possibility of holoplankton</w:t>
      </w:r>
    </w:p>
  </w:comment>
  <w:comment w:id="6" w:author="Kris Esturas" w:date="2026-05-23T22:40:00Z" w:initials="KE">
    <w:p w14:paraId="2C3BA2C5" w14:textId="77777777" w:rsidR="00686264" w:rsidRDefault="00686264" w:rsidP="00686264">
      <w:pPr>
        <w:pStyle w:val="CommentText"/>
      </w:pPr>
      <w:r>
        <w:rPr>
          <w:rStyle w:val="CommentReference"/>
        </w:rPr>
        <w:annotationRef/>
      </w:r>
      <w:r>
        <w:t>What to do for Alter:</w:t>
      </w:r>
    </w:p>
    <w:p w14:paraId="06E0354A" w14:textId="77777777" w:rsidR="00686264" w:rsidRDefault="00686264" w:rsidP="00686264">
      <w:pPr>
        <w:pStyle w:val="CommentText"/>
      </w:pPr>
      <w:r>
        <w:t>Match the entry in Alter with out database and then extract “Metric column” and “Metric type column</w:t>
      </w:r>
    </w:p>
  </w:comment>
  <w:comment w:id="7" w:author="Kris Esturas" w:date="2026-05-23T22:43:00Z" w:initials="KE">
    <w:p w14:paraId="62691A91" w14:textId="77777777" w:rsidR="00686264" w:rsidRDefault="00686264" w:rsidP="00617C68">
      <w:pPr>
        <w:pStyle w:val="CommentText"/>
      </w:pPr>
      <w:r>
        <w:rPr>
          <w:rStyle w:val="CommentReference"/>
        </w:rPr>
        <w:annotationRef/>
      </w:r>
      <w:r>
        <w:t>And correctly update the database and make it prettier as well, group the heading columns accordingly together!</w:t>
      </w:r>
    </w:p>
  </w:comment>
  <w:comment w:id="8" w:author="Kris Esturas" w:date="2026-05-23T22:44:00Z" w:initials="KE">
    <w:p w14:paraId="752D1FD6" w14:textId="77777777" w:rsidR="00686264" w:rsidRDefault="00686264" w:rsidP="009C3A4E">
      <w:pPr>
        <w:pStyle w:val="CommentText"/>
      </w:pPr>
      <w:r>
        <w:rPr>
          <w:rStyle w:val="CommentReference"/>
        </w:rPr>
        <w:annotationRef/>
      </w:r>
      <w:r>
        <w:t>Make look up table final for the categories</w:t>
      </w:r>
    </w:p>
  </w:comment>
  <w:comment w:id="9" w:author="Kris Esturas" w:date="2026-05-23T22:45:00Z" w:initials="KE">
    <w:p w14:paraId="5F2B5BE9" w14:textId="77777777" w:rsidR="00686264" w:rsidRDefault="00686264" w:rsidP="009C3A4E">
      <w:pPr>
        <w:pStyle w:val="CommentText"/>
      </w:pPr>
      <w:r>
        <w:rPr>
          <w:rStyle w:val="CommentReference"/>
        </w:rPr>
        <w:annotationRef/>
      </w:r>
      <w:r>
        <w:t>I mean, we use that table as basis for R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5A6AB644" w15:done="1"/>
  <w15:commentEx w15:paraId="1CC83A93" w15:paraIdParent="5A6AB644" w15:done="1"/>
  <w15:commentEx w15:paraId="6422B419" w15:paraIdParent="5A6AB644" w15:done="1"/>
  <w15:commentEx w15:paraId="7190FADA" w15:paraIdParent="5A6AB644" w15:done="1"/>
  <w15:commentEx w15:paraId="4A367217" w15:paraIdParent="5A6AB644" w15:done="1"/>
  <w15:commentEx w15:paraId="03429430" w15:done="1"/>
  <w15:commentEx w15:paraId="06E0354A" w15:paraIdParent="03429430" w15:done="1"/>
  <w15:commentEx w15:paraId="62691A91" w15:paraIdParent="03429430" w15:done="1"/>
  <w15:commentEx w15:paraId="752D1FD6" w15:paraIdParent="03429430" w15:done="1"/>
  <w15:commentEx w15:paraId="5F2B5BE9" w15:paraIdParent="03429430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1B607DB2" w16cex:dateUtc="2026-05-23T14:38:00Z"/>
  <w16cex:commentExtensible w16cex:durableId="2A4EA7AF" w16cex:dateUtc="2026-05-23T14:40:00Z"/>
  <w16cex:commentExtensible w16cex:durableId="6CDFE6F9" w16cex:dateUtc="2026-05-23T14:43:00Z"/>
  <w16cex:commentExtensible w16cex:durableId="35FEE7B5" w16cex:dateUtc="2026-05-23T14:44:00Z"/>
  <w16cex:commentExtensible w16cex:durableId="5AEF4AF6" w16cex:dateUtc="2026-05-23T14:45:00Z"/>
  <w16cex:commentExtensible w16cex:durableId="79C734A4" w16cex:dateUtc="2026-05-23T14:38:00Z"/>
  <w16cex:commentExtensible w16cex:durableId="0F220A63" w16cex:dateUtc="2026-05-23T14:40:00Z"/>
  <w16cex:commentExtensible w16cex:durableId="05E58D7F" w16cex:dateUtc="2026-05-23T14:43:00Z"/>
  <w16cex:commentExtensible w16cex:durableId="27C97BA2" w16cex:dateUtc="2026-05-23T14:44:00Z"/>
  <w16cex:commentExtensible w16cex:durableId="28BB1E03" w16cex:dateUtc="2026-05-23T14:4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5A6AB644" w16cid:durableId="1B607DB2"/>
  <w16cid:commentId w16cid:paraId="1CC83A93" w16cid:durableId="2A4EA7AF"/>
  <w16cid:commentId w16cid:paraId="6422B419" w16cid:durableId="6CDFE6F9"/>
  <w16cid:commentId w16cid:paraId="7190FADA" w16cid:durableId="35FEE7B5"/>
  <w16cid:commentId w16cid:paraId="4A367217" w16cid:durableId="5AEF4AF6"/>
  <w16cid:commentId w16cid:paraId="03429430" w16cid:durableId="79C734A4"/>
  <w16cid:commentId w16cid:paraId="06E0354A" w16cid:durableId="0F220A63"/>
  <w16cid:commentId w16cid:paraId="62691A91" w16cid:durableId="05E58D7F"/>
  <w16cid:commentId w16cid:paraId="752D1FD6" w16cid:durableId="27C97BA2"/>
  <w16cid:commentId w16cid:paraId="5F2B5BE9" w16cid:durableId="28BB1E0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FD2C9BC8-5258-084A-9B65-E8A5D12DADE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2" w:fontKey="{7C8BF0EB-2B43-BB49-A7A2-9FD61B80C504}"/>
    <w:embedBold r:id="rId3" w:fontKey="{9EB4400C-870D-274C-B304-4DFD00E694CF}"/>
    <w:embedItalic r:id="rId4" w:fontKey="{57F94303-AD67-D84F-8BF3-88DDFF883F7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5" w:fontKey="{8368FA75-C8B6-8747-B51F-7A95B930EAB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6" w:fontKey="{5D74F0D4-1332-E748-8292-4BA29A07AF40}"/>
    <w:embedBold r:id="rId7" w:fontKey="{2BC0C995-54DE-BD4D-8AFF-EE38C6957763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8" w:fontKey="{8AA0DB0F-5DF3-4B4B-97C9-16A1DD6A0F22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9" w:fontKey="{F9B2C8EF-6A83-6F4F-B199-3A69305674E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ADEADF62-5A0C-F545-8192-C35F95A0145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5C5033D"/>
    <w:multiLevelType w:val="hybridMultilevel"/>
    <w:tmpl w:val="965A8946"/>
    <w:lvl w:ilvl="0" w:tplc="6EC293C0">
      <w:start w:val="1"/>
      <w:numFmt w:val="bullet"/>
      <w:lvlText w:val=""/>
      <w:lvlJc w:val="left"/>
      <w:pPr>
        <w:ind w:left="1080" w:hanging="360"/>
      </w:pPr>
      <w:rPr>
        <w:rFonts w:ascii="Symbol" w:eastAsia="Arial" w:hAnsi="Symbol" w:cs="Aria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B9849CF"/>
    <w:multiLevelType w:val="hybridMultilevel"/>
    <w:tmpl w:val="B05AF0D2"/>
    <w:lvl w:ilvl="0" w:tplc="735CF230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A50493"/>
    <w:multiLevelType w:val="hybridMultilevel"/>
    <w:tmpl w:val="12083C0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4B081F"/>
    <w:multiLevelType w:val="hybridMultilevel"/>
    <w:tmpl w:val="6B24DD7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94201A"/>
    <w:multiLevelType w:val="hybridMultilevel"/>
    <w:tmpl w:val="D4AA132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6200245">
    <w:abstractNumId w:val="0"/>
  </w:num>
  <w:num w:numId="2" w16cid:durableId="775951302">
    <w:abstractNumId w:val="3"/>
  </w:num>
  <w:num w:numId="3" w16cid:durableId="1959071225">
    <w:abstractNumId w:val="1"/>
  </w:num>
  <w:num w:numId="4" w16cid:durableId="1400396605">
    <w:abstractNumId w:val="2"/>
  </w:num>
  <w:num w:numId="5" w16cid:durableId="1463647462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Kris Esturas">
    <w15:presenceInfo w15:providerId="AD" w15:userId="S::kris.esturas@mq.edu.au::60c470c4-ff90-4860-a2e4-78e4ef4dea12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8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532F"/>
    <w:rsid w:val="00002398"/>
    <w:rsid w:val="000120BF"/>
    <w:rsid w:val="00034FCC"/>
    <w:rsid w:val="0004350D"/>
    <w:rsid w:val="00074898"/>
    <w:rsid w:val="000802FC"/>
    <w:rsid w:val="0008655C"/>
    <w:rsid w:val="000E11D8"/>
    <w:rsid w:val="000F6342"/>
    <w:rsid w:val="00112531"/>
    <w:rsid w:val="00114214"/>
    <w:rsid w:val="0011645C"/>
    <w:rsid w:val="001227D2"/>
    <w:rsid w:val="00122DF2"/>
    <w:rsid w:val="001477E0"/>
    <w:rsid w:val="001940B0"/>
    <w:rsid w:val="001D165D"/>
    <w:rsid w:val="001D57F3"/>
    <w:rsid w:val="001E2443"/>
    <w:rsid w:val="00214738"/>
    <w:rsid w:val="00243A0F"/>
    <w:rsid w:val="002575DB"/>
    <w:rsid w:val="002577EA"/>
    <w:rsid w:val="00293A3C"/>
    <w:rsid w:val="002F4164"/>
    <w:rsid w:val="003069F8"/>
    <w:rsid w:val="003B45EA"/>
    <w:rsid w:val="003C5822"/>
    <w:rsid w:val="004102F0"/>
    <w:rsid w:val="00420DE8"/>
    <w:rsid w:val="004906BB"/>
    <w:rsid w:val="004963AC"/>
    <w:rsid w:val="004A5E8D"/>
    <w:rsid w:val="004B24CE"/>
    <w:rsid w:val="004B3931"/>
    <w:rsid w:val="004B3A3B"/>
    <w:rsid w:val="004B3EFE"/>
    <w:rsid w:val="004C48D4"/>
    <w:rsid w:val="004D4B4D"/>
    <w:rsid w:val="004E46AE"/>
    <w:rsid w:val="004E4CA4"/>
    <w:rsid w:val="005037BA"/>
    <w:rsid w:val="00511698"/>
    <w:rsid w:val="0051720A"/>
    <w:rsid w:val="00520B9C"/>
    <w:rsid w:val="00521B70"/>
    <w:rsid w:val="00525D36"/>
    <w:rsid w:val="00552A07"/>
    <w:rsid w:val="00555C3F"/>
    <w:rsid w:val="005617D1"/>
    <w:rsid w:val="005B1452"/>
    <w:rsid w:val="005D451A"/>
    <w:rsid w:val="005E5051"/>
    <w:rsid w:val="005E61AF"/>
    <w:rsid w:val="005F2E7E"/>
    <w:rsid w:val="006043AC"/>
    <w:rsid w:val="006078AE"/>
    <w:rsid w:val="00611A03"/>
    <w:rsid w:val="006122BE"/>
    <w:rsid w:val="006150BF"/>
    <w:rsid w:val="00617C68"/>
    <w:rsid w:val="00644143"/>
    <w:rsid w:val="00650CA9"/>
    <w:rsid w:val="00671A14"/>
    <w:rsid w:val="00675D5B"/>
    <w:rsid w:val="00680532"/>
    <w:rsid w:val="00683C41"/>
    <w:rsid w:val="00686264"/>
    <w:rsid w:val="006A505C"/>
    <w:rsid w:val="006B32F1"/>
    <w:rsid w:val="006C0F40"/>
    <w:rsid w:val="006C14E8"/>
    <w:rsid w:val="006F1E93"/>
    <w:rsid w:val="007108CB"/>
    <w:rsid w:val="00715B53"/>
    <w:rsid w:val="00716893"/>
    <w:rsid w:val="007222F3"/>
    <w:rsid w:val="007279D1"/>
    <w:rsid w:val="0073464E"/>
    <w:rsid w:val="00753940"/>
    <w:rsid w:val="00777FBA"/>
    <w:rsid w:val="007A3DA3"/>
    <w:rsid w:val="007B6AE7"/>
    <w:rsid w:val="007D0D50"/>
    <w:rsid w:val="007E3808"/>
    <w:rsid w:val="00810284"/>
    <w:rsid w:val="008129C2"/>
    <w:rsid w:val="0083460C"/>
    <w:rsid w:val="0083504F"/>
    <w:rsid w:val="00835D21"/>
    <w:rsid w:val="00894AAB"/>
    <w:rsid w:val="008D759A"/>
    <w:rsid w:val="00911D0E"/>
    <w:rsid w:val="009215B5"/>
    <w:rsid w:val="009439CC"/>
    <w:rsid w:val="00976D5A"/>
    <w:rsid w:val="009778C8"/>
    <w:rsid w:val="00985D32"/>
    <w:rsid w:val="00993064"/>
    <w:rsid w:val="0099430D"/>
    <w:rsid w:val="00996543"/>
    <w:rsid w:val="009A26AF"/>
    <w:rsid w:val="009B28F3"/>
    <w:rsid w:val="009C361C"/>
    <w:rsid w:val="009C3A4E"/>
    <w:rsid w:val="00A03303"/>
    <w:rsid w:val="00A259E1"/>
    <w:rsid w:val="00A4772E"/>
    <w:rsid w:val="00A619B3"/>
    <w:rsid w:val="00A83813"/>
    <w:rsid w:val="00AA3CFB"/>
    <w:rsid w:val="00AA532F"/>
    <w:rsid w:val="00AC120F"/>
    <w:rsid w:val="00AD17D4"/>
    <w:rsid w:val="00AF50E1"/>
    <w:rsid w:val="00AF599F"/>
    <w:rsid w:val="00B204D8"/>
    <w:rsid w:val="00B263A0"/>
    <w:rsid w:val="00B43FE8"/>
    <w:rsid w:val="00BA58DF"/>
    <w:rsid w:val="00BA5A00"/>
    <w:rsid w:val="00BB0D84"/>
    <w:rsid w:val="00BE10C1"/>
    <w:rsid w:val="00BE44CA"/>
    <w:rsid w:val="00BE56FF"/>
    <w:rsid w:val="00C036D2"/>
    <w:rsid w:val="00C0624C"/>
    <w:rsid w:val="00C12C1F"/>
    <w:rsid w:val="00C25911"/>
    <w:rsid w:val="00C637C0"/>
    <w:rsid w:val="00C6671E"/>
    <w:rsid w:val="00C72657"/>
    <w:rsid w:val="00C9618C"/>
    <w:rsid w:val="00CA09DC"/>
    <w:rsid w:val="00CA3024"/>
    <w:rsid w:val="00CB23BC"/>
    <w:rsid w:val="00CE2126"/>
    <w:rsid w:val="00D01FAA"/>
    <w:rsid w:val="00D021BC"/>
    <w:rsid w:val="00D07D3B"/>
    <w:rsid w:val="00D41D22"/>
    <w:rsid w:val="00D465A9"/>
    <w:rsid w:val="00D654A6"/>
    <w:rsid w:val="00D867CE"/>
    <w:rsid w:val="00DB0923"/>
    <w:rsid w:val="00DB17CB"/>
    <w:rsid w:val="00DD1129"/>
    <w:rsid w:val="00DE18E3"/>
    <w:rsid w:val="00DE45EC"/>
    <w:rsid w:val="00DE60DB"/>
    <w:rsid w:val="00DE771F"/>
    <w:rsid w:val="00E156DE"/>
    <w:rsid w:val="00E51DE8"/>
    <w:rsid w:val="00E70BB1"/>
    <w:rsid w:val="00E71FE7"/>
    <w:rsid w:val="00E76802"/>
    <w:rsid w:val="00E9359D"/>
    <w:rsid w:val="00E97DB2"/>
    <w:rsid w:val="00EA27BB"/>
    <w:rsid w:val="00EA58C8"/>
    <w:rsid w:val="00EB5B1F"/>
    <w:rsid w:val="00EC58D2"/>
    <w:rsid w:val="00EE532D"/>
    <w:rsid w:val="00F00030"/>
    <w:rsid w:val="00F34EDC"/>
    <w:rsid w:val="00F75267"/>
    <w:rsid w:val="00F76C79"/>
    <w:rsid w:val="00FA1B63"/>
    <w:rsid w:val="00FA6D41"/>
    <w:rsid w:val="00FD1E61"/>
    <w:rsid w:val="00FD21D6"/>
    <w:rsid w:val="00FD7B1D"/>
    <w:rsid w:val="00FE4DB0"/>
    <w:rsid w:val="00FF6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E7928"/>
  <w15:docId w15:val="{1A19BB90-61D8-44FF-9479-78D849791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ListParagraph">
    <w:name w:val="List Paragraph"/>
    <w:basedOn w:val="Normal"/>
    <w:uiPriority w:val="34"/>
    <w:qFormat/>
    <w:rsid w:val="00E76802"/>
    <w:pPr>
      <w:ind w:left="720"/>
      <w:contextualSpacing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414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414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microsoft.com/office/2011/relationships/people" Target="people.xml"/><Relationship Id="rId5" Type="http://schemas.openxmlformats.org/officeDocument/2006/relationships/comments" Target="comment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82c514c1-a717-4087-be06-d40d2070ad52}" enabled="0" method="" siteId="{82c514c1-a717-4087-be06-d40d2070ad5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6</Pages>
  <Words>1172</Words>
  <Characters>6683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Kris Jypson Esturas</cp:lastModifiedBy>
  <cp:revision>23</cp:revision>
  <dcterms:created xsi:type="dcterms:W3CDTF">2026-06-08T15:00:00Z</dcterms:created>
  <dcterms:modified xsi:type="dcterms:W3CDTF">2026-09-11T06:10:00Z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f488380-630a-4f55-a077-a19445e3f360_Enabled">
    <vt:lpwstr>true</vt:lpwstr>
  </property>
  <property fmtid="{D5CDD505-2E9C-101B-9397-08002B2CF9AE}" pid="3" name="MSIP_Label_0f488380-630a-4f55-a077-a19445e3f360_SetDate">
    <vt:lpwstr>2026-09-11T06:10:39Z</vt:lpwstr>
  </property>
  <property fmtid="{D5CDD505-2E9C-101B-9397-08002B2CF9AE}" pid="4" name="MSIP_Label_0f488380-630a-4f55-a077-a19445e3f360_Method">
    <vt:lpwstr>Standard</vt:lpwstr>
  </property>
  <property fmtid="{D5CDD505-2E9C-101B-9397-08002B2CF9AE}" pid="5" name="MSIP_Label_0f488380-630a-4f55-a077-a19445e3f360_Name">
    <vt:lpwstr>OFFICIAL - INTERNAL</vt:lpwstr>
  </property>
  <property fmtid="{D5CDD505-2E9C-101B-9397-08002B2CF9AE}" pid="6" name="MSIP_Label_0f488380-630a-4f55-a077-a19445e3f360_SiteId">
    <vt:lpwstr>b6e377cf-9db3-46cb-91a2-fad9605bb15c</vt:lpwstr>
  </property>
  <property fmtid="{D5CDD505-2E9C-101B-9397-08002B2CF9AE}" pid="7" name="MSIP_Label_0f488380-630a-4f55-a077-a19445e3f360_ActionId">
    <vt:lpwstr>fad642df-e1d6-4e98-925c-6f20c1937694</vt:lpwstr>
  </property>
  <property fmtid="{D5CDD505-2E9C-101B-9397-08002B2CF9AE}" pid="8" name="MSIP_Label_0f488380-630a-4f55-a077-a19445e3f360_ContentBits">
    <vt:lpwstr>0</vt:lpwstr>
  </property>
  <property fmtid="{D5CDD505-2E9C-101B-9397-08002B2CF9AE}" pid="9" name="MSIP_Label_0f488380-630a-4f55-a077-a19445e3f360_Tag">
    <vt:lpwstr>50, 3, 0, 1</vt:lpwstr>
  </property>
</Properties>
</file>