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E1E5" w14:textId="15E1F919" w:rsidR="00047962" w:rsidRPr="00176533" w:rsidRDefault="00FF3041">
      <w:pPr>
        <w:spacing w:before="240" w:after="360"/>
        <w:jc w:val="center"/>
        <w:rPr>
          <w:lang w:val="ru-RU"/>
        </w:rPr>
      </w:pPr>
      <w:r w:rsidRPr="00176533">
        <w:rPr>
          <w:b/>
          <w:sz w:val="28"/>
          <w:lang w:val="ru-RU"/>
        </w:rPr>
        <w:t>ТЕХНИЧЕСКОЕ ЗАДАНИЕ</w:t>
      </w:r>
      <w:r w:rsidRPr="00176533">
        <w:rPr>
          <w:b/>
          <w:sz w:val="28"/>
          <w:lang w:val="ru-RU"/>
        </w:rPr>
        <w:br/>
      </w:r>
    </w:p>
    <w:p w14:paraId="0DC2F60C" w14:textId="77777777" w:rsidR="00047962" w:rsidRPr="00176533" w:rsidRDefault="00FF3041">
      <w:pPr>
        <w:keepNext/>
        <w:spacing w:before="280" w:after="120"/>
        <w:rPr>
          <w:lang w:val="ru-RU"/>
        </w:rPr>
      </w:pPr>
      <w:r w:rsidRPr="00176533">
        <w:rPr>
          <w:b/>
          <w:lang w:val="ru-RU"/>
        </w:rPr>
        <w:t>1. ВВЕДЕНИЕ</w:t>
      </w:r>
    </w:p>
    <w:p w14:paraId="0B65D466" w14:textId="6BFE37DA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lang w:val="ru-RU"/>
        </w:rPr>
        <w:t xml:space="preserve">Настоящее техническое задание распространяется на разработку программного компонента </w:t>
      </w:r>
      <w:proofErr w:type="spellStart"/>
      <w:r>
        <w:t>StateButton</w:t>
      </w:r>
      <w:proofErr w:type="spellEnd"/>
      <w:r w:rsidRPr="00176533">
        <w:rPr>
          <w:lang w:val="ru-RU"/>
        </w:rPr>
        <w:t>. Программа представляет собой</w:t>
      </w:r>
      <w:r w:rsidRPr="00176533">
        <w:rPr>
          <w:lang w:val="ru-RU"/>
        </w:rPr>
        <w:t xml:space="preserve"> графический компонент кнопки панели инструментов с </w:t>
      </w:r>
      <w:r w:rsidR="00176533">
        <w:rPr>
          <w:lang w:val="ru-RU"/>
        </w:rPr>
        <w:t xml:space="preserve">поддержкой </w:t>
      </w:r>
      <w:r w:rsidRPr="00176533">
        <w:rPr>
          <w:lang w:val="ru-RU"/>
        </w:rPr>
        <w:t xml:space="preserve">двух состояний и динамической сменой пиктограмм, разработанный с применением библиотеки </w:t>
      </w:r>
      <w:r>
        <w:t>Qt</w:t>
      </w:r>
      <w:r w:rsidRPr="00176533">
        <w:rPr>
          <w:lang w:val="ru-RU"/>
        </w:rPr>
        <w:t>5.</w:t>
      </w:r>
    </w:p>
    <w:p w14:paraId="5C91FCB5" w14:textId="77777777" w:rsidR="00047962" w:rsidRPr="00176533" w:rsidRDefault="00FF3041">
      <w:pPr>
        <w:keepNext/>
        <w:spacing w:before="280" w:after="120"/>
        <w:rPr>
          <w:lang w:val="ru-RU"/>
        </w:rPr>
      </w:pPr>
      <w:r w:rsidRPr="00176533">
        <w:rPr>
          <w:b/>
          <w:lang w:val="ru-RU"/>
        </w:rPr>
        <w:t>2. ОСНОВАНИЯ ДЛЯ РАЗРАБОТКИ</w:t>
      </w:r>
    </w:p>
    <w:p w14:paraId="679899AC" w14:textId="77777777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lang w:val="ru-RU"/>
        </w:rPr>
        <w:t>2.1. Разработка выполняется на основании учебного плана дисциплины и задания на лабораторную (проектную) работу НИУ ВШЭ.</w:t>
      </w:r>
    </w:p>
    <w:p w14:paraId="644C473B" w14:textId="77777777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lang w:val="ru-RU"/>
        </w:rPr>
        <w:t>2.2. Наименование тем</w:t>
      </w:r>
      <w:r w:rsidRPr="00176533">
        <w:rPr>
          <w:lang w:val="ru-RU"/>
        </w:rPr>
        <w:t xml:space="preserve">ы разработки: «Разработка класса двухпозиционной кнопки панели инструментов для библиотеки </w:t>
      </w:r>
      <w:r>
        <w:t>Qt</w:t>
      </w:r>
      <w:r w:rsidRPr="00176533">
        <w:rPr>
          <w:lang w:val="ru-RU"/>
        </w:rPr>
        <w:t>5».</w:t>
      </w:r>
    </w:p>
    <w:p w14:paraId="5D5583EA" w14:textId="77777777" w:rsidR="00047962" w:rsidRPr="00176533" w:rsidRDefault="00FF3041">
      <w:pPr>
        <w:keepNext/>
        <w:spacing w:before="280" w:after="120"/>
        <w:rPr>
          <w:lang w:val="ru-RU"/>
        </w:rPr>
      </w:pPr>
      <w:r w:rsidRPr="00176533">
        <w:rPr>
          <w:b/>
          <w:lang w:val="ru-RU"/>
        </w:rPr>
        <w:t>3. НАЗНАЧЕНИЕ РАЗРАБОТКИ</w:t>
      </w:r>
    </w:p>
    <w:p w14:paraId="34B28DE9" w14:textId="21B5A1FA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lang w:val="ru-RU"/>
        </w:rPr>
        <w:t>3.1. Функциональное назначение: обеспечение визуального управления двухпозиционными параметрами</w:t>
      </w:r>
      <w:r w:rsidR="00176533" w:rsidRPr="00176533">
        <w:rPr>
          <w:lang w:val="ru-RU"/>
        </w:rPr>
        <w:t xml:space="preserve">, </w:t>
      </w:r>
      <w:r w:rsidRPr="00176533">
        <w:rPr>
          <w:lang w:val="ru-RU"/>
        </w:rPr>
        <w:t>переключение режимов</w:t>
      </w:r>
      <w:r w:rsidR="00176533" w:rsidRPr="00176533">
        <w:rPr>
          <w:lang w:val="ru-RU"/>
        </w:rPr>
        <w:t xml:space="preserve"> </w:t>
      </w:r>
      <w:r w:rsidRPr="00176533">
        <w:rPr>
          <w:lang w:val="ru-RU"/>
        </w:rPr>
        <w:t>в строке панели инструментов графического окна с отображением соответствующей пиктограммы.</w:t>
      </w:r>
    </w:p>
    <w:p w14:paraId="40FAFEAF" w14:textId="77777777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lang w:val="ru-RU"/>
        </w:rPr>
        <w:t xml:space="preserve">3.2. Эксплуатационное назначение: повторное использование в качестве готового виджета </w:t>
      </w:r>
      <w:r>
        <w:t>C</w:t>
      </w:r>
      <w:r w:rsidRPr="00176533">
        <w:rPr>
          <w:lang w:val="ru-RU"/>
        </w:rPr>
        <w:t>++/</w:t>
      </w:r>
      <w:r>
        <w:t>Qt</w:t>
      </w:r>
      <w:r w:rsidRPr="00176533">
        <w:rPr>
          <w:lang w:val="ru-RU"/>
        </w:rPr>
        <w:t xml:space="preserve"> при разработке настольных кросспла</w:t>
      </w:r>
      <w:r w:rsidRPr="00176533">
        <w:rPr>
          <w:lang w:val="ru-RU"/>
        </w:rPr>
        <w:t>тформенных приложений.</w:t>
      </w:r>
    </w:p>
    <w:p w14:paraId="78094DA5" w14:textId="77777777" w:rsidR="00047962" w:rsidRPr="00176533" w:rsidRDefault="00FF3041">
      <w:pPr>
        <w:keepNext/>
        <w:spacing w:before="280" w:after="120"/>
        <w:rPr>
          <w:lang w:val="ru-RU"/>
        </w:rPr>
      </w:pPr>
      <w:r w:rsidRPr="00176533">
        <w:rPr>
          <w:b/>
          <w:lang w:val="ru-RU"/>
        </w:rPr>
        <w:t>4. ТРЕБОВАНИЯ К ПРОГРАММЕ ИЛИ ПРОГРАММНОМУ ИЗДЕЛИЮ</w:t>
      </w:r>
    </w:p>
    <w:p w14:paraId="17F4BD7D" w14:textId="1F19A85C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b/>
          <w:lang w:val="ru-RU"/>
        </w:rPr>
        <w:t>4.1. Требования к функциональным характеристикам:</w:t>
      </w:r>
      <w:r w:rsidRPr="00176533">
        <w:rPr>
          <w:lang w:val="ru-RU"/>
        </w:rPr>
        <w:br/>
        <w:t>• Компонент должен поддерживать два взаимоисключающих</w:t>
      </w:r>
      <w:r w:rsidRPr="00176533">
        <w:rPr>
          <w:lang w:val="ru-RU"/>
        </w:rPr>
        <w:t xml:space="preserve"> состояния: «Включено» (</w:t>
      </w:r>
      <w:r>
        <w:t>checked</w:t>
      </w:r>
      <w:r w:rsidRPr="00176533">
        <w:rPr>
          <w:lang w:val="ru-RU"/>
        </w:rPr>
        <w:t xml:space="preserve"> = </w:t>
      </w:r>
      <w:r>
        <w:t>true</w:t>
      </w:r>
      <w:r w:rsidRPr="00176533">
        <w:rPr>
          <w:lang w:val="ru-RU"/>
        </w:rPr>
        <w:t>) и «Выключено» (</w:t>
      </w:r>
      <w:r>
        <w:t>checked</w:t>
      </w:r>
      <w:r w:rsidRPr="00176533">
        <w:rPr>
          <w:lang w:val="ru-RU"/>
        </w:rPr>
        <w:t xml:space="preserve"> = </w:t>
      </w:r>
      <w:r>
        <w:t>false</w:t>
      </w:r>
      <w:r w:rsidRPr="00176533">
        <w:rPr>
          <w:lang w:val="ru-RU"/>
        </w:rPr>
        <w:t>).</w:t>
      </w:r>
      <w:r w:rsidRPr="00176533">
        <w:rPr>
          <w:lang w:val="ru-RU"/>
        </w:rPr>
        <w:br/>
        <w:t>• Должна обеспечиваться возможность программной установки индивидуальной пиктограммы (</w:t>
      </w:r>
      <w:proofErr w:type="spellStart"/>
      <w:r>
        <w:t>QIcon</w:t>
      </w:r>
      <w:proofErr w:type="spellEnd"/>
      <w:r w:rsidRPr="00176533">
        <w:rPr>
          <w:lang w:val="ru-RU"/>
        </w:rPr>
        <w:t>) отдельно для каждого состояния.</w:t>
      </w:r>
      <w:r w:rsidRPr="00176533">
        <w:rPr>
          <w:lang w:val="ru-RU"/>
        </w:rPr>
        <w:br/>
        <w:t>• Смена отображаемой пиктограммы должна производиться авто</w:t>
      </w:r>
      <w:r w:rsidRPr="00176533">
        <w:rPr>
          <w:lang w:val="ru-RU"/>
        </w:rPr>
        <w:t>матически при изменении состояния кнопки.</w:t>
      </w:r>
      <w:r w:rsidRPr="00176533">
        <w:rPr>
          <w:lang w:val="ru-RU"/>
        </w:rPr>
        <w:br/>
        <w:t xml:space="preserve">• Компонент должен беспрепятственно интегрироваться в контейнер панели инструментов </w:t>
      </w:r>
      <w:proofErr w:type="spellStart"/>
      <w:r>
        <w:t>QToolBar</w:t>
      </w:r>
      <w:proofErr w:type="spellEnd"/>
      <w:r w:rsidRPr="00176533">
        <w:rPr>
          <w:lang w:val="ru-RU"/>
        </w:rPr>
        <w:t>.</w:t>
      </w:r>
    </w:p>
    <w:p w14:paraId="23161258" w14:textId="582552C0" w:rsidR="00047962" w:rsidRPr="00176533" w:rsidRDefault="00FF3041" w:rsidP="00176533">
      <w:pPr>
        <w:spacing w:after="80"/>
        <w:jc w:val="both"/>
        <w:rPr>
          <w:lang w:val="ru-RU"/>
        </w:rPr>
      </w:pPr>
      <w:r w:rsidRPr="00176533">
        <w:rPr>
          <w:b/>
          <w:lang w:val="ru-RU"/>
        </w:rPr>
        <w:t>4.2. Требования к надежности:</w:t>
      </w:r>
      <w:r w:rsidRPr="00176533">
        <w:rPr>
          <w:b/>
          <w:lang w:val="ru-RU"/>
        </w:rPr>
        <w:br/>
      </w:r>
      <w:r w:rsidRPr="00176533">
        <w:rPr>
          <w:lang w:val="ru-RU"/>
        </w:rPr>
        <w:t xml:space="preserve">Корректная обработка </w:t>
      </w:r>
      <w:r w:rsidR="00176533">
        <w:rPr>
          <w:lang w:val="ru-RU"/>
        </w:rPr>
        <w:t>смены состояние при нажатии кнопки, смена пиктограмм без задержек или запуска исключений.</w:t>
      </w:r>
    </w:p>
    <w:p w14:paraId="20CA7AB6" w14:textId="77777777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b/>
          <w:lang w:val="ru-RU"/>
        </w:rPr>
        <w:t>4.3. Условия эксплуатации:</w:t>
      </w:r>
      <w:r w:rsidRPr="00176533">
        <w:rPr>
          <w:b/>
          <w:lang w:val="ru-RU"/>
        </w:rPr>
        <w:br/>
      </w:r>
      <w:r w:rsidRPr="00176533">
        <w:rPr>
          <w:lang w:val="ru-RU"/>
        </w:rPr>
        <w:t>Штатная эксплуатация в пользовательском сеансе графических ОС без повышенных привилегий администратора при стандартных климатических условиях оф</w:t>
      </w:r>
      <w:r w:rsidRPr="00176533">
        <w:rPr>
          <w:lang w:val="ru-RU"/>
        </w:rPr>
        <w:t>исных помещений.</w:t>
      </w:r>
    </w:p>
    <w:p w14:paraId="12D24933" w14:textId="1AB98051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b/>
          <w:lang w:val="ru-RU"/>
        </w:rPr>
        <w:lastRenderedPageBreak/>
        <w:t>4.4. Требования к составу и параметрам технических средств:</w:t>
      </w:r>
      <w:r w:rsidRPr="00176533">
        <w:rPr>
          <w:b/>
          <w:lang w:val="ru-RU"/>
        </w:rPr>
        <w:br/>
      </w:r>
      <w:r w:rsidRPr="00176533">
        <w:rPr>
          <w:lang w:val="ru-RU"/>
        </w:rPr>
        <w:t xml:space="preserve">ЭВМ с архитектурой </w:t>
      </w:r>
      <w:r>
        <w:t>x</w:t>
      </w:r>
      <w:r w:rsidRPr="00176533">
        <w:rPr>
          <w:lang w:val="ru-RU"/>
        </w:rPr>
        <w:t xml:space="preserve">86-64 или </w:t>
      </w:r>
      <w:r>
        <w:t>ARM</w:t>
      </w:r>
      <w:r w:rsidRPr="00176533">
        <w:rPr>
          <w:lang w:val="ru-RU"/>
        </w:rPr>
        <w:t>64, частота процессора от 1.5 ГГц, ОЗУ не менее 512 МБ, графический дисплей от 1024</w:t>
      </w:r>
      <w:r>
        <w:t>x</w:t>
      </w:r>
      <w:r w:rsidRPr="00176533">
        <w:rPr>
          <w:lang w:val="ru-RU"/>
        </w:rPr>
        <w:t xml:space="preserve">768, клавиатура, </w:t>
      </w:r>
      <w:r w:rsidRPr="00176533">
        <w:rPr>
          <w:lang w:val="ru-RU"/>
        </w:rPr>
        <w:t>мышь</w:t>
      </w:r>
      <w:r w:rsidRPr="00176533">
        <w:rPr>
          <w:lang w:val="ru-RU"/>
        </w:rPr>
        <w:t>.</w:t>
      </w:r>
    </w:p>
    <w:p w14:paraId="284EDC08" w14:textId="69AED833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b/>
          <w:lang w:val="ru-RU"/>
        </w:rPr>
        <w:t>4.5. Требования к информа</w:t>
      </w:r>
      <w:r w:rsidRPr="00176533">
        <w:rPr>
          <w:b/>
          <w:lang w:val="ru-RU"/>
        </w:rPr>
        <w:t>ционной и программной совместимости:</w:t>
      </w:r>
      <w:r w:rsidRPr="00176533">
        <w:rPr>
          <w:b/>
          <w:lang w:val="ru-RU"/>
        </w:rPr>
        <w:br/>
      </w:r>
      <w:r w:rsidRPr="00176533">
        <w:rPr>
          <w:lang w:val="ru-RU"/>
        </w:rPr>
        <w:t xml:space="preserve">ОС </w:t>
      </w:r>
      <w:r>
        <w:t>Windows</w:t>
      </w:r>
      <w:r w:rsidRPr="00176533">
        <w:rPr>
          <w:lang w:val="ru-RU"/>
        </w:rPr>
        <w:t xml:space="preserve"> </w:t>
      </w:r>
      <w:r w:rsidR="00176533">
        <w:rPr>
          <w:lang w:val="ru-RU"/>
        </w:rPr>
        <w:t>7</w:t>
      </w:r>
      <w:r w:rsidR="00176533" w:rsidRPr="00176533">
        <w:rPr>
          <w:lang w:val="ru-RU"/>
        </w:rPr>
        <w:t>/8/</w:t>
      </w:r>
      <w:r w:rsidRPr="00176533">
        <w:rPr>
          <w:lang w:val="ru-RU"/>
        </w:rPr>
        <w:t xml:space="preserve">10/11, </w:t>
      </w:r>
      <w:r>
        <w:t>macOS</w:t>
      </w:r>
      <w:r w:rsidRPr="00176533">
        <w:rPr>
          <w:lang w:val="ru-RU"/>
        </w:rPr>
        <w:t xml:space="preserve"> 11+ или </w:t>
      </w:r>
      <w:r>
        <w:t>Linux</w:t>
      </w:r>
      <w:r w:rsidRPr="00176533">
        <w:rPr>
          <w:lang w:val="ru-RU"/>
        </w:rPr>
        <w:t xml:space="preserve">; язык программирования </w:t>
      </w:r>
      <w:r>
        <w:t>C</w:t>
      </w:r>
      <w:r w:rsidRPr="00176533">
        <w:rPr>
          <w:lang w:val="ru-RU"/>
        </w:rPr>
        <w:t xml:space="preserve">++17; библиотека </w:t>
      </w:r>
      <w:r>
        <w:t>Qt</w:t>
      </w:r>
      <w:r w:rsidRPr="00176533">
        <w:rPr>
          <w:lang w:val="ru-RU"/>
        </w:rPr>
        <w:t xml:space="preserve"> версии 5.15.</w:t>
      </w:r>
      <w:r>
        <w:t>x</w:t>
      </w:r>
      <w:r w:rsidRPr="00176533">
        <w:rPr>
          <w:lang w:val="ru-RU"/>
        </w:rPr>
        <w:t xml:space="preserve">; </w:t>
      </w:r>
      <w:proofErr w:type="spellStart"/>
      <w:r>
        <w:t>CMake</w:t>
      </w:r>
      <w:proofErr w:type="spellEnd"/>
      <w:r w:rsidRPr="00176533">
        <w:rPr>
          <w:lang w:val="ru-RU"/>
        </w:rPr>
        <w:t xml:space="preserve"> версии 3.16+.</w:t>
      </w:r>
    </w:p>
    <w:p w14:paraId="745BE2B7" w14:textId="77777777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b/>
          <w:lang w:val="ru-RU"/>
        </w:rPr>
        <w:t>4.6. Требования к маркировке и упаковке:</w:t>
      </w:r>
      <w:r w:rsidRPr="00176533">
        <w:rPr>
          <w:b/>
          <w:lang w:val="ru-RU"/>
        </w:rPr>
        <w:br/>
      </w:r>
      <w:r w:rsidRPr="00176533">
        <w:rPr>
          <w:lang w:val="ru-RU"/>
        </w:rPr>
        <w:t>Физическая уп</w:t>
      </w:r>
      <w:r w:rsidRPr="00176533">
        <w:rPr>
          <w:lang w:val="ru-RU"/>
        </w:rPr>
        <w:t>аковка и маркировка не предусматриваются (распространение в цифровом виде).</w:t>
      </w:r>
    </w:p>
    <w:p w14:paraId="04156F16" w14:textId="77777777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b/>
          <w:lang w:val="ru-RU"/>
        </w:rPr>
        <w:t>4.7. Требования к транспортированию и хранению:</w:t>
      </w:r>
      <w:r w:rsidRPr="00176533">
        <w:rPr>
          <w:b/>
          <w:lang w:val="ru-RU"/>
        </w:rPr>
        <w:br/>
      </w:r>
      <w:r w:rsidRPr="00176533">
        <w:rPr>
          <w:lang w:val="ru-RU"/>
        </w:rPr>
        <w:t xml:space="preserve">Исходные коды и скомпилированные модули хранятся на цифровых носителях и в системах контроля версий </w:t>
      </w:r>
      <w:r>
        <w:t>Git</w:t>
      </w:r>
      <w:r w:rsidRPr="00176533">
        <w:rPr>
          <w:lang w:val="ru-RU"/>
        </w:rPr>
        <w:t>.</w:t>
      </w:r>
    </w:p>
    <w:p w14:paraId="455341FC" w14:textId="77777777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b/>
          <w:lang w:val="ru-RU"/>
        </w:rPr>
        <w:t>4.8. Специальные требования</w:t>
      </w:r>
      <w:r w:rsidRPr="00176533">
        <w:rPr>
          <w:b/>
          <w:lang w:val="ru-RU"/>
        </w:rPr>
        <w:t>:</w:t>
      </w:r>
      <w:r w:rsidRPr="00176533">
        <w:rPr>
          <w:b/>
          <w:lang w:val="ru-RU"/>
        </w:rPr>
        <w:br/>
      </w:r>
      <w:r w:rsidRPr="00176533">
        <w:rPr>
          <w:lang w:val="ru-RU"/>
        </w:rPr>
        <w:t>Специальные требования безопасности и защиты информации не предъявляются.</w:t>
      </w:r>
    </w:p>
    <w:p w14:paraId="261733B8" w14:textId="77777777" w:rsidR="00047962" w:rsidRPr="00176533" w:rsidRDefault="00FF3041">
      <w:pPr>
        <w:keepNext/>
        <w:spacing w:before="280" w:after="120"/>
        <w:rPr>
          <w:lang w:val="ru-RU"/>
        </w:rPr>
      </w:pPr>
      <w:r w:rsidRPr="00176533">
        <w:rPr>
          <w:b/>
          <w:lang w:val="ru-RU"/>
        </w:rPr>
        <w:t>5. ТРЕБОВАНИЯ К ПРОГРАММНОЙ ДОКУМЕНТАЦИИ</w:t>
      </w:r>
    </w:p>
    <w:p w14:paraId="6327E525" w14:textId="649AF6B7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lang w:val="ru-RU"/>
        </w:rPr>
        <w:t>Состав документации:</w:t>
      </w:r>
      <w:r w:rsidRPr="00176533">
        <w:rPr>
          <w:lang w:val="ru-RU"/>
        </w:rPr>
        <w:br/>
        <w:t>• Техническое задание (ГОСТ 19.201-78);</w:t>
      </w:r>
      <w:r w:rsidRPr="00176533">
        <w:rPr>
          <w:lang w:val="ru-RU"/>
        </w:rPr>
        <w:br/>
        <w:t>• Руководство программиста</w:t>
      </w:r>
      <w:r w:rsidR="00176533">
        <w:rPr>
          <w:lang w:val="ru-RU"/>
        </w:rPr>
        <w:t xml:space="preserve"> </w:t>
      </w:r>
      <w:r w:rsidRPr="00176533">
        <w:rPr>
          <w:lang w:val="ru-RU"/>
        </w:rPr>
        <w:t>(ГОСТ 19.504-79);</w:t>
      </w:r>
      <w:r w:rsidRPr="00176533">
        <w:rPr>
          <w:lang w:val="ru-RU"/>
        </w:rPr>
        <w:br/>
        <w:t>• Руководство оператора (ГОСТ 19.</w:t>
      </w:r>
      <w:r w:rsidRPr="00176533">
        <w:rPr>
          <w:lang w:val="ru-RU"/>
        </w:rPr>
        <w:t>505-79).</w:t>
      </w:r>
      <w:r w:rsidRPr="00176533">
        <w:rPr>
          <w:lang w:val="ru-RU"/>
        </w:rPr>
        <w:br/>
        <w:t>Оформление документов должно соответствовать ГОСТ 19.105-78 и ГОСТ 19.106-78.</w:t>
      </w:r>
    </w:p>
    <w:p w14:paraId="0C8EAB57" w14:textId="77777777" w:rsidR="00047962" w:rsidRPr="00176533" w:rsidRDefault="00FF3041">
      <w:pPr>
        <w:keepNext/>
        <w:spacing w:before="280" w:after="120"/>
        <w:rPr>
          <w:lang w:val="ru-RU"/>
        </w:rPr>
      </w:pPr>
      <w:r w:rsidRPr="00176533">
        <w:rPr>
          <w:b/>
          <w:lang w:val="ru-RU"/>
        </w:rPr>
        <w:t>6. ТЕХНИКО-ЭКОНОМИЧЕСКИЕ ПОКАЗАТЕЛИ</w:t>
      </w:r>
    </w:p>
    <w:p w14:paraId="584FD57D" w14:textId="77777777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lang w:val="ru-RU"/>
        </w:rPr>
        <w:t xml:space="preserve">Экономический эффект достигается за счёт снижения трудоемкости создания интерфейсов тумблеров в панелях инструментов </w:t>
      </w:r>
      <w:r>
        <w:t>GUI</w:t>
      </w:r>
      <w:r w:rsidRPr="00176533">
        <w:rPr>
          <w:lang w:val="ru-RU"/>
        </w:rPr>
        <w:t>, исключая на</w:t>
      </w:r>
      <w:r w:rsidRPr="00176533">
        <w:rPr>
          <w:lang w:val="ru-RU"/>
        </w:rPr>
        <w:t>писание повторяющегося кода смены пиктограмм.</w:t>
      </w:r>
    </w:p>
    <w:p w14:paraId="09BDEEAF" w14:textId="77777777" w:rsidR="00047962" w:rsidRPr="00176533" w:rsidRDefault="00FF3041">
      <w:pPr>
        <w:keepNext/>
        <w:spacing w:before="280" w:after="120"/>
        <w:rPr>
          <w:lang w:val="ru-RU"/>
        </w:rPr>
      </w:pPr>
      <w:r w:rsidRPr="00176533">
        <w:rPr>
          <w:b/>
          <w:lang w:val="ru-RU"/>
        </w:rPr>
        <w:t>7. СТАДИИ И ЭТАПЫ РАЗРАБОТКИ</w:t>
      </w:r>
    </w:p>
    <w:p w14:paraId="567A73FC" w14:textId="77777777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lang w:val="ru-RU"/>
        </w:rPr>
        <w:t>1. Разработка технического задания.</w:t>
      </w:r>
      <w:r w:rsidRPr="00176533">
        <w:rPr>
          <w:lang w:val="ru-RU"/>
        </w:rPr>
        <w:br/>
        <w:t xml:space="preserve">2. Рабочий проект (программирование класса </w:t>
      </w:r>
      <w:proofErr w:type="spellStart"/>
      <w:r>
        <w:t>StateButton</w:t>
      </w:r>
      <w:proofErr w:type="spellEnd"/>
      <w:r w:rsidRPr="00176533">
        <w:rPr>
          <w:lang w:val="ru-RU"/>
        </w:rPr>
        <w:t>, создание ресурсов и демонстрационного стенда, оформление руководств).</w:t>
      </w:r>
      <w:r w:rsidRPr="00176533">
        <w:rPr>
          <w:lang w:val="ru-RU"/>
        </w:rPr>
        <w:br/>
        <w:t>3. Испытания програ</w:t>
      </w:r>
      <w:r w:rsidRPr="00176533">
        <w:rPr>
          <w:lang w:val="ru-RU"/>
        </w:rPr>
        <w:t>ммы (функциональное тестирование, устранение замечаний).</w:t>
      </w:r>
      <w:r w:rsidRPr="00176533">
        <w:rPr>
          <w:lang w:val="ru-RU"/>
        </w:rPr>
        <w:br/>
        <w:t>4. Приемка работы.</w:t>
      </w:r>
    </w:p>
    <w:p w14:paraId="32C05E2B" w14:textId="77777777" w:rsidR="00047962" w:rsidRPr="00176533" w:rsidRDefault="00FF3041">
      <w:pPr>
        <w:keepNext/>
        <w:spacing w:before="280" w:after="120"/>
        <w:rPr>
          <w:lang w:val="ru-RU"/>
        </w:rPr>
      </w:pPr>
      <w:r w:rsidRPr="00176533">
        <w:rPr>
          <w:b/>
          <w:lang w:val="ru-RU"/>
        </w:rPr>
        <w:t>8. ПОРЯДОК КОНТРОЛЯ И ПРИЕМКИ</w:t>
      </w:r>
    </w:p>
    <w:p w14:paraId="18E96660" w14:textId="67A0E55B" w:rsidR="00047962" w:rsidRPr="00176533" w:rsidRDefault="00FF3041">
      <w:pPr>
        <w:spacing w:after="80"/>
        <w:jc w:val="both"/>
        <w:rPr>
          <w:lang w:val="ru-RU"/>
        </w:rPr>
      </w:pPr>
      <w:r w:rsidRPr="00176533">
        <w:rPr>
          <w:lang w:val="ru-RU"/>
        </w:rPr>
        <w:t>Приемка проводится преподавателем путем демонстрации функционирования приложения: сборка</w:t>
      </w:r>
      <w:r w:rsidRPr="00176533">
        <w:rPr>
          <w:lang w:val="ru-RU"/>
        </w:rPr>
        <w:t>, отображение окна, проверка смены пиктограмм</w:t>
      </w:r>
      <w:r w:rsidR="00176533">
        <w:rPr>
          <w:lang w:val="ru-RU"/>
        </w:rPr>
        <w:t xml:space="preserve"> </w:t>
      </w:r>
      <w:r w:rsidRPr="00176533">
        <w:rPr>
          <w:lang w:val="ru-RU"/>
        </w:rPr>
        <w:t>по щелчку мыши и соответствие кода нормам ООП.</w:t>
      </w:r>
    </w:p>
    <w:sectPr w:rsidR="00047962" w:rsidRPr="00176533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962"/>
    <w:rsid w:val="0006063C"/>
    <w:rsid w:val="0015074B"/>
    <w:rsid w:val="00176533"/>
    <w:rsid w:val="0029639D"/>
    <w:rsid w:val="00326F90"/>
    <w:rsid w:val="00AA1D8D"/>
    <w:rsid w:val="00B47730"/>
    <w:rsid w:val="00CB0664"/>
    <w:rsid w:val="00FC693F"/>
    <w:rsid w:val="00FF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3788B4"/>
  <w14:defaultImageDpi w14:val="300"/>
  <w15:docId w15:val="{F5328E8B-EA1A-4019-B845-EE1437B7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kostya kostya</cp:lastModifiedBy>
  <cp:revision>2</cp:revision>
  <dcterms:created xsi:type="dcterms:W3CDTF">2026-10-05T17:45:00Z</dcterms:created>
  <dcterms:modified xsi:type="dcterms:W3CDTF">2026-10-05T17:45:00Z</dcterms:modified>
  <cp:category/>
</cp:coreProperties>
</file>