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459A" w14:textId="77777777" w:rsidR="00895434" w:rsidRPr="00BD2F7B" w:rsidRDefault="00B12EC6">
      <w:pPr>
        <w:pStyle w:val="a3"/>
        <w:jc w:val="center"/>
        <w:rPr>
          <w:rFonts w:asciiTheme="minorEastAsia" w:hAnsiTheme="minorEastAsia"/>
        </w:rPr>
      </w:pPr>
      <w:bookmarkStart w:id="0" w:name="_xpg18m56sxza" w:colFirst="0" w:colLast="0"/>
      <w:bookmarkEnd w:id="0"/>
      <w:proofErr w:type="spellStart"/>
      <w:r w:rsidRPr="00BD2F7B">
        <w:rPr>
          <w:rFonts w:asciiTheme="minorEastAsia" w:hAnsiTheme="minorEastAsia" w:cs="Arial Unicode MS"/>
          <w:b/>
          <w:bCs/>
        </w:rPr>
        <w:t>Trigger</w:t>
      </w:r>
      <w:proofErr w:type="spellEnd"/>
      <w:r w:rsidRPr="00BD2F7B">
        <w:rPr>
          <w:rFonts w:asciiTheme="minorEastAsia" w:hAnsiTheme="minorEastAsia" w:cs="Arial Unicode MS"/>
          <w:b/>
          <w:bCs/>
        </w:rPr>
        <w:t xml:space="preserve"> </w:t>
      </w:r>
      <w:proofErr w:type="spellStart"/>
      <w:r w:rsidRPr="00BD2F7B">
        <w:rPr>
          <w:rFonts w:asciiTheme="minorEastAsia" w:hAnsiTheme="minorEastAsia" w:cs="Arial Unicode MS"/>
          <w:b/>
          <w:bCs/>
        </w:rPr>
        <w:t>Email</w:t>
      </w:r>
      <w:proofErr w:type="spellEnd"/>
      <w:r w:rsidRPr="00BD2F7B">
        <w:rPr>
          <w:rFonts w:asciiTheme="minorEastAsia" w:hAnsiTheme="minorEastAsia" w:cs="Arial Unicode MS"/>
          <w:b/>
          <w:bCs/>
        </w:rPr>
        <w:t xml:space="preserve"> 반응의 단계별 예측과 해석</w:t>
      </w:r>
    </w:p>
    <w:p w14:paraId="476EFBC9" w14:textId="77777777" w:rsidR="00895434" w:rsidRPr="004B717E" w:rsidRDefault="00B12EC6">
      <w:pPr>
        <w:pStyle w:val="a4"/>
        <w:jc w:val="center"/>
        <w:rPr>
          <w:rFonts w:asciiTheme="minorEastAsia" w:eastAsiaTheme="minorEastAsia" w:hAnsiTheme="minorEastAsia"/>
        </w:rPr>
      </w:pPr>
      <w:bookmarkStart w:id="1" w:name="_a8wbnu397lgd" w:colFirst="0" w:colLast="0"/>
      <w:bookmarkEnd w:id="1"/>
      <w:r w:rsidRPr="004B717E">
        <w:rPr>
          <w:rFonts w:asciiTheme="minorEastAsia" w:eastAsiaTheme="minorEastAsia" w:hAnsiTheme="minorEastAsia" w:cs="Arial Unicode MS"/>
        </w:rPr>
        <w:t xml:space="preserve">- </w:t>
      </w:r>
      <w:proofErr w:type="spellStart"/>
      <w:r w:rsidRPr="004B717E">
        <w:rPr>
          <w:rFonts w:asciiTheme="minorEastAsia" w:eastAsiaTheme="minorEastAsia" w:hAnsiTheme="minorEastAsia" w:cs="Arial Unicode MS"/>
        </w:rPr>
        <w:t>Open</w:t>
      </w:r>
      <w:proofErr w:type="spellEnd"/>
      <w:r w:rsidRPr="004B717E">
        <w:rPr>
          <w:rFonts w:asciiTheme="minorEastAsia" w:eastAsiaTheme="minorEastAsia" w:hAnsiTheme="minorEastAsia" w:cs="Arial Unicode MS"/>
        </w:rPr>
        <w:t xml:space="preserve"> </w:t>
      </w:r>
      <w:proofErr w:type="spellStart"/>
      <w:r w:rsidRPr="004B717E">
        <w:rPr>
          <w:rFonts w:asciiTheme="minorEastAsia" w:eastAsiaTheme="minorEastAsia" w:hAnsiTheme="minorEastAsia" w:cs="Arial Unicode MS"/>
        </w:rPr>
        <w:t>Rate와</w:t>
      </w:r>
      <w:proofErr w:type="spellEnd"/>
      <w:r w:rsidRPr="004B717E">
        <w:rPr>
          <w:rFonts w:asciiTheme="minorEastAsia" w:eastAsiaTheme="minorEastAsia" w:hAnsiTheme="minorEastAsia" w:cs="Arial Unicode MS"/>
        </w:rPr>
        <w:t xml:space="preserve"> </w:t>
      </w:r>
      <w:proofErr w:type="spellStart"/>
      <w:r w:rsidRPr="004B717E">
        <w:rPr>
          <w:rFonts w:asciiTheme="minorEastAsia" w:eastAsiaTheme="minorEastAsia" w:hAnsiTheme="minorEastAsia" w:cs="Arial Unicode MS"/>
        </w:rPr>
        <w:t>CTOR를</w:t>
      </w:r>
      <w:proofErr w:type="spellEnd"/>
      <w:r w:rsidRPr="004B717E">
        <w:rPr>
          <w:rFonts w:asciiTheme="minorEastAsia" w:eastAsiaTheme="minorEastAsia" w:hAnsiTheme="minorEastAsia" w:cs="Arial Unicode MS"/>
        </w:rPr>
        <w:t xml:space="preserve"> 중심으로 -</w:t>
      </w:r>
    </w:p>
    <w:p w14:paraId="07BE3BDE" w14:textId="77777777" w:rsidR="00895434" w:rsidRPr="00BD2F7B" w:rsidRDefault="00895434">
      <w:pPr>
        <w:rPr>
          <w:rFonts w:asciiTheme="minorEastAsia" w:hAnsiTheme="minorEastAsia"/>
        </w:rPr>
      </w:pPr>
    </w:p>
    <w:p w14:paraId="280B7211" w14:textId="77777777" w:rsidR="00895434" w:rsidRPr="00BD2F7B" w:rsidRDefault="00B12EC6">
      <w:pPr>
        <w:spacing w:before="2400"/>
        <w:jc w:val="center"/>
        <w:rPr>
          <w:rFonts w:asciiTheme="minorEastAsia" w:hAnsiTheme="minorEastAsia"/>
        </w:rPr>
      </w:pPr>
      <w:proofErr w:type="spellStart"/>
      <w:r w:rsidRPr="00BD2F7B">
        <w:rPr>
          <w:rFonts w:asciiTheme="minorEastAsia" w:hAnsiTheme="minorEastAsia" w:cs="Arial Unicode MS"/>
          <w:b/>
          <w:bCs/>
          <w:sz w:val="28"/>
          <w:szCs w:val="28"/>
        </w:rPr>
        <w:t>머신러닝</w:t>
      </w:r>
      <w:proofErr w:type="spellEnd"/>
      <w:r w:rsidRPr="00BD2F7B">
        <w:rPr>
          <w:rFonts w:asciiTheme="minorEastAsia" w:hAnsiTheme="minorEastAsia" w:cs="Arial Unicode MS"/>
          <w:b/>
          <w:bCs/>
          <w:sz w:val="28"/>
          <w:szCs w:val="28"/>
        </w:rPr>
        <w:t xml:space="preserve"> 기초 및 응용 최종 보고서</w:t>
      </w:r>
    </w:p>
    <w:p w14:paraId="5A23B56A" w14:textId="77777777" w:rsidR="00895434" w:rsidRPr="00BD2F7B" w:rsidRDefault="00895434">
      <w:pPr>
        <w:rPr>
          <w:rFonts w:asciiTheme="minorEastAsia" w:hAnsiTheme="minorEastAsia"/>
        </w:rPr>
      </w:pPr>
    </w:p>
    <w:p w14:paraId="26F3890A" w14:textId="77777777" w:rsidR="00895434" w:rsidRPr="00BD2F7B" w:rsidRDefault="00B12EC6">
      <w:pPr>
        <w:spacing w:before="1200"/>
        <w:jc w:val="center"/>
        <w:rPr>
          <w:rFonts w:asciiTheme="minorEastAsia" w:hAnsiTheme="minorEastAsia"/>
        </w:rPr>
      </w:pPr>
      <w:r w:rsidRPr="00BD2F7B">
        <w:rPr>
          <w:rFonts w:asciiTheme="minorEastAsia" w:hAnsiTheme="minorEastAsia" w:cs="Arial Unicode MS"/>
        </w:rPr>
        <w:t xml:space="preserve">과목명: </w:t>
      </w:r>
      <w:proofErr w:type="spellStart"/>
      <w:r w:rsidRPr="00BD2F7B">
        <w:rPr>
          <w:rFonts w:asciiTheme="minorEastAsia" w:hAnsiTheme="minorEastAsia" w:cs="Arial Unicode MS"/>
        </w:rPr>
        <w:t>머신러닝</w:t>
      </w:r>
      <w:proofErr w:type="spellEnd"/>
      <w:r w:rsidRPr="00BD2F7B">
        <w:rPr>
          <w:rFonts w:asciiTheme="minorEastAsia" w:hAnsiTheme="minorEastAsia" w:cs="Arial Unicode MS"/>
        </w:rPr>
        <w:t xml:space="preserve"> 기초 및 응용</w:t>
      </w:r>
    </w:p>
    <w:p w14:paraId="67DCFCD4" w14:textId="77777777" w:rsidR="00895434" w:rsidRPr="00BD2F7B" w:rsidRDefault="00B12EC6">
      <w:pPr>
        <w:jc w:val="center"/>
        <w:rPr>
          <w:rFonts w:asciiTheme="minorEastAsia" w:hAnsiTheme="minorEastAsia"/>
        </w:rPr>
      </w:pPr>
      <w:r w:rsidRPr="00BD2F7B">
        <w:rPr>
          <w:rFonts w:asciiTheme="minorEastAsia" w:hAnsiTheme="minorEastAsia" w:cs="Arial Unicode MS"/>
        </w:rPr>
        <w:t xml:space="preserve">프로젝트명: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Funnel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Analysis</w:t>
      </w:r>
      <w:proofErr w:type="spellEnd"/>
    </w:p>
    <w:p w14:paraId="23DC33B3" w14:textId="77777777" w:rsidR="00895434" w:rsidRPr="00BD2F7B" w:rsidRDefault="00B12EC6">
      <w:pPr>
        <w:jc w:val="center"/>
        <w:rPr>
          <w:rFonts w:asciiTheme="minorEastAsia" w:hAnsiTheme="minorEastAsia"/>
        </w:rPr>
      </w:pPr>
      <w:proofErr w:type="spellStart"/>
      <w:r w:rsidRPr="00BD2F7B">
        <w:rPr>
          <w:rFonts w:asciiTheme="minorEastAsia" w:hAnsiTheme="minorEastAsia" w:cs="Arial Unicode MS"/>
        </w:rPr>
        <w:t>팀명</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Team</w:t>
      </w:r>
      <w:proofErr w:type="spellEnd"/>
      <w:r w:rsidRPr="00BD2F7B">
        <w:rPr>
          <w:rFonts w:asciiTheme="minorEastAsia" w:hAnsiTheme="minorEastAsia" w:cs="Arial Unicode MS"/>
        </w:rPr>
        <w:t xml:space="preserve"> 08</w:t>
      </w:r>
    </w:p>
    <w:p w14:paraId="51B815F8" w14:textId="08A202C1" w:rsidR="00895434" w:rsidRPr="00BD2F7B" w:rsidRDefault="00895434">
      <w:pPr>
        <w:jc w:val="center"/>
        <w:rPr>
          <w:rFonts w:asciiTheme="minorEastAsia" w:hAnsiTheme="minorEastAsia"/>
        </w:rPr>
      </w:pPr>
    </w:p>
    <w:p w14:paraId="1E2FB0EC" w14:textId="77777777" w:rsidR="00895434" w:rsidRPr="00BD2F7B" w:rsidRDefault="00895434">
      <w:pPr>
        <w:rPr>
          <w:rFonts w:asciiTheme="minorEastAsia" w:hAnsiTheme="minorEastAsia"/>
        </w:rPr>
      </w:pPr>
    </w:p>
    <w:p w14:paraId="26A321CE" w14:textId="77777777" w:rsidR="00895434" w:rsidRPr="00BD2F7B" w:rsidRDefault="00895434">
      <w:pPr>
        <w:rPr>
          <w:rFonts w:asciiTheme="minorEastAsia" w:hAnsiTheme="minorEastAsia"/>
        </w:rPr>
      </w:pPr>
    </w:p>
    <w:p w14:paraId="5B54AE08" w14:textId="77777777" w:rsidR="00895434" w:rsidRPr="00BD2F7B" w:rsidRDefault="00B12EC6">
      <w:pPr>
        <w:pStyle w:val="1"/>
        <w:pageBreakBefore/>
        <w:rPr>
          <w:rFonts w:asciiTheme="minorEastAsia" w:hAnsiTheme="minorEastAsia"/>
        </w:rPr>
      </w:pPr>
      <w:bookmarkStart w:id="2" w:name="_6odh9nhf953v" w:colFirst="0" w:colLast="0"/>
      <w:bookmarkEnd w:id="2"/>
      <w:proofErr w:type="spellStart"/>
      <w:r w:rsidRPr="00BD2F7B">
        <w:rPr>
          <w:rFonts w:asciiTheme="minorEastAsia" w:hAnsiTheme="minorEastAsia" w:cs="Arial Unicode MS"/>
          <w:b/>
          <w:bCs/>
        </w:rPr>
        <w:lastRenderedPageBreak/>
        <w:t>국문초록</w:t>
      </w:r>
      <w:proofErr w:type="spellEnd"/>
    </w:p>
    <w:p w14:paraId="5AA54CB6" w14:textId="77777777" w:rsidR="00895434" w:rsidRPr="00BD2F7B" w:rsidRDefault="00895434">
      <w:pPr>
        <w:rPr>
          <w:rFonts w:asciiTheme="minorEastAsia" w:hAnsiTheme="minorEastAsia"/>
        </w:rPr>
      </w:pPr>
    </w:p>
    <w:p w14:paraId="127CB9DC"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연구는 </w:t>
      </w:r>
      <w:proofErr w:type="spellStart"/>
      <w:r w:rsidRPr="00BD2F7B">
        <w:rPr>
          <w:rFonts w:asciiTheme="minorEastAsia" w:hAnsiTheme="minorEastAsia" w:cs="Arial Unicode MS"/>
        </w:rPr>
        <w:t>이커머스</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데이터를 활용하여 이메일 마케팅 반응을 단계별로 예측하고 해석하는 것을 목적으로 한다. 이메일 마케팅 성과는 흔히 </w:t>
      </w:r>
      <w:proofErr w:type="spellStart"/>
      <w:r w:rsidRPr="00BD2F7B">
        <w:rPr>
          <w:rFonts w:asciiTheme="minorEastAsia" w:hAnsiTheme="minorEastAsia" w:cs="Arial Unicode MS"/>
        </w:rPr>
        <w:t>클릭률</w:t>
      </w:r>
      <w:proofErr w:type="spellEnd"/>
      <w:r w:rsidRPr="00BD2F7B">
        <w:rPr>
          <w:rFonts w:asciiTheme="minorEastAsia" w:hAnsiTheme="minorEastAsia" w:cs="Arial Unicode MS"/>
        </w:rPr>
        <w:t xml:space="preserve">(CTR: </w:t>
      </w:r>
      <w:proofErr w:type="spellStart"/>
      <w:r w:rsidRPr="00BD2F7B">
        <w:rPr>
          <w:rFonts w:asciiTheme="minorEastAsia" w:hAnsiTheme="minorEastAsia" w:cs="Arial Unicode MS"/>
        </w:rPr>
        <w:t>Click-Through</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)을 중심으로 평가되지만,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이메일이 </w:t>
      </w:r>
      <w:proofErr w:type="spellStart"/>
      <w:r w:rsidRPr="00BD2F7B">
        <w:rPr>
          <w:rFonts w:asciiTheme="minorEastAsia" w:hAnsiTheme="minorEastAsia" w:cs="Arial Unicode MS"/>
        </w:rPr>
        <w:t>오픈되는</w:t>
      </w:r>
      <w:proofErr w:type="spellEnd"/>
      <w:r w:rsidRPr="00BD2F7B">
        <w:rPr>
          <w:rFonts w:asciiTheme="minorEastAsia" w:hAnsiTheme="minorEastAsia" w:cs="Arial Unicode MS"/>
        </w:rPr>
        <w:t xml:space="preserve"> 단계와 오픈 이후 클릭으로 이어지는 단계를 동시에 포함하는 결과 지표이다. 따라서 </w:t>
      </w:r>
      <w:proofErr w:type="spellStart"/>
      <w:r w:rsidRPr="00BD2F7B">
        <w:rPr>
          <w:rFonts w:asciiTheme="minorEastAsia" w:hAnsiTheme="minorEastAsia" w:cs="Arial Unicode MS"/>
        </w:rPr>
        <w:t>CTR만을</w:t>
      </w:r>
      <w:proofErr w:type="spellEnd"/>
      <w:r w:rsidRPr="00BD2F7B">
        <w:rPr>
          <w:rFonts w:asciiTheme="minorEastAsia" w:hAnsiTheme="minorEastAsia" w:cs="Arial Unicode MS"/>
        </w:rPr>
        <w:t xml:space="preserve"> 기준으로 성과를 해석하면 고객이 이메일을 열어보지 않은 것인지, 이메일을 열어보았으나 콘텐츠가 클릭으로 이어지지 않은 것인지 구분하기 어렵다.</w:t>
      </w:r>
    </w:p>
    <w:p w14:paraId="55F2FB4C" w14:textId="77777777" w:rsidR="00895434" w:rsidRPr="00BD2F7B" w:rsidRDefault="00895434">
      <w:pPr>
        <w:rPr>
          <w:rFonts w:asciiTheme="minorEastAsia" w:hAnsiTheme="minorEastAsia"/>
        </w:rPr>
      </w:pPr>
    </w:p>
    <w:p w14:paraId="659F6C4C" w14:textId="77777777" w:rsidR="00895434" w:rsidRPr="00BD2F7B" w:rsidRDefault="00B12EC6">
      <w:pPr>
        <w:rPr>
          <w:rFonts w:asciiTheme="minorEastAsia" w:hAnsiTheme="minorEastAsia"/>
        </w:rPr>
      </w:pPr>
      <w:r w:rsidRPr="00BD2F7B">
        <w:rPr>
          <w:rFonts w:asciiTheme="minorEastAsia" w:hAnsiTheme="minorEastAsia" w:cs="Arial Unicode MS"/>
        </w:rPr>
        <w:t xml:space="preserve">이에 본 연구는 고객 반응 과정을 </w:t>
      </w:r>
      <w:proofErr w:type="spellStart"/>
      <w:r w:rsidRPr="00BD2F7B">
        <w:rPr>
          <w:rFonts w:asciiTheme="minorEastAsia" w:hAnsiTheme="minorEastAsia" w:cs="Arial Unicode MS"/>
        </w:rPr>
        <w:t>Sent</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Click의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퍼널</w:t>
      </w:r>
      <w:proofErr w:type="spellEnd"/>
      <w:r w:rsidRPr="00BD2F7B">
        <w:rPr>
          <w:rFonts w:asciiTheme="minorEastAsia" w:hAnsiTheme="minorEastAsia" w:cs="Arial Unicode MS"/>
        </w:rPr>
        <w:t xml:space="preserve"> 구조로 정의하고, 전체 발송 건을 대상으로 이메일 오픈 여부를 예측하는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이메일을 오픈한 고객 중 클릭 여부를 예측하는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Model을</w:t>
      </w:r>
      <w:proofErr w:type="spellEnd"/>
      <w:r w:rsidRPr="00BD2F7B">
        <w:rPr>
          <w:rFonts w:asciiTheme="minorEastAsia" w:hAnsiTheme="minorEastAsia" w:cs="Arial Unicode MS"/>
        </w:rPr>
        <w:t xml:space="preserve"> 구분하여 분석한다. 모델링 단계에서는 시간 순서 기반 </w:t>
      </w:r>
      <w:proofErr w:type="spellStart"/>
      <w:r w:rsidRPr="00BD2F7B">
        <w:rPr>
          <w:rFonts w:asciiTheme="minorEastAsia" w:hAnsiTheme="minorEastAsia" w:cs="Arial Unicode MS"/>
        </w:rPr>
        <w:t>train</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validation</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분할을 적용하고,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LightGBM을</w:t>
      </w:r>
      <w:proofErr w:type="spellEnd"/>
      <w:r w:rsidRPr="00BD2F7B">
        <w:rPr>
          <w:rFonts w:asciiTheme="minorEastAsia" w:hAnsiTheme="minorEastAsia" w:cs="Arial Unicode MS"/>
        </w:rPr>
        <w:t xml:space="preserve"> 동일한 입력 변수 조건에서 비교한다. 또한 </w:t>
      </w:r>
      <w:proofErr w:type="spellStart"/>
      <w:r w:rsidRPr="00BD2F7B">
        <w:rPr>
          <w:rFonts w:asciiTheme="minorEastAsia" w:hAnsiTheme="minorEastAsia" w:cs="Arial Unicode MS"/>
        </w:rPr>
        <w:t>validation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set에서</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threshold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tuning을</w:t>
      </w:r>
      <w:proofErr w:type="spellEnd"/>
      <w:r w:rsidRPr="00BD2F7B">
        <w:rPr>
          <w:rFonts w:asciiTheme="minorEastAsia" w:hAnsiTheme="minorEastAsia" w:cs="Arial Unicode MS"/>
        </w:rPr>
        <w:t xml:space="preserve"> 수행하여 클래스 불균형 상황에서 Precision과 </w:t>
      </w:r>
      <w:proofErr w:type="spellStart"/>
      <w:r w:rsidRPr="00BD2F7B">
        <w:rPr>
          <w:rFonts w:asciiTheme="minorEastAsia" w:hAnsiTheme="minorEastAsia" w:cs="Arial Unicode MS"/>
        </w:rPr>
        <w:t>Recall의</w:t>
      </w:r>
      <w:proofErr w:type="spellEnd"/>
      <w:r w:rsidRPr="00BD2F7B">
        <w:rPr>
          <w:rFonts w:asciiTheme="minorEastAsia" w:hAnsiTheme="minorEastAsia" w:cs="Arial Unicode MS"/>
        </w:rPr>
        <w:t xml:space="preserve"> 균형을 고려한다. 최종 해석 단계에서는 </w:t>
      </w:r>
      <w:proofErr w:type="spellStart"/>
      <w:r w:rsidRPr="00BD2F7B">
        <w:rPr>
          <w:rFonts w:asciiTheme="minorEastAsia" w:hAnsiTheme="minorEastAsia" w:cs="Arial Unicode MS"/>
        </w:rPr>
        <w:t>LightGBM을</w:t>
      </w:r>
      <w:proofErr w:type="spellEnd"/>
      <w:r w:rsidRPr="00BD2F7B">
        <w:rPr>
          <w:rFonts w:asciiTheme="minorEastAsia" w:hAnsiTheme="minorEastAsia" w:cs="Arial Unicode MS"/>
        </w:rPr>
        <w:t xml:space="preserve"> 중심으로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Importance와</w:t>
      </w:r>
      <w:proofErr w:type="spellEnd"/>
      <w:r w:rsidRPr="00BD2F7B">
        <w:rPr>
          <w:rFonts w:asciiTheme="minorEastAsia" w:hAnsiTheme="minorEastAsia" w:cs="Arial Unicode MS"/>
        </w:rPr>
        <w:t xml:space="preserve"> SHAP 분석을 수행하여 모델이 각 단계에서 어떤 변수 패턴을 활용했는지 확인한다.</w:t>
      </w:r>
    </w:p>
    <w:p w14:paraId="300A89B6" w14:textId="77777777" w:rsidR="00895434" w:rsidRPr="00BD2F7B" w:rsidRDefault="00895434">
      <w:pPr>
        <w:rPr>
          <w:rFonts w:asciiTheme="minorEastAsia" w:hAnsiTheme="minorEastAsia"/>
        </w:rPr>
      </w:pPr>
    </w:p>
    <w:p w14:paraId="1F51C663"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연구의 의의는 이메일 마케팅 성과를 단일한 클릭 여부로만 해석하지 않고,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단계와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단계로 분해한다는 점에 있다. 이러한 접근은 이메일 반응 과정에서 병목이 발생하는 지점을 구분하고, 발송 전략과 콘텐츠 전략을 단계별로 논의하는 데 활용될 수 있다.</w:t>
      </w:r>
    </w:p>
    <w:p w14:paraId="1F349171" w14:textId="77777777" w:rsidR="00895434" w:rsidRPr="00BD2F7B" w:rsidRDefault="00895434">
      <w:pPr>
        <w:rPr>
          <w:rFonts w:asciiTheme="minorEastAsia" w:hAnsiTheme="minorEastAsia"/>
        </w:rPr>
      </w:pPr>
    </w:p>
    <w:p w14:paraId="3EBC6ED9" w14:textId="77777777" w:rsidR="00895434" w:rsidRPr="00BD2F7B" w:rsidRDefault="00B12EC6">
      <w:pPr>
        <w:rPr>
          <w:rFonts w:asciiTheme="minorEastAsia" w:hAnsiTheme="minorEastAsia"/>
        </w:rPr>
      </w:pPr>
      <w:r w:rsidRPr="00BD2F7B">
        <w:rPr>
          <w:rFonts w:asciiTheme="minorEastAsia" w:hAnsiTheme="minorEastAsia" w:cs="Arial Unicode MS"/>
        </w:rPr>
        <w:t xml:space="preserve">핵심어: 이메일 마케팅,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CTOR,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LightGBM</w:t>
      </w:r>
      <w:proofErr w:type="spellEnd"/>
      <w:r w:rsidRPr="00BD2F7B">
        <w:rPr>
          <w:rFonts w:asciiTheme="minorEastAsia" w:hAnsiTheme="minorEastAsia" w:cs="Arial Unicode MS"/>
        </w:rPr>
        <w:t>, SHAP</w:t>
      </w:r>
    </w:p>
    <w:p w14:paraId="5DF549A8" w14:textId="77777777" w:rsidR="00895434" w:rsidRPr="00BD2F7B" w:rsidRDefault="00895434">
      <w:pPr>
        <w:rPr>
          <w:rFonts w:asciiTheme="minorEastAsia" w:hAnsiTheme="minorEastAsia"/>
        </w:rPr>
      </w:pPr>
    </w:p>
    <w:p w14:paraId="26178F2B" w14:textId="77777777" w:rsidR="00895434" w:rsidRPr="00BD2F7B" w:rsidRDefault="00895434">
      <w:pPr>
        <w:rPr>
          <w:rFonts w:asciiTheme="minorEastAsia" w:hAnsiTheme="minorEastAsia"/>
        </w:rPr>
      </w:pPr>
    </w:p>
    <w:p w14:paraId="70DC35FE" w14:textId="77777777" w:rsidR="00895434" w:rsidRPr="00BD2F7B" w:rsidRDefault="00B12EC6">
      <w:pPr>
        <w:pStyle w:val="1"/>
        <w:pageBreakBefore/>
        <w:rPr>
          <w:rFonts w:asciiTheme="minorEastAsia" w:hAnsiTheme="minorEastAsia"/>
        </w:rPr>
      </w:pPr>
      <w:bookmarkStart w:id="3" w:name="_padrxj6sr3j" w:colFirst="0" w:colLast="0"/>
      <w:bookmarkEnd w:id="3"/>
      <w:r w:rsidRPr="00BD2F7B">
        <w:rPr>
          <w:rFonts w:asciiTheme="minorEastAsia" w:hAnsiTheme="minorEastAsia" w:cs="Arial Unicode MS"/>
          <w:b/>
          <w:bCs/>
        </w:rPr>
        <w:lastRenderedPageBreak/>
        <w:t>목차</w:t>
      </w:r>
    </w:p>
    <w:p w14:paraId="4B103527" w14:textId="77777777" w:rsidR="00895434" w:rsidRPr="00BD2F7B" w:rsidRDefault="00895434">
      <w:pPr>
        <w:rPr>
          <w:rFonts w:asciiTheme="minorEastAsia" w:hAnsiTheme="minorEastAsia"/>
        </w:rPr>
      </w:pPr>
    </w:p>
    <w:p w14:paraId="47D3F7F4"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국문초록</w:t>
      </w:r>
      <w:proofErr w:type="spellEnd"/>
    </w:p>
    <w:p w14:paraId="29DC1CDD" w14:textId="77777777" w:rsidR="00895434" w:rsidRPr="00BD2F7B" w:rsidRDefault="00895434">
      <w:pPr>
        <w:rPr>
          <w:rFonts w:asciiTheme="minorEastAsia" w:hAnsiTheme="minorEastAsia"/>
        </w:rPr>
      </w:pPr>
    </w:p>
    <w:p w14:paraId="7C4C2039" w14:textId="77777777" w:rsidR="00895434" w:rsidRPr="00BD2F7B" w:rsidRDefault="00B12EC6">
      <w:pPr>
        <w:rPr>
          <w:rFonts w:asciiTheme="minorEastAsia" w:hAnsiTheme="minorEastAsia"/>
        </w:rPr>
      </w:pPr>
      <w:r w:rsidRPr="00BD2F7B">
        <w:rPr>
          <w:rFonts w:asciiTheme="minorEastAsia" w:hAnsiTheme="minorEastAsia" w:cs="Arial Unicode MS"/>
        </w:rPr>
        <w:t>1. 서론</w:t>
      </w:r>
    </w:p>
    <w:p w14:paraId="0F7D3806" w14:textId="77777777" w:rsidR="00895434" w:rsidRPr="00BD2F7B" w:rsidRDefault="00B12EC6">
      <w:pPr>
        <w:rPr>
          <w:rFonts w:asciiTheme="minorEastAsia" w:hAnsiTheme="minorEastAsia"/>
        </w:rPr>
      </w:pPr>
      <w:r w:rsidRPr="00BD2F7B">
        <w:rPr>
          <w:rFonts w:asciiTheme="minorEastAsia" w:hAnsiTheme="minorEastAsia" w:cs="Arial Unicode MS"/>
        </w:rPr>
        <w:t xml:space="preserve">  1.1 연구 배경</w:t>
      </w:r>
    </w:p>
    <w:p w14:paraId="51DB07D5" w14:textId="77777777" w:rsidR="00895434" w:rsidRPr="00BD2F7B" w:rsidRDefault="00B12EC6">
      <w:pPr>
        <w:rPr>
          <w:rFonts w:asciiTheme="minorEastAsia" w:hAnsiTheme="minorEastAsia"/>
        </w:rPr>
      </w:pPr>
      <w:r w:rsidRPr="00BD2F7B">
        <w:rPr>
          <w:rFonts w:asciiTheme="minorEastAsia" w:hAnsiTheme="minorEastAsia" w:cs="Arial Unicode MS"/>
        </w:rPr>
        <w:t xml:space="preserve">  1.2 문제의식</w:t>
      </w:r>
    </w:p>
    <w:p w14:paraId="5AC8656C" w14:textId="77777777" w:rsidR="00895434" w:rsidRPr="00BD2F7B" w:rsidRDefault="00B12EC6">
      <w:pPr>
        <w:rPr>
          <w:rFonts w:asciiTheme="minorEastAsia" w:hAnsiTheme="minorEastAsia"/>
        </w:rPr>
      </w:pPr>
      <w:r w:rsidRPr="00BD2F7B">
        <w:rPr>
          <w:rFonts w:asciiTheme="minorEastAsia" w:hAnsiTheme="minorEastAsia" w:cs="Arial Unicode MS"/>
        </w:rPr>
        <w:t xml:space="preserve">  1.3 연구 목적</w:t>
      </w:r>
    </w:p>
    <w:p w14:paraId="54E7C16A" w14:textId="77777777" w:rsidR="00895434" w:rsidRPr="00BD2F7B" w:rsidRDefault="00B12EC6">
      <w:pPr>
        <w:rPr>
          <w:rFonts w:asciiTheme="minorEastAsia" w:hAnsiTheme="minorEastAsia"/>
        </w:rPr>
      </w:pPr>
      <w:r w:rsidRPr="00BD2F7B">
        <w:rPr>
          <w:rFonts w:asciiTheme="minorEastAsia" w:hAnsiTheme="minorEastAsia" w:cs="Arial Unicode MS"/>
        </w:rPr>
        <w:t xml:space="preserve">  1.4 연구 질문</w:t>
      </w:r>
    </w:p>
    <w:p w14:paraId="59F3EFE6" w14:textId="77777777" w:rsidR="00895434" w:rsidRPr="00BD2F7B" w:rsidRDefault="00B12EC6">
      <w:pPr>
        <w:rPr>
          <w:rFonts w:asciiTheme="minorEastAsia" w:hAnsiTheme="minorEastAsia"/>
        </w:rPr>
      </w:pPr>
      <w:r w:rsidRPr="00BD2F7B">
        <w:rPr>
          <w:rFonts w:asciiTheme="minorEastAsia" w:hAnsiTheme="minorEastAsia" w:cs="Arial Unicode MS"/>
        </w:rPr>
        <w:t xml:space="preserve">  1.5 연구의 의의</w:t>
      </w:r>
    </w:p>
    <w:p w14:paraId="7E473613" w14:textId="77777777" w:rsidR="00895434" w:rsidRPr="00BD2F7B" w:rsidRDefault="00B12EC6">
      <w:pPr>
        <w:rPr>
          <w:rFonts w:asciiTheme="minorEastAsia" w:hAnsiTheme="minorEastAsia"/>
        </w:rPr>
      </w:pPr>
      <w:r w:rsidRPr="00BD2F7B">
        <w:rPr>
          <w:rFonts w:asciiTheme="minorEastAsia" w:hAnsiTheme="minorEastAsia" w:cs="Arial Unicode MS"/>
        </w:rPr>
        <w:t xml:space="preserve">  1.6 보고서 구성</w:t>
      </w:r>
    </w:p>
    <w:p w14:paraId="0CF269D9" w14:textId="77777777" w:rsidR="00895434" w:rsidRPr="00BD2F7B" w:rsidRDefault="00895434">
      <w:pPr>
        <w:rPr>
          <w:rFonts w:asciiTheme="minorEastAsia" w:hAnsiTheme="minorEastAsia"/>
        </w:rPr>
      </w:pPr>
    </w:p>
    <w:p w14:paraId="4AD34F85" w14:textId="77777777" w:rsidR="00895434" w:rsidRPr="00BD2F7B" w:rsidRDefault="00B12EC6">
      <w:pPr>
        <w:rPr>
          <w:rFonts w:asciiTheme="minorEastAsia" w:hAnsiTheme="minorEastAsia"/>
        </w:rPr>
      </w:pPr>
      <w:r w:rsidRPr="00BD2F7B">
        <w:rPr>
          <w:rFonts w:asciiTheme="minorEastAsia" w:hAnsiTheme="minorEastAsia" w:cs="Arial Unicode MS"/>
        </w:rPr>
        <w:t xml:space="preserve">2. 데이터 및 </w:t>
      </w:r>
      <w:proofErr w:type="spellStart"/>
      <w:r w:rsidRPr="00BD2F7B">
        <w:rPr>
          <w:rFonts w:asciiTheme="minorEastAsia" w:hAnsiTheme="minorEastAsia" w:cs="Arial Unicode MS"/>
        </w:rPr>
        <w:t>전처리</w:t>
      </w:r>
      <w:proofErr w:type="spellEnd"/>
    </w:p>
    <w:p w14:paraId="279E892B" w14:textId="77777777" w:rsidR="00895434" w:rsidRPr="00BD2F7B" w:rsidRDefault="00B12EC6">
      <w:pPr>
        <w:rPr>
          <w:rFonts w:asciiTheme="minorEastAsia" w:hAnsiTheme="minorEastAsia"/>
        </w:rPr>
      </w:pPr>
      <w:r w:rsidRPr="00BD2F7B">
        <w:rPr>
          <w:rFonts w:asciiTheme="minorEastAsia" w:hAnsiTheme="minorEastAsia" w:cs="Arial Unicode MS"/>
        </w:rPr>
        <w:t xml:space="preserve">  2.1 데이터 출처 및 원천 파일</w:t>
      </w:r>
    </w:p>
    <w:p w14:paraId="08010706" w14:textId="77777777" w:rsidR="00895434" w:rsidRPr="00BD2F7B" w:rsidRDefault="00B12EC6">
      <w:pPr>
        <w:rPr>
          <w:rFonts w:asciiTheme="minorEastAsia" w:hAnsiTheme="minorEastAsia"/>
        </w:rPr>
      </w:pPr>
      <w:r w:rsidRPr="00BD2F7B">
        <w:rPr>
          <w:rFonts w:asciiTheme="minorEastAsia" w:hAnsiTheme="minorEastAsia" w:cs="Arial Unicode MS"/>
        </w:rPr>
        <w:t xml:space="preserve">  2.2 분석 대상 정의</w:t>
      </w:r>
    </w:p>
    <w:p w14:paraId="2A7720D6" w14:textId="77777777" w:rsidR="00895434" w:rsidRPr="00BD2F7B" w:rsidRDefault="00B12EC6">
      <w:pPr>
        <w:rPr>
          <w:rFonts w:asciiTheme="minorEastAsia" w:hAnsiTheme="minorEastAsia"/>
        </w:rPr>
      </w:pPr>
      <w:r w:rsidRPr="00BD2F7B">
        <w:rPr>
          <w:rFonts w:asciiTheme="minorEastAsia" w:hAnsiTheme="minorEastAsia" w:cs="Arial Unicode MS"/>
        </w:rPr>
        <w:t xml:space="preserve">  2.3 </w:t>
      </w:r>
      <w:proofErr w:type="spellStart"/>
      <w:r w:rsidRPr="00BD2F7B">
        <w:rPr>
          <w:rFonts w:asciiTheme="minorEastAsia" w:hAnsiTheme="minorEastAsia" w:cs="Arial Unicode MS"/>
        </w:rPr>
        <w:t>전처리</w:t>
      </w:r>
      <w:proofErr w:type="spellEnd"/>
      <w:r w:rsidRPr="00BD2F7B">
        <w:rPr>
          <w:rFonts w:asciiTheme="minorEastAsia" w:hAnsiTheme="minorEastAsia" w:cs="Arial Unicode MS"/>
        </w:rPr>
        <w:t xml:space="preserve"> 절차</w:t>
      </w:r>
    </w:p>
    <w:p w14:paraId="3733794D" w14:textId="77777777" w:rsidR="00895434" w:rsidRPr="00BD2F7B" w:rsidRDefault="00B12EC6">
      <w:pPr>
        <w:rPr>
          <w:rFonts w:asciiTheme="minorEastAsia" w:hAnsiTheme="minorEastAsia"/>
        </w:rPr>
      </w:pPr>
      <w:r w:rsidRPr="00BD2F7B">
        <w:rPr>
          <w:rFonts w:asciiTheme="minorEastAsia" w:hAnsiTheme="minorEastAsia" w:cs="Arial Unicode MS"/>
        </w:rPr>
        <w:t xml:space="preserve">  2.4 최종 분석 데이터 구성</w:t>
      </w:r>
    </w:p>
    <w:p w14:paraId="4CC1445B" w14:textId="77777777" w:rsidR="00895434" w:rsidRPr="00BD2F7B" w:rsidRDefault="00B12EC6">
      <w:pPr>
        <w:rPr>
          <w:rFonts w:asciiTheme="minorEastAsia" w:hAnsiTheme="minorEastAsia"/>
        </w:rPr>
      </w:pPr>
      <w:r w:rsidRPr="00BD2F7B">
        <w:rPr>
          <w:rFonts w:asciiTheme="minorEastAsia" w:hAnsiTheme="minorEastAsia" w:cs="Arial Unicode MS"/>
        </w:rPr>
        <w:t xml:space="preserve">  2.5 변수 설계</w:t>
      </w:r>
    </w:p>
    <w:p w14:paraId="2D68388B" w14:textId="77777777" w:rsidR="00895434" w:rsidRPr="00BD2F7B" w:rsidRDefault="00895434">
      <w:pPr>
        <w:rPr>
          <w:rFonts w:asciiTheme="minorEastAsia" w:hAnsiTheme="minorEastAsia"/>
        </w:rPr>
      </w:pPr>
    </w:p>
    <w:p w14:paraId="124DEC0A" w14:textId="77777777" w:rsidR="00895434" w:rsidRPr="00BD2F7B" w:rsidRDefault="00B12EC6">
      <w:pPr>
        <w:rPr>
          <w:rFonts w:asciiTheme="minorEastAsia" w:hAnsiTheme="minorEastAsia"/>
        </w:rPr>
      </w:pPr>
      <w:r w:rsidRPr="00BD2F7B">
        <w:rPr>
          <w:rFonts w:asciiTheme="minorEastAsia" w:hAnsiTheme="minorEastAsia" w:cs="Arial Unicode MS"/>
        </w:rPr>
        <w:t>3. 탐색적 데이터 분석</w:t>
      </w:r>
    </w:p>
    <w:p w14:paraId="5264F04E" w14:textId="77777777" w:rsidR="00895434" w:rsidRPr="00BD2F7B" w:rsidRDefault="00B12EC6">
      <w:pPr>
        <w:rPr>
          <w:rFonts w:asciiTheme="minorEastAsia" w:hAnsiTheme="minorEastAsia"/>
        </w:rPr>
      </w:pPr>
      <w:r w:rsidRPr="00BD2F7B">
        <w:rPr>
          <w:rFonts w:asciiTheme="minorEastAsia" w:hAnsiTheme="minorEastAsia" w:cs="Arial Unicode MS"/>
        </w:rPr>
        <w:t xml:space="preserve">  3.1 전체 </w:t>
      </w:r>
      <w:proofErr w:type="spellStart"/>
      <w:r w:rsidRPr="00BD2F7B">
        <w:rPr>
          <w:rFonts w:asciiTheme="minorEastAsia" w:hAnsiTheme="minorEastAsia" w:cs="Arial Unicode MS"/>
        </w:rPr>
        <w:t>퍼널</w:t>
      </w:r>
      <w:proofErr w:type="spellEnd"/>
      <w:r w:rsidRPr="00BD2F7B">
        <w:rPr>
          <w:rFonts w:asciiTheme="minorEastAsia" w:hAnsiTheme="minorEastAsia" w:cs="Arial Unicode MS"/>
        </w:rPr>
        <w:t xml:space="preserve"> 구조: </w:t>
      </w:r>
      <w:proofErr w:type="spellStart"/>
      <w:r w:rsidRPr="00BD2F7B">
        <w:rPr>
          <w:rFonts w:asciiTheme="minorEastAsia" w:hAnsiTheme="minorEastAsia" w:cs="Arial Unicode MS"/>
        </w:rPr>
        <w:t>Sent</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Click</w:t>
      </w:r>
      <w:proofErr w:type="spellEnd"/>
    </w:p>
    <w:p w14:paraId="0563D4C7" w14:textId="77777777" w:rsidR="00895434" w:rsidRPr="00BD2F7B" w:rsidRDefault="00B12EC6">
      <w:pPr>
        <w:rPr>
          <w:rFonts w:asciiTheme="minorEastAsia" w:hAnsiTheme="minorEastAsia"/>
        </w:rPr>
      </w:pPr>
      <w:r w:rsidRPr="00BD2F7B">
        <w:rPr>
          <w:rFonts w:asciiTheme="minorEastAsia" w:hAnsiTheme="minorEastAsia" w:cs="Arial Unicode MS"/>
        </w:rPr>
        <w:t xml:space="preserve">  3.2 </w:t>
      </w:r>
      <w:proofErr w:type="spellStart"/>
      <w:r w:rsidRPr="00BD2F7B">
        <w:rPr>
          <w:rFonts w:asciiTheme="minorEastAsia" w:hAnsiTheme="minorEastAsia" w:cs="Arial Unicode MS"/>
        </w:rPr>
        <w:t>Topic별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CTR, CTOR 차이</w:t>
      </w:r>
    </w:p>
    <w:p w14:paraId="61E6941B" w14:textId="77777777" w:rsidR="00895434" w:rsidRPr="00BD2F7B" w:rsidRDefault="00B12EC6">
      <w:pPr>
        <w:rPr>
          <w:rFonts w:asciiTheme="minorEastAsia" w:hAnsiTheme="minorEastAsia"/>
        </w:rPr>
      </w:pPr>
      <w:r w:rsidRPr="00BD2F7B">
        <w:rPr>
          <w:rFonts w:asciiTheme="minorEastAsia" w:hAnsiTheme="minorEastAsia" w:cs="Arial Unicode MS"/>
        </w:rPr>
        <w:t xml:space="preserve">  3.3 </w:t>
      </w:r>
      <w:proofErr w:type="spellStart"/>
      <w:r w:rsidRPr="00BD2F7B">
        <w:rPr>
          <w:rFonts w:asciiTheme="minorEastAsia" w:hAnsiTheme="minorEastAsia" w:cs="Arial Unicode MS"/>
        </w:rPr>
        <w:t>Provider별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w:t>
      </w:r>
    </w:p>
    <w:p w14:paraId="65CCCA64" w14:textId="77777777" w:rsidR="00895434" w:rsidRPr="00BD2F7B" w:rsidRDefault="00B12EC6">
      <w:pPr>
        <w:rPr>
          <w:rFonts w:asciiTheme="minorEastAsia" w:hAnsiTheme="minorEastAsia"/>
        </w:rPr>
      </w:pPr>
      <w:r w:rsidRPr="00BD2F7B">
        <w:rPr>
          <w:rFonts w:asciiTheme="minorEastAsia" w:hAnsiTheme="minorEastAsia" w:cs="Arial Unicode MS"/>
        </w:rPr>
        <w:t xml:space="preserve">  3.4 발송 시간 및 요일별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w:t>
      </w:r>
    </w:p>
    <w:p w14:paraId="7C7D3E75" w14:textId="77777777" w:rsidR="00895434" w:rsidRPr="00BD2F7B" w:rsidRDefault="00B12EC6">
      <w:pPr>
        <w:rPr>
          <w:rFonts w:asciiTheme="minorEastAsia" w:hAnsiTheme="minorEastAsia"/>
        </w:rPr>
      </w:pPr>
      <w:r w:rsidRPr="00BD2F7B">
        <w:rPr>
          <w:rFonts w:asciiTheme="minorEastAsia" w:hAnsiTheme="minorEastAsia" w:cs="Arial Unicode MS"/>
        </w:rPr>
        <w:t xml:space="preserve">  3.5 </w:t>
      </w:r>
      <w:proofErr w:type="spellStart"/>
      <w:r w:rsidRPr="00BD2F7B">
        <w:rPr>
          <w:rFonts w:asciiTheme="minorEastAsia" w:hAnsiTheme="minorEastAsia" w:cs="Arial Unicode MS"/>
        </w:rPr>
        <w:t>Recency에</w:t>
      </w:r>
      <w:proofErr w:type="spellEnd"/>
      <w:r w:rsidRPr="00BD2F7B">
        <w:rPr>
          <w:rFonts w:asciiTheme="minorEastAsia" w:hAnsiTheme="minorEastAsia" w:cs="Arial Unicode MS"/>
        </w:rPr>
        <w:t xml:space="preserve"> 따른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w:t>
      </w:r>
    </w:p>
    <w:p w14:paraId="6BD2106D" w14:textId="77777777" w:rsidR="00895434" w:rsidRPr="00BD2F7B" w:rsidRDefault="00B12EC6">
      <w:pPr>
        <w:rPr>
          <w:rFonts w:asciiTheme="minorEastAsia" w:hAnsiTheme="minorEastAsia"/>
        </w:rPr>
      </w:pPr>
      <w:r w:rsidRPr="00BD2F7B">
        <w:rPr>
          <w:rFonts w:asciiTheme="minorEastAsia" w:hAnsiTheme="minorEastAsia" w:cs="Arial Unicode MS"/>
        </w:rPr>
        <w:t xml:space="preserve">  3.6 </w:t>
      </w:r>
      <w:proofErr w:type="spellStart"/>
      <w:r w:rsidRPr="00BD2F7B">
        <w:rPr>
          <w:rFonts w:asciiTheme="minorEastAsia" w:hAnsiTheme="minorEastAsia" w:cs="Arial Unicode MS"/>
        </w:rPr>
        <w:t>Frequency에</w:t>
      </w:r>
      <w:proofErr w:type="spellEnd"/>
      <w:r w:rsidRPr="00BD2F7B">
        <w:rPr>
          <w:rFonts w:asciiTheme="minorEastAsia" w:hAnsiTheme="minorEastAsia" w:cs="Arial Unicode MS"/>
        </w:rPr>
        <w:t xml:space="preserve"> 따른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w:t>
      </w:r>
    </w:p>
    <w:p w14:paraId="74CD2499" w14:textId="77777777" w:rsidR="00895434" w:rsidRPr="00BD2F7B" w:rsidRDefault="00B12EC6">
      <w:pPr>
        <w:rPr>
          <w:rFonts w:asciiTheme="minorEastAsia" w:hAnsiTheme="minorEastAsia"/>
        </w:rPr>
      </w:pPr>
      <w:r w:rsidRPr="00BD2F7B">
        <w:rPr>
          <w:rFonts w:asciiTheme="minorEastAsia" w:hAnsiTheme="minorEastAsia" w:cs="Arial Unicode MS"/>
        </w:rPr>
        <w:t xml:space="preserve">  3.7 EDA 요약: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병목과 </w:t>
      </w:r>
      <w:proofErr w:type="spellStart"/>
      <w:r w:rsidRPr="00BD2F7B">
        <w:rPr>
          <w:rFonts w:asciiTheme="minorEastAsia" w:hAnsiTheme="minorEastAsia" w:cs="Arial Unicode MS"/>
        </w:rPr>
        <w:t>Click</w:t>
      </w:r>
      <w:proofErr w:type="spellEnd"/>
      <w:r w:rsidRPr="00BD2F7B">
        <w:rPr>
          <w:rFonts w:asciiTheme="minorEastAsia" w:hAnsiTheme="minorEastAsia" w:cs="Arial Unicode MS"/>
        </w:rPr>
        <w:t xml:space="preserve"> 병목의 분리 필요성</w:t>
      </w:r>
    </w:p>
    <w:p w14:paraId="7D01FD49" w14:textId="77777777" w:rsidR="00895434" w:rsidRPr="00BD2F7B" w:rsidRDefault="00895434">
      <w:pPr>
        <w:rPr>
          <w:rFonts w:asciiTheme="minorEastAsia" w:hAnsiTheme="minorEastAsia"/>
        </w:rPr>
      </w:pPr>
    </w:p>
    <w:p w14:paraId="505ED586" w14:textId="77777777" w:rsidR="00895434" w:rsidRPr="00BD2F7B" w:rsidRDefault="00B12EC6">
      <w:pPr>
        <w:rPr>
          <w:rFonts w:asciiTheme="minorEastAsia" w:hAnsiTheme="minorEastAsia"/>
        </w:rPr>
      </w:pPr>
      <w:r w:rsidRPr="00BD2F7B">
        <w:rPr>
          <w:rFonts w:asciiTheme="minorEastAsia" w:hAnsiTheme="minorEastAsia" w:cs="Arial Unicode MS"/>
        </w:rPr>
        <w:t>4. 분석 설계</w:t>
      </w:r>
    </w:p>
    <w:p w14:paraId="61326732" w14:textId="77777777" w:rsidR="00895434" w:rsidRPr="00BD2F7B" w:rsidRDefault="00B12EC6">
      <w:pPr>
        <w:rPr>
          <w:rFonts w:asciiTheme="minorEastAsia" w:hAnsiTheme="minorEastAsia"/>
        </w:rPr>
      </w:pPr>
      <w:r w:rsidRPr="00BD2F7B">
        <w:rPr>
          <w:rFonts w:asciiTheme="minorEastAsia" w:hAnsiTheme="minorEastAsia" w:cs="Arial Unicode MS"/>
        </w:rPr>
        <w:t xml:space="preserve">  4.1 </w:t>
      </w:r>
      <w:proofErr w:type="spellStart"/>
      <w:r w:rsidRPr="00BD2F7B">
        <w:rPr>
          <w:rFonts w:asciiTheme="minorEastAsia" w:hAnsiTheme="minorEastAsia" w:cs="Arial Unicode MS"/>
        </w:rPr>
        <w:t>Two-Stage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Funnel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Modeling</w:t>
      </w:r>
      <w:proofErr w:type="spellEnd"/>
      <w:r w:rsidRPr="00BD2F7B">
        <w:rPr>
          <w:rFonts w:asciiTheme="minorEastAsia" w:hAnsiTheme="minorEastAsia" w:cs="Arial Unicode MS"/>
        </w:rPr>
        <w:t xml:space="preserve"> 구조</w:t>
      </w:r>
    </w:p>
    <w:p w14:paraId="65ADCA1F" w14:textId="77777777"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  4.2 데이터 분할 방식</w:t>
      </w:r>
    </w:p>
    <w:p w14:paraId="572FE2C0" w14:textId="77777777" w:rsidR="00895434" w:rsidRPr="00BD2F7B" w:rsidRDefault="00B12EC6">
      <w:pPr>
        <w:rPr>
          <w:rFonts w:asciiTheme="minorEastAsia" w:hAnsiTheme="minorEastAsia"/>
        </w:rPr>
      </w:pPr>
      <w:r w:rsidRPr="00BD2F7B">
        <w:rPr>
          <w:rFonts w:asciiTheme="minorEastAsia" w:hAnsiTheme="minorEastAsia" w:cs="Arial Unicode MS"/>
        </w:rPr>
        <w:t xml:space="preserve">  4.3 모델 비교 설계</w:t>
      </w:r>
    </w:p>
    <w:p w14:paraId="631AB145" w14:textId="77777777" w:rsidR="00895434" w:rsidRPr="00BD2F7B" w:rsidRDefault="00B12EC6">
      <w:pPr>
        <w:rPr>
          <w:rFonts w:asciiTheme="minorEastAsia" w:hAnsiTheme="minorEastAsia"/>
        </w:rPr>
      </w:pPr>
      <w:r w:rsidRPr="00BD2F7B">
        <w:rPr>
          <w:rFonts w:asciiTheme="minorEastAsia" w:hAnsiTheme="minorEastAsia" w:cs="Arial Unicode MS"/>
        </w:rPr>
        <w:t xml:space="preserve">  4.4 모델 비교용 </w:t>
      </w:r>
      <w:proofErr w:type="spellStart"/>
      <w:r w:rsidRPr="00BD2F7B">
        <w:rPr>
          <w:rFonts w:asciiTheme="minorEastAsia" w:hAnsiTheme="minorEastAsia" w:cs="Arial Unicode MS"/>
        </w:rPr>
        <w:t>전처리</w:t>
      </w:r>
      <w:proofErr w:type="spellEnd"/>
    </w:p>
    <w:p w14:paraId="639D0E55" w14:textId="1B3BCB37" w:rsidR="00BD2F7B" w:rsidRPr="00BD2F7B" w:rsidRDefault="00B12EC6" w:rsidP="00BD2F7B">
      <w:pPr>
        <w:ind w:firstLine="150"/>
        <w:rPr>
          <w:rFonts w:asciiTheme="minorEastAsia" w:hAnsiTheme="minorEastAsia" w:cs="Arial Unicode MS"/>
        </w:rPr>
      </w:pPr>
      <w:r w:rsidRPr="00BD2F7B">
        <w:rPr>
          <w:rFonts w:asciiTheme="minorEastAsia" w:hAnsiTheme="minorEastAsia" w:cs="Arial Unicode MS"/>
        </w:rPr>
        <w:t>4.5 클래스 불균형 처리</w:t>
      </w:r>
    </w:p>
    <w:p w14:paraId="7AF5D591" w14:textId="4C9AA447" w:rsidR="00895434" w:rsidRPr="00BD2F7B" w:rsidRDefault="00B12EC6" w:rsidP="00BD2F7B">
      <w:pPr>
        <w:ind w:firstLine="150"/>
        <w:rPr>
          <w:rFonts w:asciiTheme="minorEastAsia" w:hAnsiTheme="minorEastAsia"/>
        </w:rPr>
      </w:pPr>
      <w:r w:rsidRPr="00BD2F7B">
        <w:rPr>
          <w:rFonts w:asciiTheme="minorEastAsia" w:hAnsiTheme="minorEastAsia"/>
        </w:rPr>
        <w:t xml:space="preserve">4.6 </w:t>
      </w:r>
      <w:proofErr w:type="spellStart"/>
      <w:r w:rsidRPr="00BD2F7B">
        <w:rPr>
          <w:rFonts w:asciiTheme="minorEastAsia" w:hAnsiTheme="minorEastAsia"/>
        </w:rPr>
        <w:t>Threshold</w:t>
      </w:r>
      <w:proofErr w:type="spellEnd"/>
      <w:r w:rsidRPr="00BD2F7B">
        <w:rPr>
          <w:rFonts w:asciiTheme="minorEastAsia" w:hAnsiTheme="minorEastAsia"/>
        </w:rPr>
        <w:t xml:space="preserve"> </w:t>
      </w:r>
      <w:proofErr w:type="spellStart"/>
      <w:r w:rsidRPr="00BD2F7B">
        <w:rPr>
          <w:rFonts w:asciiTheme="minorEastAsia" w:hAnsiTheme="minorEastAsia"/>
        </w:rPr>
        <w:t>Tuning</w:t>
      </w:r>
      <w:proofErr w:type="spellEnd"/>
    </w:p>
    <w:p w14:paraId="440F0D0B" w14:textId="77777777" w:rsidR="00895434" w:rsidRPr="00BD2F7B" w:rsidRDefault="00895434">
      <w:pPr>
        <w:rPr>
          <w:rFonts w:asciiTheme="minorEastAsia" w:hAnsiTheme="minorEastAsia"/>
        </w:rPr>
      </w:pPr>
    </w:p>
    <w:p w14:paraId="10743218" w14:textId="77777777" w:rsidR="00895434" w:rsidRPr="00BD2F7B" w:rsidRDefault="00B12EC6">
      <w:pPr>
        <w:rPr>
          <w:rFonts w:asciiTheme="minorEastAsia" w:hAnsiTheme="minorEastAsia"/>
        </w:rPr>
      </w:pPr>
      <w:r w:rsidRPr="00BD2F7B">
        <w:rPr>
          <w:rFonts w:asciiTheme="minorEastAsia" w:hAnsiTheme="minorEastAsia" w:cs="Arial Unicode MS"/>
        </w:rPr>
        <w:t>5. 모델 성능 비교</w:t>
      </w:r>
    </w:p>
    <w:p w14:paraId="54B2870D" w14:textId="77777777" w:rsidR="00895434" w:rsidRPr="00BD2F7B" w:rsidRDefault="00B12EC6">
      <w:pPr>
        <w:rPr>
          <w:rFonts w:asciiTheme="minorEastAsia" w:hAnsiTheme="minorEastAsia"/>
        </w:rPr>
      </w:pPr>
      <w:r w:rsidRPr="00BD2F7B">
        <w:rPr>
          <w:rFonts w:asciiTheme="minorEastAsia" w:hAnsiTheme="minorEastAsia" w:cs="Arial Unicode MS"/>
        </w:rPr>
        <w:t xml:space="preserve">  5.1 평가 지표</w:t>
      </w:r>
    </w:p>
    <w:p w14:paraId="5FF3F0BC" w14:textId="77777777" w:rsidR="00895434" w:rsidRPr="00BD2F7B" w:rsidRDefault="00B12EC6">
      <w:pPr>
        <w:rPr>
          <w:rFonts w:asciiTheme="minorEastAsia" w:hAnsiTheme="minorEastAsia"/>
        </w:rPr>
      </w:pPr>
      <w:r w:rsidRPr="00BD2F7B">
        <w:rPr>
          <w:rFonts w:asciiTheme="minorEastAsia" w:hAnsiTheme="minorEastAsia" w:cs="Arial Unicode MS"/>
        </w:rPr>
        <w:t xml:space="preserve">  5.2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성능 비교</w:t>
      </w:r>
    </w:p>
    <w:p w14:paraId="2C675588" w14:textId="77777777" w:rsidR="00895434" w:rsidRPr="00BD2F7B" w:rsidRDefault="00B12EC6">
      <w:pPr>
        <w:rPr>
          <w:rFonts w:asciiTheme="minorEastAsia" w:hAnsiTheme="minorEastAsia"/>
        </w:rPr>
      </w:pPr>
      <w:r w:rsidRPr="00BD2F7B">
        <w:rPr>
          <w:rFonts w:asciiTheme="minorEastAsia" w:hAnsiTheme="minorEastAsia" w:cs="Arial Unicode MS"/>
        </w:rPr>
        <w:t xml:space="preserve">  5.3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성능 비교</w:t>
      </w:r>
    </w:p>
    <w:p w14:paraId="13491834" w14:textId="77777777" w:rsidR="00895434" w:rsidRPr="00BD2F7B" w:rsidRDefault="00B12EC6">
      <w:pPr>
        <w:rPr>
          <w:rFonts w:asciiTheme="minorEastAsia" w:hAnsiTheme="minorEastAsia"/>
        </w:rPr>
      </w:pPr>
      <w:r w:rsidRPr="00BD2F7B">
        <w:rPr>
          <w:rFonts w:asciiTheme="minorEastAsia" w:hAnsiTheme="minorEastAsia" w:cs="Arial Unicode MS"/>
        </w:rPr>
        <w:t xml:space="preserve">  5.4 모델 비교 결과 요약</w:t>
      </w:r>
    </w:p>
    <w:p w14:paraId="7632358A" w14:textId="77777777" w:rsidR="00895434" w:rsidRPr="00BD2F7B" w:rsidRDefault="00B12EC6">
      <w:pPr>
        <w:rPr>
          <w:rFonts w:asciiTheme="minorEastAsia" w:hAnsiTheme="minorEastAsia"/>
        </w:rPr>
      </w:pPr>
      <w:r w:rsidRPr="00BD2F7B">
        <w:rPr>
          <w:rFonts w:asciiTheme="minorEastAsia" w:hAnsiTheme="minorEastAsia" w:cs="Arial Unicode MS"/>
        </w:rPr>
        <w:t xml:space="preserve">  5.5 성능 해석상 주의점</w:t>
      </w:r>
    </w:p>
    <w:p w14:paraId="7F3CE73D" w14:textId="77777777" w:rsidR="00895434" w:rsidRPr="00BD2F7B" w:rsidRDefault="00895434">
      <w:pPr>
        <w:rPr>
          <w:rFonts w:asciiTheme="minorEastAsia" w:hAnsiTheme="minorEastAsia"/>
        </w:rPr>
      </w:pPr>
    </w:p>
    <w:p w14:paraId="5E8015F4" w14:textId="77777777" w:rsidR="00895434" w:rsidRPr="00BD2F7B" w:rsidRDefault="00B12EC6">
      <w:pPr>
        <w:rPr>
          <w:rFonts w:asciiTheme="minorEastAsia" w:hAnsiTheme="minorEastAsia"/>
        </w:rPr>
      </w:pPr>
      <w:r w:rsidRPr="00BD2F7B">
        <w:rPr>
          <w:rFonts w:asciiTheme="minorEastAsia" w:hAnsiTheme="minorEastAsia" w:cs="Arial Unicode MS"/>
        </w:rPr>
        <w:t xml:space="preserve">6. 최종 모델 해석: </w:t>
      </w:r>
      <w:proofErr w:type="spellStart"/>
      <w:r w:rsidRPr="00BD2F7B">
        <w:rPr>
          <w:rFonts w:asciiTheme="minorEastAsia" w:hAnsiTheme="minorEastAsia" w:cs="Arial Unicode MS"/>
        </w:rPr>
        <w:t>LightGBM</w:t>
      </w:r>
      <w:proofErr w:type="spellEnd"/>
      <w:r w:rsidRPr="00BD2F7B">
        <w:rPr>
          <w:rFonts w:asciiTheme="minorEastAsia" w:hAnsiTheme="minorEastAsia" w:cs="Arial Unicode MS"/>
        </w:rPr>
        <w:t xml:space="preserve"> 기반 XAI</w:t>
      </w:r>
    </w:p>
    <w:p w14:paraId="72D72926" w14:textId="77777777" w:rsidR="00895434" w:rsidRPr="00BD2F7B" w:rsidRDefault="00B12EC6">
      <w:pPr>
        <w:rPr>
          <w:rFonts w:asciiTheme="minorEastAsia" w:hAnsiTheme="minorEastAsia"/>
        </w:rPr>
      </w:pPr>
      <w:r w:rsidRPr="00BD2F7B">
        <w:rPr>
          <w:rFonts w:asciiTheme="minorEastAsia" w:hAnsiTheme="minorEastAsia" w:cs="Arial Unicode MS"/>
        </w:rPr>
        <w:t xml:space="preserve">  6.1 XAI 분석 목적</w:t>
      </w:r>
    </w:p>
    <w:p w14:paraId="43528C24" w14:textId="77777777" w:rsidR="00895434" w:rsidRPr="00BD2F7B" w:rsidRDefault="00B12EC6">
      <w:pPr>
        <w:rPr>
          <w:rFonts w:asciiTheme="minorEastAsia" w:hAnsiTheme="minorEastAsia"/>
        </w:rPr>
      </w:pPr>
      <w:r w:rsidRPr="00BD2F7B">
        <w:rPr>
          <w:rFonts w:asciiTheme="minorEastAsia" w:hAnsiTheme="minorEastAsia" w:cs="Arial Unicode MS"/>
        </w:rPr>
        <w:t xml:space="preserve">  6.2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분석</w:t>
      </w:r>
    </w:p>
    <w:p w14:paraId="50D72C4D" w14:textId="77777777" w:rsidR="00895434" w:rsidRPr="00BD2F7B" w:rsidRDefault="00B12EC6">
      <w:pPr>
        <w:rPr>
          <w:rFonts w:asciiTheme="minorEastAsia" w:hAnsiTheme="minorEastAsia"/>
        </w:rPr>
      </w:pPr>
      <w:r w:rsidRPr="00BD2F7B">
        <w:rPr>
          <w:rFonts w:asciiTheme="minorEastAsia" w:hAnsiTheme="minorEastAsia" w:cs="Arial Unicode MS"/>
        </w:rPr>
        <w:t xml:space="preserve">  6.3 SHAP 분석 개요</w:t>
      </w:r>
    </w:p>
    <w:p w14:paraId="69CB5D09" w14:textId="77777777" w:rsidR="00895434" w:rsidRPr="00BD2F7B" w:rsidRDefault="00B12EC6">
      <w:pPr>
        <w:rPr>
          <w:rFonts w:asciiTheme="minorEastAsia" w:hAnsiTheme="minorEastAsia"/>
        </w:rPr>
      </w:pPr>
      <w:r w:rsidRPr="00BD2F7B">
        <w:rPr>
          <w:rFonts w:asciiTheme="minorEastAsia" w:hAnsiTheme="minorEastAsia" w:cs="Arial Unicode MS"/>
        </w:rPr>
        <w:t xml:space="preserve">  6.4 변수군별 해석</w:t>
      </w:r>
    </w:p>
    <w:p w14:paraId="39BD2505" w14:textId="77777777" w:rsidR="00895434" w:rsidRPr="00BD2F7B" w:rsidRDefault="00B12EC6">
      <w:pPr>
        <w:rPr>
          <w:rFonts w:asciiTheme="minorEastAsia" w:hAnsiTheme="minorEastAsia"/>
        </w:rPr>
      </w:pPr>
      <w:r w:rsidRPr="00BD2F7B">
        <w:rPr>
          <w:rFonts w:asciiTheme="minorEastAsia" w:hAnsiTheme="minorEastAsia" w:cs="Arial Unicode MS"/>
        </w:rPr>
        <w:t xml:space="preserve">  6.5 XAI 결과 요약</w:t>
      </w:r>
    </w:p>
    <w:p w14:paraId="2842093C" w14:textId="77777777" w:rsidR="00895434" w:rsidRPr="00BD2F7B" w:rsidRDefault="00895434">
      <w:pPr>
        <w:rPr>
          <w:rFonts w:asciiTheme="minorEastAsia" w:hAnsiTheme="minorEastAsia"/>
        </w:rPr>
      </w:pPr>
    </w:p>
    <w:p w14:paraId="0869032A" w14:textId="77777777" w:rsidR="00895434" w:rsidRPr="00BD2F7B" w:rsidRDefault="00B12EC6">
      <w:pPr>
        <w:rPr>
          <w:rFonts w:asciiTheme="minorEastAsia" w:hAnsiTheme="minorEastAsia"/>
        </w:rPr>
      </w:pPr>
      <w:r w:rsidRPr="00BD2F7B">
        <w:rPr>
          <w:rFonts w:asciiTheme="minorEastAsia" w:hAnsiTheme="minorEastAsia" w:cs="Arial Unicode MS"/>
        </w:rPr>
        <w:t>7. 종합 논의</w:t>
      </w:r>
    </w:p>
    <w:p w14:paraId="3FAB16DC" w14:textId="77777777" w:rsidR="00895434" w:rsidRPr="00BD2F7B" w:rsidRDefault="00B12EC6">
      <w:pPr>
        <w:rPr>
          <w:rFonts w:asciiTheme="minorEastAsia" w:hAnsiTheme="minorEastAsia"/>
        </w:rPr>
      </w:pPr>
      <w:r w:rsidRPr="00BD2F7B">
        <w:rPr>
          <w:rFonts w:asciiTheme="minorEastAsia" w:hAnsiTheme="minorEastAsia" w:cs="Arial Unicode MS"/>
        </w:rPr>
        <w:t xml:space="preserve">  7.1 </w:t>
      </w:r>
      <w:proofErr w:type="spellStart"/>
      <w:r w:rsidRPr="00BD2F7B">
        <w:rPr>
          <w:rFonts w:asciiTheme="minorEastAsia" w:hAnsiTheme="minorEastAsia" w:cs="Arial Unicode MS"/>
        </w:rPr>
        <w:t>CTR을</w:t>
      </w:r>
      <w:proofErr w:type="spellEnd"/>
      <w:r w:rsidRPr="00BD2F7B">
        <w:rPr>
          <w:rFonts w:asciiTheme="minorEastAsia" w:hAnsiTheme="minorEastAsia" w:cs="Arial Unicode MS"/>
        </w:rPr>
        <w:t xml:space="preserve"> 분해해서 본 실무적 의미</w:t>
      </w:r>
    </w:p>
    <w:p w14:paraId="2198BD08" w14:textId="77777777" w:rsidR="00895434" w:rsidRPr="00BD2F7B" w:rsidRDefault="00B12EC6">
      <w:pPr>
        <w:rPr>
          <w:rFonts w:asciiTheme="minorEastAsia" w:hAnsiTheme="minorEastAsia"/>
        </w:rPr>
      </w:pPr>
      <w:r w:rsidRPr="00BD2F7B">
        <w:rPr>
          <w:rFonts w:asciiTheme="minorEastAsia" w:hAnsiTheme="minorEastAsia" w:cs="Arial Unicode MS"/>
        </w:rPr>
        <w:t xml:space="preserve">  7.2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 개선 방향</w:t>
      </w:r>
    </w:p>
    <w:p w14:paraId="7B989DD7" w14:textId="77777777" w:rsidR="00895434" w:rsidRPr="00BD2F7B" w:rsidRDefault="00B12EC6">
      <w:pPr>
        <w:rPr>
          <w:rFonts w:asciiTheme="minorEastAsia" w:hAnsiTheme="minorEastAsia"/>
        </w:rPr>
      </w:pPr>
      <w:r w:rsidRPr="00BD2F7B">
        <w:rPr>
          <w:rFonts w:asciiTheme="minorEastAsia" w:hAnsiTheme="minorEastAsia" w:cs="Arial Unicode MS"/>
        </w:rPr>
        <w:t xml:space="preserve">  7.3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 개선 방향</w:t>
      </w:r>
    </w:p>
    <w:p w14:paraId="28EC3B51" w14:textId="77777777" w:rsidR="00895434" w:rsidRPr="00BD2F7B" w:rsidRDefault="00B12EC6">
      <w:pPr>
        <w:rPr>
          <w:rFonts w:asciiTheme="minorEastAsia" w:hAnsiTheme="minorEastAsia"/>
        </w:rPr>
      </w:pPr>
      <w:r w:rsidRPr="00BD2F7B">
        <w:rPr>
          <w:rFonts w:asciiTheme="minorEastAsia" w:hAnsiTheme="minorEastAsia" w:cs="Arial Unicode MS"/>
        </w:rPr>
        <w:t xml:space="preserve">  7.4 모델 결과의 활용 가능성</w:t>
      </w:r>
    </w:p>
    <w:p w14:paraId="09AC4FCC" w14:textId="77777777" w:rsidR="00895434" w:rsidRPr="00BD2F7B" w:rsidRDefault="00895434">
      <w:pPr>
        <w:rPr>
          <w:rFonts w:asciiTheme="minorEastAsia" w:hAnsiTheme="minorEastAsia"/>
        </w:rPr>
      </w:pPr>
    </w:p>
    <w:p w14:paraId="327DEF85" w14:textId="77777777" w:rsidR="00895434" w:rsidRPr="00BD2F7B" w:rsidRDefault="00B12EC6">
      <w:pPr>
        <w:rPr>
          <w:rFonts w:asciiTheme="minorEastAsia" w:hAnsiTheme="minorEastAsia"/>
        </w:rPr>
      </w:pPr>
      <w:r w:rsidRPr="00BD2F7B">
        <w:rPr>
          <w:rFonts w:asciiTheme="minorEastAsia" w:hAnsiTheme="minorEastAsia" w:cs="Arial Unicode MS"/>
        </w:rPr>
        <w:t>8. 한계 및 향후 연구</w:t>
      </w:r>
    </w:p>
    <w:p w14:paraId="245A93D1" w14:textId="77777777" w:rsidR="00895434" w:rsidRPr="00BD2F7B" w:rsidRDefault="00B12EC6">
      <w:pPr>
        <w:rPr>
          <w:rFonts w:asciiTheme="minorEastAsia" w:hAnsiTheme="minorEastAsia"/>
        </w:rPr>
      </w:pPr>
      <w:r w:rsidRPr="00BD2F7B">
        <w:rPr>
          <w:rFonts w:asciiTheme="minorEastAsia" w:hAnsiTheme="minorEastAsia" w:cs="Arial Unicode MS"/>
        </w:rPr>
        <w:t xml:space="preserve">  8.1 관측 데이터 기반 분석의 한계</w:t>
      </w:r>
    </w:p>
    <w:p w14:paraId="41E56BE1" w14:textId="77777777" w:rsidR="00895434" w:rsidRPr="00BD2F7B" w:rsidRDefault="00B12EC6">
      <w:pPr>
        <w:rPr>
          <w:rFonts w:asciiTheme="minorEastAsia" w:hAnsiTheme="minorEastAsia"/>
        </w:rPr>
      </w:pPr>
      <w:r w:rsidRPr="00BD2F7B">
        <w:rPr>
          <w:rFonts w:asciiTheme="minorEastAsia" w:hAnsiTheme="minorEastAsia" w:cs="Arial Unicode MS"/>
        </w:rPr>
        <w:t xml:space="preserve">  8.2 SHAP 해석의 한계</w:t>
      </w:r>
    </w:p>
    <w:p w14:paraId="19685DFF" w14:textId="77777777" w:rsidR="00895434" w:rsidRPr="00BD2F7B" w:rsidRDefault="00B12EC6">
      <w:pPr>
        <w:rPr>
          <w:rFonts w:asciiTheme="minorEastAsia" w:hAnsiTheme="minorEastAsia"/>
        </w:rPr>
      </w:pPr>
      <w:r w:rsidRPr="00BD2F7B">
        <w:rPr>
          <w:rFonts w:asciiTheme="minorEastAsia" w:hAnsiTheme="minorEastAsia" w:cs="Arial Unicode MS"/>
        </w:rPr>
        <w:t xml:space="preserve">  8.3 데이터 기간 및 외부 타당성의 한계</w:t>
      </w:r>
    </w:p>
    <w:p w14:paraId="53EACF82" w14:textId="77777777" w:rsidR="00895434" w:rsidRPr="00BD2F7B" w:rsidRDefault="00B12EC6">
      <w:pPr>
        <w:rPr>
          <w:rFonts w:asciiTheme="minorEastAsia" w:hAnsiTheme="minorEastAsia"/>
        </w:rPr>
      </w:pPr>
      <w:r w:rsidRPr="00BD2F7B">
        <w:rPr>
          <w:rFonts w:asciiTheme="minorEastAsia" w:hAnsiTheme="minorEastAsia" w:cs="Arial Unicode MS"/>
        </w:rPr>
        <w:t xml:space="preserve">  8.4 </w:t>
      </w:r>
      <w:proofErr w:type="spellStart"/>
      <w:r w:rsidRPr="00BD2F7B">
        <w:rPr>
          <w:rFonts w:asciiTheme="minorEastAsia" w:hAnsiTheme="minorEastAsia" w:cs="Arial Unicode MS"/>
        </w:rPr>
        <w:t>Purchase</w:t>
      </w:r>
      <w:proofErr w:type="spellEnd"/>
      <w:r w:rsidRPr="00BD2F7B">
        <w:rPr>
          <w:rFonts w:asciiTheme="minorEastAsia" w:hAnsiTheme="minorEastAsia" w:cs="Arial Unicode MS"/>
        </w:rPr>
        <w:t xml:space="preserve"> 단계 미포함의 한계</w:t>
      </w:r>
    </w:p>
    <w:p w14:paraId="7227A031" w14:textId="77777777" w:rsidR="00895434" w:rsidRPr="00BD2F7B" w:rsidRDefault="00B12EC6">
      <w:pPr>
        <w:rPr>
          <w:rFonts w:asciiTheme="minorEastAsia" w:hAnsiTheme="minorEastAsia"/>
        </w:rPr>
      </w:pPr>
      <w:r w:rsidRPr="00BD2F7B">
        <w:rPr>
          <w:rFonts w:asciiTheme="minorEastAsia" w:hAnsiTheme="minorEastAsia" w:cs="Arial Unicode MS"/>
        </w:rPr>
        <w:t xml:space="preserve">  8.5 향후 연구 방향</w:t>
      </w:r>
    </w:p>
    <w:p w14:paraId="75395C34" w14:textId="77777777" w:rsidR="00895434" w:rsidRPr="00BD2F7B" w:rsidRDefault="00895434">
      <w:pPr>
        <w:rPr>
          <w:rFonts w:asciiTheme="minorEastAsia" w:hAnsiTheme="minorEastAsia"/>
        </w:rPr>
      </w:pPr>
    </w:p>
    <w:p w14:paraId="34932004" w14:textId="77777777" w:rsidR="00895434" w:rsidRPr="00BD2F7B" w:rsidRDefault="00B12EC6">
      <w:pPr>
        <w:rPr>
          <w:rFonts w:asciiTheme="minorEastAsia" w:hAnsiTheme="minorEastAsia"/>
        </w:rPr>
      </w:pPr>
      <w:r w:rsidRPr="00BD2F7B">
        <w:rPr>
          <w:rFonts w:asciiTheme="minorEastAsia" w:hAnsiTheme="minorEastAsia" w:cs="Arial Unicode MS"/>
        </w:rPr>
        <w:t>9. 결론</w:t>
      </w:r>
    </w:p>
    <w:p w14:paraId="0B400D4D" w14:textId="77777777" w:rsidR="00895434" w:rsidRPr="00BD2F7B" w:rsidRDefault="00B12EC6">
      <w:pPr>
        <w:rPr>
          <w:rFonts w:asciiTheme="minorEastAsia" w:hAnsiTheme="minorEastAsia"/>
        </w:rPr>
      </w:pPr>
      <w:r w:rsidRPr="00BD2F7B">
        <w:rPr>
          <w:rFonts w:asciiTheme="minorEastAsia" w:hAnsiTheme="minorEastAsia" w:cs="Arial Unicode MS"/>
        </w:rPr>
        <w:t xml:space="preserve">  9.1 연구 결과 요약</w:t>
      </w:r>
    </w:p>
    <w:p w14:paraId="334B0044" w14:textId="77777777" w:rsidR="00895434" w:rsidRPr="00BD2F7B" w:rsidRDefault="00B12EC6">
      <w:pPr>
        <w:rPr>
          <w:rFonts w:asciiTheme="minorEastAsia" w:hAnsiTheme="minorEastAsia"/>
        </w:rPr>
      </w:pPr>
      <w:r w:rsidRPr="00BD2F7B">
        <w:rPr>
          <w:rFonts w:asciiTheme="minorEastAsia" w:hAnsiTheme="minorEastAsia" w:cs="Arial Unicode MS"/>
        </w:rPr>
        <w:t xml:space="preserve">  9.2 핵심 결론</w:t>
      </w:r>
    </w:p>
    <w:p w14:paraId="5F55FA82" w14:textId="77777777" w:rsidR="00895434" w:rsidRPr="00BD2F7B" w:rsidRDefault="00B12EC6">
      <w:pPr>
        <w:rPr>
          <w:rFonts w:asciiTheme="minorEastAsia" w:hAnsiTheme="minorEastAsia"/>
        </w:rPr>
      </w:pPr>
      <w:r w:rsidRPr="00BD2F7B">
        <w:rPr>
          <w:rFonts w:asciiTheme="minorEastAsia" w:hAnsiTheme="minorEastAsia" w:cs="Arial Unicode MS"/>
        </w:rPr>
        <w:t xml:space="preserve">  9.3 실무적 시사점</w:t>
      </w:r>
    </w:p>
    <w:p w14:paraId="007823D9" w14:textId="77777777" w:rsidR="00895434" w:rsidRPr="00BD2F7B" w:rsidRDefault="00895434">
      <w:pPr>
        <w:rPr>
          <w:rFonts w:asciiTheme="minorEastAsia" w:hAnsiTheme="minorEastAsia"/>
        </w:rPr>
      </w:pPr>
    </w:p>
    <w:p w14:paraId="1C03EE69" w14:textId="77777777" w:rsidR="00895434" w:rsidRPr="00BD2F7B" w:rsidRDefault="00B12EC6">
      <w:pPr>
        <w:rPr>
          <w:rFonts w:asciiTheme="minorEastAsia" w:hAnsiTheme="minorEastAsia"/>
        </w:rPr>
      </w:pPr>
      <w:r w:rsidRPr="00BD2F7B">
        <w:rPr>
          <w:rFonts w:asciiTheme="minorEastAsia" w:hAnsiTheme="minorEastAsia" w:cs="Arial Unicode MS"/>
        </w:rPr>
        <w:t>참고문헌</w:t>
      </w:r>
    </w:p>
    <w:p w14:paraId="5DDDFCEC" w14:textId="77777777" w:rsidR="00895434" w:rsidRPr="00BD2F7B" w:rsidRDefault="00B12EC6">
      <w:pPr>
        <w:rPr>
          <w:rFonts w:asciiTheme="minorEastAsia" w:hAnsiTheme="minorEastAsia"/>
        </w:rPr>
      </w:pPr>
      <w:r w:rsidRPr="00BD2F7B">
        <w:rPr>
          <w:rFonts w:asciiTheme="minorEastAsia" w:hAnsiTheme="minorEastAsia" w:cs="Arial Unicode MS"/>
        </w:rPr>
        <w:t>부록</w:t>
      </w:r>
    </w:p>
    <w:p w14:paraId="283CD9B7" w14:textId="77777777" w:rsidR="00895434" w:rsidRPr="00BD2F7B" w:rsidRDefault="00895434">
      <w:pPr>
        <w:rPr>
          <w:rFonts w:asciiTheme="minorEastAsia" w:hAnsiTheme="minorEastAsia"/>
        </w:rPr>
      </w:pPr>
    </w:p>
    <w:p w14:paraId="417919E5" w14:textId="77777777" w:rsidR="00895434" w:rsidRPr="00BD2F7B" w:rsidRDefault="00895434">
      <w:pPr>
        <w:rPr>
          <w:rFonts w:asciiTheme="minorEastAsia" w:hAnsiTheme="minorEastAsia"/>
        </w:rPr>
      </w:pPr>
    </w:p>
    <w:p w14:paraId="5DE34CEB" w14:textId="77777777" w:rsidR="00895434" w:rsidRPr="00BD2F7B" w:rsidRDefault="00B12EC6">
      <w:pPr>
        <w:pStyle w:val="1"/>
        <w:rPr>
          <w:rFonts w:asciiTheme="minorEastAsia" w:hAnsiTheme="minorEastAsia"/>
        </w:rPr>
      </w:pPr>
      <w:bookmarkStart w:id="4" w:name="_ns3umb2eltps" w:colFirst="0" w:colLast="0"/>
      <w:bookmarkEnd w:id="4"/>
      <w:r w:rsidRPr="00BD2F7B">
        <w:rPr>
          <w:rFonts w:asciiTheme="minorEastAsia" w:hAnsiTheme="minorEastAsia" w:cs="Arial Unicode MS"/>
        </w:rPr>
        <w:t>1. 서론</w:t>
      </w:r>
    </w:p>
    <w:p w14:paraId="740AAE55" w14:textId="77777777" w:rsidR="00895434" w:rsidRPr="00BD2F7B" w:rsidRDefault="00895434">
      <w:pPr>
        <w:rPr>
          <w:rFonts w:asciiTheme="minorEastAsia" w:hAnsiTheme="minorEastAsia"/>
        </w:rPr>
      </w:pPr>
    </w:p>
    <w:p w14:paraId="58CEE059" w14:textId="77777777" w:rsidR="00895434" w:rsidRPr="00BD2F7B" w:rsidRDefault="00B12EC6">
      <w:pPr>
        <w:pStyle w:val="2"/>
        <w:rPr>
          <w:rFonts w:asciiTheme="minorEastAsia" w:hAnsiTheme="minorEastAsia"/>
        </w:rPr>
      </w:pPr>
      <w:r w:rsidRPr="00BD2F7B">
        <w:rPr>
          <w:rFonts w:asciiTheme="minorEastAsia" w:hAnsiTheme="minorEastAsia" w:cs="Arial Unicode MS"/>
        </w:rPr>
        <w:t>1.1 연구 배경</w:t>
      </w:r>
    </w:p>
    <w:p w14:paraId="13819EB6" w14:textId="77777777" w:rsidR="00895434" w:rsidRPr="00BD2F7B" w:rsidRDefault="00895434">
      <w:pPr>
        <w:rPr>
          <w:rFonts w:asciiTheme="minorEastAsia" w:hAnsiTheme="minorEastAsia"/>
        </w:rPr>
      </w:pPr>
    </w:p>
    <w:p w14:paraId="6EB26091" w14:textId="77777777" w:rsidR="00895434" w:rsidRPr="00BD2F7B" w:rsidRDefault="00B12EC6">
      <w:pPr>
        <w:rPr>
          <w:rFonts w:asciiTheme="minorEastAsia" w:hAnsiTheme="minorEastAsia"/>
        </w:rPr>
      </w:pPr>
      <w:r w:rsidRPr="00BD2F7B">
        <w:rPr>
          <w:rFonts w:asciiTheme="minorEastAsia" w:hAnsiTheme="minorEastAsia" w:cs="Arial Unicode MS"/>
        </w:rPr>
        <w:t xml:space="preserve">디지털 전환이 가속화되면서 기업은 고객과의 접점을 온라인 채널에서 지속적으로 관리하고 있다. </w:t>
      </w:r>
      <w:proofErr w:type="spellStart"/>
      <w:r w:rsidRPr="00BD2F7B">
        <w:rPr>
          <w:rFonts w:asciiTheme="minorEastAsia" w:hAnsiTheme="minorEastAsia" w:cs="Arial Unicode MS"/>
        </w:rPr>
        <w:t>이커머스</w:t>
      </w:r>
      <w:proofErr w:type="spellEnd"/>
      <w:r w:rsidRPr="00BD2F7B">
        <w:rPr>
          <w:rFonts w:asciiTheme="minorEastAsia" w:hAnsiTheme="minorEastAsia" w:cs="Arial Unicode MS"/>
        </w:rPr>
        <w:t xml:space="preserve"> 기업의 경우 고객이 웹사이트나 애플리케이션에서 남기는 검색, 장바구니, 구독, 구매 이력 등의 행동 데이터가 축적되며, 이러한 데이터는 고객 맞춤형 마케팅의 기반이 된다. 이메일 마케팅은 </w:t>
      </w:r>
      <w:proofErr w:type="spellStart"/>
      <w:r w:rsidRPr="00BD2F7B">
        <w:rPr>
          <w:rFonts w:asciiTheme="minorEastAsia" w:hAnsiTheme="minorEastAsia" w:cs="Arial Unicode MS"/>
        </w:rPr>
        <w:t>그중에서도</w:t>
      </w:r>
      <w:proofErr w:type="spellEnd"/>
      <w:r w:rsidRPr="00BD2F7B">
        <w:rPr>
          <w:rFonts w:asciiTheme="minorEastAsia" w:hAnsiTheme="minorEastAsia" w:cs="Arial Unicode MS"/>
        </w:rPr>
        <w:t xml:space="preserve"> 비교적 낮은 비용으로 고객에게 직접 접근할 수 있는 수단이며, 상품 추천, 할인 정보, 장바구니 알림, 구독 관련 안내 등 다양한 목적에 활용된다.</w:t>
      </w:r>
    </w:p>
    <w:p w14:paraId="4C2F7A35" w14:textId="77777777" w:rsidR="00895434" w:rsidRPr="00BD2F7B" w:rsidRDefault="00895434">
      <w:pPr>
        <w:rPr>
          <w:rFonts w:asciiTheme="minorEastAsia" w:hAnsiTheme="minorEastAsia"/>
        </w:rPr>
      </w:pPr>
    </w:p>
    <w:p w14:paraId="547033DF" w14:textId="77777777" w:rsidR="00895434" w:rsidRPr="00BD2F7B" w:rsidRDefault="00B12EC6">
      <w:pPr>
        <w:rPr>
          <w:rFonts w:asciiTheme="minorEastAsia" w:hAnsiTheme="minorEastAsia"/>
        </w:rPr>
      </w:pPr>
      <w:r w:rsidRPr="00BD2F7B">
        <w:rPr>
          <w:rFonts w:asciiTheme="minorEastAsia" w:hAnsiTheme="minorEastAsia" w:cs="Arial Unicode MS"/>
        </w:rPr>
        <w:t xml:space="preserve">특히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Email은</w:t>
      </w:r>
      <w:proofErr w:type="spellEnd"/>
      <w:r w:rsidRPr="00BD2F7B">
        <w:rPr>
          <w:rFonts w:asciiTheme="minorEastAsia" w:hAnsiTheme="minorEastAsia" w:cs="Arial Unicode MS"/>
        </w:rPr>
        <w:t xml:space="preserve"> 고객의 특정 행동이나 상태 변화가 발생했을 때 자동으로 발송되는 이메일이라는 점에서 일반적인 대량 발송 캠페인과 구별된다. 예를 들어 고객이 상품을 장바구니에 담았으나 구매하지 않은 경우, 특정 상품을 검색한 뒤 이탈한 경우, 또는 구독 관련 이벤트가 발생한 경우 기업은 해당 행동에 맞추어 이메일을 발송할 수 있다. 이러한 방식은 고객의 최근 행동 맥락을 반영한다는 점에서 일반 캠페인보다 개인화된 마케팅 전략에 가깝다.</w:t>
      </w:r>
    </w:p>
    <w:p w14:paraId="6F82CC13" w14:textId="77777777" w:rsidR="00895434" w:rsidRPr="00BD2F7B" w:rsidRDefault="00895434">
      <w:pPr>
        <w:rPr>
          <w:rFonts w:asciiTheme="minorEastAsia" w:hAnsiTheme="minorEastAsia"/>
        </w:rPr>
      </w:pPr>
    </w:p>
    <w:p w14:paraId="07DBDB7C" w14:textId="77777777"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그러나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Email이</w:t>
      </w:r>
      <w:proofErr w:type="spellEnd"/>
      <w:r w:rsidRPr="00BD2F7B">
        <w:rPr>
          <w:rFonts w:asciiTheme="minorEastAsia" w:hAnsiTheme="minorEastAsia" w:cs="Arial Unicode MS"/>
        </w:rPr>
        <w:t xml:space="preserve"> 자동화되어 발송된다고 해서 모든 메시지가 동일한 성과를 내는 것은 아니다. 고객은 이메일을 받더라도 이를 열어보지 않을 수 있고, 열어본 이후에도 실제 클릭으로 이어지지 않을 수 있다. 따라서 이메일 마케팅 성과를 평가하기 위해서는 단순히 최종 클릭 여부만 보는 것이 아니라, 고객이 어떤 단계에서 반응하거나 이탈하는지를 구분하여 살펴볼 필요가 있다.</w:t>
      </w:r>
    </w:p>
    <w:p w14:paraId="187FCACA" w14:textId="77777777" w:rsidR="00895434" w:rsidRPr="00BD2F7B" w:rsidRDefault="00895434">
      <w:pPr>
        <w:rPr>
          <w:rFonts w:asciiTheme="minorEastAsia" w:hAnsiTheme="minorEastAsia"/>
        </w:rPr>
      </w:pPr>
    </w:p>
    <w:p w14:paraId="79935755" w14:textId="77777777" w:rsidR="00895434" w:rsidRPr="00BD2F7B" w:rsidRDefault="00B12EC6">
      <w:pPr>
        <w:pStyle w:val="2"/>
        <w:rPr>
          <w:rFonts w:asciiTheme="minorEastAsia" w:hAnsiTheme="minorEastAsia"/>
        </w:rPr>
      </w:pPr>
      <w:r w:rsidRPr="00BD2F7B">
        <w:rPr>
          <w:rFonts w:asciiTheme="minorEastAsia" w:hAnsiTheme="minorEastAsia" w:cs="Arial Unicode MS"/>
        </w:rPr>
        <w:t>1.2 문제의식</w:t>
      </w:r>
    </w:p>
    <w:p w14:paraId="248A61AD" w14:textId="77777777" w:rsidR="00895434" w:rsidRPr="00BD2F7B" w:rsidRDefault="00895434">
      <w:pPr>
        <w:rPr>
          <w:rFonts w:asciiTheme="minorEastAsia" w:hAnsiTheme="minorEastAsia"/>
        </w:rPr>
      </w:pPr>
    </w:p>
    <w:p w14:paraId="6BD1DED2" w14:textId="77777777" w:rsidR="00895434" w:rsidRPr="00BD2F7B" w:rsidRDefault="00B12EC6">
      <w:pPr>
        <w:rPr>
          <w:rFonts w:asciiTheme="minorEastAsia" w:hAnsiTheme="minorEastAsia"/>
        </w:rPr>
      </w:pPr>
      <w:r w:rsidRPr="00BD2F7B">
        <w:rPr>
          <w:rFonts w:asciiTheme="minorEastAsia" w:hAnsiTheme="minorEastAsia" w:cs="Arial Unicode MS"/>
        </w:rPr>
        <w:t xml:space="preserve">이메일 마케팅 성과는 일반적으로 </w:t>
      </w:r>
      <w:proofErr w:type="spellStart"/>
      <w:r w:rsidRPr="00BD2F7B">
        <w:rPr>
          <w:rFonts w:asciiTheme="minorEastAsia" w:hAnsiTheme="minorEastAsia" w:cs="Arial Unicode MS"/>
        </w:rPr>
        <w:t>오픈율</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클릭률</w:t>
      </w:r>
      <w:proofErr w:type="spellEnd"/>
      <w:r w:rsidRPr="00BD2F7B">
        <w:rPr>
          <w:rFonts w:asciiTheme="minorEastAsia" w:hAnsiTheme="minorEastAsia" w:cs="Arial Unicode MS"/>
        </w:rPr>
        <w:t xml:space="preserve">(CTR: </w:t>
      </w:r>
      <w:proofErr w:type="spellStart"/>
      <w:r w:rsidRPr="00BD2F7B">
        <w:rPr>
          <w:rFonts w:asciiTheme="minorEastAsia" w:hAnsiTheme="minorEastAsia" w:cs="Arial Unicode MS"/>
        </w:rPr>
        <w:t>Click-Through</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오픈 후 </w:t>
      </w:r>
      <w:proofErr w:type="spellStart"/>
      <w:r w:rsidRPr="00BD2F7B">
        <w:rPr>
          <w:rFonts w:asciiTheme="minorEastAsia" w:hAnsiTheme="minorEastAsia" w:cs="Arial Unicode MS"/>
        </w:rPr>
        <w:t>클릭률</w:t>
      </w:r>
      <w:proofErr w:type="spellEnd"/>
      <w:r w:rsidRPr="00BD2F7B">
        <w:rPr>
          <w:rFonts w:asciiTheme="minorEastAsia" w:hAnsiTheme="minorEastAsia" w:cs="Arial Unicode MS"/>
        </w:rPr>
        <w:t xml:space="preserve">(CTOR: </w:t>
      </w:r>
      <w:proofErr w:type="spellStart"/>
      <w:r w:rsidRPr="00BD2F7B">
        <w:rPr>
          <w:rFonts w:asciiTheme="minorEastAsia" w:hAnsiTheme="minorEastAsia" w:cs="Arial Unicode MS"/>
        </w:rPr>
        <w:t>Click-to-Open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등의 지표로 평가된다. 이 중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전체 발송 건 중 클릭이 발생한 비율을 의미하기 때문에 가장 직관적인 성과 지표로 사용되기 쉽다. 하지만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이메일이 </w:t>
      </w:r>
      <w:proofErr w:type="spellStart"/>
      <w:r w:rsidRPr="00BD2F7B">
        <w:rPr>
          <w:rFonts w:asciiTheme="minorEastAsia" w:hAnsiTheme="minorEastAsia" w:cs="Arial Unicode MS"/>
        </w:rPr>
        <w:t>오픈되는</w:t>
      </w:r>
      <w:proofErr w:type="spellEnd"/>
      <w:r w:rsidRPr="00BD2F7B">
        <w:rPr>
          <w:rFonts w:asciiTheme="minorEastAsia" w:hAnsiTheme="minorEastAsia" w:cs="Arial Unicode MS"/>
        </w:rPr>
        <w:t xml:space="preserve"> 단계와 오픈 이후 클릭이 발생하는 단계를 모두 포함한 결과이다. 따라서 </w:t>
      </w:r>
      <w:proofErr w:type="spellStart"/>
      <w:r w:rsidRPr="00BD2F7B">
        <w:rPr>
          <w:rFonts w:asciiTheme="minorEastAsia" w:hAnsiTheme="minorEastAsia" w:cs="Arial Unicode MS"/>
        </w:rPr>
        <w:t>CTR만을</w:t>
      </w:r>
      <w:proofErr w:type="spellEnd"/>
      <w:r w:rsidRPr="00BD2F7B">
        <w:rPr>
          <w:rFonts w:asciiTheme="minorEastAsia" w:hAnsiTheme="minorEastAsia" w:cs="Arial Unicode MS"/>
        </w:rPr>
        <w:t xml:space="preserve"> 기준으로 성과를 해석할 경우, 성과 저하의 원인이 어느 단계에서 발생했는지 파악하기 어렵다.</w:t>
      </w:r>
    </w:p>
    <w:p w14:paraId="6D5E083C" w14:textId="77777777" w:rsidR="00895434" w:rsidRPr="00BD2F7B" w:rsidRDefault="00895434">
      <w:pPr>
        <w:rPr>
          <w:rFonts w:asciiTheme="minorEastAsia" w:hAnsiTheme="minorEastAsia"/>
        </w:rPr>
      </w:pPr>
    </w:p>
    <w:p w14:paraId="4B6EE001" w14:textId="77777777" w:rsidR="00895434" w:rsidRPr="00BD2F7B" w:rsidRDefault="00B12EC6">
      <w:pPr>
        <w:rPr>
          <w:rFonts w:asciiTheme="minorEastAsia" w:hAnsiTheme="minorEastAsia"/>
        </w:rPr>
      </w:pPr>
      <w:r w:rsidRPr="00BD2F7B">
        <w:rPr>
          <w:rFonts w:asciiTheme="minorEastAsia" w:hAnsiTheme="minorEastAsia" w:cs="Arial Unicode MS"/>
        </w:rPr>
        <w:t xml:space="preserve">예를 들어 어떤 캠페인의 </w:t>
      </w:r>
      <w:proofErr w:type="spellStart"/>
      <w:r w:rsidRPr="00BD2F7B">
        <w:rPr>
          <w:rFonts w:asciiTheme="minorEastAsia" w:hAnsiTheme="minorEastAsia" w:cs="Arial Unicode MS"/>
        </w:rPr>
        <w:t>CTR이</w:t>
      </w:r>
      <w:proofErr w:type="spellEnd"/>
      <w:r w:rsidRPr="00BD2F7B">
        <w:rPr>
          <w:rFonts w:asciiTheme="minorEastAsia" w:hAnsiTheme="minorEastAsia" w:cs="Arial Unicode MS"/>
        </w:rPr>
        <w:t xml:space="preserve"> 낮게 나타났다고 하자. 이때 낮은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고객이 이메일을 거의 열어보지 않았기 때문에 발생했을 수 있다. 이 경우에는 제목, 발송 시간, 발송 빈도, 고객의 최근 이메일 피로도 등이 주요한 개선 대상이 된다. 반대로 오픈율은 높지만 오픈 이후 </w:t>
      </w:r>
      <w:proofErr w:type="spellStart"/>
      <w:r w:rsidRPr="00BD2F7B">
        <w:rPr>
          <w:rFonts w:asciiTheme="minorEastAsia" w:hAnsiTheme="minorEastAsia" w:cs="Arial Unicode MS"/>
        </w:rPr>
        <w:t>클릭률이</w:t>
      </w:r>
      <w:proofErr w:type="spellEnd"/>
      <w:r w:rsidRPr="00BD2F7B">
        <w:rPr>
          <w:rFonts w:asciiTheme="minorEastAsia" w:hAnsiTheme="minorEastAsia" w:cs="Arial Unicode MS"/>
        </w:rPr>
        <w:t xml:space="preserve"> 낮다면, 고객이 이메일을 열어본 후에도 클릭할 만큼의 유인을 느끼지 못했을 가능성이 있다. 이 경우에는 이메일 본문 구성, 캠페인 주제, 상품 추천의 적합성, 클릭 유도 방식 등을 점검해야 한다.</w:t>
      </w:r>
    </w:p>
    <w:p w14:paraId="77946A17" w14:textId="77777777" w:rsidR="00895434" w:rsidRPr="00BD2F7B" w:rsidRDefault="00895434">
      <w:pPr>
        <w:rPr>
          <w:rFonts w:asciiTheme="minorEastAsia" w:hAnsiTheme="minorEastAsia"/>
        </w:rPr>
      </w:pPr>
    </w:p>
    <w:p w14:paraId="13B6EB7F" w14:textId="77777777" w:rsidR="00895434" w:rsidRPr="00BD2F7B" w:rsidRDefault="00B12EC6">
      <w:pPr>
        <w:rPr>
          <w:rFonts w:asciiTheme="minorEastAsia" w:hAnsiTheme="minorEastAsia"/>
        </w:rPr>
      </w:pPr>
      <w:r w:rsidRPr="00BD2F7B">
        <w:rPr>
          <w:rFonts w:asciiTheme="minorEastAsia" w:hAnsiTheme="minorEastAsia" w:cs="Arial Unicode MS"/>
        </w:rPr>
        <w:t xml:space="preserve">즉, 동일하게 낮은 </w:t>
      </w:r>
      <w:proofErr w:type="spellStart"/>
      <w:r w:rsidRPr="00BD2F7B">
        <w:rPr>
          <w:rFonts w:asciiTheme="minorEastAsia" w:hAnsiTheme="minorEastAsia" w:cs="Arial Unicode MS"/>
        </w:rPr>
        <w:t>CTR이라는</w:t>
      </w:r>
      <w:proofErr w:type="spellEnd"/>
      <w:r w:rsidRPr="00BD2F7B">
        <w:rPr>
          <w:rFonts w:asciiTheme="minorEastAsia" w:hAnsiTheme="minorEastAsia" w:cs="Arial Unicode MS"/>
        </w:rPr>
        <w:t xml:space="preserve"> 결과가 나타나더라도 그 원인은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단계의 문제일 수도 있고,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단계의 문제일 수도 있다. 두 문제는 마케팅 전략상 서로 다른 개선 방향을 요구한다. 따라서 본 연구는 </w:t>
      </w:r>
      <w:proofErr w:type="spellStart"/>
      <w:r w:rsidRPr="00BD2F7B">
        <w:rPr>
          <w:rFonts w:asciiTheme="minorEastAsia" w:hAnsiTheme="minorEastAsia" w:cs="Arial Unicode MS"/>
        </w:rPr>
        <w:t>CTR을</w:t>
      </w:r>
      <w:proofErr w:type="spellEnd"/>
      <w:r w:rsidRPr="00BD2F7B">
        <w:rPr>
          <w:rFonts w:asciiTheme="minorEastAsia" w:hAnsiTheme="minorEastAsia" w:cs="Arial Unicode MS"/>
        </w:rPr>
        <w:t xml:space="preserve"> 하나의 단일 결과로만 보지 않고, 고객 반응 과정을 </w:t>
      </w:r>
      <w:proofErr w:type="spellStart"/>
      <w:r w:rsidRPr="00BD2F7B">
        <w:rPr>
          <w:rFonts w:asciiTheme="minorEastAsia" w:hAnsiTheme="minorEastAsia" w:cs="Arial Unicode MS"/>
        </w:rPr>
        <w:t>Sent</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Click의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퍼널</w:t>
      </w:r>
      <w:proofErr w:type="spellEnd"/>
      <w:r w:rsidRPr="00BD2F7B">
        <w:rPr>
          <w:rFonts w:asciiTheme="minorEastAsia" w:hAnsiTheme="minorEastAsia" w:cs="Arial Unicode MS"/>
        </w:rPr>
        <w:t xml:space="preserve"> 구조로 분해하여 분석하고자 한다.</w:t>
      </w:r>
    </w:p>
    <w:p w14:paraId="6B75136B" w14:textId="77777777" w:rsidR="00895434" w:rsidRPr="00BD2F7B" w:rsidRDefault="00895434">
      <w:pPr>
        <w:rPr>
          <w:rFonts w:asciiTheme="minorEastAsia" w:hAnsiTheme="minorEastAsia"/>
        </w:rPr>
      </w:pPr>
    </w:p>
    <w:p w14:paraId="0576D720" w14:textId="77777777" w:rsidR="00895434" w:rsidRPr="00BD2F7B" w:rsidRDefault="00B12EC6">
      <w:pPr>
        <w:pStyle w:val="2"/>
        <w:rPr>
          <w:rFonts w:asciiTheme="minorEastAsia" w:hAnsiTheme="minorEastAsia"/>
        </w:rPr>
      </w:pPr>
      <w:r w:rsidRPr="00BD2F7B">
        <w:rPr>
          <w:rFonts w:asciiTheme="minorEastAsia" w:hAnsiTheme="minorEastAsia" w:cs="Arial Unicode MS"/>
        </w:rPr>
        <w:lastRenderedPageBreak/>
        <w:t>1.3 연구 목적</w:t>
      </w:r>
    </w:p>
    <w:p w14:paraId="3B27A5CA" w14:textId="77777777" w:rsidR="00895434" w:rsidRPr="00BD2F7B" w:rsidRDefault="00895434">
      <w:pPr>
        <w:rPr>
          <w:rFonts w:asciiTheme="minorEastAsia" w:hAnsiTheme="minorEastAsia"/>
        </w:rPr>
      </w:pPr>
    </w:p>
    <w:p w14:paraId="7B1014F0"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연구의 목적은 </w:t>
      </w:r>
      <w:proofErr w:type="spellStart"/>
      <w:r w:rsidRPr="00BD2F7B">
        <w:rPr>
          <w:rFonts w:asciiTheme="minorEastAsia" w:hAnsiTheme="minorEastAsia" w:cs="Arial Unicode MS"/>
        </w:rPr>
        <w:t>이커머스</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데이터를 활용하여 고객의 이메일 반응을 단계별로 예측하고, 각 단계에서 모델이 중요하게 활용한 변수 패턴을 해석하는 것이다. 이를 위해 본 연구는 전체 발송 건을 대상으로 이메일 오픈 여부를 예측하는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이메일을 오픈한 고객 중 클릭 여부를 예측하는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Model을</w:t>
      </w:r>
      <w:proofErr w:type="spellEnd"/>
      <w:r w:rsidRPr="00BD2F7B">
        <w:rPr>
          <w:rFonts w:asciiTheme="minorEastAsia" w:hAnsiTheme="minorEastAsia" w:cs="Arial Unicode MS"/>
        </w:rPr>
        <w:t xml:space="preserve"> 구분하여 구축한다.</w:t>
      </w:r>
    </w:p>
    <w:p w14:paraId="3300443C" w14:textId="77777777" w:rsidR="00895434" w:rsidRPr="00BD2F7B" w:rsidRDefault="00895434">
      <w:pPr>
        <w:rPr>
          <w:rFonts w:asciiTheme="minorEastAsia" w:hAnsiTheme="minorEastAsia"/>
        </w:rPr>
      </w:pPr>
    </w:p>
    <w:p w14:paraId="2C466DD1" w14:textId="77777777" w:rsidR="00895434" w:rsidRPr="00BD2F7B" w:rsidRDefault="00B12EC6">
      <w:pPr>
        <w:rPr>
          <w:rFonts w:asciiTheme="minorEastAsia" w:hAnsiTheme="minorEastAsia"/>
        </w:rPr>
      </w:pPr>
      <w:r w:rsidRPr="00BD2F7B">
        <w:rPr>
          <w:rFonts w:asciiTheme="minorEastAsia" w:hAnsiTheme="minorEastAsia" w:cs="Arial Unicode MS"/>
        </w:rPr>
        <w:t xml:space="preserve">첫 번째 모델인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Model은</w:t>
      </w:r>
      <w:proofErr w:type="spellEnd"/>
      <w:r w:rsidRPr="00BD2F7B">
        <w:rPr>
          <w:rFonts w:asciiTheme="minorEastAsia" w:hAnsiTheme="minorEastAsia" w:cs="Arial Unicode MS"/>
        </w:rPr>
        <w:t xml:space="preserve"> 고객이 발송된 이메일을 열어볼 가능성을 예측한다. 이 단계에서는 고객의 최근 이메일 수신 이력, 최근 오픈 이력, 최근 클릭 이력, 발송 시간, 이메일 제공자, 캠페인 주제 등이 오픈 여부를 예측하는 데 어떻게 활용되는지 확인한다. 두 번째 모델인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Model은</w:t>
      </w:r>
      <w:proofErr w:type="spellEnd"/>
      <w:r w:rsidRPr="00BD2F7B">
        <w:rPr>
          <w:rFonts w:asciiTheme="minorEastAsia" w:hAnsiTheme="minorEastAsia" w:cs="Arial Unicode MS"/>
        </w:rPr>
        <w:t xml:space="preserve"> 이미 이메일을 열어본 고객을 대상으로 클릭 여부를 예측한다. 이 모델은 전체 발송 고객의 클릭 여부를 직접 예측하는 것이 아니라, 오픈 이후 실제 행동으로 이어지는 전환 가능성을 분석한다는 점에서 CTOR 관점의 후속 모델이다.</w:t>
      </w:r>
    </w:p>
    <w:p w14:paraId="24EFB15C" w14:textId="77777777" w:rsidR="00895434" w:rsidRPr="00BD2F7B" w:rsidRDefault="00895434">
      <w:pPr>
        <w:rPr>
          <w:rFonts w:asciiTheme="minorEastAsia" w:hAnsiTheme="minorEastAsia"/>
        </w:rPr>
      </w:pPr>
    </w:p>
    <w:p w14:paraId="1A73E65F" w14:textId="77777777" w:rsidR="00895434" w:rsidRPr="00BD2F7B" w:rsidRDefault="00B12EC6">
      <w:pPr>
        <w:rPr>
          <w:rFonts w:asciiTheme="minorEastAsia" w:hAnsiTheme="minorEastAsia"/>
        </w:rPr>
      </w:pPr>
      <w:r w:rsidRPr="00BD2F7B">
        <w:rPr>
          <w:rFonts w:asciiTheme="minorEastAsia" w:hAnsiTheme="minorEastAsia" w:cs="Arial Unicode MS"/>
        </w:rPr>
        <w:t xml:space="preserve">또한 본 연구는 단일 모델의 결과만 제시하지 않고, 동일한 데이터 분할과 동일한 입력 변수 조건에서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LightGBM을</w:t>
      </w:r>
      <w:proofErr w:type="spellEnd"/>
      <w:r w:rsidRPr="00BD2F7B">
        <w:rPr>
          <w:rFonts w:asciiTheme="minorEastAsia" w:hAnsiTheme="minorEastAsia" w:cs="Arial Unicode MS"/>
        </w:rPr>
        <w:t xml:space="preserve"> 비교한다. 이는 외부 사례의 성능 수치와 단순히 비교하는 방식이 아니라, 같은 데이터 환경에서 여러 모델의 예측 성능을 비교하기 위한 목적이다. 이후 최종 해석 단계에서는 </w:t>
      </w:r>
      <w:proofErr w:type="spellStart"/>
      <w:r w:rsidRPr="00BD2F7B">
        <w:rPr>
          <w:rFonts w:asciiTheme="minorEastAsia" w:hAnsiTheme="minorEastAsia" w:cs="Arial Unicode MS"/>
        </w:rPr>
        <w:t>LightGBM을</w:t>
      </w:r>
      <w:proofErr w:type="spellEnd"/>
      <w:r w:rsidRPr="00BD2F7B">
        <w:rPr>
          <w:rFonts w:asciiTheme="minorEastAsia" w:hAnsiTheme="minorEastAsia" w:cs="Arial Unicode MS"/>
        </w:rPr>
        <w:t xml:space="preserve"> 중심으로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Importance와</w:t>
      </w:r>
      <w:proofErr w:type="spellEnd"/>
      <w:r w:rsidRPr="00BD2F7B">
        <w:rPr>
          <w:rFonts w:asciiTheme="minorEastAsia" w:hAnsiTheme="minorEastAsia" w:cs="Arial Unicode MS"/>
        </w:rPr>
        <w:t xml:space="preserve"> SHAP 분석을 수행하여, 모델이 각 단계에서 어떤 변수군을 상대적으로 중요하게 활용했는지 살펴본다.</w:t>
      </w:r>
    </w:p>
    <w:p w14:paraId="6B599D15" w14:textId="77777777" w:rsidR="00895434" w:rsidRPr="00BD2F7B" w:rsidRDefault="00895434">
      <w:pPr>
        <w:rPr>
          <w:rFonts w:asciiTheme="minorEastAsia" w:hAnsiTheme="minorEastAsia"/>
        </w:rPr>
      </w:pPr>
    </w:p>
    <w:p w14:paraId="67EC0EE9" w14:textId="77777777" w:rsidR="00895434" w:rsidRPr="00BD2F7B" w:rsidRDefault="00B12EC6">
      <w:pPr>
        <w:pStyle w:val="2"/>
        <w:rPr>
          <w:rFonts w:asciiTheme="minorEastAsia" w:hAnsiTheme="minorEastAsia"/>
        </w:rPr>
      </w:pPr>
      <w:bookmarkStart w:id="5" w:name="_fey2dkv91mc4" w:colFirst="0" w:colLast="0"/>
      <w:bookmarkEnd w:id="5"/>
      <w:r w:rsidRPr="00BD2F7B">
        <w:rPr>
          <w:rFonts w:asciiTheme="minorEastAsia" w:hAnsiTheme="minorEastAsia" w:cs="Arial Unicode MS"/>
        </w:rPr>
        <w:t>1.4 연구 질문</w:t>
      </w:r>
    </w:p>
    <w:p w14:paraId="6604EA37" w14:textId="77777777" w:rsidR="00895434" w:rsidRPr="00BD2F7B" w:rsidRDefault="00895434">
      <w:pPr>
        <w:rPr>
          <w:rFonts w:asciiTheme="minorEastAsia" w:hAnsiTheme="minorEastAsia"/>
        </w:rPr>
      </w:pPr>
    </w:p>
    <w:p w14:paraId="659A3D8F" w14:textId="77777777" w:rsidR="00895434" w:rsidRPr="00BD2F7B" w:rsidRDefault="00B12EC6">
      <w:pPr>
        <w:rPr>
          <w:rFonts w:asciiTheme="minorEastAsia" w:hAnsiTheme="minorEastAsia"/>
        </w:rPr>
      </w:pPr>
      <w:r w:rsidRPr="00BD2F7B">
        <w:rPr>
          <w:rFonts w:asciiTheme="minorEastAsia" w:hAnsiTheme="minorEastAsia" w:cs="Arial Unicode MS"/>
        </w:rPr>
        <w:t>본 연구는 다음의 연구 질문을 중심으로 진행된다.</w:t>
      </w:r>
    </w:p>
    <w:p w14:paraId="69388145" w14:textId="77777777" w:rsidR="00895434" w:rsidRPr="00BD2F7B" w:rsidRDefault="00895434">
      <w:pPr>
        <w:rPr>
          <w:rFonts w:asciiTheme="minorEastAsia" w:hAnsiTheme="minorEastAsia"/>
        </w:rPr>
      </w:pPr>
    </w:p>
    <w:p w14:paraId="37C42A9B" w14:textId="77777777" w:rsidR="00895434" w:rsidRPr="00BD2F7B" w:rsidRDefault="00B12EC6">
      <w:pPr>
        <w:rPr>
          <w:rFonts w:asciiTheme="minorEastAsia" w:hAnsiTheme="minorEastAsia"/>
        </w:rPr>
      </w:pPr>
      <w:r w:rsidRPr="00BD2F7B">
        <w:rPr>
          <w:rFonts w:asciiTheme="minorEastAsia" w:hAnsiTheme="minorEastAsia" w:cs="Arial Unicode MS"/>
        </w:rPr>
        <w:t xml:space="preserve">첫째, 고객의 이메일 오픈 여부는 어떤 변수들과 관련되어 예측되는가? 특히 고객의 최근 이메일 수신 이력, 최근 오픈 이력, 최근 클릭 이력과 같은 과거 행동 정보가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단계에서 얼마나 중요한 역할을 하는지 확인한다.</w:t>
      </w:r>
    </w:p>
    <w:p w14:paraId="7BA33D6B" w14:textId="77777777" w:rsidR="00895434" w:rsidRPr="00BD2F7B" w:rsidRDefault="00895434">
      <w:pPr>
        <w:rPr>
          <w:rFonts w:asciiTheme="minorEastAsia" w:hAnsiTheme="minorEastAsia"/>
        </w:rPr>
      </w:pPr>
    </w:p>
    <w:p w14:paraId="40782C28" w14:textId="77777777" w:rsidR="00895434" w:rsidRPr="00BD2F7B" w:rsidRDefault="00B12EC6">
      <w:pPr>
        <w:rPr>
          <w:rFonts w:asciiTheme="minorEastAsia" w:hAnsiTheme="minorEastAsia"/>
        </w:rPr>
      </w:pPr>
      <w:r w:rsidRPr="00BD2F7B">
        <w:rPr>
          <w:rFonts w:asciiTheme="minorEastAsia" w:hAnsiTheme="minorEastAsia" w:cs="Arial Unicode MS"/>
        </w:rPr>
        <w:t>둘째, 이메일을 오픈한 고객 중 클릭 여부는 어떤 변수들과 관련되어 예측되는가? 이 단계에서는 단순히 이메일을 열어보게 만드는 요인과 달리, 실제 클릭으로 이어지는 데 캠페인 주제, 이메일 제공자, 고객의 과거 반응 이력 등이 어떻게 활용되는지 살펴본다.</w:t>
      </w:r>
    </w:p>
    <w:p w14:paraId="5D42BECA" w14:textId="77777777" w:rsidR="00895434" w:rsidRPr="00BD2F7B" w:rsidRDefault="00895434">
      <w:pPr>
        <w:rPr>
          <w:rFonts w:asciiTheme="minorEastAsia" w:hAnsiTheme="minorEastAsia"/>
        </w:rPr>
      </w:pPr>
    </w:p>
    <w:p w14:paraId="649E376D" w14:textId="77777777" w:rsidR="00895434" w:rsidRPr="00BD2F7B" w:rsidRDefault="00B12EC6">
      <w:pPr>
        <w:rPr>
          <w:rFonts w:asciiTheme="minorEastAsia" w:hAnsiTheme="minorEastAsia"/>
        </w:rPr>
      </w:pPr>
      <w:r w:rsidRPr="00BD2F7B">
        <w:rPr>
          <w:rFonts w:asciiTheme="minorEastAsia" w:hAnsiTheme="minorEastAsia" w:cs="Arial Unicode MS"/>
        </w:rPr>
        <w:t xml:space="preserve">셋째,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w:t>
      </w:r>
      <w:proofErr w:type="spellEnd"/>
      <w:r w:rsidRPr="00BD2F7B">
        <w:rPr>
          <w:rFonts w:asciiTheme="minorEastAsia" w:hAnsiTheme="minorEastAsia" w:cs="Arial Unicode MS"/>
        </w:rPr>
        <w:t xml:space="preserve"> 중요한 변수는 서로 다르게 나타나는가? 이를 통해 이메일 마케팅 성과 저하가 오픈 단계의 문제인지, 오픈 이후 클릭 단계의 문제인지 구분하고, 단계별 개선 방향을 도출하고자 한다.</w:t>
      </w:r>
    </w:p>
    <w:p w14:paraId="24C14DF4" w14:textId="77777777" w:rsidR="00895434" w:rsidRPr="00BD2F7B" w:rsidRDefault="00895434">
      <w:pPr>
        <w:rPr>
          <w:rFonts w:asciiTheme="minorEastAsia" w:hAnsiTheme="minorEastAsia"/>
        </w:rPr>
      </w:pPr>
    </w:p>
    <w:p w14:paraId="26D85F10" w14:textId="77777777" w:rsidR="00895434" w:rsidRPr="00BD2F7B" w:rsidRDefault="00B12EC6">
      <w:pPr>
        <w:rPr>
          <w:rFonts w:asciiTheme="minorEastAsia" w:hAnsiTheme="minorEastAsia"/>
        </w:rPr>
      </w:pPr>
      <w:r w:rsidRPr="00BD2F7B">
        <w:rPr>
          <w:rFonts w:asciiTheme="minorEastAsia" w:hAnsiTheme="minorEastAsia" w:cs="Arial Unicode MS"/>
        </w:rPr>
        <w:t xml:space="preserve">넷째, 동일한 데이터 조건에서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LightGBM의</w:t>
      </w:r>
      <w:proofErr w:type="spellEnd"/>
      <w:r w:rsidRPr="00BD2F7B">
        <w:rPr>
          <w:rFonts w:asciiTheme="minorEastAsia" w:hAnsiTheme="minorEastAsia" w:cs="Arial Unicode MS"/>
        </w:rPr>
        <w:t xml:space="preserve"> 예측 성능은 어떻게 다르게 나타나는가? 이를 통해 본 데이터의 구조에 적합한 모델을 선택하고, 최종 해석에 사용할 모델의 타당성을 확보하고자 한다.</w:t>
      </w:r>
    </w:p>
    <w:p w14:paraId="55C39EFC" w14:textId="77777777" w:rsidR="00895434" w:rsidRPr="00BD2F7B" w:rsidRDefault="00895434">
      <w:pPr>
        <w:rPr>
          <w:rFonts w:asciiTheme="minorEastAsia" w:hAnsiTheme="minorEastAsia"/>
        </w:rPr>
      </w:pPr>
    </w:p>
    <w:p w14:paraId="4CB70FE6" w14:textId="77777777" w:rsidR="00895434" w:rsidRPr="00BD2F7B" w:rsidRDefault="00B12EC6">
      <w:pPr>
        <w:pStyle w:val="2"/>
        <w:rPr>
          <w:rFonts w:asciiTheme="minorEastAsia" w:hAnsiTheme="minorEastAsia"/>
        </w:rPr>
      </w:pPr>
      <w:bookmarkStart w:id="6" w:name="_sgjdc4lrutop" w:colFirst="0" w:colLast="0"/>
      <w:bookmarkEnd w:id="6"/>
      <w:r w:rsidRPr="00BD2F7B">
        <w:rPr>
          <w:rFonts w:asciiTheme="minorEastAsia" w:hAnsiTheme="minorEastAsia" w:cs="Arial Unicode MS"/>
        </w:rPr>
        <w:t>1.5 연구의 의의</w:t>
      </w:r>
    </w:p>
    <w:p w14:paraId="25E9C90B" w14:textId="77777777" w:rsidR="00895434" w:rsidRPr="00BD2F7B" w:rsidRDefault="00895434">
      <w:pPr>
        <w:rPr>
          <w:rFonts w:asciiTheme="minorEastAsia" w:hAnsiTheme="minorEastAsia"/>
        </w:rPr>
      </w:pPr>
    </w:p>
    <w:p w14:paraId="14D26059"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연구의 첫 번째 의의는 이메일 마케팅 성과를 단일한 CTR 중심으로 해석하지 않고, 고객 반응 과정을 단계별 </w:t>
      </w:r>
      <w:proofErr w:type="spellStart"/>
      <w:r w:rsidRPr="00BD2F7B">
        <w:rPr>
          <w:rFonts w:asciiTheme="minorEastAsia" w:hAnsiTheme="minorEastAsia" w:cs="Arial Unicode MS"/>
        </w:rPr>
        <w:t>퍼널</w:t>
      </w:r>
      <w:proofErr w:type="spellEnd"/>
      <w:r w:rsidRPr="00BD2F7B">
        <w:rPr>
          <w:rFonts w:asciiTheme="minorEastAsia" w:hAnsiTheme="minorEastAsia" w:cs="Arial Unicode MS"/>
        </w:rPr>
        <w:t xml:space="preserve"> 구조로 분해했다는 점이다.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실무적으로 중요한 지표이지만, 그 자체만으로는 고객이 이메일을 열어보지 않은 것인지, 이메일을 열어보았지만 클릭하지 않은 것인지 구분하기 어렵다. 본 연구는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CTOR를</w:t>
      </w:r>
      <w:proofErr w:type="spellEnd"/>
      <w:r w:rsidRPr="00BD2F7B">
        <w:rPr>
          <w:rFonts w:asciiTheme="minorEastAsia" w:hAnsiTheme="minorEastAsia" w:cs="Arial Unicode MS"/>
        </w:rPr>
        <w:t xml:space="preserve"> 구분함으로써 이메일 반응의 병목 지점을 보다 구체적으로 파악하고자 한다.</w:t>
      </w:r>
    </w:p>
    <w:p w14:paraId="65C6F665" w14:textId="77777777" w:rsidR="00895434" w:rsidRPr="00BD2F7B" w:rsidRDefault="00895434">
      <w:pPr>
        <w:rPr>
          <w:rFonts w:asciiTheme="minorEastAsia" w:hAnsiTheme="minorEastAsia"/>
        </w:rPr>
      </w:pPr>
    </w:p>
    <w:p w14:paraId="1CE76626" w14:textId="77777777" w:rsidR="00895434" w:rsidRPr="00BD2F7B" w:rsidRDefault="00B12EC6">
      <w:pPr>
        <w:rPr>
          <w:rFonts w:asciiTheme="minorEastAsia" w:hAnsiTheme="minorEastAsia"/>
        </w:rPr>
      </w:pPr>
      <w:r w:rsidRPr="00BD2F7B">
        <w:rPr>
          <w:rFonts w:asciiTheme="minorEastAsia" w:hAnsiTheme="minorEastAsia" w:cs="Arial Unicode MS"/>
        </w:rPr>
        <w:t xml:space="preserve">두 번째 의의는 예측 성능 평가와 모델 해석을 함께 수행한다는 점이다. </w:t>
      </w:r>
      <w:proofErr w:type="spellStart"/>
      <w:r w:rsidRPr="00BD2F7B">
        <w:rPr>
          <w:rFonts w:asciiTheme="minorEastAsia" w:hAnsiTheme="minorEastAsia" w:cs="Arial Unicode MS"/>
        </w:rPr>
        <w:t>머신러닝</w:t>
      </w:r>
      <w:proofErr w:type="spellEnd"/>
      <w:r w:rsidRPr="00BD2F7B">
        <w:rPr>
          <w:rFonts w:asciiTheme="minorEastAsia" w:hAnsiTheme="minorEastAsia" w:cs="Arial Unicode MS"/>
        </w:rPr>
        <w:t xml:space="preserve"> 모델은 고객 반응 가능성을 예측하는 데 유용하지만, 단순히 성능 수치만 제시할 경우 실무적 활용 가능성이 제한될 수 있다. 따라서 본 연구는 모델 성능 비교를 통해 예측력을 확인하는 동시에,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Importance와</w:t>
      </w:r>
      <w:proofErr w:type="spellEnd"/>
      <w:r w:rsidRPr="00BD2F7B">
        <w:rPr>
          <w:rFonts w:asciiTheme="minorEastAsia" w:hAnsiTheme="minorEastAsia" w:cs="Arial Unicode MS"/>
        </w:rPr>
        <w:t xml:space="preserve"> SHAP 분석을 통해 모델이 어떤 변수 패턴을 중심으로 예측을 수행했는지 해석한다.</w:t>
      </w:r>
    </w:p>
    <w:p w14:paraId="74467108" w14:textId="77777777" w:rsidR="00895434" w:rsidRPr="00BD2F7B" w:rsidRDefault="00895434">
      <w:pPr>
        <w:rPr>
          <w:rFonts w:asciiTheme="minorEastAsia" w:hAnsiTheme="minorEastAsia"/>
        </w:rPr>
      </w:pPr>
    </w:p>
    <w:p w14:paraId="4D6B26B5" w14:textId="77777777" w:rsidR="00895434" w:rsidRPr="00BD2F7B" w:rsidRDefault="00B12EC6">
      <w:pPr>
        <w:rPr>
          <w:rFonts w:asciiTheme="minorEastAsia" w:hAnsiTheme="minorEastAsia"/>
        </w:rPr>
      </w:pPr>
      <w:r w:rsidRPr="00BD2F7B">
        <w:rPr>
          <w:rFonts w:asciiTheme="minorEastAsia" w:hAnsiTheme="minorEastAsia" w:cs="Arial Unicode MS"/>
        </w:rPr>
        <w:t xml:space="preserve">세 번째 의의는 분석 결과를 단계별 마케팅 전략과 연결할 수 있다는 점이다.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단계에서 중요한 변수와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단계에서 중요한 변수가 다르게 나타난다면, 기업은 단일한 이메일 개선 전략이 아니라 단계별로 다른 전략을 수립할 수 있다. 예를 들어 </w:t>
      </w:r>
      <w:proofErr w:type="spellStart"/>
      <w:r w:rsidRPr="00BD2F7B">
        <w:rPr>
          <w:rFonts w:asciiTheme="minorEastAsia" w:hAnsiTheme="minorEastAsia" w:cs="Arial Unicode MS"/>
        </w:rPr>
        <w:lastRenderedPageBreak/>
        <w:t>Open</w:t>
      </w:r>
      <w:proofErr w:type="spellEnd"/>
      <w:r w:rsidRPr="00BD2F7B">
        <w:rPr>
          <w:rFonts w:asciiTheme="minorEastAsia" w:hAnsiTheme="minorEastAsia" w:cs="Arial Unicode MS"/>
        </w:rPr>
        <w:t xml:space="preserve"> 단계에서는 발송 빈도, 최근 고객 반응 이력, 발송 시간 등을 중심으로 개선 방향을 논의할 수 있고,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단계에서는 캠페인 주제, 콘텐츠 구성, 상품 추천의 적합성 등을 중심으로 개선 방향을 모색할 수 있다.</w:t>
      </w:r>
    </w:p>
    <w:p w14:paraId="22B8CFB0" w14:textId="77777777" w:rsidR="00895434" w:rsidRPr="00BD2F7B" w:rsidRDefault="00895434">
      <w:pPr>
        <w:rPr>
          <w:rFonts w:asciiTheme="minorEastAsia" w:hAnsiTheme="minorEastAsia"/>
        </w:rPr>
      </w:pPr>
    </w:p>
    <w:p w14:paraId="270455ED" w14:textId="77777777" w:rsidR="00895434" w:rsidRPr="00BD2F7B" w:rsidRDefault="00B12EC6">
      <w:pPr>
        <w:rPr>
          <w:rFonts w:asciiTheme="minorEastAsia" w:hAnsiTheme="minorEastAsia"/>
        </w:rPr>
      </w:pPr>
      <w:r w:rsidRPr="00BD2F7B">
        <w:rPr>
          <w:rFonts w:asciiTheme="minorEastAsia" w:hAnsiTheme="minorEastAsia" w:cs="Arial Unicode MS"/>
        </w:rPr>
        <w:t>다만 본 연구의 해석은 관측 데이터를 기반으로 한 예측 모델의 결과라는 점에서 인과효과로 해석되어서는 안 된다. SHAP 값이나 변수 중요도는 특정 변수가 고객 행동을 실제로 변화시켰다는 증거가 아니라, 학습된 모델이 예측 과정에서 해당 변수를 어떤 방향으로 활용했는지를 보여주는 설명 지표로 이해해야 한다.</w:t>
      </w:r>
    </w:p>
    <w:p w14:paraId="6C612768" w14:textId="77777777" w:rsidR="00895434" w:rsidRPr="00BD2F7B" w:rsidRDefault="00895434">
      <w:pPr>
        <w:rPr>
          <w:rFonts w:asciiTheme="minorEastAsia" w:hAnsiTheme="minorEastAsia"/>
        </w:rPr>
      </w:pPr>
    </w:p>
    <w:p w14:paraId="6631B777" w14:textId="77777777" w:rsidR="00895434" w:rsidRPr="00BD2F7B" w:rsidRDefault="00B12EC6">
      <w:pPr>
        <w:pStyle w:val="2"/>
        <w:rPr>
          <w:rFonts w:asciiTheme="minorEastAsia" w:hAnsiTheme="minorEastAsia"/>
        </w:rPr>
      </w:pPr>
      <w:bookmarkStart w:id="7" w:name="_va0ubjrt3q9l" w:colFirst="0" w:colLast="0"/>
      <w:bookmarkEnd w:id="7"/>
      <w:r w:rsidRPr="00BD2F7B">
        <w:rPr>
          <w:rFonts w:asciiTheme="minorEastAsia" w:hAnsiTheme="minorEastAsia" w:cs="Arial Unicode MS"/>
        </w:rPr>
        <w:t>1.6 보고서 구성</w:t>
      </w:r>
    </w:p>
    <w:p w14:paraId="1C5845A5" w14:textId="77777777" w:rsidR="00895434" w:rsidRPr="00BD2F7B" w:rsidRDefault="00895434">
      <w:pPr>
        <w:rPr>
          <w:rFonts w:asciiTheme="minorEastAsia" w:hAnsiTheme="minorEastAsia"/>
        </w:rPr>
      </w:pPr>
    </w:p>
    <w:p w14:paraId="017496A0"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보고서의 구성은 다음과 같다. 2장에서는 분석에 사용한 데이터의 출처, 분석 대상 정의, </w:t>
      </w:r>
      <w:proofErr w:type="spellStart"/>
      <w:r w:rsidRPr="00BD2F7B">
        <w:rPr>
          <w:rFonts w:asciiTheme="minorEastAsia" w:hAnsiTheme="minorEastAsia" w:cs="Arial Unicode MS"/>
        </w:rPr>
        <w:t>전처리</w:t>
      </w:r>
      <w:proofErr w:type="spellEnd"/>
      <w:r w:rsidRPr="00BD2F7B">
        <w:rPr>
          <w:rFonts w:asciiTheme="minorEastAsia" w:hAnsiTheme="minorEastAsia" w:cs="Arial Unicode MS"/>
        </w:rPr>
        <w:t xml:space="preserve"> 절차, 변수 설계 과정을 설명한다. 3장에서는 전체 </w:t>
      </w:r>
      <w:proofErr w:type="spellStart"/>
      <w:r w:rsidRPr="00BD2F7B">
        <w:rPr>
          <w:rFonts w:asciiTheme="minorEastAsia" w:hAnsiTheme="minorEastAsia" w:cs="Arial Unicode MS"/>
        </w:rPr>
        <w:t>퍼널</w:t>
      </w:r>
      <w:proofErr w:type="spellEnd"/>
      <w:r w:rsidRPr="00BD2F7B">
        <w:rPr>
          <w:rFonts w:asciiTheme="minorEastAsia" w:hAnsiTheme="minorEastAsia" w:cs="Arial Unicode MS"/>
        </w:rPr>
        <w:t xml:space="preserve"> 구조와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xml:space="preserve">, 발송 시간,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Frequency에</w:t>
      </w:r>
      <w:proofErr w:type="spellEnd"/>
      <w:r w:rsidRPr="00BD2F7B">
        <w:rPr>
          <w:rFonts w:asciiTheme="minorEastAsia" w:hAnsiTheme="minorEastAsia" w:cs="Arial Unicode MS"/>
        </w:rPr>
        <w:t xml:space="preserve"> 따른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차이를 탐색적으로 분석한다. 4장에서는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Model로</w:t>
      </w:r>
      <w:proofErr w:type="spellEnd"/>
      <w:r w:rsidRPr="00BD2F7B">
        <w:rPr>
          <w:rFonts w:asciiTheme="minorEastAsia" w:hAnsiTheme="minorEastAsia" w:cs="Arial Unicode MS"/>
        </w:rPr>
        <w:t xml:space="preserve"> 구성된 </w:t>
      </w:r>
      <w:proofErr w:type="spellStart"/>
      <w:r w:rsidRPr="00BD2F7B">
        <w:rPr>
          <w:rFonts w:asciiTheme="minorEastAsia" w:hAnsiTheme="minorEastAsia" w:cs="Arial Unicode MS"/>
        </w:rPr>
        <w:t>Two-Stage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Funnel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Modeling</w:t>
      </w:r>
      <w:proofErr w:type="spellEnd"/>
      <w:r w:rsidRPr="00BD2F7B">
        <w:rPr>
          <w:rFonts w:asciiTheme="minorEastAsia" w:hAnsiTheme="minorEastAsia" w:cs="Arial Unicode MS"/>
        </w:rPr>
        <w:t xml:space="preserve"> 구조, 시간 순서 기반 데이터 분할, 모델 비교 설계, 클래스 불균형 처리, </w:t>
      </w:r>
      <w:proofErr w:type="spellStart"/>
      <w:r w:rsidRPr="00BD2F7B">
        <w:rPr>
          <w:rFonts w:asciiTheme="minorEastAsia" w:hAnsiTheme="minorEastAsia" w:cs="Arial Unicode MS"/>
        </w:rPr>
        <w:t>threshold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tuning</w:t>
      </w:r>
      <w:proofErr w:type="spellEnd"/>
      <w:r w:rsidRPr="00BD2F7B">
        <w:rPr>
          <w:rFonts w:asciiTheme="minorEastAsia" w:hAnsiTheme="minorEastAsia" w:cs="Arial Unicode MS"/>
        </w:rPr>
        <w:t xml:space="preserve"> 방식을 제시한다.</w:t>
      </w:r>
    </w:p>
    <w:p w14:paraId="70C316C5" w14:textId="77777777" w:rsidR="00895434" w:rsidRPr="00BD2F7B" w:rsidRDefault="00895434">
      <w:pPr>
        <w:rPr>
          <w:rFonts w:asciiTheme="minorEastAsia" w:hAnsiTheme="minorEastAsia"/>
        </w:rPr>
      </w:pPr>
    </w:p>
    <w:p w14:paraId="074D6893" w14:textId="77777777" w:rsidR="00895434" w:rsidRPr="00BD2F7B" w:rsidRDefault="00B12EC6">
      <w:pPr>
        <w:rPr>
          <w:rFonts w:asciiTheme="minorEastAsia" w:hAnsiTheme="minorEastAsia"/>
        </w:rPr>
      </w:pPr>
      <w:r w:rsidRPr="00BD2F7B">
        <w:rPr>
          <w:rFonts w:asciiTheme="minorEastAsia" w:hAnsiTheme="minorEastAsia" w:cs="Arial Unicode MS"/>
        </w:rPr>
        <w:t xml:space="preserve">5장에서는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LightGBM의</w:t>
      </w:r>
      <w:proofErr w:type="spellEnd"/>
      <w:r w:rsidRPr="00BD2F7B">
        <w:rPr>
          <w:rFonts w:asciiTheme="minorEastAsia" w:hAnsiTheme="minorEastAsia" w:cs="Arial Unicode MS"/>
        </w:rPr>
        <w:t xml:space="preserve"> 성능을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각각에 대해 비교한다. 6장에서는 최종 모델로 선정한 </w:t>
      </w:r>
      <w:proofErr w:type="spellStart"/>
      <w:r w:rsidRPr="00BD2F7B">
        <w:rPr>
          <w:rFonts w:asciiTheme="minorEastAsia" w:hAnsiTheme="minorEastAsia" w:cs="Arial Unicode MS"/>
        </w:rPr>
        <w:t>LightGBM을</w:t>
      </w:r>
      <w:proofErr w:type="spellEnd"/>
      <w:r w:rsidRPr="00BD2F7B">
        <w:rPr>
          <w:rFonts w:asciiTheme="minorEastAsia" w:hAnsiTheme="minorEastAsia" w:cs="Arial Unicode MS"/>
        </w:rPr>
        <w:t xml:space="preserve"> 중심으로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Importance와</w:t>
      </w:r>
      <w:proofErr w:type="spellEnd"/>
      <w:r w:rsidRPr="00BD2F7B">
        <w:rPr>
          <w:rFonts w:asciiTheme="minorEastAsia" w:hAnsiTheme="minorEastAsia" w:cs="Arial Unicode MS"/>
        </w:rPr>
        <w:t xml:space="preserve"> SHAP 분석 결과를 해석한다. 7장에서는 분석 결과가 이메일 마케팅 전략에 갖는 의미를 논의하고, 8장에서는 연구의 한계와 향후 연구 방향을 제시한다. 마지막으로 9장에서는 전체 연구 결과와 실무적 시사점을 요약한다.</w:t>
      </w:r>
    </w:p>
    <w:p w14:paraId="3FB188B9" w14:textId="77777777" w:rsidR="00895434" w:rsidRPr="00BD2F7B" w:rsidRDefault="00895434">
      <w:pPr>
        <w:rPr>
          <w:rFonts w:asciiTheme="minorEastAsia" w:hAnsiTheme="minorEastAsia"/>
        </w:rPr>
      </w:pPr>
    </w:p>
    <w:p w14:paraId="18D6F953" w14:textId="77777777" w:rsidR="00895434" w:rsidRPr="00BD2F7B" w:rsidRDefault="00895434">
      <w:pPr>
        <w:rPr>
          <w:rFonts w:asciiTheme="minorEastAsia" w:hAnsiTheme="minorEastAsia"/>
        </w:rPr>
      </w:pPr>
    </w:p>
    <w:p w14:paraId="0A27B002" w14:textId="77777777" w:rsidR="00895434" w:rsidRPr="00BD2F7B" w:rsidRDefault="00B12EC6">
      <w:pPr>
        <w:pStyle w:val="1"/>
        <w:rPr>
          <w:rFonts w:asciiTheme="minorEastAsia" w:hAnsiTheme="minorEastAsia"/>
        </w:rPr>
      </w:pPr>
      <w:bookmarkStart w:id="8" w:name="_yyaifam45p2" w:colFirst="0" w:colLast="0"/>
      <w:bookmarkEnd w:id="8"/>
      <w:r w:rsidRPr="00BD2F7B">
        <w:rPr>
          <w:rFonts w:asciiTheme="minorEastAsia" w:hAnsiTheme="minorEastAsia" w:cs="Arial Unicode MS"/>
        </w:rPr>
        <w:t xml:space="preserve">2. 데이터 및 </w:t>
      </w:r>
      <w:proofErr w:type="spellStart"/>
      <w:r w:rsidRPr="00BD2F7B">
        <w:rPr>
          <w:rFonts w:asciiTheme="minorEastAsia" w:hAnsiTheme="minorEastAsia" w:cs="Arial Unicode MS"/>
        </w:rPr>
        <w:t>전처리</w:t>
      </w:r>
      <w:proofErr w:type="spellEnd"/>
    </w:p>
    <w:p w14:paraId="2F9801D0" w14:textId="77777777" w:rsidR="00895434" w:rsidRPr="00BD2F7B" w:rsidRDefault="00895434">
      <w:pPr>
        <w:rPr>
          <w:rFonts w:asciiTheme="minorEastAsia" w:hAnsiTheme="minorEastAsia"/>
        </w:rPr>
      </w:pPr>
    </w:p>
    <w:p w14:paraId="758A4E2B" w14:textId="77777777" w:rsidR="00895434" w:rsidRPr="00BD2F7B" w:rsidRDefault="00B12EC6">
      <w:pPr>
        <w:pStyle w:val="2"/>
        <w:rPr>
          <w:rFonts w:asciiTheme="minorEastAsia" w:hAnsiTheme="minorEastAsia"/>
        </w:rPr>
      </w:pPr>
      <w:bookmarkStart w:id="9" w:name="_9dw0nn56bdot" w:colFirst="0" w:colLast="0"/>
      <w:bookmarkEnd w:id="9"/>
      <w:r w:rsidRPr="00BD2F7B">
        <w:rPr>
          <w:rFonts w:asciiTheme="minorEastAsia" w:hAnsiTheme="minorEastAsia" w:cs="Arial Unicode MS"/>
        </w:rPr>
        <w:lastRenderedPageBreak/>
        <w:t>2.1 데이터 출처 및 원천 파일</w:t>
      </w:r>
    </w:p>
    <w:p w14:paraId="55E5BE02" w14:textId="77777777" w:rsidR="00895434" w:rsidRPr="00BD2F7B" w:rsidRDefault="00895434">
      <w:pPr>
        <w:rPr>
          <w:rFonts w:asciiTheme="minorEastAsia" w:hAnsiTheme="minorEastAsia"/>
        </w:rPr>
      </w:pPr>
    </w:p>
    <w:p w14:paraId="69B72C43"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연구는 </w:t>
      </w:r>
      <w:proofErr w:type="spellStart"/>
      <w:r w:rsidRPr="00BD2F7B">
        <w:rPr>
          <w:rFonts w:asciiTheme="minorEastAsia" w:hAnsiTheme="minorEastAsia" w:cs="Arial Unicode MS"/>
        </w:rPr>
        <w:t>이커머스</w:t>
      </w:r>
      <w:proofErr w:type="spellEnd"/>
      <w:r w:rsidRPr="00BD2F7B">
        <w:rPr>
          <w:rFonts w:asciiTheme="minorEastAsia" w:hAnsiTheme="minorEastAsia" w:cs="Arial Unicode MS"/>
        </w:rPr>
        <w:t xml:space="preserve"> 환경에서 수집된 이메일 마케팅 관련 데이터를 활용한다. 분석에는 메시지 단위의 발송 및 반응 정보를 포함하는 </w:t>
      </w:r>
      <w:proofErr w:type="spellStart"/>
      <w:r w:rsidRPr="00BD2F7B">
        <w:rPr>
          <w:rFonts w:asciiTheme="minorEastAsia" w:hAnsiTheme="minorEastAsia" w:cs="Arial Unicode MS"/>
        </w:rPr>
        <w:t>messages-demo.csv와</w:t>
      </w:r>
      <w:proofErr w:type="spellEnd"/>
      <w:r w:rsidRPr="00BD2F7B">
        <w:rPr>
          <w:rFonts w:asciiTheme="minorEastAsia" w:hAnsiTheme="minorEastAsia" w:cs="Arial Unicode MS"/>
        </w:rPr>
        <w:t xml:space="preserve">, 캠페인 단위의 유형 및 주제 정보를 포함하는 </w:t>
      </w:r>
      <w:proofErr w:type="spellStart"/>
      <w:r w:rsidRPr="00BD2F7B">
        <w:rPr>
          <w:rFonts w:asciiTheme="minorEastAsia" w:hAnsiTheme="minorEastAsia" w:cs="Arial Unicode MS"/>
        </w:rPr>
        <w:t>campaigns.csv가</w:t>
      </w:r>
      <w:proofErr w:type="spellEnd"/>
      <w:r w:rsidRPr="00BD2F7B">
        <w:rPr>
          <w:rFonts w:asciiTheme="minorEastAsia" w:hAnsiTheme="minorEastAsia" w:cs="Arial Unicode MS"/>
        </w:rPr>
        <w:t xml:space="preserve"> 사용된다. 두 파일은 </w:t>
      </w:r>
      <w:proofErr w:type="spellStart"/>
      <w:r w:rsidRPr="00BD2F7B">
        <w:rPr>
          <w:rFonts w:asciiTheme="minorEastAsia" w:hAnsiTheme="minorEastAsia" w:cs="Arial Unicode MS"/>
        </w:rPr>
        <w:t>campaign_id를</w:t>
      </w:r>
      <w:proofErr w:type="spellEnd"/>
      <w:r w:rsidRPr="00BD2F7B">
        <w:rPr>
          <w:rFonts w:asciiTheme="minorEastAsia" w:hAnsiTheme="minorEastAsia" w:cs="Arial Unicode MS"/>
        </w:rPr>
        <w:t xml:space="preserve"> 기준으로 연결되며, 이를 통해 각 이메일 발송 건이 어떤 캠페인 유형과 주제에 속하는지 식별할 수 있다.</w:t>
      </w:r>
    </w:p>
    <w:p w14:paraId="332A08DE" w14:textId="77777777" w:rsidR="00895434" w:rsidRPr="00BD2F7B" w:rsidRDefault="00895434">
      <w:pPr>
        <w:rPr>
          <w:rFonts w:asciiTheme="minorEastAsia" w:hAnsiTheme="minorEastAsia"/>
        </w:rPr>
      </w:pPr>
    </w:p>
    <w:p w14:paraId="6EA2F028"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messages-demo.csv는</w:t>
      </w:r>
      <w:proofErr w:type="spellEnd"/>
      <w:r w:rsidRPr="00BD2F7B">
        <w:rPr>
          <w:rFonts w:asciiTheme="minorEastAsia" w:hAnsiTheme="minorEastAsia" w:cs="Arial Unicode MS"/>
        </w:rPr>
        <w:t xml:space="preserve"> 개별 이메일 메시지의 발송 정보와 고객 반응 정보를 포함한다. 본 연구에서는 메시지 식별자, 고객 식별자, 캠페인 식별자, 이메일 채널, 이메일 제공자, 발송 시각, 오픈 여부, 클릭 여부, 하드 </w:t>
      </w:r>
      <w:proofErr w:type="spellStart"/>
      <w:r w:rsidRPr="00BD2F7B">
        <w:rPr>
          <w:rFonts w:asciiTheme="minorEastAsia" w:hAnsiTheme="minorEastAsia" w:cs="Arial Unicode MS"/>
        </w:rPr>
        <w:t>바운스</w:t>
      </w:r>
      <w:proofErr w:type="spellEnd"/>
      <w:r w:rsidRPr="00BD2F7B">
        <w:rPr>
          <w:rFonts w:asciiTheme="minorEastAsia" w:hAnsiTheme="minorEastAsia" w:cs="Arial Unicode MS"/>
        </w:rPr>
        <w:t xml:space="preserve"> 여부, 소프트 </w:t>
      </w:r>
      <w:proofErr w:type="spellStart"/>
      <w:r w:rsidRPr="00BD2F7B">
        <w:rPr>
          <w:rFonts w:asciiTheme="minorEastAsia" w:hAnsiTheme="minorEastAsia" w:cs="Arial Unicode MS"/>
        </w:rPr>
        <w:t>바운스</w:t>
      </w:r>
      <w:proofErr w:type="spellEnd"/>
      <w:r w:rsidRPr="00BD2F7B">
        <w:rPr>
          <w:rFonts w:asciiTheme="minorEastAsia" w:hAnsiTheme="minorEastAsia" w:cs="Arial Unicode MS"/>
        </w:rPr>
        <w:t xml:space="preserve"> 여부를 주요 컬럼으로 사용한다. </w:t>
      </w:r>
      <w:proofErr w:type="spellStart"/>
      <w:r w:rsidRPr="00BD2F7B">
        <w:rPr>
          <w:rFonts w:asciiTheme="minorEastAsia" w:hAnsiTheme="minorEastAsia" w:cs="Arial Unicode MS"/>
        </w:rPr>
        <w:t>campaigns.csv는</w:t>
      </w:r>
      <w:proofErr w:type="spellEnd"/>
      <w:r w:rsidRPr="00BD2F7B">
        <w:rPr>
          <w:rFonts w:asciiTheme="minorEastAsia" w:hAnsiTheme="minorEastAsia" w:cs="Arial Unicode MS"/>
        </w:rPr>
        <w:t xml:space="preserve"> 캠페인의 유형과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정보를 포함하며, 본 연구에서는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캠페인에 해당하는 이메일만 분석 대상으로 선별하기 위해 사용한다.</w:t>
      </w:r>
    </w:p>
    <w:p w14:paraId="7BE4219E" w14:textId="77777777" w:rsidR="00895434" w:rsidRPr="00BD2F7B" w:rsidRDefault="00895434">
      <w:pPr>
        <w:rPr>
          <w:rFonts w:asciiTheme="minorEastAsia" w:hAnsiTheme="minorEastAsia"/>
        </w:rPr>
      </w:pPr>
    </w:p>
    <w:p w14:paraId="79EAAA99" w14:textId="77777777" w:rsidR="00895434" w:rsidRPr="00BD2F7B" w:rsidRDefault="00B12EC6">
      <w:pPr>
        <w:pStyle w:val="2"/>
        <w:rPr>
          <w:rFonts w:asciiTheme="minorEastAsia" w:hAnsiTheme="minorEastAsia"/>
        </w:rPr>
      </w:pPr>
      <w:bookmarkStart w:id="10" w:name="_pndj7zcs9ehu" w:colFirst="0" w:colLast="0"/>
      <w:bookmarkEnd w:id="10"/>
      <w:r w:rsidRPr="00BD2F7B">
        <w:rPr>
          <w:rFonts w:asciiTheme="minorEastAsia" w:hAnsiTheme="minorEastAsia" w:cs="Arial Unicode MS"/>
        </w:rPr>
        <w:t>2.2 분석 대상 정의</w:t>
      </w:r>
    </w:p>
    <w:p w14:paraId="3A9FA7B1" w14:textId="77777777" w:rsidR="00895434" w:rsidRPr="00BD2F7B" w:rsidRDefault="00895434">
      <w:pPr>
        <w:rPr>
          <w:rFonts w:asciiTheme="minorEastAsia" w:hAnsiTheme="minorEastAsia"/>
        </w:rPr>
      </w:pPr>
    </w:p>
    <w:p w14:paraId="19F111BC"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연구의 분석 대상은 전체 메시지 데이터 중 </w:t>
      </w:r>
      <w:proofErr w:type="spellStart"/>
      <w:r w:rsidRPr="00BD2F7B">
        <w:rPr>
          <w:rFonts w:asciiTheme="minorEastAsia" w:hAnsiTheme="minorEastAsia" w:cs="Arial Unicode MS"/>
        </w:rPr>
        <w:t>channel이</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email이고</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campaign_type이</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trigger인</w:t>
      </w:r>
      <w:proofErr w:type="spellEnd"/>
      <w:r w:rsidRPr="00BD2F7B">
        <w:rPr>
          <w:rFonts w:asciiTheme="minorEastAsia" w:hAnsiTheme="minorEastAsia" w:cs="Arial Unicode MS"/>
        </w:rPr>
        <w:t xml:space="preserve"> 메시지이다. 이는 본 연구가 일반적인 대량 발송 이메일이 아니라, 고객의 특정 행동이나 상태 변화에 따라 자동 발송되는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Email의</w:t>
      </w:r>
      <w:proofErr w:type="spellEnd"/>
      <w:r w:rsidRPr="00BD2F7B">
        <w:rPr>
          <w:rFonts w:asciiTheme="minorEastAsia" w:hAnsiTheme="minorEastAsia" w:cs="Arial Unicode MS"/>
        </w:rPr>
        <w:t xml:space="preserve"> 반응 구조를 분석하는 데 목적이 있기 때문이다.</w:t>
      </w:r>
    </w:p>
    <w:p w14:paraId="50422A5E" w14:textId="77777777" w:rsidR="00895434" w:rsidRPr="00BD2F7B" w:rsidRDefault="00895434">
      <w:pPr>
        <w:rPr>
          <w:rFonts w:asciiTheme="minorEastAsia" w:hAnsiTheme="minorEastAsia"/>
        </w:rPr>
      </w:pPr>
    </w:p>
    <w:p w14:paraId="15604685" w14:textId="77777777" w:rsidR="00895434" w:rsidRPr="00BD2F7B" w:rsidRDefault="00B12EC6">
      <w:pPr>
        <w:rPr>
          <w:rFonts w:asciiTheme="minorEastAsia" w:hAnsiTheme="minorEastAsia"/>
        </w:rPr>
      </w:pPr>
      <w:r w:rsidRPr="00BD2F7B">
        <w:rPr>
          <w:rFonts w:asciiTheme="minorEastAsia" w:hAnsiTheme="minorEastAsia" w:cs="Arial Unicode MS"/>
        </w:rPr>
        <w:t xml:space="preserve">분석 대상 선별 과정은 다음과 같다. 먼저 </w:t>
      </w:r>
      <w:proofErr w:type="spellStart"/>
      <w:r w:rsidRPr="00BD2F7B">
        <w:rPr>
          <w:rFonts w:asciiTheme="minorEastAsia" w:hAnsiTheme="minorEastAsia" w:cs="Arial Unicode MS"/>
        </w:rPr>
        <w:t>campaigns.csv에서</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campaign_type이</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trigger인</w:t>
      </w:r>
      <w:proofErr w:type="spellEnd"/>
      <w:r w:rsidRPr="00BD2F7B">
        <w:rPr>
          <w:rFonts w:asciiTheme="minorEastAsia" w:hAnsiTheme="minorEastAsia" w:cs="Arial Unicode MS"/>
        </w:rPr>
        <w:t xml:space="preserve"> 캠페인만 추출하고, 해당 캠페인의 </w:t>
      </w:r>
      <w:proofErr w:type="spellStart"/>
      <w:r w:rsidRPr="00BD2F7B">
        <w:rPr>
          <w:rFonts w:asciiTheme="minorEastAsia" w:hAnsiTheme="minorEastAsia" w:cs="Arial Unicode MS"/>
        </w:rPr>
        <w:t>id와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정보를 가져온다. 이후 </w:t>
      </w:r>
      <w:proofErr w:type="spellStart"/>
      <w:r w:rsidRPr="00BD2F7B">
        <w:rPr>
          <w:rFonts w:asciiTheme="minorEastAsia" w:hAnsiTheme="minorEastAsia" w:cs="Arial Unicode MS"/>
        </w:rPr>
        <w:t>messages-demo.csv에서</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channel이</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email인</w:t>
      </w:r>
      <w:proofErr w:type="spellEnd"/>
      <w:r w:rsidRPr="00BD2F7B">
        <w:rPr>
          <w:rFonts w:asciiTheme="minorEastAsia" w:hAnsiTheme="minorEastAsia" w:cs="Arial Unicode MS"/>
        </w:rPr>
        <w:t xml:space="preserve"> 메시지만 남긴 뒤,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캠페인 목록과 </w:t>
      </w:r>
      <w:proofErr w:type="spellStart"/>
      <w:r w:rsidRPr="00BD2F7B">
        <w:rPr>
          <w:rFonts w:asciiTheme="minorEastAsia" w:hAnsiTheme="minorEastAsia" w:cs="Arial Unicode MS"/>
        </w:rPr>
        <w:t>campaign_id를</w:t>
      </w:r>
      <w:proofErr w:type="spellEnd"/>
      <w:r w:rsidRPr="00BD2F7B">
        <w:rPr>
          <w:rFonts w:asciiTheme="minorEastAsia" w:hAnsiTheme="minorEastAsia" w:cs="Arial Unicode MS"/>
        </w:rPr>
        <w:t xml:space="preserve"> 기준으로 </w:t>
      </w:r>
      <w:proofErr w:type="spellStart"/>
      <w:r w:rsidRPr="00BD2F7B">
        <w:rPr>
          <w:rFonts w:asciiTheme="minorEastAsia" w:hAnsiTheme="minorEastAsia" w:cs="Arial Unicode MS"/>
        </w:rPr>
        <w:t>inner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join을</w:t>
      </w:r>
      <w:proofErr w:type="spellEnd"/>
      <w:r w:rsidRPr="00BD2F7B">
        <w:rPr>
          <w:rFonts w:asciiTheme="minorEastAsia" w:hAnsiTheme="minorEastAsia" w:cs="Arial Unicode MS"/>
        </w:rPr>
        <w:t xml:space="preserve"> 수행한다. 이 과정을 통해 최종적으로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채널의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메시지만 분석 대상으로 구성한다.</w:t>
      </w:r>
    </w:p>
    <w:p w14:paraId="297E2526" w14:textId="77777777" w:rsidR="00895434" w:rsidRPr="00BD2F7B" w:rsidRDefault="00895434">
      <w:pPr>
        <w:rPr>
          <w:rFonts w:asciiTheme="minorEastAsia" w:hAnsiTheme="minorEastAsia"/>
        </w:rPr>
      </w:pPr>
    </w:p>
    <w:p w14:paraId="6763EB8F" w14:textId="77777777" w:rsidR="00895434" w:rsidRPr="00BD2F7B" w:rsidRDefault="00B12EC6">
      <w:pPr>
        <w:rPr>
          <w:rFonts w:asciiTheme="minorEastAsia" w:hAnsiTheme="minorEastAsia"/>
        </w:rPr>
      </w:pPr>
      <w:r w:rsidRPr="00BD2F7B">
        <w:rPr>
          <w:rFonts w:asciiTheme="minorEastAsia" w:hAnsiTheme="minorEastAsia" w:cs="Arial Unicode MS"/>
        </w:rPr>
        <w:t xml:space="preserve">이처럼 분석 대상을 </w:t>
      </w:r>
      <w:proofErr w:type="spellStart"/>
      <w:r w:rsidRPr="00BD2F7B">
        <w:rPr>
          <w:rFonts w:asciiTheme="minorEastAsia" w:hAnsiTheme="minorEastAsia" w:cs="Arial Unicode MS"/>
        </w:rPr>
        <w:t>email-trigger</w:t>
      </w:r>
      <w:proofErr w:type="spellEnd"/>
      <w:r w:rsidRPr="00BD2F7B">
        <w:rPr>
          <w:rFonts w:asciiTheme="minorEastAsia" w:hAnsiTheme="minorEastAsia" w:cs="Arial Unicode MS"/>
        </w:rPr>
        <w:t xml:space="preserve"> 메시지로 제한함으로써, 서로 다른 채널이나 캠페인 유형이 섞이면서 발생할 수 있는 해석상의 혼란을 줄이고자 하였다. 또한 고객 행동 기반 </w:t>
      </w:r>
      <w:r w:rsidRPr="00BD2F7B">
        <w:rPr>
          <w:rFonts w:asciiTheme="minorEastAsia" w:hAnsiTheme="minorEastAsia" w:cs="Arial Unicode MS"/>
        </w:rPr>
        <w:lastRenderedPageBreak/>
        <w:t xml:space="preserve">자동 발송 메시지라는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Email의</w:t>
      </w:r>
      <w:proofErr w:type="spellEnd"/>
      <w:r w:rsidRPr="00BD2F7B">
        <w:rPr>
          <w:rFonts w:asciiTheme="minorEastAsia" w:hAnsiTheme="minorEastAsia" w:cs="Arial Unicode MS"/>
        </w:rPr>
        <w:t xml:space="preserve"> 특성을 유지한 상태에서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단계와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단계를 분석할 수 있도록 하였다.</w:t>
      </w:r>
    </w:p>
    <w:p w14:paraId="7F50B519" w14:textId="77777777" w:rsidR="00895434" w:rsidRPr="00BD2F7B" w:rsidRDefault="00895434">
      <w:pPr>
        <w:rPr>
          <w:rFonts w:asciiTheme="minorEastAsia" w:hAnsiTheme="minorEastAsia"/>
        </w:rPr>
      </w:pPr>
    </w:p>
    <w:p w14:paraId="56406C5A" w14:textId="77777777" w:rsidR="00895434" w:rsidRPr="00BD2F7B" w:rsidRDefault="00B12EC6">
      <w:pPr>
        <w:pStyle w:val="2"/>
        <w:rPr>
          <w:rFonts w:asciiTheme="minorEastAsia" w:hAnsiTheme="minorEastAsia"/>
        </w:rPr>
      </w:pPr>
      <w:bookmarkStart w:id="11" w:name="_gl55z5xkwtj" w:colFirst="0" w:colLast="0"/>
      <w:bookmarkEnd w:id="11"/>
      <w:r w:rsidRPr="00BD2F7B">
        <w:rPr>
          <w:rFonts w:asciiTheme="minorEastAsia" w:hAnsiTheme="minorEastAsia" w:cs="Arial Unicode MS"/>
        </w:rPr>
        <w:t xml:space="preserve">2.3 </w:t>
      </w:r>
      <w:proofErr w:type="spellStart"/>
      <w:r w:rsidRPr="00BD2F7B">
        <w:rPr>
          <w:rFonts w:asciiTheme="minorEastAsia" w:hAnsiTheme="minorEastAsia" w:cs="Arial Unicode MS"/>
        </w:rPr>
        <w:t>전처리</w:t>
      </w:r>
      <w:proofErr w:type="spellEnd"/>
      <w:r w:rsidRPr="00BD2F7B">
        <w:rPr>
          <w:rFonts w:asciiTheme="minorEastAsia" w:hAnsiTheme="minorEastAsia" w:cs="Arial Unicode MS"/>
        </w:rPr>
        <w:t xml:space="preserve"> 절차</w:t>
      </w:r>
    </w:p>
    <w:p w14:paraId="0089A4AC" w14:textId="77777777" w:rsidR="00895434" w:rsidRPr="00BD2F7B" w:rsidRDefault="00895434">
      <w:pPr>
        <w:rPr>
          <w:rFonts w:asciiTheme="minorEastAsia" w:hAnsiTheme="minorEastAsia"/>
        </w:rPr>
      </w:pPr>
    </w:p>
    <w:p w14:paraId="3B7F0425" w14:textId="77777777" w:rsidR="00895434" w:rsidRPr="00BD2F7B" w:rsidRDefault="00B12EC6">
      <w:pPr>
        <w:rPr>
          <w:rFonts w:asciiTheme="minorEastAsia" w:hAnsiTheme="minorEastAsia"/>
        </w:rPr>
      </w:pPr>
      <w:r w:rsidRPr="00BD2F7B">
        <w:rPr>
          <w:rFonts w:asciiTheme="minorEastAsia" w:hAnsiTheme="minorEastAsia" w:cs="Arial Unicode MS"/>
        </w:rPr>
        <w:t xml:space="preserve">전처리는 크게 원천 데이터 로드, 분석 대상 필터링, 시간 정보 변환, 고객별 과거 이력 변수 생성, </w:t>
      </w:r>
      <w:proofErr w:type="spellStart"/>
      <w:r w:rsidRPr="00BD2F7B">
        <w:rPr>
          <w:rFonts w:asciiTheme="minorEastAsia" w:hAnsiTheme="minorEastAsia" w:cs="Arial Unicode MS"/>
        </w:rPr>
        <w:t>warm-up</w:t>
      </w:r>
      <w:proofErr w:type="spellEnd"/>
      <w:r w:rsidRPr="00BD2F7B">
        <w:rPr>
          <w:rFonts w:asciiTheme="minorEastAsia" w:hAnsiTheme="minorEastAsia" w:cs="Arial Unicode MS"/>
        </w:rPr>
        <w:t xml:space="preserve"> 구간 제외, 논리 오류 제거, </w:t>
      </w: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grouping</w:t>
      </w:r>
      <w:proofErr w:type="spellEnd"/>
      <w:r w:rsidRPr="00BD2F7B">
        <w:rPr>
          <w:rFonts w:asciiTheme="minorEastAsia" w:hAnsiTheme="minorEastAsia" w:cs="Arial Unicode MS"/>
        </w:rPr>
        <w:t>, 최종 모델링 데이터셋 생성의 순서로 수행된다.</w:t>
      </w:r>
    </w:p>
    <w:p w14:paraId="12CED8FC" w14:textId="77777777" w:rsidR="00895434" w:rsidRPr="00BD2F7B" w:rsidRDefault="00895434">
      <w:pPr>
        <w:rPr>
          <w:rFonts w:asciiTheme="minorEastAsia" w:hAnsiTheme="minorEastAsia"/>
        </w:rPr>
      </w:pPr>
    </w:p>
    <w:p w14:paraId="2466FCD0" w14:textId="77777777" w:rsidR="00895434" w:rsidRPr="00BD2F7B" w:rsidRDefault="00B12EC6">
      <w:pPr>
        <w:rPr>
          <w:rFonts w:asciiTheme="minorEastAsia" w:hAnsiTheme="minorEastAsia"/>
        </w:rPr>
      </w:pPr>
      <w:r w:rsidRPr="00BD2F7B">
        <w:rPr>
          <w:rFonts w:asciiTheme="minorEastAsia" w:hAnsiTheme="minorEastAsia" w:cs="Arial Unicode MS"/>
        </w:rPr>
        <w:t xml:space="preserve">첫째, 원천 데이터에서 분석에 필요한 컬럼만 선택하여 불러온다. </w:t>
      </w:r>
      <w:proofErr w:type="spellStart"/>
      <w:r w:rsidRPr="00BD2F7B">
        <w:rPr>
          <w:rFonts w:asciiTheme="minorEastAsia" w:hAnsiTheme="minorEastAsia" w:cs="Arial Unicode MS"/>
        </w:rPr>
        <w:t>messages-demo.csv는</w:t>
      </w:r>
      <w:proofErr w:type="spellEnd"/>
      <w:r w:rsidRPr="00BD2F7B">
        <w:rPr>
          <w:rFonts w:asciiTheme="minorEastAsia" w:hAnsiTheme="minorEastAsia" w:cs="Arial Unicode MS"/>
        </w:rPr>
        <w:t xml:space="preserve"> 데이터 크기가 크기 때문에 </w:t>
      </w:r>
      <w:proofErr w:type="spellStart"/>
      <w:r w:rsidRPr="00BD2F7B">
        <w:rPr>
          <w:rFonts w:asciiTheme="minorEastAsia" w:hAnsiTheme="minorEastAsia" w:cs="Arial Unicode MS"/>
        </w:rPr>
        <w:t>chunk</w:t>
      </w:r>
      <w:proofErr w:type="spellEnd"/>
      <w:r w:rsidRPr="00BD2F7B">
        <w:rPr>
          <w:rFonts w:asciiTheme="minorEastAsia" w:hAnsiTheme="minorEastAsia" w:cs="Arial Unicode MS"/>
        </w:rPr>
        <w:t xml:space="preserve"> 단위로 읽어오며, 각 </w:t>
      </w:r>
      <w:proofErr w:type="spellStart"/>
      <w:r w:rsidRPr="00BD2F7B">
        <w:rPr>
          <w:rFonts w:asciiTheme="minorEastAsia" w:hAnsiTheme="minorEastAsia" w:cs="Arial Unicode MS"/>
        </w:rPr>
        <w:t>chunk에서</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채널 메시지만 남긴 후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캠페인 목록과 결합한다. 이 방식은 전체 데이터를 한 번에 메모리에 적재하는 부담을 줄이면서도 분석 대상에 해당하는 메시지를 효율적으로 추출하기 위한 것이다.</w:t>
      </w:r>
    </w:p>
    <w:p w14:paraId="1DFD730F" w14:textId="77777777" w:rsidR="00895434" w:rsidRPr="00BD2F7B" w:rsidRDefault="00895434">
      <w:pPr>
        <w:rPr>
          <w:rFonts w:asciiTheme="minorEastAsia" w:hAnsiTheme="minorEastAsia"/>
        </w:rPr>
      </w:pPr>
    </w:p>
    <w:p w14:paraId="1F33C278" w14:textId="77777777" w:rsidR="00895434" w:rsidRPr="00BD2F7B" w:rsidRDefault="00B12EC6">
      <w:pPr>
        <w:rPr>
          <w:rFonts w:asciiTheme="minorEastAsia" w:hAnsiTheme="minorEastAsia"/>
        </w:rPr>
      </w:pPr>
      <w:r w:rsidRPr="00BD2F7B">
        <w:rPr>
          <w:rFonts w:asciiTheme="minorEastAsia" w:hAnsiTheme="minorEastAsia" w:cs="Arial Unicode MS"/>
        </w:rPr>
        <w:t>둘째, 발송 시각(</w:t>
      </w:r>
      <w:proofErr w:type="spellStart"/>
      <w:r w:rsidRPr="00BD2F7B">
        <w:rPr>
          <w:rFonts w:asciiTheme="minorEastAsia" w:hAnsiTheme="minorEastAsia" w:cs="Arial Unicode MS"/>
        </w:rPr>
        <w:t>sent_at</w:t>
      </w:r>
      <w:proofErr w:type="spellEnd"/>
      <w:r w:rsidRPr="00BD2F7B">
        <w:rPr>
          <w:rFonts w:asciiTheme="minorEastAsia" w:hAnsiTheme="minorEastAsia" w:cs="Arial Unicode MS"/>
        </w:rPr>
        <w:t xml:space="preserve">)을 </w:t>
      </w:r>
      <w:proofErr w:type="spellStart"/>
      <w:r w:rsidRPr="00BD2F7B">
        <w:rPr>
          <w:rFonts w:asciiTheme="minorEastAsia" w:hAnsiTheme="minorEastAsia" w:cs="Arial Unicode MS"/>
        </w:rPr>
        <w:t>datetime</w:t>
      </w:r>
      <w:proofErr w:type="spellEnd"/>
      <w:r w:rsidRPr="00BD2F7B">
        <w:rPr>
          <w:rFonts w:asciiTheme="minorEastAsia" w:hAnsiTheme="minorEastAsia" w:cs="Arial Unicode MS"/>
        </w:rPr>
        <w:t xml:space="preserve"> 형식으로 변환하고, 변환에 실패한 행은 분석에서 제외한다. 이메일 반응 예측에서는 시간 순서가 중요한데, 본 연구는 고객의 현재 반응을 예측할 때 현재 시점 이전의 정보만 사용해야 한다. 따라서 발송 시각이 정상적으로 변환되지 않는 행은 고객별 과거 이력 산출과 시간 순서 기반 데이터 분할에 적합하지 않다.</w:t>
      </w:r>
    </w:p>
    <w:p w14:paraId="1FB83C07" w14:textId="77777777" w:rsidR="00895434" w:rsidRPr="00BD2F7B" w:rsidRDefault="00895434">
      <w:pPr>
        <w:rPr>
          <w:rFonts w:asciiTheme="minorEastAsia" w:hAnsiTheme="minorEastAsia"/>
        </w:rPr>
      </w:pPr>
    </w:p>
    <w:p w14:paraId="79E3A87D" w14:textId="77777777" w:rsidR="00895434" w:rsidRPr="00BD2F7B" w:rsidRDefault="00B12EC6">
      <w:pPr>
        <w:rPr>
          <w:rFonts w:asciiTheme="minorEastAsia" w:hAnsiTheme="minorEastAsia"/>
        </w:rPr>
      </w:pPr>
      <w:r w:rsidRPr="00BD2F7B">
        <w:rPr>
          <w:rFonts w:asciiTheme="minorEastAsia" w:hAnsiTheme="minorEastAsia" w:cs="Arial Unicode MS"/>
        </w:rPr>
        <w:t xml:space="preserve">셋째, </w:t>
      </w:r>
      <w:proofErr w:type="spellStart"/>
      <w:r w:rsidRPr="00BD2F7B">
        <w:rPr>
          <w:rFonts w:asciiTheme="minorEastAsia" w:hAnsiTheme="minorEastAsia" w:cs="Arial Unicode MS"/>
        </w:rPr>
        <w:t>is_opened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is_clicked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is_hard_bounced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is_soft_bounced와</w:t>
      </w:r>
      <w:proofErr w:type="spellEnd"/>
      <w:r w:rsidRPr="00BD2F7B">
        <w:rPr>
          <w:rFonts w:asciiTheme="minorEastAsia" w:hAnsiTheme="minorEastAsia" w:cs="Arial Unicode MS"/>
        </w:rPr>
        <w:t xml:space="preserve"> 같은 반응 및 </w:t>
      </w:r>
      <w:proofErr w:type="spellStart"/>
      <w:r w:rsidRPr="00BD2F7B">
        <w:rPr>
          <w:rFonts w:asciiTheme="minorEastAsia" w:hAnsiTheme="minorEastAsia" w:cs="Arial Unicode MS"/>
        </w:rPr>
        <w:t>바운스</w:t>
      </w:r>
      <w:proofErr w:type="spellEnd"/>
      <w:r w:rsidRPr="00BD2F7B">
        <w:rPr>
          <w:rFonts w:asciiTheme="minorEastAsia" w:hAnsiTheme="minorEastAsia" w:cs="Arial Unicode MS"/>
        </w:rPr>
        <w:t xml:space="preserve"> 관련 컬럼을 0과 1의 정수형 변수로 변환한다. 원천 데이터에서는 </w:t>
      </w:r>
      <w:proofErr w:type="spellStart"/>
      <w:r w:rsidRPr="00BD2F7B">
        <w:rPr>
          <w:rFonts w:asciiTheme="minorEastAsia" w:hAnsiTheme="minorEastAsia" w:cs="Arial Unicode MS"/>
        </w:rPr>
        <w:t>boolean</w:t>
      </w:r>
      <w:proofErr w:type="spellEnd"/>
      <w:r w:rsidRPr="00BD2F7B">
        <w:rPr>
          <w:rFonts w:asciiTheme="minorEastAsia" w:hAnsiTheme="minorEastAsia" w:cs="Arial Unicode MS"/>
        </w:rPr>
        <w:t xml:space="preserve"> 값, 문자열, 숫자가 혼재할 수 있으므로, 이를 일관된 형태로 변환하여 모델링에 사용할 수 있도록 정리한다.</w:t>
      </w:r>
    </w:p>
    <w:p w14:paraId="2DC3BC59" w14:textId="77777777" w:rsidR="00895434" w:rsidRPr="00BD2F7B" w:rsidRDefault="00895434">
      <w:pPr>
        <w:rPr>
          <w:rFonts w:asciiTheme="minorEastAsia" w:hAnsiTheme="minorEastAsia"/>
        </w:rPr>
      </w:pPr>
    </w:p>
    <w:p w14:paraId="491D5C67" w14:textId="77777777" w:rsidR="00895434" w:rsidRPr="00BD2F7B" w:rsidRDefault="00B12EC6">
      <w:pPr>
        <w:rPr>
          <w:rFonts w:asciiTheme="minorEastAsia" w:hAnsiTheme="minorEastAsia"/>
        </w:rPr>
      </w:pPr>
      <w:r w:rsidRPr="00BD2F7B">
        <w:rPr>
          <w:rFonts w:asciiTheme="minorEastAsia" w:hAnsiTheme="minorEastAsia" w:cs="Arial Unicode MS"/>
        </w:rPr>
        <w:t xml:space="preserve">넷째, 고객별 과거 이력 변수를 생성한다. 각 메시지를 </w:t>
      </w:r>
      <w:proofErr w:type="spellStart"/>
      <w:r w:rsidRPr="00BD2F7B">
        <w:rPr>
          <w:rFonts w:asciiTheme="minorEastAsia" w:hAnsiTheme="minorEastAsia" w:cs="Arial Unicode MS"/>
        </w:rPr>
        <w:t>client_id와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sent_at</w:t>
      </w:r>
      <w:proofErr w:type="spellEnd"/>
      <w:r w:rsidRPr="00BD2F7B">
        <w:rPr>
          <w:rFonts w:asciiTheme="minorEastAsia" w:hAnsiTheme="minorEastAsia" w:cs="Arial Unicode MS"/>
        </w:rPr>
        <w:t xml:space="preserve"> 기준으로 정렬한 뒤, 현재 이메일 발송 이전에 해당 고객이 이메일을 받은 적이 있는지, 오픈한 적이 있는지, 클릭한 적이 있는지를 나타내는 </w:t>
      </w:r>
      <w:proofErr w:type="spellStart"/>
      <w:r w:rsidRPr="00BD2F7B">
        <w:rPr>
          <w:rFonts w:asciiTheme="minorEastAsia" w:hAnsiTheme="minorEastAsia" w:cs="Arial Unicode MS"/>
        </w:rPr>
        <w:t>prior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flag</w:t>
      </w:r>
      <w:proofErr w:type="spellEnd"/>
      <w:r w:rsidRPr="00BD2F7B">
        <w:rPr>
          <w:rFonts w:asciiTheme="minorEastAsia" w:hAnsiTheme="minorEastAsia" w:cs="Arial Unicode MS"/>
        </w:rPr>
        <w:t xml:space="preserve"> 변수를 만든다. 또한 마지막 이메일 수신, 마지막 오픈, 마지막 클릭 이후 며칠이 지났는지를 나타내는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변수와, 최근 7일 동안의 이메일 수신 횟수, 오픈 횟수, 클릭 횟수를 나타내는 </w:t>
      </w:r>
      <w:proofErr w:type="spellStart"/>
      <w:r w:rsidRPr="00BD2F7B">
        <w:rPr>
          <w:rFonts w:asciiTheme="minorEastAsia" w:hAnsiTheme="minorEastAsia" w:cs="Arial Unicode MS"/>
        </w:rPr>
        <w:t>frequency</w:t>
      </w:r>
      <w:proofErr w:type="spellEnd"/>
      <w:r w:rsidRPr="00BD2F7B">
        <w:rPr>
          <w:rFonts w:asciiTheme="minorEastAsia" w:hAnsiTheme="minorEastAsia" w:cs="Arial Unicode MS"/>
        </w:rPr>
        <w:t xml:space="preserve"> 변수를 생성한다.</w:t>
      </w:r>
    </w:p>
    <w:p w14:paraId="066EAC7F" w14:textId="77777777" w:rsidR="00895434" w:rsidRPr="00BD2F7B" w:rsidRDefault="00895434">
      <w:pPr>
        <w:rPr>
          <w:rFonts w:asciiTheme="minorEastAsia" w:hAnsiTheme="minorEastAsia"/>
        </w:rPr>
      </w:pPr>
    </w:p>
    <w:p w14:paraId="5EDC25C7" w14:textId="77777777"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다섯째, 초기 7일 구간은 최근 7일 이력 변수를 안정적으로 계산하기 위한 </w:t>
      </w:r>
      <w:proofErr w:type="spellStart"/>
      <w:r w:rsidRPr="00BD2F7B">
        <w:rPr>
          <w:rFonts w:asciiTheme="minorEastAsia" w:hAnsiTheme="minorEastAsia" w:cs="Arial Unicode MS"/>
        </w:rPr>
        <w:t>warm-up</w:t>
      </w:r>
      <w:proofErr w:type="spellEnd"/>
      <w:r w:rsidRPr="00BD2F7B">
        <w:rPr>
          <w:rFonts w:asciiTheme="minorEastAsia" w:hAnsiTheme="minorEastAsia" w:cs="Arial Unicode MS"/>
        </w:rPr>
        <w:t xml:space="preserve"> 구간으로 보고 최종 분석 데이터에서 제외한다. 최근 7일 </w:t>
      </w:r>
      <w:proofErr w:type="spellStart"/>
      <w:r w:rsidRPr="00BD2F7B">
        <w:rPr>
          <w:rFonts w:asciiTheme="minorEastAsia" w:hAnsiTheme="minorEastAsia" w:cs="Arial Unicode MS"/>
        </w:rPr>
        <w:t>count</w:t>
      </w:r>
      <w:proofErr w:type="spellEnd"/>
      <w:r w:rsidRPr="00BD2F7B">
        <w:rPr>
          <w:rFonts w:asciiTheme="minorEastAsia" w:hAnsiTheme="minorEastAsia" w:cs="Arial Unicode MS"/>
        </w:rPr>
        <w:t xml:space="preserve"> 변수는 과거 기간의 관측치가 충분히 확보되어야 의미 있게 해석될 수 있으므로, 데이터 시작 직후의 관측치는 이력 정보가 충분하지 않은 상태일 수 있다.</w:t>
      </w:r>
    </w:p>
    <w:p w14:paraId="3EA2327D" w14:textId="77777777" w:rsidR="00895434" w:rsidRPr="00BD2F7B" w:rsidRDefault="00895434">
      <w:pPr>
        <w:rPr>
          <w:rFonts w:asciiTheme="minorEastAsia" w:hAnsiTheme="minorEastAsia"/>
        </w:rPr>
      </w:pPr>
    </w:p>
    <w:p w14:paraId="6F77AE2A" w14:textId="77777777" w:rsidR="00895434" w:rsidRPr="00BD2F7B" w:rsidRDefault="00B12EC6">
      <w:pPr>
        <w:rPr>
          <w:rFonts w:asciiTheme="minorEastAsia" w:hAnsiTheme="minorEastAsia"/>
        </w:rPr>
      </w:pPr>
      <w:r w:rsidRPr="00BD2F7B">
        <w:rPr>
          <w:rFonts w:asciiTheme="minorEastAsia" w:hAnsiTheme="minorEastAsia" w:cs="Arial Unicode MS"/>
        </w:rPr>
        <w:t xml:space="preserve">여섯째, </w:t>
      </w:r>
      <w:proofErr w:type="spellStart"/>
      <w:r w:rsidRPr="00BD2F7B">
        <w:rPr>
          <w:rFonts w:asciiTheme="minorEastAsia" w:hAnsiTheme="minorEastAsia" w:cs="Arial Unicode MS"/>
        </w:rPr>
        <w:t>바운스가</w:t>
      </w:r>
      <w:proofErr w:type="spellEnd"/>
      <w:r w:rsidRPr="00BD2F7B">
        <w:rPr>
          <w:rFonts w:asciiTheme="minorEastAsia" w:hAnsiTheme="minorEastAsia" w:cs="Arial Unicode MS"/>
        </w:rPr>
        <w:t xml:space="preserve"> 발생했음에도 오픈으로 기록된 논리 오류 행은 제외한다. 하드 </w:t>
      </w:r>
      <w:proofErr w:type="spellStart"/>
      <w:r w:rsidRPr="00BD2F7B">
        <w:rPr>
          <w:rFonts w:asciiTheme="minorEastAsia" w:hAnsiTheme="minorEastAsia" w:cs="Arial Unicode MS"/>
        </w:rPr>
        <w:t>바운스</w:t>
      </w:r>
      <w:proofErr w:type="spellEnd"/>
      <w:r w:rsidRPr="00BD2F7B">
        <w:rPr>
          <w:rFonts w:asciiTheme="minorEastAsia" w:hAnsiTheme="minorEastAsia" w:cs="Arial Unicode MS"/>
        </w:rPr>
        <w:t xml:space="preserve"> 또는 소프트 </w:t>
      </w:r>
      <w:proofErr w:type="spellStart"/>
      <w:r w:rsidRPr="00BD2F7B">
        <w:rPr>
          <w:rFonts w:asciiTheme="minorEastAsia" w:hAnsiTheme="minorEastAsia" w:cs="Arial Unicode MS"/>
        </w:rPr>
        <w:t>바운스가</w:t>
      </w:r>
      <w:proofErr w:type="spellEnd"/>
      <w:r w:rsidRPr="00BD2F7B">
        <w:rPr>
          <w:rFonts w:asciiTheme="minorEastAsia" w:hAnsiTheme="minorEastAsia" w:cs="Arial Unicode MS"/>
        </w:rPr>
        <w:t xml:space="preserve"> 발생한 이메일은 정상적으로 고객에게 도달했다고 보기 어렵기 때문에, 동시에 오픈으로 기록된 경우 반응 해석에 혼란을 줄 수 있다.</w:t>
      </w:r>
    </w:p>
    <w:p w14:paraId="5D616968" w14:textId="77777777" w:rsidR="00895434" w:rsidRPr="00BD2F7B" w:rsidRDefault="00895434">
      <w:pPr>
        <w:rPr>
          <w:rFonts w:asciiTheme="minorEastAsia" w:hAnsiTheme="minorEastAsia"/>
        </w:rPr>
      </w:pPr>
    </w:p>
    <w:p w14:paraId="7D15A733" w14:textId="77777777" w:rsidR="00895434" w:rsidRPr="00BD2F7B" w:rsidRDefault="00B12EC6">
      <w:pPr>
        <w:rPr>
          <w:rFonts w:asciiTheme="minorEastAsia" w:hAnsiTheme="minorEastAsia"/>
        </w:rPr>
      </w:pPr>
      <w:r w:rsidRPr="00BD2F7B">
        <w:rPr>
          <w:rFonts w:asciiTheme="minorEastAsia" w:hAnsiTheme="minorEastAsia" w:cs="Arial Unicode MS"/>
        </w:rPr>
        <w:t xml:space="preserve">일곱째, 이메일 제공자 변수는 </w:t>
      </w:r>
      <w:proofErr w:type="spellStart"/>
      <w:r w:rsidRPr="00BD2F7B">
        <w:rPr>
          <w:rFonts w:asciiTheme="minorEastAsia" w:hAnsiTheme="minorEastAsia" w:cs="Arial Unicode MS"/>
        </w:rPr>
        <w:t>provider별</w:t>
      </w:r>
      <w:proofErr w:type="spellEnd"/>
      <w:r w:rsidRPr="00BD2F7B">
        <w:rPr>
          <w:rFonts w:asciiTheme="minorEastAsia" w:hAnsiTheme="minorEastAsia" w:cs="Arial Unicode MS"/>
        </w:rPr>
        <w:t xml:space="preserve"> 표본 수를 기준으로 그룹화한다. 표본 수가 충분한 </w:t>
      </w:r>
      <w:proofErr w:type="spellStart"/>
      <w:r w:rsidRPr="00BD2F7B">
        <w:rPr>
          <w:rFonts w:asciiTheme="minorEastAsia" w:hAnsiTheme="minorEastAsia" w:cs="Arial Unicode MS"/>
        </w:rPr>
        <w:t>provider는</w:t>
      </w:r>
      <w:proofErr w:type="spellEnd"/>
      <w:r w:rsidRPr="00BD2F7B">
        <w:rPr>
          <w:rFonts w:asciiTheme="minorEastAsia" w:hAnsiTheme="minorEastAsia" w:cs="Arial Unicode MS"/>
        </w:rPr>
        <w:t xml:space="preserve"> 개별 범주로 유지하고, 기준 미만의 </w:t>
      </w:r>
      <w:proofErr w:type="spellStart"/>
      <w:r w:rsidRPr="00BD2F7B">
        <w:rPr>
          <w:rFonts w:asciiTheme="minorEastAsia" w:hAnsiTheme="minorEastAsia" w:cs="Arial Unicode MS"/>
        </w:rPr>
        <w:t>provider는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other로</w:t>
      </w:r>
      <w:proofErr w:type="spellEnd"/>
      <w:r w:rsidRPr="00BD2F7B">
        <w:rPr>
          <w:rFonts w:asciiTheme="minorEastAsia" w:hAnsiTheme="minorEastAsia" w:cs="Arial Unicode MS"/>
        </w:rPr>
        <w:t xml:space="preserve"> 묶는다. 이는 지나치게 희소한 범주가 모델 학습 및 해석에 불안정성을 유발하는 것을 줄이기 위한 처리이다.</w:t>
      </w:r>
    </w:p>
    <w:p w14:paraId="42BC495C" w14:textId="77777777" w:rsidR="00895434" w:rsidRPr="00BD2F7B" w:rsidRDefault="00895434">
      <w:pPr>
        <w:rPr>
          <w:rFonts w:asciiTheme="minorEastAsia" w:hAnsiTheme="minorEastAsia"/>
        </w:rPr>
      </w:pPr>
    </w:p>
    <w:p w14:paraId="4C5735BF" w14:textId="77777777" w:rsidR="00895434" w:rsidRPr="00BD2F7B" w:rsidRDefault="00B12EC6">
      <w:pPr>
        <w:pStyle w:val="2"/>
        <w:rPr>
          <w:rFonts w:asciiTheme="minorEastAsia" w:hAnsiTheme="minorEastAsia"/>
        </w:rPr>
      </w:pPr>
      <w:bookmarkStart w:id="12" w:name="_j482g2gjo0m2" w:colFirst="0" w:colLast="0"/>
      <w:bookmarkEnd w:id="12"/>
      <w:r w:rsidRPr="00BD2F7B">
        <w:rPr>
          <w:rFonts w:asciiTheme="minorEastAsia" w:hAnsiTheme="minorEastAsia" w:cs="Arial Unicode MS"/>
        </w:rPr>
        <w:t>2.4 최종 분석 데이터 구성</w:t>
      </w:r>
    </w:p>
    <w:p w14:paraId="48B5CCBC" w14:textId="77777777" w:rsidR="00895434" w:rsidRPr="00BD2F7B" w:rsidRDefault="00895434">
      <w:pPr>
        <w:rPr>
          <w:rFonts w:asciiTheme="minorEastAsia" w:hAnsiTheme="minorEastAsia"/>
        </w:rPr>
      </w:pPr>
    </w:p>
    <w:p w14:paraId="017C14CE"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전처리</w:t>
      </w:r>
      <w:proofErr w:type="spellEnd"/>
      <w:r w:rsidRPr="00BD2F7B">
        <w:rPr>
          <w:rFonts w:asciiTheme="minorEastAsia" w:hAnsiTheme="minorEastAsia" w:cs="Arial Unicode MS"/>
        </w:rPr>
        <w:t xml:space="preserve"> 결과 최종 분석 데이터셋은 </w:t>
      </w:r>
      <w:proofErr w:type="spellStart"/>
      <w:r w:rsidRPr="00BD2F7B">
        <w:rPr>
          <w:rFonts w:asciiTheme="minorEastAsia" w:hAnsiTheme="minorEastAsia" w:cs="Arial Unicode MS"/>
        </w:rPr>
        <w:t>outputs</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processed</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A_ml_dataset.pkl</w:t>
      </w:r>
      <w:proofErr w:type="spellEnd"/>
      <w:r w:rsidRPr="00BD2F7B">
        <w:rPr>
          <w:rFonts w:asciiTheme="minorEastAsia" w:hAnsiTheme="minorEastAsia" w:cs="Arial Unicode MS"/>
        </w:rPr>
        <w:t xml:space="preserve"> 파일로 저장되었다. 실행 환경에서 </w:t>
      </w:r>
      <w:proofErr w:type="spellStart"/>
      <w:r w:rsidRPr="00BD2F7B">
        <w:rPr>
          <w:rFonts w:asciiTheme="minorEastAsia" w:hAnsiTheme="minorEastAsia" w:cs="Arial Unicode MS"/>
        </w:rPr>
        <w:t>pyarrow가</w:t>
      </w:r>
      <w:proofErr w:type="spellEnd"/>
      <w:r w:rsidRPr="00BD2F7B">
        <w:rPr>
          <w:rFonts w:asciiTheme="minorEastAsia" w:hAnsiTheme="minorEastAsia" w:cs="Arial Unicode MS"/>
        </w:rPr>
        <w:t xml:space="preserve"> 설치되어 있지 않아 </w:t>
      </w:r>
      <w:proofErr w:type="spellStart"/>
      <w:r w:rsidRPr="00BD2F7B">
        <w:rPr>
          <w:rFonts w:asciiTheme="minorEastAsia" w:hAnsiTheme="minorEastAsia" w:cs="Arial Unicode MS"/>
        </w:rPr>
        <w:t>parquet가</w:t>
      </w:r>
      <w:proofErr w:type="spellEnd"/>
      <w:r w:rsidRPr="00BD2F7B">
        <w:rPr>
          <w:rFonts w:asciiTheme="minorEastAsia" w:hAnsiTheme="minorEastAsia" w:cs="Arial Unicode MS"/>
        </w:rPr>
        <w:t xml:space="preserve"> 아니라 </w:t>
      </w:r>
      <w:proofErr w:type="spellStart"/>
      <w:r w:rsidRPr="00BD2F7B">
        <w:rPr>
          <w:rFonts w:asciiTheme="minorEastAsia" w:hAnsiTheme="minorEastAsia" w:cs="Arial Unicode MS"/>
        </w:rPr>
        <w:t>pickle</w:t>
      </w:r>
      <w:proofErr w:type="spellEnd"/>
      <w:r w:rsidRPr="00BD2F7B">
        <w:rPr>
          <w:rFonts w:asciiTheme="minorEastAsia" w:hAnsiTheme="minorEastAsia" w:cs="Arial Unicode MS"/>
        </w:rPr>
        <w:t xml:space="preserve"> 형식으로 저장되었으며, 이후 </w:t>
      </w:r>
      <w:proofErr w:type="spellStart"/>
      <w:r w:rsidRPr="00BD2F7B">
        <w:rPr>
          <w:rFonts w:asciiTheme="minorEastAsia" w:hAnsiTheme="minorEastAsia" w:cs="Arial Unicode MS"/>
        </w:rPr>
        <w:t>EDA와</w:t>
      </w:r>
      <w:proofErr w:type="spellEnd"/>
      <w:r w:rsidRPr="00BD2F7B">
        <w:rPr>
          <w:rFonts w:asciiTheme="minorEastAsia" w:hAnsiTheme="minorEastAsia" w:cs="Arial Unicode MS"/>
        </w:rPr>
        <w:t xml:space="preserve"> 모델링은 이 파일을 기준으로 수행되었다.</w:t>
      </w:r>
    </w:p>
    <w:p w14:paraId="1036C169" w14:textId="77777777" w:rsidR="00895434" w:rsidRPr="00BD2F7B" w:rsidRDefault="00895434">
      <w:pPr>
        <w:rPr>
          <w:rFonts w:asciiTheme="minorEastAsia" w:hAnsiTheme="minorEastAsia"/>
        </w:rPr>
      </w:pPr>
    </w:p>
    <w:p w14:paraId="1FA690D2" w14:textId="77777777" w:rsidR="00895434" w:rsidRPr="00BD2F7B" w:rsidRDefault="00B12EC6">
      <w:pPr>
        <w:rPr>
          <w:rFonts w:asciiTheme="minorEastAsia" w:hAnsiTheme="minorEastAsia"/>
        </w:rPr>
      </w:pPr>
      <w:r w:rsidRPr="00BD2F7B">
        <w:rPr>
          <w:rFonts w:asciiTheme="minorEastAsia" w:hAnsiTheme="minorEastAsia" w:cs="Arial Unicode MS"/>
        </w:rPr>
        <w:t xml:space="preserve">최종 분석 데이터는 2021-05-07 05:00:10부터 2021-06-14 20:55:24까지의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발송 건으로 구성된다. 전체 원천 메시지 10,000,000건 중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채널 메시지는 5,771,209건이었고, 이 중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email은</w:t>
      </w:r>
      <w:proofErr w:type="spellEnd"/>
      <w:r w:rsidRPr="00BD2F7B">
        <w:rPr>
          <w:rFonts w:asciiTheme="minorEastAsia" w:hAnsiTheme="minorEastAsia" w:cs="Arial Unicode MS"/>
        </w:rPr>
        <w:t xml:space="preserve"> 2,138,268건이었다. </w:t>
      </w:r>
      <w:proofErr w:type="spellStart"/>
      <w:r w:rsidRPr="00BD2F7B">
        <w:rPr>
          <w:rFonts w:asciiTheme="minorEastAsia" w:hAnsiTheme="minorEastAsia" w:cs="Arial Unicode MS"/>
        </w:rPr>
        <w:t>전처리</w:t>
      </w:r>
      <w:proofErr w:type="spellEnd"/>
      <w:r w:rsidRPr="00BD2F7B">
        <w:rPr>
          <w:rFonts w:asciiTheme="minorEastAsia" w:hAnsiTheme="minorEastAsia" w:cs="Arial Unicode MS"/>
        </w:rPr>
        <w:t xml:space="preserve"> 및 </w:t>
      </w:r>
      <w:proofErr w:type="spellStart"/>
      <w:r w:rsidRPr="00BD2F7B">
        <w:rPr>
          <w:rFonts w:asciiTheme="minorEastAsia" w:hAnsiTheme="minorEastAsia" w:cs="Arial Unicode MS"/>
        </w:rPr>
        <w:t>warm-up</w:t>
      </w:r>
      <w:proofErr w:type="spellEnd"/>
      <w:r w:rsidRPr="00BD2F7B">
        <w:rPr>
          <w:rFonts w:asciiTheme="minorEastAsia" w:hAnsiTheme="minorEastAsia" w:cs="Arial Unicode MS"/>
        </w:rPr>
        <w:t xml:space="preserve"> 구간 제외 이후 최종 분석에 사용된 데이터는 1,794,312건, 19개 컬럼으로 구성되었다.</w:t>
      </w:r>
    </w:p>
    <w:p w14:paraId="540E85B1" w14:textId="77777777" w:rsidR="00895434" w:rsidRPr="00BD2F7B" w:rsidRDefault="00895434">
      <w:pPr>
        <w:rPr>
          <w:rFonts w:asciiTheme="minorEastAsia" w:hAnsiTheme="minorEastAsia"/>
        </w:rPr>
      </w:pPr>
    </w:p>
    <w:p w14:paraId="4C2BBEBD" w14:textId="77777777" w:rsidR="00895434" w:rsidRPr="00BD2F7B" w:rsidRDefault="00B12EC6">
      <w:pPr>
        <w:jc w:val="center"/>
        <w:rPr>
          <w:rFonts w:asciiTheme="minorEastAsia" w:hAnsiTheme="minorEastAsia"/>
        </w:rPr>
      </w:pPr>
      <w:r w:rsidRPr="00BD2F7B">
        <w:rPr>
          <w:rFonts w:asciiTheme="minorEastAsia" w:hAnsiTheme="minorEastAsia" w:cs="Arial Unicode MS"/>
          <w:b/>
          <w:bCs/>
        </w:rPr>
        <w:t>[표 1] 최종 분석 데이터 요약</w:t>
      </w:r>
    </w:p>
    <w:p w14:paraId="45413C51" w14:textId="77777777" w:rsidR="00895434" w:rsidRPr="00BD2F7B" w:rsidRDefault="00895434">
      <w:pPr>
        <w:rPr>
          <w:rFonts w:asciiTheme="minorEastAsia" w:hAnsiTheme="minorEastAsia"/>
        </w:rPr>
      </w:pPr>
    </w:p>
    <w:p w14:paraId="72B3B93A" w14:textId="77777777" w:rsidR="00895434" w:rsidRPr="00BD2F7B" w:rsidRDefault="00895434">
      <w:pPr>
        <w:rPr>
          <w:rFonts w:asciiTheme="minorEastAsia" w:hAnsiTheme="minorEastAsia"/>
        </w:rPr>
      </w:pPr>
    </w:p>
    <w:p w14:paraId="73D5E30C" w14:textId="77777777" w:rsidR="00895434" w:rsidRPr="00BD2F7B" w:rsidRDefault="00895434">
      <w:pPr>
        <w:rPr>
          <w:rFonts w:asciiTheme="minorEastAsia" w:hAnsiTheme="minorEastAsia"/>
        </w:rPr>
      </w:pPr>
    </w:p>
    <w:tbl>
      <w:tblPr>
        <w:tblStyle w:val="a5"/>
        <w:tblW w:w="8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3000"/>
      </w:tblGrid>
      <w:tr w:rsidR="00895434" w:rsidRPr="00BD2F7B" w14:paraId="3B24D232" w14:textId="77777777">
        <w:trPr>
          <w:tblHeader/>
          <w:jc w:val="center"/>
        </w:trPr>
        <w:tc>
          <w:tcPr>
            <w:tcW w:w="5000" w:type="dxa"/>
            <w:shd w:val="clear" w:color="auto" w:fill="FFFFFF"/>
          </w:tcPr>
          <w:p w14:paraId="6F7442A9" w14:textId="77777777" w:rsidR="00895434" w:rsidRPr="00BD2F7B" w:rsidRDefault="00B12EC6">
            <w:pPr>
              <w:jc w:val="center"/>
              <w:rPr>
                <w:rFonts w:asciiTheme="minorEastAsia" w:hAnsiTheme="minorEastAsia"/>
                <w:b/>
                <w:bCs/>
              </w:rPr>
            </w:pPr>
            <w:r w:rsidRPr="00BD2F7B">
              <w:rPr>
                <w:rFonts w:asciiTheme="minorEastAsia" w:hAnsiTheme="minorEastAsia" w:cs="Arial Unicode MS"/>
                <w:b/>
                <w:bCs/>
              </w:rPr>
              <w:lastRenderedPageBreak/>
              <w:t>항목</w:t>
            </w:r>
          </w:p>
        </w:tc>
        <w:tc>
          <w:tcPr>
            <w:tcW w:w="3000" w:type="dxa"/>
            <w:shd w:val="clear" w:color="auto" w:fill="FFFFFF"/>
          </w:tcPr>
          <w:p w14:paraId="5A2E3E9C" w14:textId="77777777" w:rsidR="00895434" w:rsidRPr="00BD2F7B" w:rsidRDefault="00B12EC6">
            <w:pPr>
              <w:jc w:val="center"/>
              <w:rPr>
                <w:rFonts w:asciiTheme="minorEastAsia" w:hAnsiTheme="minorEastAsia"/>
                <w:b/>
                <w:bCs/>
              </w:rPr>
            </w:pPr>
            <w:r w:rsidRPr="00BD2F7B">
              <w:rPr>
                <w:rFonts w:asciiTheme="minorEastAsia" w:hAnsiTheme="minorEastAsia" w:cs="Arial Unicode MS"/>
                <w:b/>
                <w:bCs/>
              </w:rPr>
              <w:t>값</w:t>
            </w:r>
          </w:p>
        </w:tc>
      </w:tr>
      <w:tr w:rsidR="00895434" w:rsidRPr="00BD2F7B" w14:paraId="0E9E4604" w14:textId="77777777">
        <w:trPr>
          <w:jc w:val="center"/>
        </w:trPr>
        <w:tc>
          <w:tcPr>
            <w:tcW w:w="5000" w:type="dxa"/>
          </w:tcPr>
          <w:p w14:paraId="0EA094BE" w14:textId="77777777" w:rsidR="00895434" w:rsidRPr="00BD2F7B" w:rsidRDefault="00B12EC6">
            <w:pPr>
              <w:rPr>
                <w:rFonts w:asciiTheme="minorEastAsia" w:hAnsiTheme="minorEastAsia"/>
              </w:rPr>
            </w:pPr>
            <w:r w:rsidRPr="00BD2F7B">
              <w:rPr>
                <w:rFonts w:asciiTheme="minorEastAsia" w:hAnsiTheme="minorEastAsia" w:cs="Arial Unicode MS"/>
              </w:rPr>
              <w:t>최종 분석 대상 행수</w:t>
            </w:r>
          </w:p>
        </w:tc>
        <w:tc>
          <w:tcPr>
            <w:tcW w:w="3000" w:type="dxa"/>
          </w:tcPr>
          <w:p w14:paraId="417708ED" w14:textId="77777777" w:rsidR="00895434" w:rsidRPr="00BD2F7B" w:rsidRDefault="00B12EC6">
            <w:pPr>
              <w:jc w:val="center"/>
              <w:rPr>
                <w:rFonts w:asciiTheme="minorEastAsia" w:hAnsiTheme="minorEastAsia"/>
              </w:rPr>
            </w:pPr>
            <w:r w:rsidRPr="00BD2F7B">
              <w:rPr>
                <w:rFonts w:asciiTheme="minorEastAsia" w:hAnsiTheme="minorEastAsia"/>
              </w:rPr>
              <w:t>1,794,312</w:t>
            </w:r>
          </w:p>
        </w:tc>
      </w:tr>
      <w:tr w:rsidR="00895434" w:rsidRPr="00BD2F7B" w14:paraId="2E04697E" w14:textId="77777777">
        <w:trPr>
          <w:jc w:val="center"/>
        </w:trPr>
        <w:tc>
          <w:tcPr>
            <w:tcW w:w="5000" w:type="dxa"/>
          </w:tcPr>
          <w:p w14:paraId="68F0B9BA" w14:textId="77777777" w:rsidR="00895434" w:rsidRPr="00BD2F7B" w:rsidRDefault="00B12EC6">
            <w:pPr>
              <w:rPr>
                <w:rFonts w:asciiTheme="minorEastAsia" w:hAnsiTheme="minorEastAsia"/>
              </w:rPr>
            </w:pPr>
            <w:r w:rsidRPr="00BD2F7B">
              <w:rPr>
                <w:rFonts w:asciiTheme="minorEastAsia" w:hAnsiTheme="minorEastAsia" w:cs="Arial Unicode MS"/>
              </w:rPr>
              <w:t>분석 기간</w:t>
            </w:r>
          </w:p>
        </w:tc>
        <w:tc>
          <w:tcPr>
            <w:tcW w:w="3000" w:type="dxa"/>
          </w:tcPr>
          <w:p w14:paraId="76121033" w14:textId="77777777" w:rsidR="00895434" w:rsidRPr="00BD2F7B" w:rsidRDefault="00B12EC6">
            <w:pPr>
              <w:jc w:val="center"/>
              <w:rPr>
                <w:rFonts w:asciiTheme="minorEastAsia" w:hAnsiTheme="minorEastAsia"/>
              </w:rPr>
            </w:pPr>
            <w:r w:rsidRPr="00BD2F7B">
              <w:rPr>
                <w:rFonts w:asciiTheme="minorEastAsia" w:hAnsiTheme="minorEastAsia"/>
              </w:rPr>
              <w:t>2021-05-07 ~ 2021-06-14</w:t>
            </w:r>
          </w:p>
        </w:tc>
      </w:tr>
      <w:tr w:rsidR="00895434" w:rsidRPr="00BD2F7B" w14:paraId="312606BB" w14:textId="77777777">
        <w:trPr>
          <w:jc w:val="center"/>
        </w:trPr>
        <w:tc>
          <w:tcPr>
            <w:tcW w:w="5000" w:type="dxa"/>
          </w:tcPr>
          <w:p w14:paraId="7A4FCF13"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오픈율</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w:t>
            </w:r>
          </w:p>
        </w:tc>
        <w:tc>
          <w:tcPr>
            <w:tcW w:w="3000" w:type="dxa"/>
          </w:tcPr>
          <w:p w14:paraId="62C816F8" w14:textId="77777777" w:rsidR="00895434" w:rsidRPr="00BD2F7B" w:rsidRDefault="00B12EC6">
            <w:pPr>
              <w:jc w:val="center"/>
              <w:rPr>
                <w:rFonts w:asciiTheme="minorEastAsia" w:hAnsiTheme="minorEastAsia"/>
              </w:rPr>
            </w:pPr>
            <w:r w:rsidRPr="00BD2F7B">
              <w:rPr>
                <w:rFonts w:asciiTheme="minorEastAsia" w:hAnsiTheme="minorEastAsia"/>
              </w:rPr>
              <w:t>16.97%</w:t>
            </w:r>
          </w:p>
        </w:tc>
      </w:tr>
      <w:tr w:rsidR="00895434" w:rsidRPr="00BD2F7B" w14:paraId="1C7F0A3F" w14:textId="77777777">
        <w:trPr>
          <w:jc w:val="center"/>
        </w:trPr>
        <w:tc>
          <w:tcPr>
            <w:tcW w:w="5000" w:type="dxa"/>
          </w:tcPr>
          <w:p w14:paraId="1ADCF739"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클릭률</w:t>
            </w:r>
            <w:proofErr w:type="spellEnd"/>
            <w:r w:rsidRPr="00BD2F7B">
              <w:rPr>
                <w:rFonts w:asciiTheme="minorEastAsia" w:hAnsiTheme="minorEastAsia" w:cs="Arial Unicode MS"/>
              </w:rPr>
              <w:t xml:space="preserve"> (CTR)</w:t>
            </w:r>
          </w:p>
        </w:tc>
        <w:tc>
          <w:tcPr>
            <w:tcW w:w="3000" w:type="dxa"/>
          </w:tcPr>
          <w:p w14:paraId="2A04FD88" w14:textId="77777777" w:rsidR="00895434" w:rsidRPr="00BD2F7B" w:rsidRDefault="00B12EC6">
            <w:pPr>
              <w:jc w:val="center"/>
              <w:rPr>
                <w:rFonts w:asciiTheme="minorEastAsia" w:hAnsiTheme="minorEastAsia"/>
              </w:rPr>
            </w:pPr>
            <w:r w:rsidRPr="00BD2F7B">
              <w:rPr>
                <w:rFonts w:asciiTheme="minorEastAsia" w:hAnsiTheme="minorEastAsia"/>
              </w:rPr>
              <w:t>4.86%</w:t>
            </w:r>
          </w:p>
        </w:tc>
      </w:tr>
      <w:tr w:rsidR="00895434" w:rsidRPr="00BD2F7B" w14:paraId="14767279" w14:textId="77777777">
        <w:trPr>
          <w:jc w:val="center"/>
        </w:trPr>
        <w:tc>
          <w:tcPr>
            <w:tcW w:w="5000" w:type="dxa"/>
          </w:tcPr>
          <w:p w14:paraId="50B8E36F" w14:textId="77777777" w:rsidR="00895434" w:rsidRPr="00BD2F7B" w:rsidRDefault="00B12EC6">
            <w:pPr>
              <w:rPr>
                <w:rFonts w:asciiTheme="minorEastAsia" w:hAnsiTheme="minorEastAsia"/>
              </w:rPr>
            </w:pPr>
            <w:r w:rsidRPr="00BD2F7B">
              <w:rPr>
                <w:rFonts w:asciiTheme="minorEastAsia" w:hAnsiTheme="minorEastAsia" w:cs="Arial Unicode MS"/>
              </w:rPr>
              <w:t xml:space="preserve">오픈 후 </w:t>
            </w:r>
            <w:proofErr w:type="spellStart"/>
            <w:r w:rsidRPr="00BD2F7B">
              <w:rPr>
                <w:rFonts w:asciiTheme="minorEastAsia" w:hAnsiTheme="minorEastAsia" w:cs="Arial Unicode MS"/>
              </w:rPr>
              <w:t>클릭률</w:t>
            </w:r>
            <w:proofErr w:type="spellEnd"/>
            <w:r w:rsidRPr="00BD2F7B">
              <w:rPr>
                <w:rFonts w:asciiTheme="minorEastAsia" w:hAnsiTheme="minorEastAsia" w:cs="Arial Unicode MS"/>
              </w:rPr>
              <w:t xml:space="preserve"> (CTOR)</w:t>
            </w:r>
          </w:p>
        </w:tc>
        <w:tc>
          <w:tcPr>
            <w:tcW w:w="3000" w:type="dxa"/>
          </w:tcPr>
          <w:p w14:paraId="5FF9FD47" w14:textId="77777777" w:rsidR="00895434" w:rsidRPr="00BD2F7B" w:rsidRDefault="00B12EC6">
            <w:pPr>
              <w:jc w:val="center"/>
              <w:rPr>
                <w:rFonts w:asciiTheme="minorEastAsia" w:hAnsiTheme="minorEastAsia"/>
              </w:rPr>
            </w:pPr>
            <w:r w:rsidRPr="00BD2F7B">
              <w:rPr>
                <w:rFonts w:asciiTheme="minorEastAsia" w:hAnsiTheme="minorEastAsia"/>
              </w:rPr>
              <w:t>28.64%</w:t>
            </w:r>
          </w:p>
        </w:tc>
      </w:tr>
    </w:tbl>
    <w:p w14:paraId="1F125218" w14:textId="77777777" w:rsidR="00895434" w:rsidRPr="00BD2F7B" w:rsidRDefault="00895434">
      <w:pPr>
        <w:rPr>
          <w:rFonts w:asciiTheme="minorEastAsia" w:hAnsiTheme="minorEastAsia"/>
        </w:rPr>
      </w:pPr>
    </w:p>
    <w:p w14:paraId="1CE416CC" w14:textId="77777777" w:rsidR="00895434" w:rsidRPr="00BD2F7B" w:rsidRDefault="00B12EC6">
      <w:pPr>
        <w:rPr>
          <w:rFonts w:asciiTheme="minorEastAsia" w:hAnsiTheme="minorEastAsia"/>
        </w:rPr>
      </w:pPr>
      <w:r w:rsidRPr="00BD2F7B">
        <w:rPr>
          <w:rFonts w:asciiTheme="minorEastAsia" w:hAnsiTheme="minorEastAsia" w:cs="Arial Unicode MS"/>
        </w:rPr>
        <w:t xml:space="preserve">전체 발송 건 중 이메일이 </w:t>
      </w:r>
      <w:proofErr w:type="spellStart"/>
      <w:r w:rsidRPr="00BD2F7B">
        <w:rPr>
          <w:rFonts w:asciiTheme="minorEastAsia" w:hAnsiTheme="minorEastAsia" w:cs="Arial Unicode MS"/>
        </w:rPr>
        <w:t>오픈된</w:t>
      </w:r>
      <w:proofErr w:type="spellEnd"/>
      <w:r w:rsidRPr="00BD2F7B">
        <w:rPr>
          <w:rFonts w:asciiTheme="minorEastAsia" w:hAnsiTheme="minorEastAsia" w:cs="Arial Unicode MS"/>
        </w:rPr>
        <w:t xml:space="preserve"> 비율은 16.97%였고, 전체 발송 건 중 클릭이 발생한 비율인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4.86%였다. 이메일을 오픈한 고객 중 클릭까지 이어진 비율인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28.64%로 나타났다. 이는 전체 </w:t>
      </w:r>
      <w:proofErr w:type="spellStart"/>
      <w:r w:rsidRPr="00BD2F7B">
        <w:rPr>
          <w:rFonts w:asciiTheme="minorEastAsia" w:hAnsiTheme="minorEastAsia" w:cs="Arial Unicode MS"/>
        </w:rPr>
        <w:t>클릭률만으로는</w:t>
      </w:r>
      <w:proofErr w:type="spellEnd"/>
      <w:r w:rsidRPr="00BD2F7B">
        <w:rPr>
          <w:rFonts w:asciiTheme="minorEastAsia" w:hAnsiTheme="minorEastAsia" w:cs="Arial Unicode MS"/>
        </w:rPr>
        <w:t xml:space="preserve"> 고객이 이메일을 열지 않은 문제와, 이메일을 열었지만 클릭하지 않은 문제를 구분하기 어렵다는 점을 보여준다.</w:t>
      </w:r>
    </w:p>
    <w:p w14:paraId="754B4CCC" w14:textId="77777777" w:rsidR="00895434" w:rsidRPr="00BD2F7B" w:rsidRDefault="00895434">
      <w:pPr>
        <w:rPr>
          <w:rFonts w:asciiTheme="minorEastAsia" w:hAnsiTheme="minorEastAsia"/>
        </w:rPr>
      </w:pPr>
    </w:p>
    <w:p w14:paraId="64CE3341" w14:textId="77777777" w:rsidR="00895434" w:rsidRPr="00BD2F7B" w:rsidRDefault="00B12EC6">
      <w:pPr>
        <w:rPr>
          <w:rFonts w:asciiTheme="minorEastAsia" w:hAnsiTheme="minorEastAsia"/>
        </w:rPr>
      </w:pPr>
      <w:r w:rsidRPr="00BD2F7B">
        <w:rPr>
          <w:rFonts w:asciiTheme="minorEastAsia" w:hAnsiTheme="minorEastAsia" w:cs="Arial Unicode MS"/>
        </w:rPr>
        <w:t xml:space="preserve">최종 데이터셋에는 식별 및 시간 정보, 타깃 변수, 범주형 변수, 고객의 과거 행동 이력 변수가 포함된다. 식별 및 시간 정보에는 </w:t>
      </w:r>
      <w:proofErr w:type="spellStart"/>
      <w:r w:rsidRPr="00BD2F7B">
        <w:rPr>
          <w:rFonts w:asciiTheme="minorEastAsia" w:hAnsiTheme="minorEastAsia" w:cs="Arial Unicode MS"/>
        </w:rPr>
        <w:t>message_id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campaign_id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client_id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sent_at이</w:t>
      </w:r>
      <w:proofErr w:type="spellEnd"/>
      <w:r w:rsidRPr="00BD2F7B">
        <w:rPr>
          <w:rFonts w:asciiTheme="minorEastAsia" w:hAnsiTheme="minorEastAsia" w:cs="Arial Unicode MS"/>
        </w:rPr>
        <w:t xml:space="preserve"> 포함된다. 타깃 변수는 </w:t>
      </w:r>
      <w:proofErr w:type="spellStart"/>
      <w:r w:rsidRPr="00BD2F7B">
        <w:rPr>
          <w:rFonts w:asciiTheme="minorEastAsia" w:hAnsiTheme="minorEastAsia" w:cs="Arial Unicode MS"/>
        </w:rPr>
        <w:t>target_opened와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target_clicked이며</w:t>
      </w:r>
      <w:proofErr w:type="spellEnd"/>
      <w:r w:rsidRPr="00BD2F7B">
        <w:rPr>
          <w:rFonts w:asciiTheme="minorEastAsia" w:hAnsiTheme="minorEastAsia" w:cs="Arial Unicode MS"/>
        </w:rPr>
        <w:t xml:space="preserve">, 각각 이메일 오픈 여부와 클릭 여부를 나타낸다. 범주형 변수에는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provider_group</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send_hour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send_dow가</w:t>
      </w:r>
      <w:proofErr w:type="spellEnd"/>
      <w:r w:rsidRPr="00BD2F7B">
        <w:rPr>
          <w:rFonts w:asciiTheme="minorEastAsia" w:hAnsiTheme="minorEastAsia" w:cs="Arial Unicode MS"/>
        </w:rPr>
        <w:t xml:space="preserve"> 포함된다. 고객 행동 이력 변수에는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frequency</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prior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flag</w:t>
      </w:r>
      <w:proofErr w:type="spellEnd"/>
      <w:r w:rsidRPr="00BD2F7B">
        <w:rPr>
          <w:rFonts w:asciiTheme="minorEastAsia" w:hAnsiTheme="minorEastAsia" w:cs="Arial Unicode MS"/>
        </w:rPr>
        <w:t xml:space="preserve"> 관련 변수가 포함된다.</w:t>
      </w:r>
    </w:p>
    <w:p w14:paraId="55913C46" w14:textId="77777777" w:rsidR="00895434" w:rsidRPr="00BD2F7B" w:rsidRDefault="00895434">
      <w:pPr>
        <w:rPr>
          <w:rFonts w:asciiTheme="minorEastAsia" w:hAnsiTheme="minorEastAsia"/>
        </w:rPr>
      </w:pPr>
    </w:p>
    <w:p w14:paraId="3FC22657"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연구에서는 </w:t>
      </w:r>
      <w:proofErr w:type="spellStart"/>
      <w:r w:rsidRPr="00BD2F7B">
        <w:rPr>
          <w:rFonts w:asciiTheme="minorEastAsia" w:hAnsiTheme="minorEastAsia" w:cs="Arial Unicode MS"/>
        </w:rPr>
        <w:t>target_opened를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종속변수로 사용하고, </w:t>
      </w:r>
      <w:proofErr w:type="spellStart"/>
      <w:r w:rsidRPr="00BD2F7B">
        <w:rPr>
          <w:rFonts w:asciiTheme="minorEastAsia" w:hAnsiTheme="minorEastAsia" w:cs="Arial Unicode MS"/>
        </w:rPr>
        <w:t>target_clicked를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종속변수로 사용한다. 다만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Model은</w:t>
      </w:r>
      <w:proofErr w:type="spellEnd"/>
      <w:r w:rsidRPr="00BD2F7B">
        <w:rPr>
          <w:rFonts w:asciiTheme="minorEastAsia" w:hAnsiTheme="minorEastAsia" w:cs="Arial Unicode MS"/>
        </w:rPr>
        <w:t xml:space="preserve"> 전체 발송 건을 대상으로 클릭 여부를 예측하는 것이 아니라, </w:t>
      </w:r>
      <w:proofErr w:type="spellStart"/>
      <w:r w:rsidRPr="00BD2F7B">
        <w:rPr>
          <w:rFonts w:asciiTheme="minorEastAsia" w:hAnsiTheme="minorEastAsia" w:cs="Arial Unicode MS"/>
        </w:rPr>
        <w:t>target_opened가</w:t>
      </w:r>
      <w:proofErr w:type="spellEnd"/>
      <w:r w:rsidRPr="00BD2F7B">
        <w:rPr>
          <w:rFonts w:asciiTheme="minorEastAsia" w:hAnsiTheme="minorEastAsia" w:cs="Arial Unicode MS"/>
        </w:rPr>
        <w:t xml:space="preserve"> 1인 관측치만을 대상으로 오픈 이후 클릭 여부를 예측한다.</w:t>
      </w:r>
    </w:p>
    <w:p w14:paraId="1645BA70" w14:textId="77777777" w:rsidR="00895434" w:rsidRPr="00BD2F7B" w:rsidRDefault="00895434">
      <w:pPr>
        <w:rPr>
          <w:rFonts w:asciiTheme="minorEastAsia" w:hAnsiTheme="minorEastAsia"/>
        </w:rPr>
      </w:pPr>
    </w:p>
    <w:p w14:paraId="0C0E2492" w14:textId="77777777" w:rsidR="00895434" w:rsidRPr="00BD2F7B" w:rsidRDefault="00B12EC6">
      <w:pPr>
        <w:pStyle w:val="2"/>
        <w:rPr>
          <w:rFonts w:asciiTheme="minorEastAsia" w:hAnsiTheme="minorEastAsia"/>
        </w:rPr>
      </w:pPr>
      <w:bookmarkStart w:id="13" w:name="_92ykh9wtw0w6" w:colFirst="0" w:colLast="0"/>
      <w:bookmarkEnd w:id="13"/>
      <w:r w:rsidRPr="00BD2F7B">
        <w:rPr>
          <w:rFonts w:asciiTheme="minorEastAsia" w:hAnsiTheme="minorEastAsia" w:cs="Arial Unicode MS"/>
        </w:rPr>
        <w:t>2.5 변수 설계</w:t>
      </w:r>
    </w:p>
    <w:p w14:paraId="159DAC44" w14:textId="77777777" w:rsidR="00895434" w:rsidRPr="00BD2F7B" w:rsidRDefault="00895434">
      <w:pPr>
        <w:rPr>
          <w:rFonts w:asciiTheme="minorEastAsia" w:hAnsiTheme="minorEastAsia"/>
        </w:rPr>
      </w:pPr>
    </w:p>
    <w:p w14:paraId="5CE65B28" w14:textId="77777777" w:rsidR="00895434" w:rsidRPr="00BD2F7B" w:rsidRDefault="00B12EC6">
      <w:pPr>
        <w:rPr>
          <w:rFonts w:asciiTheme="minorEastAsia" w:hAnsiTheme="minorEastAsia"/>
        </w:rPr>
      </w:pPr>
      <w:r w:rsidRPr="00BD2F7B">
        <w:rPr>
          <w:rFonts w:asciiTheme="minorEastAsia" w:hAnsiTheme="minorEastAsia" w:cs="Arial Unicode MS"/>
        </w:rPr>
        <w:t>본 연구의 변수는 크게 타깃 변수, 캠페인 관련 변수, 발송 환경 변수, 고객 과거 행동 변수로 구분된다.</w:t>
      </w:r>
    </w:p>
    <w:p w14:paraId="0C43FF0D" w14:textId="77777777" w:rsidR="00895434" w:rsidRPr="00BD2F7B" w:rsidRDefault="00895434">
      <w:pPr>
        <w:rPr>
          <w:rFonts w:asciiTheme="minorEastAsia" w:hAnsiTheme="minorEastAsia"/>
        </w:rPr>
      </w:pPr>
    </w:p>
    <w:p w14:paraId="279C5052" w14:textId="77777777" w:rsidR="00895434" w:rsidRPr="00BD2F7B" w:rsidRDefault="00B12EC6">
      <w:pPr>
        <w:rPr>
          <w:rFonts w:asciiTheme="minorEastAsia" w:hAnsiTheme="minorEastAsia"/>
        </w:rPr>
      </w:pPr>
      <w:r w:rsidRPr="00BD2F7B">
        <w:rPr>
          <w:rFonts w:asciiTheme="minorEastAsia" w:hAnsiTheme="minorEastAsia" w:cs="Arial Unicode MS"/>
        </w:rPr>
        <w:t xml:space="preserve">타깃 변수는 </w:t>
      </w:r>
      <w:proofErr w:type="spellStart"/>
      <w:r w:rsidRPr="00BD2F7B">
        <w:rPr>
          <w:rFonts w:asciiTheme="minorEastAsia" w:hAnsiTheme="minorEastAsia" w:cs="Arial Unicode MS"/>
        </w:rPr>
        <w:t>target_opened와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target_clicked이다</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target_opened는</w:t>
      </w:r>
      <w:proofErr w:type="spellEnd"/>
      <w:r w:rsidRPr="00BD2F7B">
        <w:rPr>
          <w:rFonts w:asciiTheme="minorEastAsia" w:hAnsiTheme="minorEastAsia" w:cs="Arial Unicode MS"/>
        </w:rPr>
        <w:t xml:space="preserve"> 발송된 이메일이 </w:t>
      </w:r>
      <w:proofErr w:type="spellStart"/>
      <w:r w:rsidRPr="00BD2F7B">
        <w:rPr>
          <w:rFonts w:asciiTheme="minorEastAsia" w:hAnsiTheme="minorEastAsia" w:cs="Arial Unicode MS"/>
        </w:rPr>
        <w:t>오픈되었는지</w:t>
      </w:r>
      <w:proofErr w:type="spellEnd"/>
      <w:r w:rsidRPr="00BD2F7B">
        <w:rPr>
          <w:rFonts w:asciiTheme="minorEastAsia" w:hAnsiTheme="minorEastAsia" w:cs="Arial Unicode MS"/>
        </w:rPr>
        <w:t xml:space="preserve"> 여부를 나타내며,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예측 대상이다. </w:t>
      </w:r>
      <w:proofErr w:type="spellStart"/>
      <w:r w:rsidRPr="00BD2F7B">
        <w:rPr>
          <w:rFonts w:asciiTheme="minorEastAsia" w:hAnsiTheme="minorEastAsia" w:cs="Arial Unicode MS"/>
        </w:rPr>
        <w:t>target_clicked는</w:t>
      </w:r>
      <w:proofErr w:type="spellEnd"/>
      <w:r w:rsidRPr="00BD2F7B">
        <w:rPr>
          <w:rFonts w:asciiTheme="minorEastAsia" w:hAnsiTheme="minorEastAsia" w:cs="Arial Unicode MS"/>
        </w:rPr>
        <w:t xml:space="preserve"> 발송된 이메일이 클릭되었는지 여부를 나타내며,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Model에서는</w:t>
      </w:r>
      <w:proofErr w:type="spellEnd"/>
      <w:r w:rsidRPr="00BD2F7B">
        <w:rPr>
          <w:rFonts w:asciiTheme="minorEastAsia" w:hAnsiTheme="minorEastAsia" w:cs="Arial Unicode MS"/>
        </w:rPr>
        <w:t xml:space="preserve"> 이메일을 오픈한 고객 중 클릭 여부를 예측하는 데 사용된다.</w:t>
      </w:r>
    </w:p>
    <w:p w14:paraId="32C20EEA" w14:textId="77777777" w:rsidR="00895434" w:rsidRPr="00BD2F7B" w:rsidRDefault="00895434">
      <w:pPr>
        <w:rPr>
          <w:rFonts w:asciiTheme="minorEastAsia" w:hAnsiTheme="minorEastAsia"/>
        </w:rPr>
      </w:pPr>
    </w:p>
    <w:p w14:paraId="59C2F887" w14:textId="77777777" w:rsidR="00895434" w:rsidRPr="00BD2F7B" w:rsidRDefault="00B12EC6">
      <w:pPr>
        <w:rPr>
          <w:rFonts w:asciiTheme="minorEastAsia" w:hAnsiTheme="minorEastAsia"/>
        </w:rPr>
      </w:pPr>
      <w:r w:rsidRPr="00BD2F7B">
        <w:rPr>
          <w:rFonts w:asciiTheme="minorEastAsia" w:hAnsiTheme="minorEastAsia" w:cs="Arial Unicode MS"/>
        </w:rPr>
        <w:t xml:space="preserve">캠페인 관련 변수는 </w:t>
      </w:r>
      <w:proofErr w:type="spellStart"/>
      <w:r w:rsidRPr="00BD2F7B">
        <w:rPr>
          <w:rFonts w:asciiTheme="minorEastAsia" w:hAnsiTheme="minorEastAsia" w:cs="Arial Unicode MS"/>
        </w:rPr>
        <w:t>topic이다</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topic은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Email이</w:t>
      </w:r>
      <w:proofErr w:type="spellEnd"/>
      <w:r w:rsidRPr="00BD2F7B">
        <w:rPr>
          <w:rFonts w:asciiTheme="minorEastAsia" w:hAnsiTheme="minorEastAsia" w:cs="Arial Unicode MS"/>
        </w:rPr>
        <w:t xml:space="preserve"> 어떤 맥락에서 발송되었는지를 나타내는 변수로, 예를 들어 구독 관련 메시지, 장바구니 이탈 관련 메시지, 검색 이탈 관련 메시지 등으로 구분될 수 있다. </w:t>
      </w:r>
      <w:proofErr w:type="spellStart"/>
      <w:r w:rsidRPr="00BD2F7B">
        <w:rPr>
          <w:rFonts w:asciiTheme="minorEastAsia" w:hAnsiTheme="minorEastAsia" w:cs="Arial Unicode MS"/>
        </w:rPr>
        <w:t>topic은</w:t>
      </w:r>
      <w:proofErr w:type="spellEnd"/>
      <w:r w:rsidRPr="00BD2F7B">
        <w:rPr>
          <w:rFonts w:asciiTheme="minorEastAsia" w:hAnsiTheme="minorEastAsia" w:cs="Arial Unicode MS"/>
        </w:rPr>
        <w:t xml:space="preserve"> 고객이 이메일을 열어볼 가능성과, 이메일을 열어본 후 클릭할 가능성 모두와 관련될 수 있기 때문에 중요한 범주형 변수로 사용된다.</w:t>
      </w:r>
    </w:p>
    <w:p w14:paraId="27C544DC" w14:textId="77777777" w:rsidR="00895434" w:rsidRPr="00BD2F7B" w:rsidRDefault="00895434">
      <w:pPr>
        <w:rPr>
          <w:rFonts w:asciiTheme="minorEastAsia" w:hAnsiTheme="minorEastAsia"/>
        </w:rPr>
      </w:pPr>
    </w:p>
    <w:p w14:paraId="55EF8263" w14:textId="77777777" w:rsidR="00895434" w:rsidRPr="00BD2F7B" w:rsidRDefault="00B12EC6">
      <w:pPr>
        <w:rPr>
          <w:rFonts w:asciiTheme="minorEastAsia" w:hAnsiTheme="minorEastAsia"/>
        </w:rPr>
      </w:pPr>
      <w:r w:rsidRPr="00BD2F7B">
        <w:rPr>
          <w:rFonts w:asciiTheme="minorEastAsia" w:hAnsiTheme="minorEastAsia" w:cs="Arial Unicode MS"/>
        </w:rPr>
        <w:t xml:space="preserve">발송 환경 변수는 </w:t>
      </w:r>
      <w:proofErr w:type="spellStart"/>
      <w:r w:rsidRPr="00BD2F7B">
        <w:rPr>
          <w:rFonts w:asciiTheme="minorEastAsia" w:hAnsiTheme="minorEastAsia" w:cs="Arial Unicode MS"/>
        </w:rPr>
        <w:t>provider_group</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send_hour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send_dow이다</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provider_group은</w:t>
      </w:r>
      <w:proofErr w:type="spellEnd"/>
      <w:r w:rsidRPr="00BD2F7B">
        <w:rPr>
          <w:rFonts w:asciiTheme="minorEastAsia" w:hAnsiTheme="minorEastAsia" w:cs="Arial Unicode MS"/>
        </w:rPr>
        <w:t xml:space="preserve"> 고객의 이메일 제공자 정보를 표본 수 기준으로 그룹화한 변수이며, 이메일 제공자별 인터페이스나 수신함 분류 방식 차이가 </w:t>
      </w:r>
      <w:proofErr w:type="spellStart"/>
      <w:r w:rsidRPr="00BD2F7B">
        <w:rPr>
          <w:rFonts w:asciiTheme="minorEastAsia" w:hAnsiTheme="minorEastAsia" w:cs="Arial Unicode MS"/>
        </w:rPr>
        <w:t>반응률에</w:t>
      </w:r>
      <w:proofErr w:type="spellEnd"/>
      <w:r w:rsidRPr="00BD2F7B">
        <w:rPr>
          <w:rFonts w:asciiTheme="minorEastAsia" w:hAnsiTheme="minorEastAsia" w:cs="Arial Unicode MS"/>
        </w:rPr>
        <w:t xml:space="preserve"> 반영될 가능성을 고려하기 위해 사용한다. </w:t>
      </w:r>
      <w:proofErr w:type="spellStart"/>
      <w:r w:rsidRPr="00BD2F7B">
        <w:rPr>
          <w:rFonts w:asciiTheme="minorEastAsia" w:hAnsiTheme="minorEastAsia" w:cs="Arial Unicode MS"/>
        </w:rPr>
        <w:t>send_hour는</w:t>
      </w:r>
      <w:proofErr w:type="spellEnd"/>
      <w:r w:rsidRPr="00BD2F7B">
        <w:rPr>
          <w:rFonts w:asciiTheme="minorEastAsia" w:hAnsiTheme="minorEastAsia" w:cs="Arial Unicode MS"/>
        </w:rPr>
        <w:t xml:space="preserve"> 이메일 발송 시간대, </w:t>
      </w:r>
      <w:proofErr w:type="spellStart"/>
      <w:r w:rsidRPr="00BD2F7B">
        <w:rPr>
          <w:rFonts w:asciiTheme="minorEastAsia" w:hAnsiTheme="minorEastAsia" w:cs="Arial Unicode MS"/>
        </w:rPr>
        <w:t>send_dow는</w:t>
      </w:r>
      <w:proofErr w:type="spellEnd"/>
      <w:r w:rsidRPr="00BD2F7B">
        <w:rPr>
          <w:rFonts w:asciiTheme="minorEastAsia" w:hAnsiTheme="minorEastAsia" w:cs="Arial Unicode MS"/>
        </w:rPr>
        <w:t xml:space="preserve"> 발송 요일을 나타내며, 고객이 이메일을 확인할 가능성이 시간적 맥락에 따라 달라질 수 있다는 점을 반영한다.</w:t>
      </w:r>
    </w:p>
    <w:p w14:paraId="606A0154" w14:textId="77777777" w:rsidR="00895434" w:rsidRPr="00BD2F7B" w:rsidRDefault="00895434">
      <w:pPr>
        <w:rPr>
          <w:rFonts w:asciiTheme="minorEastAsia" w:hAnsiTheme="minorEastAsia"/>
        </w:rPr>
      </w:pPr>
    </w:p>
    <w:p w14:paraId="5DC1ECE6" w14:textId="77777777" w:rsidR="00895434" w:rsidRPr="00BD2F7B" w:rsidRDefault="00B12EC6">
      <w:pPr>
        <w:rPr>
          <w:rFonts w:asciiTheme="minorEastAsia" w:hAnsiTheme="minorEastAsia"/>
        </w:rPr>
      </w:pPr>
      <w:r w:rsidRPr="00BD2F7B">
        <w:rPr>
          <w:rFonts w:asciiTheme="minorEastAsia" w:hAnsiTheme="minorEastAsia" w:cs="Arial Unicode MS"/>
        </w:rPr>
        <w:t xml:space="preserve">고객 과거 행동 변수는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frequency</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prior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flag로</w:t>
      </w:r>
      <w:proofErr w:type="spellEnd"/>
      <w:r w:rsidRPr="00BD2F7B">
        <w:rPr>
          <w:rFonts w:asciiTheme="minorEastAsia" w:hAnsiTheme="minorEastAsia" w:cs="Arial Unicode MS"/>
        </w:rPr>
        <w:t xml:space="preserve"> 구성된다.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변수는 </w:t>
      </w:r>
      <w:proofErr w:type="spellStart"/>
      <w:r w:rsidRPr="00BD2F7B">
        <w:rPr>
          <w:rFonts w:asciiTheme="minorEastAsia" w:hAnsiTheme="minorEastAsia" w:cs="Arial Unicode MS"/>
        </w:rPr>
        <w:t>days_since_last_email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days_since_last_open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days_since_last_click으로</w:t>
      </w:r>
      <w:proofErr w:type="spellEnd"/>
      <w:r w:rsidRPr="00BD2F7B">
        <w:rPr>
          <w:rFonts w:asciiTheme="minorEastAsia" w:hAnsiTheme="minorEastAsia" w:cs="Arial Unicode MS"/>
        </w:rPr>
        <w:t xml:space="preserve"> 구성되며, 각각 마지막 이메일 수신, 마지막 오픈, 마지막 클릭 이후 경과일을 의미한다. </w:t>
      </w:r>
      <w:proofErr w:type="spellStart"/>
      <w:r w:rsidRPr="00BD2F7B">
        <w:rPr>
          <w:rFonts w:asciiTheme="minorEastAsia" w:hAnsiTheme="minorEastAsia" w:cs="Arial Unicode MS"/>
        </w:rPr>
        <w:t>frequency</w:t>
      </w:r>
      <w:proofErr w:type="spellEnd"/>
      <w:r w:rsidRPr="00BD2F7B">
        <w:rPr>
          <w:rFonts w:asciiTheme="minorEastAsia" w:hAnsiTheme="minorEastAsia" w:cs="Arial Unicode MS"/>
        </w:rPr>
        <w:t xml:space="preserve"> 변수는 email_count_7d, open_count_7d, click_count_7d로 구성되며, 최근 7일 동안의 수신, 오픈, 클릭 횟수를 의미한다. </w:t>
      </w:r>
      <w:proofErr w:type="spellStart"/>
      <w:r w:rsidRPr="00BD2F7B">
        <w:rPr>
          <w:rFonts w:asciiTheme="minorEastAsia" w:hAnsiTheme="minorEastAsia" w:cs="Arial Unicode MS"/>
        </w:rPr>
        <w:t>prior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flag</w:t>
      </w:r>
      <w:proofErr w:type="spellEnd"/>
      <w:r w:rsidRPr="00BD2F7B">
        <w:rPr>
          <w:rFonts w:asciiTheme="minorEastAsia" w:hAnsiTheme="minorEastAsia" w:cs="Arial Unicode MS"/>
        </w:rPr>
        <w:t xml:space="preserve"> 변수는 </w:t>
      </w:r>
      <w:proofErr w:type="spellStart"/>
      <w:r w:rsidRPr="00BD2F7B">
        <w:rPr>
          <w:rFonts w:asciiTheme="minorEastAsia" w:hAnsiTheme="minorEastAsia" w:cs="Arial Unicode MS"/>
        </w:rPr>
        <w:t>has_prior_email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has_prior_open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has_prior_click으로</w:t>
      </w:r>
      <w:proofErr w:type="spellEnd"/>
      <w:r w:rsidRPr="00BD2F7B">
        <w:rPr>
          <w:rFonts w:asciiTheme="minorEastAsia" w:hAnsiTheme="minorEastAsia" w:cs="Arial Unicode MS"/>
        </w:rPr>
        <w:t xml:space="preserve"> 구성되며, 해당 고객이 과거에 이메일을 받은 적, 오픈한 적, 클릭한 적이 있는지를 나타낸다.</w:t>
      </w:r>
    </w:p>
    <w:p w14:paraId="73AA1748" w14:textId="77777777" w:rsidR="00895434" w:rsidRPr="00BD2F7B" w:rsidRDefault="00895434">
      <w:pPr>
        <w:rPr>
          <w:rFonts w:asciiTheme="minorEastAsia" w:hAnsiTheme="minorEastAsia"/>
        </w:rPr>
      </w:pPr>
    </w:p>
    <w:p w14:paraId="5F4C1C4A" w14:textId="77777777" w:rsidR="00895434" w:rsidRPr="00BD2F7B" w:rsidRDefault="00B12EC6">
      <w:pPr>
        <w:rPr>
          <w:rFonts w:asciiTheme="minorEastAsia" w:hAnsiTheme="minorEastAsia"/>
        </w:rPr>
      </w:pPr>
      <w:r w:rsidRPr="00BD2F7B">
        <w:rPr>
          <w:rFonts w:asciiTheme="minorEastAsia" w:hAnsiTheme="minorEastAsia" w:cs="Arial Unicode MS"/>
        </w:rPr>
        <w:t>이러한 변수 설계는 현재 이메일에 대한 고객 반응을 예측할 때 미래 정보를 사용하지 않고, 현재 발송 시점 이전에 관측 가능한 정보만 활용하도록 구성되었다는 점에서 중요하다. 이는 예측 모델의 정보 누수를 방지하고, 실제 마케팅 운영 환경에서 사용할 수 있는 변수 구조를 유지하기 위한 것이다.</w:t>
      </w:r>
    </w:p>
    <w:p w14:paraId="05E63BE5" w14:textId="77777777" w:rsidR="00895434" w:rsidRPr="00BD2F7B" w:rsidRDefault="00895434">
      <w:pPr>
        <w:rPr>
          <w:rFonts w:asciiTheme="minorEastAsia" w:hAnsiTheme="minorEastAsia"/>
        </w:rPr>
      </w:pPr>
    </w:p>
    <w:p w14:paraId="6C948114" w14:textId="77777777" w:rsidR="00895434" w:rsidRPr="00BD2F7B" w:rsidRDefault="00B12EC6">
      <w:pPr>
        <w:pStyle w:val="1"/>
        <w:rPr>
          <w:rFonts w:asciiTheme="minorEastAsia" w:hAnsiTheme="minorEastAsia"/>
        </w:rPr>
      </w:pPr>
      <w:bookmarkStart w:id="14" w:name="_90h96uuexxm8" w:colFirst="0" w:colLast="0"/>
      <w:bookmarkEnd w:id="14"/>
      <w:r w:rsidRPr="00BD2F7B">
        <w:rPr>
          <w:rFonts w:asciiTheme="minorEastAsia" w:hAnsiTheme="minorEastAsia" w:cs="Arial Unicode MS"/>
        </w:rPr>
        <w:lastRenderedPageBreak/>
        <w:t>3. 탐색적 데이터 분석</w:t>
      </w:r>
    </w:p>
    <w:p w14:paraId="1828C1A5" w14:textId="77777777" w:rsidR="00895434" w:rsidRPr="00BD2F7B" w:rsidRDefault="00895434">
      <w:pPr>
        <w:rPr>
          <w:rFonts w:asciiTheme="minorEastAsia" w:hAnsiTheme="minorEastAsia"/>
        </w:rPr>
      </w:pPr>
    </w:p>
    <w:p w14:paraId="6E99A7A3" w14:textId="77777777" w:rsidR="00895434" w:rsidRPr="00BD2F7B" w:rsidRDefault="00B12EC6">
      <w:pPr>
        <w:pStyle w:val="2"/>
        <w:rPr>
          <w:rFonts w:asciiTheme="minorEastAsia" w:hAnsiTheme="minorEastAsia"/>
        </w:rPr>
      </w:pPr>
      <w:bookmarkStart w:id="15" w:name="_5svvipr9chze" w:colFirst="0" w:colLast="0"/>
      <w:bookmarkEnd w:id="15"/>
      <w:r w:rsidRPr="00BD2F7B">
        <w:rPr>
          <w:rFonts w:asciiTheme="minorEastAsia" w:hAnsiTheme="minorEastAsia" w:cs="Arial Unicode MS"/>
        </w:rPr>
        <w:t xml:space="preserve">3.1 전체 </w:t>
      </w:r>
      <w:proofErr w:type="spellStart"/>
      <w:r w:rsidRPr="00BD2F7B">
        <w:rPr>
          <w:rFonts w:asciiTheme="minorEastAsia" w:hAnsiTheme="minorEastAsia" w:cs="Arial Unicode MS"/>
        </w:rPr>
        <w:t>퍼널</w:t>
      </w:r>
      <w:proofErr w:type="spellEnd"/>
      <w:r w:rsidRPr="00BD2F7B">
        <w:rPr>
          <w:rFonts w:asciiTheme="minorEastAsia" w:hAnsiTheme="minorEastAsia" w:cs="Arial Unicode MS"/>
        </w:rPr>
        <w:t xml:space="preserve"> 구조: </w:t>
      </w:r>
      <w:proofErr w:type="spellStart"/>
      <w:r w:rsidRPr="00BD2F7B">
        <w:rPr>
          <w:rFonts w:asciiTheme="minorEastAsia" w:hAnsiTheme="minorEastAsia" w:cs="Arial Unicode MS"/>
        </w:rPr>
        <w:t>Sent</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Click</w:t>
      </w:r>
      <w:proofErr w:type="spellEnd"/>
    </w:p>
    <w:p w14:paraId="17C10A1C" w14:textId="77777777" w:rsidR="00895434" w:rsidRPr="00BD2F7B" w:rsidRDefault="00895434">
      <w:pPr>
        <w:rPr>
          <w:rFonts w:asciiTheme="minorEastAsia" w:hAnsiTheme="minorEastAsia"/>
        </w:rPr>
      </w:pPr>
    </w:p>
    <w:p w14:paraId="63AD8B3E"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연구는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Email의</w:t>
      </w:r>
      <w:proofErr w:type="spellEnd"/>
      <w:r w:rsidRPr="00BD2F7B">
        <w:rPr>
          <w:rFonts w:asciiTheme="minorEastAsia" w:hAnsiTheme="minorEastAsia" w:cs="Arial Unicode MS"/>
        </w:rPr>
        <w:t xml:space="preserve"> 반응 과정을 </w:t>
      </w:r>
      <w:proofErr w:type="spellStart"/>
      <w:r w:rsidRPr="00BD2F7B">
        <w:rPr>
          <w:rFonts w:asciiTheme="minorEastAsia" w:hAnsiTheme="minorEastAsia" w:cs="Arial Unicode MS"/>
        </w:rPr>
        <w:t>Sent</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Click의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퍼널</w:t>
      </w:r>
      <w:proofErr w:type="spellEnd"/>
      <w:r w:rsidRPr="00BD2F7B">
        <w:rPr>
          <w:rFonts w:asciiTheme="minorEastAsia" w:hAnsiTheme="minorEastAsia" w:cs="Arial Unicode MS"/>
        </w:rPr>
        <w:t xml:space="preserve"> 구조로 정의하였다. 전체 발송 건은 1,794,312건이며, 이 중 304,575건이 </w:t>
      </w:r>
      <w:proofErr w:type="spellStart"/>
      <w:r w:rsidRPr="00BD2F7B">
        <w:rPr>
          <w:rFonts w:asciiTheme="minorEastAsia" w:hAnsiTheme="minorEastAsia" w:cs="Arial Unicode MS"/>
        </w:rPr>
        <w:t>오픈되었고</w:t>
      </w:r>
      <w:proofErr w:type="spellEnd"/>
      <w:r w:rsidRPr="00BD2F7B">
        <w:rPr>
          <w:rFonts w:asciiTheme="minorEastAsia" w:hAnsiTheme="minorEastAsia" w:cs="Arial Unicode MS"/>
        </w:rPr>
        <w:t xml:space="preserve"> 87,237건이 클릭으로 이어졌다. 전체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16.97%,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4.86%,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28.64%로 나타났다.</w:t>
      </w:r>
    </w:p>
    <w:p w14:paraId="13C3B6C6" w14:textId="77777777" w:rsidR="00895434" w:rsidRPr="00BD2F7B" w:rsidRDefault="00895434">
      <w:pPr>
        <w:rPr>
          <w:rFonts w:asciiTheme="minorEastAsia" w:hAnsiTheme="minorEastAsia"/>
        </w:rPr>
      </w:pPr>
    </w:p>
    <w:p w14:paraId="564776F6" w14:textId="77777777" w:rsidR="00895434" w:rsidRPr="00BD2F7B" w:rsidRDefault="00B12EC6">
      <w:pPr>
        <w:rPr>
          <w:rFonts w:asciiTheme="minorEastAsia" w:hAnsiTheme="minorEastAsia"/>
        </w:rPr>
      </w:pPr>
      <w:r w:rsidRPr="00BD2F7B">
        <w:rPr>
          <w:rFonts w:asciiTheme="minorEastAsia" w:hAnsiTheme="minorEastAsia" w:cs="Arial Unicode MS"/>
        </w:rPr>
        <w:t xml:space="preserve">[표 2]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Funnel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Summary</w:t>
      </w:r>
      <w:proofErr w:type="spellEnd"/>
    </w:p>
    <w:p w14:paraId="0EAB9B94" w14:textId="77777777" w:rsidR="00895434" w:rsidRPr="00BD2F7B" w:rsidRDefault="00895434">
      <w:pPr>
        <w:rPr>
          <w:rFonts w:asciiTheme="minorEastAsia" w:hAnsiTheme="minorEastAsia"/>
        </w:rPr>
      </w:pPr>
    </w:p>
    <w:p w14:paraId="687C38EE" w14:textId="77777777" w:rsidR="00895434" w:rsidRPr="00BD2F7B" w:rsidRDefault="00895434">
      <w:pPr>
        <w:rPr>
          <w:rFonts w:asciiTheme="minorEastAsia" w:hAnsiTheme="minorEastAsia"/>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95434" w:rsidRPr="00BD2F7B" w14:paraId="5CC24595" w14:textId="77777777">
        <w:tc>
          <w:tcPr>
            <w:tcW w:w="3009" w:type="dxa"/>
            <w:tcMar>
              <w:top w:w="100" w:type="dxa"/>
              <w:left w:w="100" w:type="dxa"/>
              <w:bottom w:w="100" w:type="dxa"/>
              <w:right w:w="100" w:type="dxa"/>
            </w:tcMar>
          </w:tcPr>
          <w:p w14:paraId="00A0FD3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Stage</w:t>
            </w:r>
            <w:proofErr w:type="spellEnd"/>
          </w:p>
        </w:tc>
        <w:tc>
          <w:tcPr>
            <w:tcW w:w="3009" w:type="dxa"/>
            <w:tcMar>
              <w:top w:w="100" w:type="dxa"/>
              <w:left w:w="100" w:type="dxa"/>
              <w:bottom w:w="100" w:type="dxa"/>
              <w:right w:w="100" w:type="dxa"/>
            </w:tcMar>
          </w:tcPr>
          <w:p w14:paraId="3B1E2ED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Count</w:t>
            </w:r>
            <w:proofErr w:type="spellEnd"/>
          </w:p>
        </w:tc>
        <w:tc>
          <w:tcPr>
            <w:tcW w:w="3009" w:type="dxa"/>
            <w:tcMar>
              <w:top w:w="100" w:type="dxa"/>
              <w:left w:w="100" w:type="dxa"/>
              <w:bottom w:w="100" w:type="dxa"/>
              <w:right w:w="100" w:type="dxa"/>
            </w:tcMar>
          </w:tcPr>
          <w:p w14:paraId="0FF8F45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Rate</w:t>
            </w:r>
            <w:proofErr w:type="spellEnd"/>
          </w:p>
        </w:tc>
      </w:tr>
      <w:tr w:rsidR="00895434" w:rsidRPr="00BD2F7B" w14:paraId="34A0437F" w14:textId="77777777">
        <w:tc>
          <w:tcPr>
            <w:tcW w:w="3009" w:type="dxa"/>
            <w:tcMar>
              <w:top w:w="100" w:type="dxa"/>
              <w:left w:w="100" w:type="dxa"/>
              <w:bottom w:w="100" w:type="dxa"/>
              <w:right w:w="100" w:type="dxa"/>
            </w:tcMar>
          </w:tcPr>
          <w:p w14:paraId="23F443C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Sent</w:t>
            </w:r>
            <w:proofErr w:type="spellEnd"/>
          </w:p>
        </w:tc>
        <w:tc>
          <w:tcPr>
            <w:tcW w:w="3009" w:type="dxa"/>
            <w:tcMar>
              <w:top w:w="100" w:type="dxa"/>
              <w:left w:w="100" w:type="dxa"/>
              <w:bottom w:w="100" w:type="dxa"/>
              <w:right w:w="100" w:type="dxa"/>
            </w:tcMar>
          </w:tcPr>
          <w:p w14:paraId="6CD8797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1,794,312</w:t>
            </w:r>
          </w:p>
        </w:tc>
        <w:tc>
          <w:tcPr>
            <w:tcW w:w="3009" w:type="dxa"/>
            <w:tcMar>
              <w:top w:w="100" w:type="dxa"/>
              <w:left w:w="100" w:type="dxa"/>
              <w:bottom w:w="100" w:type="dxa"/>
              <w:right w:w="100" w:type="dxa"/>
            </w:tcMar>
          </w:tcPr>
          <w:p w14:paraId="47B98E9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100.00%</w:t>
            </w:r>
          </w:p>
        </w:tc>
      </w:tr>
      <w:tr w:rsidR="00895434" w:rsidRPr="00BD2F7B" w14:paraId="2AF40934" w14:textId="77777777">
        <w:tc>
          <w:tcPr>
            <w:tcW w:w="3009" w:type="dxa"/>
            <w:tcMar>
              <w:top w:w="100" w:type="dxa"/>
              <w:left w:w="100" w:type="dxa"/>
              <w:bottom w:w="100" w:type="dxa"/>
              <w:right w:w="100" w:type="dxa"/>
            </w:tcMar>
          </w:tcPr>
          <w:p w14:paraId="034A36A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3009" w:type="dxa"/>
            <w:tcMar>
              <w:top w:w="100" w:type="dxa"/>
              <w:left w:w="100" w:type="dxa"/>
              <w:bottom w:w="100" w:type="dxa"/>
              <w:right w:w="100" w:type="dxa"/>
            </w:tcMar>
          </w:tcPr>
          <w:p w14:paraId="511F848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304,575</w:t>
            </w:r>
          </w:p>
        </w:tc>
        <w:tc>
          <w:tcPr>
            <w:tcW w:w="3009" w:type="dxa"/>
            <w:tcMar>
              <w:top w:w="100" w:type="dxa"/>
              <w:left w:w="100" w:type="dxa"/>
              <w:bottom w:w="100" w:type="dxa"/>
              <w:right w:w="100" w:type="dxa"/>
            </w:tcMar>
          </w:tcPr>
          <w:p w14:paraId="412B088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 xml:space="preserve">16.97% of </w:t>
            </w:r>
            <w:proofErr w:type="spellStart"/>
            <w:r w:rsidRPr="00BD2F7B">
              <w:rPr>
                <w:rFonts w:asciiTheme="minorEastAsia" w:hAnsiTheme="minorEastAsia"/>
              </w:rPr>
              <w:t>Sent</w:t>
            </w:r>
            <w:proofErr w:type="spellEnd"/>
          </w:p>
        </w:tc>
      </w:tr>
      <w:tr w:rsidR="00895434" w:rsidRPr="00BD2F7B" w14:paraId="699E1551" w14:textId="77777777">
        <w:tc>
          <w:tcPr>
            <w:tcW w:w="3009" w:type="dxa"/>
            <w:tcMar>
              <w:top w:w="100" w:type="dxa"/>
              <w:left w:w="100" w:type="dxa"/>
              <w:bottom w:w="100" w:type="dxa"/>
              <w:right w:w="100" w:type="dxa"/>
            </w:tcMar>
          </w:tcPr>
          <w:p w14:paraId="6F11CCA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w:t>
            </w:r>
            <w:proofErr w:type="spellEnd"/>
          </w:p>
        </w:tc>
        <w:tc>
          <w:tcPr>
            <w:tcW w:w="3009" w:type="dxa"/>
            <w:tcMar>
              <w:top w:w="100" w:type="dxa"/>
              <w:left w:w="100" w:type="dxa"/>
              <w:bottom w:w="100" w:type="dxa"/>
              <w:right w:w="100" w:type="dxa"/>
            </w:tcMar>
          </w:tcPr>
          <w:p w14:paraId="18E52EC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87,237</w:t>
            </w:r>
          </w:p>
        </w:tc>
        <w:tc>
          <w:tcPr>
            <w:tcW w:w="3009" w:type="dxa"/>
            <w:tcMar>
              <w:top w:w="100" w:type="dxa"/>
              <w:left w:w="100" w:type="dxa"/>
              <w:bottom w:w="100" w:type="dxa"/>
              <w:right w:w="100" w:type="dxa"/>
            </w:tcMar>
          </w:tcPr>
          <w:p w14:paraId="2B40A24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 xml:space="preserve">4.86% of </w:t>
            </w:r>
            <w:proofErr w:type="spellStart"/>
            <w:proofErr w:type="gramStart"/>
            <w:r w:rsidRPr="00BD2F7B">
              <w:rPr>
                <w:rFonts w:asciiTheme="minorEastAsia" w:hAnsiTheme="minorEastAsia"/>
              </w:rPr>
              <w:t>Sent</w:t>
            </w:r>
            <w:proofErr w:type="spellEnd"/>
            <w:r w:rsidRPr="00BD2F7B">
              <w:rPr>
                <w:rFonts w:asciiTheme="minorEastAsia" w:hAnsiTheme="minorEastAsia"/>
              </w:rPr>
              <w:t xml:space="preserve"> /</w:t>
            </w:r>
            <w:proofErr w:type="gramEnd"/>
            <w:r w:rsidRPr="00BD2F7B">
              <w:rPr>
                <w:rFonts w:asciiTheme="minorEastAsia" w:hAnsiTheme="minorEastAsia"/>
              </w:rPr>
              <w:t xml:space="preserve"> 28.64% of </w:t>
            </w:r>
            <w:proofErr w:type="spellStart"/>
            <w:r w:rsidRPr="00BD2F7B">
              <w:rPr>
                <w:rFonts w:asciiTheme="minorEastAsia" w:hAnsiTheme="minorEastAsia"/>
              </w:rPr>
              <w:t>Open</w:t>
            </w:r>
            <w:proofErr w:type="spellEnd"/>
          </w:p>
        </w:tc>
      </w:tr>
    </w:tbl>
    <w:p w14:paraId="70A4C5F9" w14:textId="77777777" w:rsidR="00895434" w:rsidRPr="00BD2F7B" w:rsidRDefault="00895434">
      <w:pPr>
        <w:rPr>
          <w:rFonts w:asciiTheme="minorEastAsia" w:hAnsiTheme="minorEastAsia"/>
        </w:rPr>
      </w:pPr>
    </w:p>
    <w:p w14:paraId="7C4BE3D4" w14:textId="77777777" w:rsidR="00895434" w:rsidRPr="00BD2F7B" w:rsidRDefault="00895434">
      <w:pPr>
        <w:rPr>
          <w:rFonts w:asciiTheme="minorEastAsia" w:hAnsiTheme="minorEastAsia"/>
        </w:rPr>
      </w:pPr>
    </w:p>
    <w:p w14:paraId="06703E52" w14:textId="77777777" w:rsidR="00895434" w:rsidRPr="00BD2F7B" w:rsidRDefault="00B12EC6">
      <w:pPr>
        <w:rPr>
          <w:rFonts w:asciiTheme="minorEastAsia" w:hAnsiTheme="minorEastAsia"/>
        </w:rPr>
      </w:pPr>
      <w:r w:rsidRPr="00BD2F7B">
        <w:rPr>
          <w:rFonts w:asciiTheme="minorEastAsia" w:hAnsiTheme="minorEastAsia" w:cs="Arial Unicode MS"/>
        </w:rPr>
        <w:t xml:space="preserve">이 결과는 </w:t>
      </w:r>
      <w:proofErr w:type="spellStart"/>
      <w:r w:rsidRPr="00BD2F7B">
        <w:rPr>
          <w:rFonts w:asciiTheme="minorEastAsia" w:hAnsiTheme="minorEastAsia" w:cs="Arial Unicode MS"/>
        </w:rPr>
        <w:t>CTR이</w:t>
      </w:r>
      <w:proofErr w:type="spellEnd"/>
      <w:r w:rsidRPr="00BD2F7B">
        <w:rPr>
          <w:rFonts w:asciiTheme="minorEastAsia" w:hAnsiTheme="minorEastAsia" w:cs="Arial Unicode MS"/>
        </w:rPr>
        <w:t xml:space="preserve"> 단일한 성과 지표로는 제한적임을 보여준다.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전체 발송 건 중 클릭이 발생한 비율이므로, 낮은 </w:t>
      </w:r>
      <w:proofErr w:type="spellStart"/>
      <w:r w:rsidRPr="00BD2F7B">
        <w:rPr>
          <w:rFonts w:asciiTheme="minorEastAsia" w:hAnsiTheme="minorEastAsia" w:cs="Arial Unicode MS"/>
        </w:rPr>
        <w:t>CTR이</w:t>
      </w:r>
      <w:proofErr w:type="spellEnd"/>
      <w:r w:rsidRPr="00BD2F7B">
        <w:rPr>
          <w:rFonts w:asciiTheme="minorEastAsia" w:hAnsiTheme="minorEastAsia" w:cs="Arial Unicode MS"/>
        </w:rPr>
        <w:t xml:space="preserve"> 이메일을 열어보지 않았기 때문인지, 이메일을 열었으나 클릭하지 않았기 때문인지 구분하기 어렵다. 따라서 본 연구에서는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CTOR를</w:t>
      </w:r>
      <w:proofErr w:type="spellEnd"/>
      <w:r w:rsidRPr="00BD2F7B">
        <w:rPr>
          <w:rFonts w:asciiTheme="minorEastAsia" w:hAnsiTheme="minorEastAsia" w:cs="Arial Unicode MS"/>
        </w:rPr>
        <w:t xml:space="preserve"> 분리하여 분석하고, 오픈 단계와 오픈 이후 클릭 단계의 병목을 각각 확인한다.</w:t>
      </w:r>
    </w:p>
    <w:p w14:paraId="1B137E79" w14:textId="77777777" w:rsidR="00895434" w:rsidRPr="00BD2F7B" w:rsidRDefault="00895434">
      <w:pPr>
        <w:rPr>
          <w:rFonts w:asciiTheme="minorEastAsia" w:hAnsiTheme="minorEastAsia"/>
        </w:rPr>
      </w:pPr>
    </w:p>
    <w:p w14:paraId="55E7A1A7" w14:textId="77777777" w:rsidR="00895434" w:rsidRPr="00BD2F7B" w:rsidRDefault="00B12EC6">
      <w:pPr>
        <w:pStyle w:val="2"/>
        <w:rPr>
          <w:rFonts w:asciiTheme="minorEastAsia" w:hAnsiTheme="minorEastAsia"/>
        </w:rPr>
      </w:pPr>
      <w:bookmarkStart w:id="16" w:name="_8kkd7axe6eo7" w:colFirst="0" w:colLast="0"/>
      <w:bookmarkEnd w:id="16"/>
      <w:r w:rsidRPr="00BD2F7B">
        <w:rPr>
          <w:rFonts w:asciiTheme="minorEastAsia" w:hAnsiTheme="minorEastAsia" w:cs="Arial Unicode MS"/>
        </w:rPr>
        <w:t xml:space="preserve">3.2 </w:t>
      </w:r>
      <w:proofErr w:type="spellStart"/>
      <w:r w:rsidRPr="00BD2F7B">
        <w:rPr>
          <w:rFonts w:asciiTheme="minorEastAsia" w:hAnsiTheme="minorEastAsia" w:cs="Arial Unicode MS"/>
        </w:rPr>
        <w:t>Topic별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CTR, CTOR 차이</w:t>
      </w:r>
    </w:p>
    <w:p w14:paraId="32315843" w14:textId="77777777" w:rsidR="00895434" w:rsidRPr="00BD2F7B" w:rsidRDefault="00895434">
      <w:pPr>
        <w:rPr>
          <w:rFonts w:asciiTheme="minorEastAsia" w:hAnsiTheme="minorEastAsia"/>
        </w:rPr>
      </w:pPr>
    </w:p>
    <w:p w14:paraId="2A13DEF4"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lastRenderedPageBreak/>
        <w:t>Topic별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반응률은</w:t>
      </w:r>
      <w:proofErr w:type="spellEnd"/>
      <w:r w:rsidRPr="00BD2F7B">
        <w:rPr>
          <w:rFonts w:asciiTheme="minorEastAsia" w:hAnsiTheme="minorEastAsia" w:cs="Arial Unicode MS"/>
        </w:rPr>
        <w:t xml:space="preserve"> 뚜렷한 차이를 보였다. 특히 </w:t>
      </w:r>
      <w:proofErr w:type="spellStart"/>
      <w:r w:rsidRPr="00BD2F7B">
        <w:rPr>
          <w:rFonts w:asciiTheme="minorEastAsia" w:hAnsiTheme="minorEastAsia" w:cs="Arial Unicode MS"/>
        </w:rPr>
        <w:t>subscribed는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26.08%, CTR 10.73%, CTOR 41.13%로 전체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중 가장 높은 수준의 </w:t>
      </w:r>
      <w:proofErr w:type="spellStart"/>
      <w:r w:rsidRPr="00BD2F7B">
        <w:rPr>
          <w:rFonts w:asciiTheme="minorEastAsia" w:hAnsiTheme="minorEastAsia" w:cs="Arial Unicode MS"/>
        </w:rPr>
        <w:t>반응률을</w:t>
      </w:r>
      <w:proofErr w:type="spellEnd"/>
      <w:r w:rsidRPr="00BD2F7B">
        <w:rPr>
          <w:rFonts w:asciiTheme="minorEastAsia" w:hAnsiTheme="minorEastAsia" w:cs="Arial Unicode MS"/>
        </w:rPr>
        <w:t xml:space="preserve"> 보였다. 반면 </w:t>
      </w: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search는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9.55%, CTR 1.72%, CTOR 18.03%로 상대적으로 낮은 </w:t>
      </w:r>
      <w:proofErr w:type="spellStart"/>
      <w:r w:rsidRPr="00BD2F7B">
        <w:rPr>
          <w:rFonts w:asciiTheme="minorEastAsia" w:hAnsiTheme="minorEastAsia" w:cs="Arial Unicode MS"/>
        </w:rPr>
        <w:t>반응률을</w:t>
      </w:r>
      <w:proofErr w:type="spellEnd"/>
      <w:r w:rsidRPr="00BD2F7B">
        <w:rPr>
          <w:rFonts w:asciiTheme="minorEastAsia" w:hAnsiTheme="minorEastAsia" w:cs="Arial Unicode MS"/>
        </w:rPr>
        <w:t xml:space="preserve"> 보였다.</w:t>
      </w:r>
    </w:p>
    <w:p w14:paraId="575CFD99" w14:textId="77777777" w:rsidR="00895434" w:rsidRPr="00BD2F7B" w:rsidRDefault="00895434">
      <w:pPr>
        <w:rPr>
          <w:rFonts w:asciiTheme="minorEastAsia" w:hAnsiTheme="minorEastAsia"/>
        </w:rPr>
      </w:pPr>
    </w:p>
    <w:p w14:paraId="2579B0F3" w14:textId="77777777" w:rsidR="00895434" w:rsidRPr="00BD2F7B" w:rsidRDefault="00B12EC6">
      <w:pPr>
        <w:rPr>
          <w:rFonts w:asciiTheme="minorEastAsia" w:hAnsiTheme="minorEastAsia"/>
        </w:rPr>
      </w:pPr>
      <w:r w:rsidRPr="00BD2F7B">
        <w:rPr>
          <w:rFonts w:asciiTheme="minorEastAsia" w:hAnsiTheme="minorEastAsia" w:cs="Arial Unicode MS"/>
        </w:rPr>
        <w:t xml:space="preserve">[표 3] </w:t>
      </w:r>
      <w:proofErr w:type="spellStart"/>
      <w:r w:rsidRPr="00BD2F7B">
        <w:rPr>
          <w:rFonts w:asciiTheme="minorEastAsia" w:hAnsiTheme="minorEastAsia" w:cs="Arial Unicode MS"/>
        </w:rPr>
        <w:t>Topic별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w:t>
      </w:r>
      <w:proofErr w:type="spellEnd"/>
    </w:p>
    <w:p w14:paraId="48861000" w14:textId="77777777" w:rsidR="00895434" w:rsidRPr="00BD2F7B" w:rsidRDefault="00895434">
      <w:pPr>
        <w:rPr>
          <w:rFonts w:asciiTheme="minorEastAsia" w:hAnsiTheme="minorEastAsia"/>
        </w:rPr>
      </w:pPr>
    </w:p>
    <w:p w14:paraId="5A20B2E7" w14:textId="77777777" w:rsidR="00895434" w:rsidRPr="00BD2F7B" w:rsidRDefault="00895434">
      <w:pPr>
        <w:rPr>
          <w:rFonts w:asciiTheme="minorEastAsia" w:hAnsiTheme="minorEastAsia"/>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895434" w:rsidRPr="00BD2F7B" w14:paraId="408420EE" w14:textId="77777777">
        <w:tc>
          <w:tcPr>
            <w:tcW w:w="1805" w:type="dxa"/>
            <w:tcMar>
              <w:top w:w="100" w:type="dxa"/>
              <w:left w:w="100" w:type="dxa"/>
              <w:bottom w:w="100" w:type="dxa"/>
              <w:right w:w="100" w:type="dxa"/>
            </w:tcMar>
          </w:tcPr>
          <w:p w14:paraId="337C3F2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Topic</w:t>
            </w:r>
            <w:proofErr w:type="spellEnd"/>
          </w:p>
        </w:tc>
        <w:tc>
          <w:tcPr>
            <w:tcW w:w="1805" w:type="dxa"/>
            <w:tcMar>
              <w:top w:w="100" w:type="dxa"/>
              <w:left w:w="100" w:type="dxa"/>
              <w:bottom w:w="100" w:type="dxa"/>
              <w:right w:w="100" w:type="dxa"/>
            </w:tcMar>
          </w:tcPr>
          <w:p w14:paraId="408EAE7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n</w:t>
            </w:r>
            <w:proofErr w:type="spellEnd"/>
          </w:p>
        </w:tc>
        <w:tc>
          <w:tcPr>
            <w:tcW w:w="1805" w:type="dxa"/>
            <w:tcMar>
              <w:top w:w="100" w:type="dxa"/>
              <w:left w:w="100" w:type="dxa"/>
              <w:bottom w:w="100" w:type="dxa"/>
              <w:right w:w="100" w:type="dxa"/>
            </w:tcMar>
          </w:tcPr>
          <w:p w14:paraId="3CC76D5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Open</w:t>
            </w:r>
            <w:proofErr w:type="spellEnd"/>
            <w:r w:rsidRPr="00BD2F7B">
              <w:rPr>
                <w:rFonts w:asciiTheme="minorEastAsia" w:hAnsiTheme="minorEastAsia"/>
                <w:b/>
                <w:bCs/>
              </w:rPr>
              <w:t xml:space="preserve"> </w:t>
            </w:r>
            <w:proofErr w:type="spellStart"/>
            <w:r w:rsidRPr="00BD2F7B">
              <w:rPr>
                <w:rFonts w:asciiTheme="minorEastAsia" w:hAnsiTheme="minorEastAsia"/>
                <w:b/>
                <w:bCs/>
              </w:rPr>
              <w:t>Rate</w:t>
            </w:r>
            <w:proofErr w:type="spellEnd"/>
          </w:p>
        </w:tc>
        <w:tc>
          <w:tcPr>
            <w:tcW w:w="1805" w:type="dxa"/>
            <w:tcMar>
              <w:top w:w="100" w:type="dxa"/>
              <w:left w:w="100" w:type="dxa"/>
              <w:bottom w:w="100" w:type="dxa"/>
              <w:right w:w="100" w:type="dxa"/>
            </w:tcMar>
          </w:tcPr>
          <w:p w14:paraId="49BA43E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CTR</w:t>
            </w:r>
          </w:p>
        </w:tc>
        <w:tc>
          <w:tcPr>
            <w:tcW w:w="1805" w:type="dxa"/>
            <w:tcMar>
              <w:top w:w="100" w:type="dxa"/>
              <w:left w:w="100" w:type="dxa"/>
              <w:bottom w:w="100" w:type="dxa"/>
              <w:right w:w="100" w:type="dxa"/>
            </w:tcMar>
          </w:tcPr>
          <w:p w14:paraId="09CAB4B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CTOR</w:t>
            </w:r>
          </w:p>
        </w:tc>
      </w:tr>
      <w:tr w:rsidR="00895434" w:rsidRPr="00BD2F7B" w14:paraId="5CFB7EC2" w14:textId="77777777">
        <w:tc>
          <w:tcPr>
            <w:tcW w:w="1805" w:type="dxa"/>
            <w:tcMar>
              <w:top w:w="100" w:type="dxa"/>
              <w:left w:w="100" w:type="dxa"/>
              <w:bottom w:w="100" w:type="dxa"/>
              <w:right w:w="100" w:type="dxa"/>
            </w:tcMar>
          </w:tcPr>
          <w:p w14:paraId="27F030B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abandoned</w:t>
            </w:r>
            <w:proofErr w:type="spellEnd"/>
            <w:r w:rsidRPr="00BD2F7B">
              <w:rPr>
                <w:rFonts w:asciiTheme="minorEastAsia" w:hAnsiTheme="minorEastAsia"/>
              </w:rPr>
              <w:t xml:space="preserve"> </w:t>
            </w:r>
            <w:proofErr w:type="spellStart"/>
            <w:r w:rsidRPr="00BD2F7B">
              <w:rPr>
                <w:rFonts w:asciiTheme="minorEastAsia" w:hAnsiTheme="minorEastAsia"/>
              </w:rPr>
              <w:t>cart</w:t>
            </w:r>
            <w:proofErr w:type="spellEnd"/>
          </w:p>
        </w:tc>
        <w:tc>
          <w:tcPr>
            <w:tcW w:w="1805" w:type="dxa"/>
            <w:tcMar>
              <w:top w:w="100" w:type="dxa"/>
              <w:left w:w="100" w:type="dxa"/>
              <w:bottom w:w="100" w:type="dxa"/>
              <w:right w:w="100" w:type="dxa"/>
            </w:tcMar>
          </w:tcPr>
          <w:p w14:paraId="448A9A2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193,373</w:t>
            </w:r>
          </w:p>
        </w:tc>
        <w:tc>
          <w:tcPr>
            <w:tcW w:w="1805" w:type="dxa"/>
            <w:tcMar>
              <w:top w:w="100" w:type="dxa"/>
              <w:left w:w="100" w:type="dxa"/>
              <w:bottom w:w="100" w:type="dxa"/>
              <w:right w:w="100" w:type="dxa"/>
            </w:tcMar>
          </w:tcPr>
          <w:p w14:paraId="1449902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13.41%</w:t>
            </w:r>
          </w:p>
        </w:tc>
        <w:tc>
          <w:tcPr>
            <w:tcW w:w="1805" w:type="dxa"/>
            <w:tcMar>
              <w:top w:w="100" w:type="dxa"/>
              <w:left w:w="100" w:type="dxa"/>
              <w:bottom w:w="100" w:type="dxa"/>
              <w:right w:w="100" w:type="dxa"/>
            </w:tcMar>
          </w:tcPr>
          <w:p w14:paraId="652D1AC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3.53%</w:t>
            </w:r>
          </w:p>
        </w:tc>
        <w:tc>
          <w:tcPr>
            <w:tcW w:w="1805" w:type="dxa"/>
            <w:tcMar>
              <w:top w:w="100" w:type="dxa"/>
              <w:left w:w="100" w:type="dxa"/>
              <w:bottom w:w="100" w:type="dxa"/>
              <w:right w:w="100" w:type="dxa"/>
            </w:tcMar>
          </w:tcPr>
          <w:p w14:paraId="0E6893D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26.31%</w:t>
            </w:r>
          </w:p>
        </w:tc>
      </w:tr>
      <w:tr w:rsidR="00895434" w:rsidRPr="00BD2F7B" w14:paraId="38D33439" w14:textId="77777777">
        <w:tc>
          <w:tcPr>
            <w:tcW w:w="1805" w:type="dxa"/>
            <w:tcMar>
              <w:top w:w="100" w:type="dxa"/>
              <w:left w:w="100" w:type="dxa"/>
              <w:bottom w:w="100" w:type="dxa"/>
              <w:right w:w="100" w:type="dxa"/>
            </w:tcMar>
          </w:tcPr>
          <w:p w14:paraId="373ABD6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abandoned</w:t>
            </w:r>
            <w:proofErr w:type="spellEnd"/>
            <w:r w:rsidRPr="00BD2F7B">
              <w:rPr>
                <w:rFonts w:asciiTheme="minorEastAsia" w:hAnsiTheme="minorEastAsia"/>
              </w:rPr>
              <w:t xml:space="preserve"> </w:t>
            </w:r>
            <w:proofErr w:type="spellStart"/>
            <w:r w:rsidRPr="00BD2F7B">
              <w:rPr>
                <w:rFonts w:asciiTheme="minorEastAsia" w:hAnsiTheme="minorEastAsia"/>
              </w:rPr>
              <w:t>category</w:t>
            </w:r>
            <w:proofErr w:type="spellEnd"/>
          </w:p>
        </w:tc>
        <w:tc>
          <w:tcPr>
            <w:tcW w:w="1805" w:type="dxa"/>
            <w:tcMar>
              <w:top w:w="100" w:type="dxa"/>
              <w:left w:w="100" w:type="dxa"/>
              <w:bottom w:w="100" w:type="dxa"/>
              <w:right w:w="100" w:type="dxa"/>
            </w:tcMar>
          </w:tcPr>
          <w:p w14:paraId="63810BF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338,082</w:t>
            </w:r>
          </w:p>
        </w:tc>
        <w:tc>
          <w:tcPr>
            <w:tcW w:w="1805" w:type="dxa"/>
            <w:tcMar>
              <w:top w:w="100" w:type="dxa"/>
              <w:left w:w="100" w:type="dxa"/>
              <w:bottom w:w="100" w:type="dxa"/>
              <w:right w:w="100" w:type="dxa"/>
            </w:tcMar>
          </w:tcPr>
          <w:p w14:paraId="68B4934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13.46%</w:t>
            </w:r>
          </w:p>
        </w:tc>
        <w:tc>
          <w:tcPr>
            <w:tcW w:w="1805" w:type="dxa"/>
            <w:tcMar>
              <w:top w:w="100" w:type="dxa"/>
              <w:left w:w="100" w:type="dxa"/>
              <w:bottom w:w="100" w:type="dxa"/>
              <w:right w:w="100" w:type="dxa"/>
            </w:tcMar>
          </w:tcPr>
          <w:p w14:paraId="72835D3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2.93%</w:t>
            </w:r>
          </w:p>
        </w:tc>
        <w:tc>
          <w:tcPr>
            <w:tcW w:w="1805" w:type="dxa"/>
            <w:tcMar>
              <w:top w:w="100" w:type="dxa"/>
              <w:left w:w="100" w:type="dxa"/>
              <w:bottom w:w="100" w:type="dxa"/>
              <w:right w:w="100" w:type="dxa"/>
            </w:tcMar>
          </w:tcPr>
          <w:p w14:paraId="349AFC7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21.76%</w:t>
            </w:r>
          </w:p>
        </w:tc>
      </w:tr>
      <w:tr w:rsidR="00895434" w:rsidRPr="00BD2F7B" w14:paraId="188C4F2C" w14:textId="77777777">
        <w:tc>
          <w:tcPr>
            <w:tcW w:w="1805" w:type="dxa"/>
            <w:tcMar>
              <w:top w:w="100" w:type="dxa"/>
              <w:left w:w="100" w:type="dxa"/>
              <w:bottom w:w="100" w:type="dxa"/>
              <w:right w:w="100" w:type="dxa"/>
            </w:tcMar>
          </w:tcPr>
          <w:p w14:paraId="198738E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abandoned</w:t>
            </w:r>
            <w:proofErr w:type="spellEnd"/>
            <w:r w:rsidRPr="00BD2F7B">
              <w:rPr>
                <w:rFonts w:asciiTheme="minorEastAsia" w:hAnsiTheme="minorEastAsia"/>
              </w:rPr>
              <w:t xml:space="preserve"> </w:t>
            </w:r>
            <w:proofErr w:type="spellStart"/>
            <w:r w:rsidRPr="00BD2F7B">
              <w:rPr>
                <w:rFonts w:asciiTheme="minorEastAsia" w:hAnsiTheme="minorEastAsia"/>
              </w:rPr>
              <w:t>search</w:t>
            </w:r>
            <w:proofErr w:type="spellEnd"/>
          </w:p>
        </w:tc>
        <w:tc>
          <w:tcPr>
            <w:tcW w:w="1805" w:type="dxa"/>
            <w:tcMar>
              <w:top w:w="100" w:type="dxa"/>
              <w:left w:w="100" w:type="dxa"/>
              <w:bottom w:w="100" w:type="dxa"/>
              <w:right w:w="100" w:type="dxa"/>
            </w:tcMar>
          </w:tcPr>
          <w:p w14:paraId="739E2F8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78,821</w:t>
            </w:r>
          </w:p>
        </w:tc>
        <w:tc>
          <w:tcPr>
            <w:tcW w:w="1805" w:type="dxa"/>
            <w:tcMar>
              <w:top w:w="100" w:type="dxa"/>
              <w:left w:w="100" w:type="dxa"/>
              <w:bottom w:w="100" w:type="dxa"/>
              <w:right w:w="100" w:type="dxa"/>
            </w:tcMar>
          </w:tcPr>
          <w:p w14:paraId="16936BA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9.55%</w:t>
            </w:r>
          </w:p>
        </w:tc>
        <w:tc>
          <w:tcPr>
            <w:tcW w:w="1805" w:type="dxa"/>
            <w:tcMar>
              <w:top w:w="100" w:type="dxa"/>
              <w:left w:w="100" w:type="dxa"/>
              <w:bottom w:w="100" w:type="dxa"/>
              <w:right w:w="100" w:type="dxa"/>
            </w:tcMar>
          </w:tcPr>
          <w:p w14:paraId="30958BF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1.72%</w:t>
            </w:r>
          </w:p>
        </w:tc>
        <w:tc>
          <w:tcPr>
            <w:tcW w:w="1805" w:type="dxa"/>
            <w:tcMar>
              <w:top w:w="100" w:type="dxa"/>
              <w:left w:w="100" w:type="dxa"/>
              <w:bottom w:w="100" w:type="dxa"/>
              <w:right w:w="100" w:type="dxa"/>
            </w:tcMar>
          </w:tcPr>
          <w:p w14:paraId="742708D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18.03%</w:t>
            </w:r>
          </w:p>
        </w:tc>
      </w:tr>
      <w:tr w:rsidR="00895434" w:rsidRPr="00BD2F7B" w14:paraId="76BC932E" w14:textId="77777777">
        <w:tc>
          <w:tcPr>
            <w:tcW w:w="1805" w:type="dxa"/>
            <w:tcMar>
              <w:top w:w="100" w:type="dxa"/>
              <w:left w:w="100" w:type="dxa"/>
              <w:bottom w:w="100" w:type="dxa"/>
              <w:right w:w="100" w:type="dxa"/>
            </w:tcMar>
          </w:tcPr>
          <w:p w14:paraId="59C5FDB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abandoned</w:t>
            </w:r>
            <w:proofErr w:type="spellEnd"/>
            <w:r w:rsidRPr="00BD2F7B">
              <w:rPr>
                <w:rFonts w:asciiTheme="minorEastAsia" w:hAnsiTheme="minorEastAsia"/>
              </w:rPr>
              <w:t xml:space="preserve"> </w:t>
            </w:r>
            <w:proofErr w:type="spellStart"/>
            <w:r w:rsidRPr="00BD2F7B">
              <w:rPr>
                <w:rFonts w:asciiTheme="minorEastAsia" w:hAnsiTheme="minorEastAsia"/>
              </w:rPr>
              <w:t>view</w:t>
            </w:r>
            <w:proofErr w:type="spellEnd"/>
          </w:p>
        </w:tc>
        <w:tc>
          <w:tcPr>
            <w:tcW w:w="1805" w:type="dxa"/>
            <w:tcMar>
              <w:top w:w="100" w:type="dxa"/>
              <w:left w:w="100" w:type="dxa"/>
              <w:bottom w:w="100" w:type="dxa"/>
              <w:right w:w="100" w:type="dxa"/>
            </w:tcMar>
          </w:tcPr>
          <w:p w14:paraId="1BA307D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455,750</w:t>
            </w:r>
          </w:p>
        </w:tc>
        <w:tc>
          <w:tcPr>
            <w:tcW w:w="1805" w:type="dxa"/>
            <w:tcMar>
              <w:top w:w="100" w:type="dxa"/>
              <w:left w:w="100" w:type="dxa"/>
              <w:bottom w:w="100" w:type="dxa"/>
              <w:right w:w="100" w:type="dxa"/>
            </w:tcMar>
          </w:tcPr>
          <w:p w14:paraId="5870529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16.62%</w:t>
            </w:r>
          </w:p>
        </w:tc>
        <w:tc>
          <w:tcPr>
            <w:tcW w:w="1805" w:type="dxa"/>
            <w:tcMar>
              <w:top w:w="100" w:type="dxa"/>
              <w:left w:w="100" w:type="dxa"/>
              <w:bottom w:w="100" w:type="dxa"/>
              <w:right w:w="100" w:type="dxa"/>
            </w:tcMar>
          </w:tcPr>
          <w:p w14:paraId="681E41E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4.86%</w:t>
            </w:r>
          </w:p>
        </w:tc>
        <w:tc>
          <w:tcPr>
            <w:tcW w:w="1805" w:type="dxa"/>
            <w:tcMar>
              <w:top w:w="100" w:type="dxa"/>
              <w:left w:w="100" w:type="dxa"/>
              <w:bottom w:w="100" w:type="dxa"/>
              <w:right w:w="100" w:type="dxa"/>
            </w:tcMar>
          </w:tcPr>
          <w:p w14:paraId="6BD21D5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29.27%</w:t>
            </w:r>
          </w:p>
        </w:tc>
      </w:tr>
      <w:tr w:rsidR="00895434" w:rsidRPr="00BD2F7B" w14:paraId="268B9EE7" w14:textId="77777777">
        <w:tc>
          <w:tcPr>
            <w:tcW w:w="1805" w:type="dxa"/>
            <w:tcMar>
              <w:top w:w="100" w:type="dxa"/>
              <w:left w:w="100" w:type="dxa"/>
              <w:bottom w:w="100" w:type="dxa"/>
              <w:right w:w="100" w:type="dxa"/>
            </w:tcMar>
          </w:tcPr>
          <w:p w14:paraId="3B67403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added</w:t>
            </w:r>
            <w:proofErr w:type="spellEnd"/>
            <w:r w:rsidRPr="00BD2F7B">
              <w:rPr>
                <w:rFonts w:asciiTheme="minorEastAsia" w:hAnsiTheme="minorEastAsia"/>
              </w:rPr>
              <w:t xml:space="preserve"> </w:t>
            </w:r>
            <w:proofErr w:type="spellStart"/>
            <w:r w:rsidRPr="00BD2F7B">
              <w:rPr>
                <w:rFonts w:asciiTheme="minorEastAsia" w:hAnsiTheme="minorEastAsia"/>
              </w:rPr>
              <w:t>to</w:t>
            </w:r>
            <w:proofErr w:type="spellEnd"/>
            <w:r w:rsidRPr="00BD2F7B">
              <w:rPr>
                <w:rFonts w:asciiTheme="minorEastAsia" w:hAnsiTheme="minorEastAsia"/>
              </w:rPr>
              <w:t xml:space="preserve"> </w:t>
            </w:r>
            <w:proofErr w:type="spellStart"/>
            <w:r w:rsidRPr="00BD2F7B">
              <w:rPr>
                <w:rFonts w:asciiTheme="minorEastAsia" w:hAnsiTheme="minorEastAsia"/>
              </w:rPr>
              <w:t>wish</w:t>
            </w:r>
            <w:proofErr w:type="spellEnd"/>
            <w:r w:rsidRPr="00BD2F7B">
              <w:rPr>
                <w:rFonts w:asciiTheme="minorEastAsia" w:hAnsiTheme="minorEastAsia"/>
              </w:rPr>
              <w:t xml:space="preserve"> </w:t>
            </w:r>
            <w:proofErr w:type="spellStart"/>
            <w:r w:rsidRPr="00BD2F7B">
              <w:rPr>
                <w:rFonts w:asciiTheme="minorEastAsia" w:hAnsiTheme="minorEastAsia"/>
              </w:rPr>
              <w:t>list</w:t>
            </w:r>
            <w:proofErr w:type="spellEnd"/>
          </w:p>
        </w:tc>
        <w:tc>
          <w:tcPr>
            <w:tcW w:w="1805" w:type="dxa"/>
            <w:tcMar>
              <w:top w:w="100" w:type="dxa"/>
              <w:left w:w="100" w:type="dxa"/>
              <w:bottom w:w="100" w:type="dxa"/>
              <w:right w:w="100" w:type="dxa"/>
            </w:tcMar>
          </w:tcPr>
          <w:p w14:paraId="0317B5E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70,439</w:t>
            </w:r>
          </w:p>
        </w:tc>
        <w:tc>
          <w:tcPr>
            <w:tcW w:w="1805" w:type="dxa"/>
            <w:tcMar>
              <w:top w:w="100" w:type="dxa"/>
              <w:left w:w="100" w:type="dxa"/>
              <w:bottom w:w="100" w:type="dxa"/>
              <w:right w:w="100" w:type="dxa"/>
            </w:tcMar>
          </w:tcPr>
          <w:p w14:paraId="3FAB428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17.80%</w:t>
            </w:r>
          </w:p>
        </w:tc>
        <w:tc>
          <w:tcPr>
            <w:tcW w:w="1805" w:type="dxa"/>
            <w:tcMar>
              <w:top w:w="100" w:type="dxa"/>
              <w:left w:w="100" w:type="dxa"/>
              <w:bottom w:w="100" w:type="dxa"/>
              <w:right w:w="100" w:type="dxa"/>
            </w:tcMar>
          </w:tcPr>
          <w:p w14:paraId="2824116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4.29%</w:t>
            </w:r>
          </w:p>
        </w:tc>
        <w:tc>
          <w:tcPr>
            <w:tcW w:w="1805" w:type="dxa"/>
            <w:tcMar>
              <w:top w:w="100" w:type="dxa"/>
              <w:left w:w="100" w:type="dxa"/>
              <w:bottom w:w="100" w:type="dxa"/>
              <w:right w:w="100" w:type="dxa"/>
            </w:tcMar>
          </w:tcPr>
          <w:p w14:paraId="0ABD986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24.07%</w:t>
            </w:r>
          </w:p>
        </w:tc>
      </w:tr>
      <w:tr w:rsidR="00895434" w:rsidRPr="00BD2F7B" w14:paraId="63FBB513" w14:textId="77777777">
        <w:tc>
          <w:tcPr>
            <w:tcW w:w="1805" w:type="dxa"/>
            <w:tcMar>
              <w:top w:w="100" w:type="dxa"/>
              <w:left w:w="100" w:type="dxa"/>
              <w:bottom w:w="100" w:type="dxa"/>
              <w:right w:w="100" w:type="dxa"/>
            </w:tcMar>
          </w:tcPr>
          <w:p w14:paraId="555BB95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recent</w:t>
            </w:r>
            <w:proofErr w:type="spellEnd"/>
            <w:r w:rsidRPr="00BD2F7B">
              <w:rPr>
                <w:rFonts w:asciiTheme="minorEastAsia" w:hAnsiTheme="minorEastAsia"/>
              </w:rPr>
              <w:t xml:space="preserve"> </w:t>
            </w:r>
            <w:proofErr w:type="spellStart"/>
            <w:r w:rsidRPr="00BD2F7B">
              <w:rPr>
                <w:rFonts w:asciiTheme="minorEastAsia" w:hAnsiTheme="minorEastAsia"/>
              </w:rPr>
              <w:t>purchase</w:t>
            </w:r>
            <w:proofErr w:type="spellEnd"/>
          </w:p>
        </w:tc>
        <w:tc>
          <w:tcPr>
            <w:tcW w:w="1805" w:type="dxa"/>
            <w:tcMar>
              <w:top w:w="100" w:type="dxa"/>
              <w:left w:w="100" w:type="dxa"/>
              <w:bottom w:w="100" w:type="dxa"/>
              <w:right w:w="100" w:type="dxa"/>
            </w:tcMar>
          </w:tcPr>
          <w:p w14:paraId="3AE22C0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410,884</w:t>
            </w:r>
          </w:p>
        </w:tc>
        <w:tc>
          <w:tcPr>
            <w:tcW w:w="1805" w:type="dxa"/>
            <w:tcMar>
              <w:top w:w="100" w:type="dxa"/>
              <w:left w:w="100" w:type="dxa"/>
              <w:bottom w:w="100" w:type="dxa"/>
              <w:right w:w="100" w:type="dxa"/>
            </w:tcMar>
          </w:tcPr>
          <w:p w14:paraId="11BEDD5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17.74%</w:t>
            </w:r>
          </w:p>
        </w:tc>
        <w:tc>
          <w:tcPr>
            <w:tcW w:w="1805" w:type="dxa"/>
            <w:tcMar>
              <w:top w:w="100" w:type="dxa"/>
              <w:left w:w="100" w:type="dxa"/>
              <w:bottom w:w="100" w:type="dxa"/>
              <w:right w:w="100" w:type="dxa"/>
            </w:tcMar>
          </w:tcPr>
          <w:p w14:paraId="623DDDD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4.25%</w:t>
            </w:r>
          </w:p>
        </w:tc>
        <w:tc>
          <w:tcPr>
            <w:tcW w:w="1805" w:type="dxa"/>
            <w:tcMar>
              <w:top w:w="100" w:type="dxa"/>
              <w:left w:w="100" w:type="dxa"/>
              <w:bottom w:w="100" w:type="dxa"/>
              <w:right w:w="100" w:type="dxa"/>
            </w:tcMar>
          </w:tcPr>
          <w:p w14:paraId="7A748AB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23.96%</w:t>
            </w:r>
          </w:p>
        </w:tc>
      </w:tr>
      <w:tr w:rsidR="00895434" w:rsidRPr="00BD2F7B" w14:paraId="199D4633" w14:textId="77777777">
        <w:tc>
          <w:tcPr>
            <w:tcW w:w="1805" w:type="dxa"/>
            <w:tcMar>
              <w:top w:w="100" w:type="dxa"/>
              <w:left w:w="100" w:type="dxa"/>
              <w:bottom w:w="100" w:type="dxa"/>
              <w:right w:w="100" w:type="dxa"/>
            </w:tcMar>
          </w:tcPr>
          <w:p w14:paraId="4A5E852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subscribed</w:t>
            </w:r>
            <w:proofErr w:type="spellEnd"/>
          </w:p>
        </w:tc>
        <w:tc>
          <w:tcPr>
            <w:tcW w:w="1805" w:type="dxa"/>
            <w:tcMar>
              <w:top w:w="100" w:type="dxa"/>
              <w:left w:w="100" w:type="dxa"/>
              <w:bottom w:w="100" w:type="dxa"/>
              <w:right w:w="100" w:type="dxa"/>
            </w:tcMar>
          </w:tcPr>
          <w:p w14:paraId="2725F3B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246,963</w:t>
            </w:r>
          </w:p>
        </w:tc>
        <w:tc>
          <w:tcPr>
            <w:tcW w:w="1805" w:type="dxa"/>
            <w:tcMar>
              <w:top w:w="100" w:type="dxa"/>
              <w:left w:w="100" w:type="dxa"/>
              <w:bottom w:w="100" w:type="dxa"/>
              <w:right w:w="100" w:type="dxa"/>
            </w:tcMar>
          </w:tcPr>
          <w:p w14:paraId="7602A9A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26.08%</w:t>
            </w:r>
          </w:p>
        </w:tc>
        <w:tc>
          <w:tcPr>
            <w:tcW w:w="1805" w:type="dxa"/>
            <w:tcMar>
              <w:top w:w="100" w:type="dxa"/>
              <w:left w:w="100" w:type="dxa"/>
              <w:bottom w:w="100" w:type="dxa"/>
              <w:right w:w="100" w:type="dxa"/>
            </w:tcMar>
          </w:tcPr>
          <w:p w14:paraId="5F349D5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10.73%</w:t>
            </w:r>
          </w:p>
        </w:tc>
        <w:tc>
          <w:tcPr>
            <w:tcW w:w="1805" w:type="dxa"/>
            <w:tcMar>
              <w:top w:w="100" w:type="dxa"/>
              <w:left w:w="100" w:type="dxa"/>
              <w:bottom w:w="100" w:type="dxa"/>
              <w:right w:w="100" w:type="dxa"/>
            </w:tcMar>
          </w:tcPr>
          <w:p w14:paraId="00856C6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41.13%</w:t>
            </w:r>
          </w:p>
        </w:tc>
      </w:tr>
    </w:tbl>
    <w:p w14:paraId="419AD9A3" w14:textId="77777777" w:rsidR="00895434" w:rsidRPr="00BD2F7B" w:rsidRDefault="00895434">
      <w:pPr>
        <w:rPr>
          <w:rFonts w:asciiTheme="minorEastAsia" w:hAnsiTheme="minorEastAsia"/>
        </w:rPr>
      </w:pPr>
    </w:p>
    <w:p w14:paraId="6C9C0FA7" w14:textId="77777777" w:rsidR="00895434" w:rsidRPr="00BD2F7B" w:rsidRDefault="00895434">
      <w:pPr>
        <w:rPr>
          <w:rFonts w:asciiTheme="minorEastAsia" w:hAnsiTheme="minorEastAsia"/>
        </w:rPr>
      </w:pPr>
    </w:p>
    <w:p w14:paraId="3A115C20" w14:textId="77777777" w:rsidR="00895434" w:rsidRPr="00BD2F7B" w:rsidRDefault="00B12EC6">
      <w:pPr>
        <w:rPr>
          <w:rFonts w:asciiTheme="minorEastAsia" w:hAnsiTheme="minorEastAsia"/>
        </w:rPr>
      </w:pPr>
      <w:r w:rsidRPr="00BD2F7B">
        <w:rPr>
          <w:rFonts w:asciiTheme="minorEastAsia" w:hAnsiTheme="minorEastAsia" w:cs="Arial Unicode MS"/>
        </w:rPr>
        <w:t xml:space="preserve">[그림 2] </w:t>
      </w:r>
      <w:proofErr w:type="spellStart"/>
      <w:r w:rsidRPr="00BD2F7B">
        <w:rPr>
          <w:rFonts w:asciiTheme="minorEastAsia" w:hAnsiTheme="minorEastAsia" w:cs="Arial Unicode MS"/>
        </w:rPr>
        <w:t>Topic별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CTOR</w:t>
      </w:r>
    </w:p>
    <w:p w14:paraId="19BB691D" w14:textId="0C60A89F" w:rsidR="00895434" w:rsidRPr="00BD2F7B" w:rsidRDefault="00B6652A">
      <w:pPr>
        <w:rPr>
          <w:rFonts w:asciiTheme="minorEastAsia" w:hAnsiTheme="minorEastAsia"/>
        </w:rPr>
      </w:pPr>
      <w:r w:rsidRPr="00BD2F7B">
        <w:rPr>
          <w:rFonts w:asciiTheme="minorEastAsia" w:hAnsiTheme="minorEastAsia" w:cs="Arial Unicode MS"/>
          <w:noProof/>
        </w:rPr>
        <w:lastRenderedPageBreak/>
        <w:drawing>
          <wp:inline distT="0" distB="0" distL="0" distR="0" wp14:anchorId="2A10E13F" wp14:editId="45CF5DA5">
            <wp:extent cx="5734050" cy="2729230"/>
            <wp:effectExtent l="0" t="0" r="0" b="0"/>
            <wp:docPr id="3560229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4050" cy="2729230"/>
                    </a:xfrm>
                    <a:prstGeom prst="rect">
                      <a:avLst/>
                    </a:prstGeom>
                    <a:noFill/>
                    <a:ln>
                      <a:noFill/>
                    </a:ln>
                  </pic:spPr>
                </pic:pic>
              </a:graphicData>
            </a:graphic>
          </wp:inline>
        </w:drawing>
      </w:r>
      <w:r w:rsidR="007E7B7E" w:rsidRPr="00BD2F7B">
        <w:rPr>
          <w:rFonts w:asciiTheme="minorEastAsia" w:hAnsiTheme="minorEastAsia"/>
          <w:noProof/>
        </w:rPr>
        <w:drawing>
          <wp:inline distT="0" distB="0" distL="0" distR="0" wp14:anchorId="68FE3CAA" wp14:editId="3A897161">
            <wp:extent cx="5729605" cy="2729230"/>
            <wp:effectExtent l="0" t="0" r="4445" b="0"/>
            <wp:docPr id="87799365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9605" cy="2729230"/>
                    </a:xfrm>
                    <a:prstGeom prst="rect">
                      <a:avLst/>
                    </a:prstGeom>
                    <a:noFill/>
                    <a:ln>
                      <a:noFill/>
                    </a:ln>
                  </pic:spPr>
                </pic:pic>
              </a:graphicData>
            </a:graphic>
          </wp:inline>
        </w:drawing>
      </w:r>
    </w:p>
    <w:p w14:paraId="19592D4B" w14:textId="77777777" w:rsidR="00B6652A" w:rsidRPr="00BD2F7B" w:rsidRDefault="00B6652A">
      <w:pPr>
        <w:rPr>
          <w:rFonts w:asciiTheme="minorEastAsia" w:hAnsiTheme="minorEastAsia" w:cs="Arial Unicode MS"/>
        </w:rPr>
      </w:pPr>
    </w:p>
    <w:p w14:paraId="45BC483D" w14:textId="07245EE5" w:rsidR="00895434" w:rsidRPr="00BD2F7B" w:rsidRDefault="00B12EC6">
      <w:pPr>
        <w:rPr>
          <w:rFonts w:asciiTheme="minorEastAsia" w:hAnsiTheme="minorEastAsia"/>
        </w:rPr>
      </w:pPr>
      <w:proofErr w:type="spellStart"/>
      <w:r w:rsidRPr="00BD2F7B">
        <w:rPr>
          <w:rFonts w:asciiTheme="minorEastAsia" w:hAnsiTheme="minorEastAsia" w:cs="Arial Unicode MS"/>
        </w:rPr>
        <w:t>subscribed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topic의</w:t>
      </w:r>
      <w:proofErr w:type="spellEnd"/>
      <w:r w:rsidRPr="00BD2F7B">
        <w:rPr>
          <w:rFonts w:asciiTheme="minorEastAsia" w:hAnsiTheme="minorEastAsia" w:cs="Arial Unicode MS"/>
        </w:rPr>
        <w:t xml:space="preserve"> 높은 </w:t>
      </w:r>
      <w:proofErr w:type="spellStart"/>
      <w:r w:rsidRPr="00BD2F7B">
        <w:rPr>
          <w:rFonts w:asciiTheme="minorEastAsia" w:hAnsiTheme="minorEastAsia" w:cs="Arial Unicode MS"/>
        </w:rPr>
        <w:t>반응률은</w:t>
      </w:r>
      <w:proofErr w:type="spellEnd"/>
      <w:r w:rsidRPr="00BD2F7B">
        <w:rPr>
          <w:rFonts w:asciiTheme="minorEastAsia" w:hAnsiTheme="minorEastAsia" w:cs="Arial Unicode MS"/>
        </w:rPr>
        <w:t xml:space="preserve"> 가입 직후라는 초기 접점에서 고객과 서비스의 관계가 형성되는 시점이라는 맥락과 관련되어 해석할 수 있다. 다만 이는 관측된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차이일 뿐이며, </w:t>
      </w:r>
      <w:proofErr w:type="spellStart"/>
      <w:r w:rsidRPr="00BD2F7B">
        <w:rPr>
          <w:rFonts w:asciiTheme="minorEastAsia" w:hAnsiTheme="minorEastAsia" w:cs="Arial Unicode MS"/>
        </w:rPr>
        <w:t>subscribed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자체가 반응을 증가시켰다는 인과효과로 해석해서는 안 된다.</w:t>
      </w:r>
    </w:p>
    <w:p w14:paraId="632C29AB" w14:textId="77777777" w:rsidR="00895434" w:rsidRPr="00BD2F7B" w:rsidRDefault="00895434">
      <w:pPr>
        <w:rPr>
          <w:rFonts w:asciiTheme="minorEastAsia" w:hAnsiTheme="minorEastAsia"/>
        </w:rPr>
      </w:pPr>
    </w:p>
    <w:p w14:paraId="30477956"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search는</w:t>
      </w:r>
      <w:proofErr w:type="spellEnd"/>
      <w:r w:rsidRPr="00BD2F7B">
        <w:rPr>
          <w:rFonts w:asciiTheme="minorEastAsia" w:hAnsiTheme="minorEastAsia" w:cs="Arial Unicode MS"/>
        </w:rPr>
        <w:t xml:space="preserve"> 검색 행동을 기반으로 한 </w:t>
      </w:r>
      <w:proofErr w:type="spellStart"/>
      <w:r w:rsidRPr="00BD2F7B">
        <w:rPr>
          <w:rFonts w:asciiTheme="minorEastAsia" w:hAnsiTheme="minorEastAsia" w:cs="Arial Unicode MS"/>
        </w:rPr>
        <w:t>trigger이지만</w:t>
      </w:r>
      <w:proofErr w:type="spellEnd"/>
      <w:r w:rsidRPr="00BD2F7B">
        <w:rPr>
          <w:rFonts w:asciiTheme="minorEastAsia" w:hAnsiTheme="minorEastAsia" w:cs="Arial Unicode MS"/>
        </w:rPr>
        <w:t xml:space="preserve">, 본 데이터에서는 낮은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CTOR를</w:t>
      </w:r>
      <w:proofErr w:type="spellEnd"/>
      <w:r w:rsidRPr="00BD2F7B">
        <w:rPr>
          <w:rFonts w:asciiTheme="minorEastAsia" w:hAnsiTheme="minorEastAsia" w:cs="Arial Unicode MS"/>
        </w:rPr>
        <w:t xml:space="preserve"> 보였다. 검색 행동은 고객의 관심을 나타낼 수 있으나, 검색어만으로 구체적인 상품 선호나 구매 단계가 충분히 확정되었다고 보기 어려울 수 있다.</w:t>
      </w:r>
    </w:p>
    <w:p w14:paraId="4106A784" w14:textId="77777777" w:rsidR="00895434" w:rsidRPr="00BD2F7B" w:rsidRDefault="00895434">
      <w:pPr>
        <w:rPr>
          <w:rFonts w:asciiTheme="minorEastAsia" w:hAnsiTheme="minorEastAsia"/>
        </w:rPr>
      </w:pPr>
    </w:p>
    <w:p w14:paraId="37555389"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cart는</w:t>
      </w:r>
      <w:proofErr w:type="spellEnd"/>
      <w:r w:rsidRPr="00BD2F7B">
        <w:rPr>
          <w:rFonts w:asciiTheme="minorEastAsia" w:hAnsiTheme="minorEastAsia" w:cs="Arial Unicode MS"/>
        </w:rPr>
        <w:t xml:space="preserve"> 일반적으로 구매 의도가 강한 시나리오로 여겨질 수 있으나, 본 데이터에서는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13.41%, CTOR 26.31%로 </w:t>
      </w:r>
      <w:proofErr w:type="spellStart"/>
      <w:r w:rsidRPr="00BD2F7B">
        <w:rPr>
          <w:rFonts w:asciiTheme="minorEastAsia" w:hAnsiTheme="minorEastAsia" w:cs="Arial Unicode MS"/>
        </w:rPr>
        <w:t>subscribed나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view보다</w:t>
      </w:r>
      <w:proofErr w:type="spellEnd"/>
      <w:r w:rsidRPr="00BD2F7B">
        <w:rPr>
          <w:rFonts w:asciiTheme="minorEastAsia" w:hAnsiTheme="minorEastAsia" w:cs="Arial Unicode MS"/>
        </w:rPr>
        <w:t xml:space="preserve"> 낮게 </w:t>
      </w:r>
      <w:r w:rsidRPr="00BD2F7B">
        <w:rPr>
          <w:rFonts w:asciiTheme="minorEastAsia" w:hAnsiTheme="minorEastAsia" w:cs="Arial Unicode MS"/>
        </w:rPr>
        <w:lastRenderedPageBreak/>
        <w:t xml:space="preserve">나타났다. 따라서 장바구니 이탈이라는 도메인 직관만으로 캠페인 효과를 단정하기보다, 실제 </w:t>
      </w:r>
      <w:proofErr w:type="spellStart"/>
      <w:r w:rsidRPr="00BD2F7B">
        <w:rPr>
          <w:rFonts w:asciiTheme="minorEastAsia" w:hAnsiTheme="minorEastAsia" w:cs="Arial Unicode MS"/>
        </w:rPr>
        <w:t>반응률과</w:t>
      </w:r>
      <w:proofErr w:type="spellEnd"/>
      <w:r w:rsidRPr="00BD2F7B">
        <w:rPr>
          <w:rFonts w:asciiTheme="minorEastAsia" w:hAnsiTheme="minorEastAsia" w:cs="Arial Unicode MS"/>
        </w:rPr>
        <w:t xml:space="preserve"> 모델 해석 결과를 함께 확인해야 한다.</w:t>
      </w:r>
    </w:p>
    <w:p w14:paraId="5F728DC7" w14:textId="77777777" w:rsidR="00895434" w:rsidRPr="00BD2F7B" w:rsidRDefault="00895434">
      <w:pPr>
        <w:rPr>
          <w:rFonts w:asciiTheme="minorEastAsia" w:hAnsiTheme="minorEastAsia"/>
        </w:rPr>
      </w:pPr>
    </w:p>
    <w:p w14:paraId="48B5F16C" w14:textId="77777777" w:rsidR="00895434" w:rsidRPr="00BD2F7B" w:rsidRDefault="00B12EC6">
      <w:pPr>
        <w:pStyle w:val="2"/>
        <w:rPr>
          <w:rFonts w:asciiTheme="minorEastAsia" w:hAnsiTheme="minorEastAsia"/>
        </w:rPr>
      </w:pPr>
      <w:bookmarkStart w:id="17" w:name="_vtpmll60yk6g" w:colFirst="0" w:colLast="0"/>
      <w:bookmarkEnd w:id="17"/>
      <w:r w:rsidRPr="00BD2F7B">
        <w:rPr>
          <w:rFonts w:asciiTheme="minorEastAsia" w:hAnsiTheme="minorEastAsia" w:cs="Arial Unicode MS"/>
        </w:rPr>
        <w:t xml:space="preserve">3.3 </w:t>
      </w:r>
      <w:proofErr w:type="spellStart"/>
      <w:r w:rsidRPr="00BD2F7B">
        <w:rPr>
          <w:rFonts w:asciiTheme="minorEastAsia" w:hAnsiTheme="minorEastAsia" w:cs="Arial Unicode MS"/>
        </w:rPr>
        <w:t>Provider별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w:t>
      </w:r>
    </w:p>
    <w:p w14:paraId="06FB85D1" w14:textId="77777777" w:rsidR="00895434" w:rsidRPr="00BD2F7B" w:rsidRDefault="00895434">
      <w:pPr>
        <w:rPr>
          <w:rFonts w:asciiTheme="minorEastAsia" w:hAnsiTheme="minorEastAsia"/>
        </w:rPr>
      </w:pPr>
    </w:p>
    <w:p w14:paraId="7A4964A2"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Provider별로도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차이가 나타났다. </w:t>
      </w:r>
      <w:proofErr w:type="spellStart"/>
      <w:r w:rsidRPr="00BD2F7B">
        <w:rPr>
          <w:rFonts w:asciiTheme="minorEastAsia" w:hAnsiTheme="minorEastAsia" w:cs="Arial Unicode MS"/>
        </w:rPr>
        <w:t>gmail.com은</w:t>
      </w:r>
      <w:proofErr w:type="spellEnd"/>
      <w:r w:rsidRPr="00BD2F7B">
        <w:rPr>
          <w:rFonts w:asciiTheme="minorEastAsia" w:hAnsiTheme="minorEastAsia" w:cs="Arial Unicode MS"/>
        </w:rPr>
        <w:t xml:space="preserve"> 표본 수가 354,163건으로 큰 </w:t>
      </w: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xml:space="preserve"> 중 하나였으며,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14.78%, CTR 3.22%, CTOR 21.77%로 전체 평균보다 낮은 수준을 보였다. 반면 </w:t>
      </w:r>
      <w:proofErr w:type="spellStart"/>
      <w:r w:rsidRPr="00BD2F7B">
        <w:rPr>
          <w:rFonts w:asciiTheme="minorEastAsia" w:hAnsiTheme="minorEastAsia" w:cs="Arial Unicode MS"/>
        </w:rPr>
        <w:t>yandex.ru는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16.51%, CTR 5.52%, CTOR 33.44%로 </w:t>
      </w:r>
      <w:proofErr w:type="spellStart"/>
      <w:r w:rsidRPr="00BD2F7B">
        <w:rPr>
          <w:rFonts w:asciiTheme="minorEastAsia" w:hAnsiTheme="minorEastAsia" w:cs="Arial Unicode MS"/>
        </w:rPr>
        <w:t>CTOR가</w:t>
      </w:r>
      <w:proofErr w:type="spellEnd"/>
      <w:r w:rsidRPr="00BD2F7B">
        <w:rPr>
          <w:rFonts w:asciiTheme="minorEastAsia" w:hAnsiTheme="minorEastAsia" w:cs="Arial Unicode MS"/>
        </w:rPr>
        <w:t xml:space="preserve"> 상대적으로 높게 나타났다.</w:t>
      </w:r>
    </w:p>
    <w:p w14:paraId="6CA6A684" w14:textId="77777777" w:rsidR="00895434" w:rsidRPr="00BD2F7B" w:rsidRDefault="00895434">
      <w:pPr>
        <w:rPr>
          <w:rFonts w:asciiTheme="minorEastAsia" w:hAnsiTheme="minorEastAsia"/>
        </w:rPr>
      </w:pPr>
    </w:p>
    <w:p w14:paraId="504F05F8" w14:textId="77777777" w:rsidR="00895434" w:rsidRPr="00BD2F7B" w:rsidRDefault="00B12EC6">
      <w:pPr>
        <w:rPr>
          <w:rFonts w:asciiTheme="minorEastAsia" w:hAnsiTheme="minorEastAsia"/>
        </w:rPr>
      </w:pPr>
      <w:r w:rsidRPr="00BD2F7B">
        <w:rPr>
          <w:rFonts w:asciiTheme="minorEastAsia" w:hAnsiTheme="minorEastAsia" w:cs="Arial Unicode MS"/>
        </w:rPr>
        <w:t xml:space="preserve">[표 4] </w:t>
      </w:r>
      <w:proofErr w:type="spellStart"/>
      <w:r w:rsidRPr="00BD2F7B">
        <w:rPr>
          <w:rFonts w:asciiTheme="minorEastAsia" w:hAnsiTheme="minorEastAsia" w:cs="Arial Unicode MS"/>
        </w:rPr>
        <w:t>Provider별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w:t>
      </w:r>
      <w:proofErr w:type="spellEnd"/>
    </w:p>
    <w:p w14:paraId="02A4EA37" w14:textId="77777777" w:rsidR="00895434" w:rsidRPr="00BD2F7B" w:rsidRDefault="00895434">
      <w:pPr>
        <w:rPr>
          <w:rFonts w:asciiTheme="minorEastAsia" w:hAnsiTheme="minorEastAsia"/>
        </w:rPr>
      </w:pPr>
    </w:p>
    <w:p w14:paraId="0BBA01C5" w14:textId="77777777" w:rsidR="00895434" w:rsidRPr="00BD2F7B" w:rsidRDefault="00895434">
      <w:pPr>
        <w:rPr>
          <w:rFonts w:asciiTheme="minorEastAsia" w:hAnsiTheme="minorEastAsia"/>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895434" w:rsidRPr="00BD2F7B" w14:paraId="1732D967" w14:textId="77777777">
        <w:tc>
          <w:tcPr>
            <w:tcW w:w="1805" w:type="dxa"/>
            <w:tcMar>
              <w:top w:w="100" w:type="dxa"/>
              <w:left w:w="100" w:type="dxa"/>
              <w:bottom w:w="100" w:type="dxa"/>
              <w:right w:w="100" w:type="dxa"/>
            </w:tcMar>
          </w:tcPr>
          <w:p w14:paraId="79E2A87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Provider</w:t>
            </w:r>
            <w:proofErr w:type="spellEnd"/>
          </w:p>
        </w:tc>
        <w:tc>
          <w:tcPr>
            <w:tcW w:w="1805" w:type="dxa"/>
            <w:tcMar>
              <w:top w:w="100" w:type="dxa"/>
              <w:left w:w="100" w:type="dxa"/>
              <w:bottom w:w="100" w:type="dxa"/>
              <w:right w:w="100" w:type="dxa"/>
            </w:tcMar>
          </w:tcPr>
          <w:p w14:paraId="07662CD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n</w:t>
            </w:r>
            <w:proofErr w:type="spellEnd"/>
          </w:p>
        </w:tc>
        <w:tc>
          <w:tcPr>
            <w:tcW w:w="1805" w:type="dxa"/>
            <w:tcMar>
              <w:top w:w="100" w:type="dxa"/>
              <w:left w:w="100" w:type="dxa"/>
              <w:bottom w:w="100" w:type="dxa"/>
              <w:right w:w="100" w:type="dxa"/>
            </w:tcMar>
          </w:tcPr>
          <w:p w14:paraId="75D357F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Open</w:t>
            </w:r>
            <w:proofErr w:type="spellEnd"/>
            <w:r w:rsidRPr="00BD2F7B">
              <w:rPr>
                <w:rFonts w:asciiTheme="minorEastAsia" w:hAnsiTheme="minorEastAsia"/>
                <w:b/>
                <w:bCs/>
              </w:rPr>
              <w:t xml:space="preserve"> </w:t>
            </w:r>
            <w:proofErr w:type="spellStart"/>
            <w:r w:rsidRPr="00BD2F7B">
              <w:rPr>
                <w:rFonts w:asciiTheme="minorEastAsia" w:hAnsiTheme="minorEastAsia"/>
                <w:b/>
                <w:bCs/>
              </w:rPr>
              <w:t>Rate</w:t>
            </w:r>
            <w:proofErr w:type="spellEnd"/>
          </w:p>
        </w:tc>
        <w:tc>
          <w:tcPr>
            <w:tcW w:w="1805" w:type="dxa"/>
            <w:tcMar>
              <w:top w:w="100" w:type="dxa"/>
              <w:left w:w="100" w:type="dxa"/>
              <w:bottom w:w="100" w:type="dxa"/>
              <w:right w:w="100" w:type="dxa"/>
            </w:tcMar>
          </w:tcPr>
          <w:p w14:paraId="47E2CED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CTR</w:t>
            </w:r>
          </w:p>
        </w:tc>
        <w:tc>
          <w:tcPr>
            <w:tcW w:w="1805" w:type="dxa"/>
            <w:tcMar>
              <w:top w:w="100" w:type="dxa"/>
              <w:left w:w="100" w:type="dxa"/>
              <w:bottom w:w="100" w:type="dxa"/>
              <w:right w:w="100" w:type="dxa"/>
            </w:tcMar>
          </w:tcPr>
          <w:p w14:paraId="6324D60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CTOR</w:t>
            </w:r>
          </w:p>
        </w:tc>
      </w:tr>
      <w:tr w:rsidR="00895434" w:rsidRPr="00BD2F7B" w14:paraId="71C25364" w14:textId="77777777">
        <w:tc>
          <w:tcPr>
            <w:tcW w:w="1805" w:type="dxa"/>
            <w:tcMar>
              <w:top w:w="100" w:type="dxa"/>
              <w:left w:w="100" w:type="dxa"/>
              <w:bottom w:w="100" w:type="dxa"/>
              <w:right w:w="100" w:type="dxa"/>
            </w:tcMar>
          </w:tcPr>
          <w:p w14:paraId="14CB139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bk.ru</w:t>
            </w:r>
          </w:p>
        </w:tc>
        <w:tc>
          <w:tcPr>
            <w:tcW w:w="1805" w:type="dxa"/>
            <w:tcMar>
              <w:top w:w="100" w:type="dxa"/>
              <w:left w:w="100" w:type="dxa"/>
              <w:bottom w:w="100" w:type="dxa"/>
              <w:right w:w="100" w:type="dxa"/>
            </w:tcMar>
          </w:tcPr>
          <w:p w14:paraId="4DBC6E0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74,396</w:t>
            </w:r>
          </w:p>
        </w:tc>
        <w:tc>
          <w:tcPr>
            <w:tcW w:w="1805" w:type="dxa"/>
            <w:tcMar>
              <w:top w:w="100" w:type="dxa"/>
              <w:left w:w="100" w:type="dxa"/>
              <w:bottom w:w="100" w:type="dxa"/>
              <w:right w:w="100" w:type="dxa"/>
            </w:tcMar>
          </w:tcPr>
          <w:p w14:paraId="50D54C3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17.56%</w:t>
            </w:r>
          </w:p>
        </w:tc>
        <w:tc>
          <w:tcPr>
            <w:tcW w:w="1805" w:type="dxa"/>
            <w:tcMar>
              <w:top w:w="100" w:type="dxa"/>
              <w:left w:w="100" w:type="dxa"/>
              <w:bottom w:w="100" w:type="dxa"/>
              <w:right w:w="100" w:type="dxa"/>
            </w:tcMar>
          </w:tcPr>
          <w:p w14:paraId="21D9E61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5.16%</w:t>
            </w:r>
          </w:p>
        </w:tc>
        <w:tc>
          <w:tcPr>
            <w:tcW w:w="1805" w:type="dxa"/>
            <w:tcMar>
              <w:top w:w="100" w:type="dxa"/>
              <w:left w:w="100" w:type="dxa"/>
              <w:bottom w:w="100" w:type="dxa"/>
              <w:right w:w="100" w:type="dxa"/>
            </w:tcMar>
          </w:tcPr>
          <w:p w14:paraId="3F5D1A2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29.41%</w:t>
            </w:r>
          </w:p>
        </w:tc>
      </w:tr>
      <w:tr w:rsidR="00895434" w:rsidRPr="00BD2F7B" w14:paraId="3BCF3535" w14:textId="77777777">
        <w:tc>
          <w:tcPr>
            <w:tcW w:w="1805" w:type="dxa"/>
            <w:tcMar>
              <w:top w:w="100" w:type="dxa"/>
              <w:left w:w="100" w:type="dxa"/>
              <w:bottom w:w="100" w:type="dxa"/>
              <w:right w:w="100" w:type="dxa"/>
            </w:tcMar>
          </w:tcPr>
          <w:p w14:paraId="470606C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gmail.com</w:t>
            </w:r>
          </w:p>
        </w:tc>
        <w:tc>
          <w:tcPr>
            <w:tcW w:w="1805" w:type="dxa"/>
            <w:tcMar>
              <w:top w:w="100" w:type="dxa"/>
              <w:left w:w="100" w:type="dxa"/>
              <w:bottom w:w="100" w:type="dxa"/>
              <w:right w:w="100" w:type="dxa"/>
            </w:tcMar>
          </w:tcPr>
          <w:p w14:paraId="4D3E1BD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354,163</w:t>
            </w:r>
          </w:p>
        </w:tc>
        <w:tc>
          <w:tcPr>
            <w:tcW w:w="1805" w:type="dxa"/>
            <w:tcMar>
              <w:top w:w="100" w:type="dxa"/>
              <w:left w:w="100" w:type="dxa"/>
              <w:bottom w:w="100" w:type="dxa"/>
              <w:right w:w="100" w:type="dxa"/>
            </w:tcMar>
          </w:tcPr>
          <w:p w14:paraId="62BDE48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14.78%</w:t>
            </w:r>
          </w:p>
        </w:tc>
        <w:tc>
          <w:tcPr>
            <w:tcW w:w="1805" w:type="dxa"/>
            <w:tcMar>
              <w:top w:w="100" w:type="dxa"/>
              <w:left w:w="100" w:type="dxa"/>
              <w:bottom w:w="100" w:type="dxa"/>
              <w:right w:w="100" w:type="dxa"/>
            </w:tcMar>
          </w:tcPr>
          <w:p w14:paraId="29F4494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3.22%</w:t>
            </w:r>
          </w:p>
        </w:tc>
        <w:tc>
          <w:tcPr>
            <w:tcW w:w="1805" w:type="dxa"/>
            <w:tcMar>
              <w:top w:w="100" w:type="dxa"/>
              <w:left w:w="100" w:type="dxa"/>
              <w:bottom w:w="100" w:type="dxa"/>
              <w:right w:w="100" w:type="dxa"/>
            </w:tcMar>
          </w:tcPr>
          <w:p w14:paraId="1BAC4B3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21.77%</w:t>
            </w:r>
          </w:p>
        </w:tc>
      </w:tr>
      <w:tr w:rsidR="00895434" w:rsidRPr="00BD2F7B" w14:paraId="18A4657B" w14:textId="77777777">
        <w:tc>
          <w:tcPr>
            <w:tcW w:w="1805" w:type="dxa"/>
            <w:tcMar>
              <w:top w:w="100" w:type="dxa"/>
              <w:left w:w="100" w:type="dxa"/>
              <w:bottom w:w="100" w:type="dxa"/>
              <w:right w:w="100" w:type="dxa"/>
            </w:tcMar>
          </w:tcPr>
          <w:p w14:paraId="1739082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inbox.ru</w:t>
            </w:r>
          </w:p>
        </w:tc>
        <w:tc>
          <w:tcPr>
            <w:tcW w:w="1805" w:type="dxa"/>
            <w:tcMar>
              <w:top w:w="100" w:type="dxa"/>
              <w:left w:w="100" w:type="dxa"/>
              <w:bottom w:w="100" w:type="dxa"/>
              <w:right w:w="100" w:type="dxa"/>
            </w:tcMar>
          </w:tcPr>
          <w:p w14:paraId="01F96D4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38,448</w:t>
            </w:r>
          </w:p>
        </w:tc>
        <w:tc>
          <w:tcPr>
            <w:tcW w:w="1805" w:type="dxa"/>
            <w:tcMar>
              <w:top w:w="100" w:type="dxa"/>
              <w:left w:w="100" w:type="dxa"/>
              <w:bottom w:w="100" w:type="dxa"/>
              <w:right w:w="100" w:type="dxa"/>
            </w:tcMar>
          </w:tcPr>
          <w:p w14:paraId="58E0D78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17.24%</w:t>
            </w:r>
          </w:p>
        </w:tc>
        <w:tc>
          <w:tcPr>
            <w:tcW w:w="1805" w:type="dxa"/>
            <w:tcMar>
              <w:top w:w="100" w:type="dxa"/>
              <w:left w:w="100" w:type="dxa"/>
              <w:bottom w:w="100" w:type="dxa"/>
              <w:right w:w="100" w:type="dxa"/>
            </w:tcMar>
          </w:tcPr>
          <w:p w14:paraId="44B89D5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5.24%</w:t>
            </w:r>
          </w:p>
        </w:tc>
        <w:tc>
          <w:tcPr>
            <w:tcW w:w="1805" w:type="dxa"/>
            <w:tcMar>
              <w:top w:w="100" w:type="dxa"/>
              <w:left w:w="100" w:type="dxa"/>
              <w:bottom w:w="100" w:type="dxa"/>
              <w:right w:w="100" w:type="dxa"/>
            </w:tcMar>
          </w:tcPr>
          <w:p w14:paraId="797856B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30.42%</w:t>
            </w:r>
          </w:p>
        </w:tc>
      </w:tr>
      <w:tr w:rsidR="00895434" w:rsidRPr="00BD2F7B" w14:paraId="4F13C4CD" w14:textId="77777777">
        <w:tc>
          <w:tcPr>
            <w:tcW w:w="1805" w:type="dxa"/>
            <w:tcMar>
              <w:top w:w="100" w:type="dxa"/>
              <w:left w:w="100" w:type="dxa"/>
              <w:bottom w:w="100" w:type="dxa"/>
              <w:right w:w="100" w:type="dxa"/>
            </w:tcMar>
          </w:tcPr>
          <w:p w14:paraId="75D5EAD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list.ru</w:t>
            </w:r>
          </w:p>
        </w:tc>
        <w:tc>
          <w:tcPr>
            <w:tcW w:w="1805" w:type="dxa"/>
            <w:tcMar>
              <w:top w:w="100" w:type="dxa"/>
              <w:left w:w="100" w:type="dxa"/>
              <w:bottom w:w="100" w:type="dxa"/>
              <w:right w:w="100" w:type="dxa"/>
            </w:tcMar>
          </w:tcPr>
          <w:p w14:paraId="2A9EF4B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42,247</w:t>
            </w:r>
          </w:p>
        </w:tc>
        <w:tc>
          <w:tcPr>
            <w:tcW w:w="1805" w:type="dxa"/>
            <w:tcMar>
              <w:top w:w="100" w:type="dxa"/>
              <w:left w:w="100" w:type="dxa"/>
              <w:bottom w:w="100" w:type="dxa"/>
              <w:right w:w="100" w:type="dxa"/>
            </w:tcMar>
          </w:tcPr>
          <w:p w14:paraId="2F1E52A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18.29%</w:t>
            </w:r>
          </w:p>
        </w:tc>
        <w:tc>
          <w:tcPr>
            <w:tcW w:w="1805" w:type="dxa"/>
            <w:tcMar>
              <w:top w:w="100" w:type="dxa"/>
              <w:left w:w="100" w:type="dxa"/>
              <w:bottom w:w="100" w:type="dxa"/>
              <w:right w:w="100" w:type="dxa"/>
            </w:tcMar>
          </w:tcPr>
          <w:p w14:paraId="3956233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5.14%</w:t>
            </w:r>
          </w:p>
        </w:tc>
        <w:tc>
          <w:tcPr>
            <w:tcW w:w="1805" w:type="dxa"/>
            <w:tcMar>
              <w:top w:w="100" w:type="dxa"/>
              <w:left w:w="100" w:type="dxa"/>
              <w:bottom w:w="100" w:type="dxa"/>
              <w:right w:w="100" w:type="dxa"/>
            </w:tcMar>
          </w:tcPr>
          <w:p w14:paraId="3891DE8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28.12%</w:t>
            </w:r>
          </w:p>
        </w:tc>
      </w:tr>
      <w:tr w:rsidR="00895434" w:rsidRPr="00BD2F7B" w14:paraId="1A94CC7D" w14:textId="77777777">
        <w:tc>
          <w:tcPr>
            <w:tcW w:w="1805" w:type="dxa"/>
            <w:tcMar>
              <w:top w:w="100" w:type="dxa"/>
              <w:left w:w="100" w:type="dxa"/>
              <w:bottom w:w="100" w:type="dxa"/>
              <w:right w:w="100" w:type="dxa"/>
            </w:tcMar>
          </w:tcPr>
          <w:p w14:paraId="4471D6C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mail.ru</w:t>
            </w:r>
          </w:p>
        </w:tc>
        <w:tc>
          <w:tcPr>
            <w:tcW w:w="1805" w:type="dxa"/>
            <w:tcMar>
              <w:top w:w="100" w:type="dxa"/>
              <w:left w:w="100" w:type="dxa"/>
              <w:bottom w:w="100" w:type="dxa"/>
              <w:right w:w="100" w:type="dxa"/>
            </w:tcMar>
          </w:tcPr>
          <w:p w14:paraId="5E4A204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901,528</w:t>
            </w:r>
          </w:p>
        </w:tc>
        <w:tc>
          <w:tcPr>
            <w:tcW w:w="1805" w:type="dxa"/>
            <w:tcMar>
              <w:top w:w="100" w:type="dxa"/>
              <w:left w:w="100" w:type="dxa"/>
              <w:bottom w:w="100" w:type="dxa"/>
              <w:right w:w="100" w:type="dxa"/>
            </w:tcMar>
          </w:tcPr>
          <w:p w14:paraId="5CC551A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17.85%</w:t>
            </w:r>
          </w:p>
        </w:tc>
        <w:tc>
          <w:tcPr>
            <w:tcW w:w="1805" w:type="dxa"/>
            <w:tcMar>
              <w:top w:w="100" w:type="dxa"/>
              <w:left w:w="100" w:type="dxa"/>
              <w:bottom w:w="100" w:type="dxa"/>
              <w:right w:w="100" w:type="dxa"/>
            </w:tcMar>
          </w:tcPr>
          <w:p w14:paraId="18D987C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5.20%</w:t>
            </w:r>
          </w:p>
        </w:tc>
        <w:tc>
          <w:tcPr>
            <w:tcW w:w="1805" w:type="dxa"/>
            <w:tcMar>
              <w:top w:w="100" w:type="dxa"/>
              <w:left w:w="100" w:type="dxa"/>
              <w:bottom w:w="100" w:type="dxa"/>
              <w:right w:w="100" w:type="dxa"/>
            </w:tcMar>
          </w:tcPr>
          <w:p w14:paraId="6C3A7B3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29.17%</w:t>
            </w:r>
          </w:p>
        </w:tc>
      </w:tr>
      <w:tr w:rsidR="00895434" w:rsidRPr="00BD2F7B" w14:paraId="5C14D486" w14:textId="77777777">
        <w:tc>
          <w:tcPr>
            <w:tcW w:w="1805" w:type="dxa"/>
            <w:tcMar>
              <w:top w:w="100" w:type="dxa"/>
              <w:left w:w="100" w:type="dxa"/>
              <w:bottom w:w="100" w:type="dxa"/>
              <w:right w:w="100" w:type="dxa"/>
            </w:tcMar>
          </w:tcPr>
          <w:p w14:paraId="5975883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other</w:t>
            </w:r>
            <w:proofErr w:type="spellEnd"/>
          </w:p>
        </w:tc>
        <w:tc>
          <w:tcPr>
            <w:tcW w:w="1805" w:type="dxa"/>
            <w:tcMar>
              <w:top w:w="100" w:type="dxa"/>
              <w:left w:w="100" w:type="dxa"/>
              <w:bottom w:w="100" w:type="dxa"/>
              <w:right w:w="100" w:type="dxa"/>
            </w:tcMar>
          </w:tcPr>
          <w:p w14:paraId="0CF67CC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23,939</w:t>
            </w:r>
          </w:p>
        </w:tc>
        <w:tc>
          <w:tcPr>
            <w:tcW w:w="1805" w:type="dxa"/>
            <w:tcMar>
              <w:top w:w="100" w:type="dxa"/>
              <w:left w:w="100" w:type="dxa"/>
              <w:bottom w:w="100" w:type="dxa"/>
              <w:right w:w="100" w:type="dxa"/>
            </w:tcMar>
          </w:tcPr>
          <w:p w14:paraId="671E4C0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21.19%</w:t>
            </w:r>
          </w:p>
        </w:tc>
        <w:tc>
          <w:tcPr>
            <w:tcW w:w="1805" w:type="dxa"/>
            <w:tcMar>
              <w:top w:w="100" w:type="dxa"/>
              <w:left w:w="100" w:type="dxa"/>
              <w:bottom w:w="100" w:type="dxa"/>
              <w:right w:w="100" w:type="dxa"/>
            </w:tcMar>
          </w:tcPr>
          <w:p w14:paraId="105802B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5.88%</w:t>
            </w:r>
          </w:p>
        </w:tc>
        <w:tc>
          <w:tcPr>
            <w:tcW w:w="1805" w:type="dxa"/>
            <w:tcMar>
              <w:top w:w="100" w:type="dxa"/>
              <w:left w:w="100" w:type="dxa"/>
              <w:bottom w:w="100" w:type="dxa"/>
              <w:right w:w="100" w:type="dxa"/>
            </w:tcMar>
          </w:tcPr>
          <w:p w14:paraId="1B6DBDB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27.75%</w:t>
            </w:r>
          </w:p>
        </w:tc>
      </w:tr>
      <w:tr w:rsidR="00895434" w:rsidRPr="00BD2F7B" w14:paraId="42C61FBD" w14:textId="77777777">
        <w:tc>
          <w:tcPr>
            <w:tcW w:w="1805" w:type="dxa"/>
            <w:tcMar>
              <w:top w:w="100" w:type="dxa"/>
              <w:left w:w="100" w:type="dxa"/>
              <w:bottom w:w="100" w:type="dxa"/>
              <w:right w:w="100" w:type="dxa"/>
            </w:tcMar>
          </w:tcPr>
          <w:p w14:paraId="262A02D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rambler.ru</w:t>
            </w:r>
          </w:p>
        </w:tc>
        <w:tc>
          <w:tcPr>
            <w:tcW w:w="1805" w:type="dxa"/>
            <w:tcMar>
              <w:top w:w="100" w:type="dxa"/>
              <w:left w:w="100" w:type="dxa"/>
              <w:bottom w:w="100" w:type="dxa"/>
              <w:right w:w="100" w:type="dxa"/>
            </w:tcMar>
          </w:tcPr>
          <w:p w14:paraId="34BC4DC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34,772</w:t>
            </w:r>
          </w:p>
        </w:tc>
        <w:tc>
          <w:tcPr>
            <w:tcW w:w="1805" w:type="dxa"/>
            <w:tcMar>
              <w:top w:w="100" w:type="dxa"/>
              <w:left w:w="100" w:type="dxa"/>
              <w:bottom w:w="100" w:type="dxa"/>
              <w:right w:w="100" w:type="dxa"/>
            </w:tcMar>
          </w:tcPr>
          <w:p w14:paraId="3701547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14.45%</w:t>
            </w:r>
          </w:p>
        </w:tc>
        <w:tc>
          <w:tcPr>
            <w:tcW w:w="1805" w:type="dxa"/>
            <w:tcMar>
              <w:top w:w="100" w:type="dxa"/>
              <w:left w:w="100" w:type="dxa"/>
              <w:bottom w:w="100" w:type="dxa"/>
              <w:right w:w="100" w:type="dxa"/>
            </w:tcMar>
          </w:tcPr>
          <w:p w14:paraId="49122C6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4.37%</w:t>
            </w:r>
          </w:p>
        </w:tc>
        <w:tc>
          <w:tcPr>
            <w:tcW w:w="1805" w:type="dxa"/>
            <w:tcMar>
              <w:top w:w="100" w:type="dxa"/>
              <w:left w:w="100" w:type="dxa"/>
              <w:bottom w:w="100" w:type="dxa"/>
              <w:right w:w="100" w:type="dxa"/>
            </w:tcMar>
          </w:tcPr>
          <w:p w14:paraId="593E36B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30.22%</w:t>
            </w:r>
          </w:p>
        </w:tc>
      </w:tr>
      <w:tr w:rsidR="00895434" w:rsidRPr="00BD2F7B" w14:paraId="348A2EBD" w14:textId="77777777">
        <w:tc>
          <w:tcPr>
            <w:tcW w:w="1805" w:type="dxa"/>
            <w:tcMar>
              <w:top w:w="100" w:type="dxa"/>
              <w:left w:w="100" w:type="dxa"/>
              <w:bottom w:w="100" w:type="dxa"/>
              <w:right w:w="100" w:type="dxa"/>
            </w:tcMar>
          </w:tcPr>
          <w:p w14:paraId="45BC68E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ya.ru</w:t>
            </w:r>
          </w:p>
        </w:tc>
        <w:tc>
          <w:tcPr>
            <w:tcW w:w="1805" w:type="dxa"/>
            <w:tcMar>
              <w:top w:w="100" w:type="dxa"/>
              <w:left w:w="100" w:type="dxa"/>
              <w:bottom w:w="100" w:type="dxa"/>
              <w:right w:w="100" w:type="dxa"/>
            </w:tcMar>
          </w:tcPr>
          <w:p w14:paraId="68115E8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10,964</w:t>
            </w:r>
          </w:p>
        </w:tc>
        <w:tc>
          <w:tcPr>
            <w:tcW w:w="1805" w:type="dxa"/>
            <w:tcMar>
              <w:top w:w="100" w:type="dxa"/>
              <w:left w:w="100" w:type="dxa"/>
              <w:bottom w:w="100" w:type="dxa"/>
              <w:right w:w="100" w:type="dxa"/>
            </w:tcMar>
          </w:tcPr>
          <w:p w14:paraId="7D6531F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18.40%</w:t>
            </w:r>
          </w:p>
        </w:tc>
        <w:tc>
          <w:tcPr>
            <w:tcW w:w="1805" w:type="dxa"/>
            <w:tcMar>
              <w:top w:w="100" w:type="dxa"/>
              <w:left w:w="100" w:type="dxa"/>
              <w:bottom w:w="100" w:type="dxa"/>
              <w:right w:w="100" w:type="dxa"/>
            </w:tcMar>
          </w:tcPr>
          <w:p w14:paraId="2E3BD74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5.79%</w:t>
            </w:r>
          </w:p>
        </w:tc>
        <w:tc>
          <w:tcPr>
            <w:tcW w:w="1805" w:type="dxa"/>
            <w:tcMar>
              <w:top w:w="100" w:type="dxa"/>
              <w:left w:w="100" w:type="dxa"/>
              <w:bottom w:w="100" w:type="dxa"/>
              <w:right w:w="100" w:type="dxa"/>
            </w:tcMar>
          </w:tcPr>
          <w:p w14:paraId="48BDCDB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31.48%</w:t>
            </w:r>
          </w:p>
        </w:tc>
      </w:tr>
      <w:tr w:rsidR="00895434" w:rsidRPr="00BD2F7B" w14:paraId="63DB7CEE" w14:textId="77777777">
        <w:tc>
          <w:tcPr>
            <w:tcW w:w="1805" w:type="dxa"/>
            <w:tcMar>
              <w:top w:w="100" w:type="dxa"/>
              <w:left w:w="100" w:type="dxa"/>
              <w:bottom w:w="100" w:type="dxa"/>
              <w:right w:w="100" w:type="dxa"/>
            </w:tcMar>
          </w:tcPr>
          <w:p w14:paraId="342FDE2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yandex.ru</w:t>
            </w:r>
          </w:p>
        </w:tc>
        <w:tc>
          <w:tcPr>
            <w:tcW w:w="1805" w:type="dxa"/>
            <w:tcMar>
              <w:top w:w="100" w:type="dxa"/>
              <w:left w:w="100" w:type="dxa"/>
              <w:bottom w:w="100" w:type="dxa"/>
              <w:right w:w="100" w:type="dxa"/>
            </w:tcMar>
          </w:tcPr>
          <w:p w14:paraId="2B6A61A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313,855</w:t>
            </w:r>
          </w:p>
        </w:tc>
        <w:tc>
          <w:tcPr>
            <w:tcW w:w="1805" w:type="dxa"/>
            <w:tcMar>
              <w:top w:w="100" w:type="dxa"/>
              <w:left w:w="100" w:type="dxa"/>
              <w:bottom w:w="100" w:type="dxa"/>
              <w:right w:w="100" w:type="dxa"/>
            </w:tcMar>
          </w:tcPr>
          <w:p w14:paraId="2B31E5B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16.51%</w:t>
            </w:r>
          </w:p>
        </w:tc>
        <w:tc>
          <w:tcPr>
            <w:tcW w:w="1805" w:type="dxa"/>
            <w:tcMar>
              <w:top w:w="100" w:type="dxa"/>
              <w:left w:w="100" w:type="dxa"/>
              <w:bottom w:w="100" w:type="dxa"/>
              <w:right w:w="100" w:type="dxa"/>
            </w:tcMar>
          </w:tcPr>
          <w:p w14:paraId="34467C5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5.52%</w:t>
            </w:r>
          </w:p>
        </w:tc>
        <w:tc>
          <w:tcPr>
            <w:tcW w:w="1805" w:type="dxa"/>
            <w:tcMar>
              <w:top w:w="100" w:type="dxa"/>
              <w:left w:w="100" w:type="dxa"/>
              <w:bottom w:w="100" w:type="dxa"/>
              <w:right w:w="100" w:type="dxa"/>
            </w:tcMar>
          </w:tcPr>
          <w:p w14:paraId="0F1CEDC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33.44%</w:t>
            </w:r>
          </w:p>
        </w:tc>
      </w:tr>
    </w:tbl>
    <w:p w14:paraId="76549DC9" w14:textId="77777777" w:rsidR="00895434" w:rsidRPr="00BD2F7B" w:rsidRDefault="00895434">
      <w:pPr>
        <w:rPr>
          <w:rFonts w:asciiTheme="minorEastAsia" w:hAnsiTheme="minorEastAsia"/>
        </w:rPr>
      </w:pPr>
    </w:p>
    <w:p w14:paraId="2736145E" w14:textId="77777777" w:rsidR="00895434" w:rsidRPr="00BD2F7B" w:rsidRDefault="00895434">
      <w:pPr>
        <w:rPr>
          <w:rFonts w:asciiTheme="minorEastAsia" w:hAnsiTheme="minorEastAsia"/>
        </w:rPr>
      </w:pPr>
    </w:p>
    <w:p w14:paraId="60B826CC" w14:textId="1A99786D"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[그림 3] </w:t>
      </w:r>
      <w:proofErr w:type="spellStart"/>
      <w:r w:rsidRPr="00BD2F7B">
        <w:rPr>
          <w:rFonts w:asciiTheme="minorEastAsia" w:hAnsiTheme="minorEastAsia" w:cs="Arial Unicode MS"/>
        </w:rPr>
        <w:t>Provider별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CTOR</w:t>
      </w:r>
      <w:r w:rsidR="00DA5E93" w:rsidRPr="00BD2F7B">
        <w:rPr>
          <w:rFonts w:asciiTheme="minorEastAsia" w:hAnsiTheme="minorEastAsia" w:cs="Arial Unicode MS"/>
          <w:noProof/>
        </w:rPr>
        <w:drawing>
          <wp:inline distT="0" distB="0" distL="0" distR="0" wp14:anchorId="5F1D9F74" wp14:editId="4DE7392E">
            <wp:extent cx="5729605" cy="2729230"/>
            <wp:effectExtent l="0" t="0" r="4445" b="0"/>
            <wp:docPr id="44821840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9605" cy="2729230"/>
                    </a:xfrm>
                    <a:prstGeom prst="rect">
                      <a:avLst/>
                    </a:prstGeom>
                    <a:noFill/>
                    <a:ln>
                      <a:noFill/>
                    </a:ln>
                  </pic:spPr>
                </pic:pic>
              </a:graphicData>
            </a:graphic>
          </wp:inline>
        </w:drawing>
      </w:r>
    </w:p>
    <w:p w14:paraId="2F315AC3" w14:textId="77777777" w:rsidR="00895434" w:rsidRPr="00BD2F7B" w:rsidRDefault="00895434">
      <w:pPr>
        <w:rPr>
          <w:rFonts w:asciiTheme="minorEastAsia" w:hAnsiTheme="minorEastAsia"/>
        </w:rPr>
      </w:pPr>
    </w:p>
    <w:p w14:paraId="1373C3DC"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gmail.com의</w:t>
      </w:r>
      <w:proofErr w:type="spellEnd"/>
      <w:r w:rsidRPr="00BD2F7B">
        <w:rPr>
          <w:rFonts w:asciiTheme="minorEastAsia" w:hAnsiTheme="minorEastAsia" w:cs="Arial Unicode MS"/>
        </w:rPr>
        <w:t xml:space="preserve"> 낮은 </w:t>
      </w:r>
      <w:proofErr w:type="spellStart"/>
      <w:r w:rsidRPr="00BD2F7B">
        <w:rPr>
          <w:rFonts w:asciiTheme="minorEastAsia" w:hAnsiTheme="minorEastAsia" w:cs="Arial Unicode MS"/>
        </w:rPr>
        <w:t>반응률은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Gmail</w:t>
      </w:r>
      <w:proofErr w:type="spellEnd"/>
      <w:r w:rsidRPr="00BD2F7B">
        <w:rPr>
          <w:rFonts w:asciiTheme="minorEastAsia" w:hAnsiTheme="minorEastAsia" w:cs="Arial Unicode MS"/>
        </w:rPr>
        <w:t xml:space="preserve"> 사용자가 본질적으로 이메일에 덜 반응한다는 의미로 해석해서는 안 된다. </w:t>
      </w: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xml:space="preserve"> 변수에는 이메일 클라이언트의 수신함 구조, 스팸 필터링, 주 사용 이메일 여부, 지역적 사용자군, 캠페인 운영 환경 등이 함께 반영될 수 있다. 따라서 </w:t>
      </w:r>
      <w:proofErr w:type="spellStart"/>
      <w:r w:rsidRPr="00BD2F7B">
        <w:rPr>
          <w:rFonts w:asciiTheme="minorEastAsia" w:hAnsiTheme="minorEastAsia" w:cs="Arial Unicode MS"/>
        </w:rPr>
        <w:t>provider는</w:t>
      </w:r>
      <w:proofErr w:type="spellEnd"/>
      <w:r w:rsidRPr="00BD2F7B">
        <w:rPr>
          <w:rFonts w:asciiTheme="minorEastAsia" w:hAnsiTheme="minorEastAsia" w:cs="Arial Unicode MS"/>
        </w:rPr>
        <w:t xml:space="preserve"> 직접적인 타겟팅 </w:t>
      </w:r>
      <w:proofErr w:type="spellStart"/>
      <w:r w:rsidRPr="00BD2F7B">
        <w:rPr>
          <w:rFonts w:asciiTheme="minorEastAsia" w:hAnsiTheme="minorEastAsia" w:cs="Arial Unicode MS"/>
        </w:rPr>
        <w:t>기준이라기보다</w:t>
      </w:r>
      <w:proofErr w:type="spellEnd"/>
      <w:r w:rsidRPr="00BD2F7B">
        <w:rPr>
          <w:rFonts w:asciiTheme="minorEastAsia" w:hAnsiTheme="minorEastAsia" w:cs="Arial Unicode MS"/>
        </w:rPr>
        <w:t xml:space="preserve"> 이메일이 어떤 </w:t>
      </w:r>
      <w:proofErr w:type="spellStart"/>
      <w:r w:rsidRPr="00BD2F7B">
        <w:rPr>
          <w:rFonts w:asciiTheme="minorEastAsia" w:hAnsiTheme="minorEastAsia" w:cs="Arial Unicode MS"/>
        </w:rPr>
        <w:t>inbox</w:t>
      </w:r>
      <w:proofErr w:type="spellEnd"/>
      <w:r w:rsidRPr="00BD2F7B">
        <w:rPr>
          <w:rFonts w:asciiTheme="minorEastAsia" w:hAnsiTheme="minorEastAsia" w:cs="Arial Unicode MS"/>
        </w:rPr>
        <w:t xml:space="preserve"> 환경에서 노출되는지를 점검하는 보조 진단 변수로 해석하는 것이 적절하다.</w:t>
      </w:r>
    </w:p>
    <w:p w14:paraId="5B2D7A4E" w14:textId="77777777" w:rsidR="00895434" w:rsidRPr="00BD2F7B" w:rsidRDefault="00895434">
      <w:pPr>
        <w:rPr>
          <w:rFonts w:asciiTheme="minorEastAsia" w:hAnsiTheme="minorEastAsia"/>
        </w:rPr>
      </w:pPr>
    </w:p>
    <w:p w14:paraId="7AB9E2B1" w14:textId="77777777" w:rsidR="00895434" w:rsidRPr="00BD2F7B" w:rsidRDefault="00B12EC6">
      <w:pPr>
        <w:pStyle w:val="2"/>
        <w:rPr>
          <w:rFonts w:asciiTheme="minorEastAsia" w:hAnsiTheme="minorEastAsia"/>
        </w:rPr>
      </w:pPr>
      <w:bookmarkStart w:id="18" w:name="_h4pp1vwgjwrj" w:colFirst="0" w:colLast="0"/>
      <w:bookmarkEnd w:id="18"/>
      <w:r w:rsidRPr="00BD2F7B">
        <w:rPr>
          <w:rFonts w:asciiTheme="minorEastAsia" w:hAnsiTheme="minorEastAsia" w:cs="Arial Unicode MS"/>
        </w:rPr>
        <w:t xml:space="preserve">3.4 발송 시간 및 요일별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w:t>
      </w:r>
    </w:p>
    <w:p w14:paraId="483A90C5" w14:textId="77777777" w:rsidR="00895434" w:rsidRPr="00BD2F7B" w:rsidRDefault="00895434">
      <w:pPr>
        <w:rPr>
          <w:rFonts w:asciiTheme="minorEastAsia" w:hAnsiTheme="minorEastAsia"/>
        </w:rPr>
      </w:pPr>
    </w:p>
    <w:p w14:paraId="23DAD1FE" w14:textId="7F281144" w:rsidR="00895434" w:rsidRPr="00BD2F7B" w:rsidRDefault="00B12EC6">
      <w:pPr>
        <w:rPr>
          <w:rFonts w:asciiTheme="minorEastAsia" w:hAnsiTheme="minorEastAsia"/>
        </w:rPr>
      </w:pPr>
      <w:r w:rsidRPr="00BD2F7B">
        <w:rPr>
          <w:rFonts w:asciiTheme="minorEastAsia" w:hAnsiTheme="minorEastAsia" w:cs="Arial Unicode MS"/>
        </w:rPr>
        <w:t xml:space="preserve">발송 시간별 </w:t>
      </w:r>
      <w:proofErr w:type="spellStart"/>
      <w:r w:rsidRPr="00BD2F7B">
        <w:rPr>
          <w:rFonts w:asciiTheme="minorEastAsia" w:hAnsiTheme="minorEastAsia" w:cs="Arial Unicode MS"/>
        </w:rPr>
        <w:t>반응률을</w:t>
      </w:r>
      <w:proofErr w:type="spellEnd"/>
      <w:r w:rsidRPr="00BD2F7B">
        <w:rPr>
          <w:rFonts w:asciiTheme="minorEastAsia" w:hAnsiTheme="minorEastAsia" w:cs="Arial Unicode MS"/>
        </w:rPr>
        <w:t xml:space="preserve"> 살펴보면,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기준 상위 시간대는 5시(19.10%), 18시(17.59%), 14시(17.54%)로 나타났다. CTOR 기준 상위 시간대는 5시(32.28%), 9시(29.85%), 15시(29.13%)였다. 요일별로는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기준으로 일요일(17.40%), 수요일(17.34%), 토요일(17.08%)이 상대적으로 높았고, CTOR 기준으로는 금요일(29.84%), 토요일(29.47%), 목요일(29.23%)이 높게 나타났다.</w:t>
      </w:r>
    </w:p>
    <w:p w14:paraId="7C628EBF" w14:textId="77777777" w:rsidR="00A10998" w:rsidRPr="00BD2F7B" w:rsidRDefault="00A10998">
      <w:pPr>
        <w:rPr>
          <w:rFonts w:asciiTheme="minorEastAsia" w:hAnsiTheme="minorEastAsia" w:cs="Arial Unicode MS"/>
        </w:rPr>
      </w:pPr>
    </w:p>
    <w:p w14:paraId="07163C88" w14:textId="77777777" w:rsidR="00A10998" w:rsidRPr="00BD2F7B" w:rsidRDefault="00A10998">
      <w:pPr>
        <w:rPr>
          <w:rFonts w:asciiTheme="minorEastAsia" w:hAnsiTheme="minorEastAsia" w:cs="Arial Unicode MS"/>
        </w:rPr>
      </w:pPr>
    </w:p>
    <w:p w14:paraId="44ED3D72" w14:textId="6C0B4300" w:rsidR="00895434" w:rsidRPr="00BD2F7B" w:rsidRDefault="00B12EC6">
      <w:pPr>
        <w:rPr>
          <w:rFonts w:asciiTheme="minorEastAsia" w:hAnsiTheme="minorEastAsia" w:cs="Arial Unicode MS"/>
        </w:rPr>
      </w:pPr>
      <w:r w:rsidRPr="00BD2F7B">
        <w:rPr>
          <w:rFonts w:asciiTheme="minorEastAsia" w:hAnsiTheme="minorEastAsia" w:cs="Arial Unicode MS"/>
        </w:rPr>
        <w:t xml:space="preserve">[표 5] 발송 시간 및 요일별 주요 </w:t>
      </w:r>
      <w:proofErr w:type="spellStart"/>
      <w:r w:rsidRPr="00BD2F7B">
        <w:rPr>
          <w:rFonts w:asciiTheme="minorEastAsia" w:hAnsiTheme="minorEastAsia" w:cs="Arial Unicode MS"/>
        </w:rPr>
        <w:t>반응률</w:t>
      </w:r>
      <w:proofErr w:type="spellEnd"/>
    </w:p>
    <w:p w14:paraId="1EA40780" w14:textId="77777777" w:rsidR="00A10998" w:rsidRPr="00BD2F7B" w:rsidRDefault="00A10998">
      <w:pPr>
        <w:rPr>
          <w:rFonts w:asciiTheme="minorEastAsia" w:hAnsiTheme="minorEastAsia" w:cs="Arial Unicode MS"/>
        </w:rPr>
      </w:pPr>
    </w:p>
    <w:p w14:paraId="12CDFCBC" w14:textId="77777777" w:rsidR="00A10998" w:rsidRPr="00BD2F7B" w:rsidRDefault="00A10998">
      <w:pPr>
        <w:rPr>
          <w:rFonts w:asciiTheme="minorEastAsia" w:hAnsiTheme="minorEastAsia"/>
        </w:rPr>
      </w:pP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95434" w:rsidRPr="00BD2F7B" w14:paraId="0D0AB8F0" w14:textId="77777777">
        <w:tc>
          <w:tcPr>
            <w:tcW w:w="4514" w:type="dxa"/>
            <w:tcMar>
              <w:top w:w="100" w:type="dxa"/>
              <w:left w:w="100" w:type="dxa"/>
              <w:bottom w:w="100" w:type="dxa"/>
              <w:right w:w="100" w:type="dxa"/>
            </w:tcMar>
          </w:tcPr>
          <w:p w14:paraId="5C5B275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cs="Arial Unicode MS"/>
                <w:b/>
                <w:bCs/>
              </w:rPr>
              <w:lastRenderedPageBreak/>
              <w:t>항목</w:t>
            </w:r>
          </w:p>
        </w:tc>
        <w:tc>
          <w:tcPr>
            <w:tcW w:w="4514" w:type="dxa"/>
            <w:tcMar>
              <w:top w:w="100" w:type="dxa"/>
              <w:left w:w="100" w:type="dxa"/>
              <w:bottom w:w="100" w:type="dxa"/>
              <w:right w:w="100" w:type="dxa"/>
            </w:tcMar>
          </w:tcPr>
          <w:p w14:paraId="30000D4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cs="Arial Unicode MS"/>
                <w:b/>
                <w:bCs/>
              </w:rPr>
              <w:t>상위 결과</w:t>
            </w:r>
          </w:p>
        </w:tc>
      </w:tr>
      <w:tr w:rsidR="00895434" w:rsidRPr="00BD2F7B" w14:paraId="18F9AD61" w14:textId="77777777">
        <w:tc>
          <w:tcPr>
            <w:tcW w:w="4514" w:type="dxa"/>
            <w:tcMar>
              <w:top w:w="100" w:type="dxa"/>
              <w:left w:w="100" w:type="dxa"/>
              <w:bottom w:w="100" w:type="dxa"/>
              <w:right w:w="100" w:type="dxa"/>
            </w:tcMar>
          </w:tcPr>
          <w:p w14:paraId="6F6575A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상위 시간대</w:t>
            </w:r>
          </w:p>
        </w:tc>
        <w:tc>
          <w:tcPr>
            <w:tcW w:w="4514" w:type="dxa"/>
            <w:tcMar>
              <w:top w:w="100" w:type="dxa"/>
              <w:left w:w="100" w:type="dxa"/>
              <w:bottom w:w="100" w:type="dxa"/>
              <w:right w:w="100" w:type="dxa"/>
            </w:tcMar>
          </w:tcPr>
          <w:p w14:paraId="225E5BE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cs="Arial Unicode MS"/>
              </w:rPr>
              <w:t>5시 19.10%, 18시 17.59%, 14시 17.54%</w:t>
            </w:r>
          </w:p>
        </w:tc>
      </w:tr>
      <w:tr w:rsidR="00895434" w:rsidRPr="00BD2F7B" w14:paraId="4E554AAB" w14:textId="77777777">
        <w:tc>
          <w:tcPr>
            <w:tcW w:w="4514" w:type="dxa"/>
            <w:tcMar>
              <w:top w:w="100" w:type="dxa"/>
              <w:left w:w="100" w:type="dxa"/>
              <w:bottom w:w="100" w:type="dxa"/>
              <w:right w:w="100" w:type="dxa"/>
            </w:tcMar>
          </w:tcPr>
          <w:p w14:paraId="3D7D15A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cs="Arial Unicode MS"/>
              </w:rPr>
              <w:t>CTOR 상위 시간대</w:t>
            </w:r>
          </w:p>
        </w:tc>
        <w:tc>
          <w:tcPr>
            <w:tcW w:w="4514" w:type="dxa"/>
            <w:tcMar>
              <w:top w:w="100" w:type="dxa"/>
              <w:left w:w="100" w:type="dxa"/>
              <w:bottom w:w="100" w:type="dxa"/>
              <w:right w:w="100" w:type="dxa"/>
            </w:tcMar>
          </w:tcPr>
          <w:p w14:paraId="02B3FF4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cs="Arial Unicode MS"/>
              </w:rPr>
              <w:t>5시 32.28%, 9시 29.85%, 15시 29.13%</w:t>
            </w:r>
          </w:p>
        </w:tc>
      </w:tr>
      <w:tr w:rsidR="00895434" w:rsidRPr="00BD2F7B" w14:paraId="1A89A8D1" w14:textId="77777777">
        <w:tc>
          <w:tcPr>
            <w:tcW w:w="4514" w:type="dxa"/>
            <w:tcMar>
              <w:top w:w="100" w:type="dxa"/>
              <w:left w:w="100" w:type="dxa"/>
              <w:bottom w:w="100" w:type="dxa"/>
              <w:right w:w="100" w:type="dxa"/>
            </w:tcMar>
          </w:tcPr>
          <w:p w14:paraId="391E4FF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w:t>
            </w:r>
            <w:proofErr w:type="spellEnd"/>
            <w:r w:rsidRPr="00BD2F7B">
              <w:rPr>
                <w:rFonts w:asciiTheme="minorEastAsia" w:hAnsiTheme="minorEastAsia" w:cs="Arial Unicode MS"/>
              </w:rPr>
              <w:t xml:space="preserve"> 상위 요일</w:t>
            </w:r>
          </w:p>
        </w:tc>
        <w:tc>
          <w:tcPr>
            <w:tcW w:w="4514" w:type="dxa"/>
            <w:tcMar>
              <w:top w:w="100" w:type="dxa"/>
              <w:left w:w="100" w:type="dxa"/>
              <w:bottom w:w="100" w:type="dxa"/>
              <w:right w:w="100" w:type="dxa"/>
            </w:tcMar>
          </w:tcPr>
          <w:p w14:paraId="5AEEE9B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cs="Arial Unicode MS"/>
              </w:rPr>
              <w:t>일요일 17.40%, 수요일 17.34%, 토요일 17.08%</w:t>
            </w:r>
          </w:p>
        </w:tc>
      </w:tr>
      <w:tr w:rsidR="00895434" w:rsidRPr="00BD2F7B" w14:paraId="342C3500" w14:textId="77777777">
        <w:tc>
          <w:tcPr>
            <w:tcW w:w="4514" w:type="dxa"/>
            <w:tcMar>
              <w:top w:w="100" w:type="dxa"/>
              <w:left w:w="100" w:type="dxa"/>
              <w:bottom w:w="100" w:type="dxa"/>
              <w:right w:w="100" w:type="dxa"/>
            </w:tcMar>
          </w:tcPr>
          <w:p w14:paraId="2E1E136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cs="Arial Unicode MS"/>
              </w:rPr>
              <w:t>CTOR 상위 요일</w:t>
            </w:r>
          </w:p>
        </w:tc>
        <w:tc>
          <w:tcPr>
            <w:tcW w:w="4514" w:type="dxa"/>
            <w:tcMar>
              <w:top w:w="100" w:type="dxa"/>
              <w:left w:w="100" w:type="dxa"/>
              <w:bottom w:w="100" w:type="dxa"/>
              <w:right w:w="100" w:type="dxa"/>
            </w:tcMar>
          </w:tcPr>
          <w:p w14:paraId="52DAEFB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cs="Arial Unicode MS"/>
              </w:rPr>
              <w:t>금요일 29.84%, 토요일 29.47%, 목요일 29.23%</w:t>
            </w:r>
          </w:p>
        </w:tc>
      </w:tr>
    </w:tbl>
    <w:p w14:paraId="78E4FE4E" w14:textId="77777777" w:rsidR="00895434" w:rsidRPr="00BD2F7B" w:rsidRDefault="00895434">
      <w:pPr>
        <w:rPr>
          <w:rFonts w:asciiTheme="minorEastAsia" w:hAnsiTheme="minorEastAsia"/>
        </w:rPr>
      </w:pPr>
    </w:p>
    <w:p w14:paraId="03FCE9E1" w14:textId="77777777" w:rsidR="00895434" w:rsidRPr="00BD2F7B" w:rsidRDefault="00B12EC6">
      <w:pPr>
        <w:rPr>
          <w:rFonts w:asciiTheme="minorEastAsia" w:hAnsiTheme="minorEastAsia"/>
        </w:rPr>
      </w:pPr>
      <w:r w:rsidRPr="00BD2F7B">
        <w:rPr>
          <w:rFonts w:asciiTheme="minorEastAsia" w:hAnsiTheme="minorEastAsia" w:cs="Arial Unicode MS"/>
        </w:rPr>
        <w:t xml:space="preserve">[그림 4] 발송 시간 및 요일별 </w:t>
      </w:r>
      <w:proofErr w:type="spellStart"/>
      <w:r w:rsidRPr="00BD2F7B">
        <w:rPr>
          <w:rFonts w:asciiTheme="minorEastAsia" w:hAnsiTheme="minorEastAsia" w:cs="Arial Unicode MS"/>
        </w:rPr>
        <w:t>반응률</w:t>
      </w:r>
      <w:proofErr w:type="spellEnd"/>
    </w:p>
    <w:p w14:paraId="18A513D0" w14:textId="63376AA5" w:rsidR="00895434" w:rsidRPr="00BD2F7B" w:rsidRDefault="00A10998">
      <w:pPr>
        <w:rPr>
          <w:rFonts w:asciiTheme="minorEastAsia" w:hAnsiTheme="minorEastAsia"/>
        </w:rPr>
      </w:pPr>
      <w:r w:rsidRPr="00BD2F7B">
        <w:rPr>
          <w:rFonts w:asciiTheme="minorEastAsia" w:hAnsiTheme="minorEastAsia" w:cs="Arial Unicode MS"/>
          <w:noProof/>
        </w:rPr>
        <w:drawing>
          <wp:inline distT="0" distB="0" distL="0" distR="0" wp14:anchorId="2441D019" wp14:editId="683856F0">
            <wp:extent cx="5734050" cy="2095500"/>
            <wp:effectExtent l="0" t="0" r="0" b="0"/>
            <wp:docPr id="153870116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2095500"/>
                    </a:xfrm>
                    <a:prstGeom prst="rect">
                      <a:avLst/>
                    </a:prstGeom>
                    <a:noFill/>
                    <a:ln>
                      <a:noFill/>
                    </a:ln>
                  </pic:spPr>
                </pic:pic>
              </a:graphicData>
            </a:graphic>
          </wp:inline>
        </w:drawing>
      </w:r>
    </w:p>
    <w:p w14:paraId="0FF5D973" w14:textId="77777777" w:rsidR="00895434" w:rsidRPr="00BD2F7B" w:rsidRDefault="00895434">
      <w:pPr>
        <w:rPr>
          <w:rFonts w:asciiTheme="minorEastAsia" w:hAnsiTheme="minorEastAsia"/>
        </w:rPr>
      </w:pPr>
    </w:p>
    <w:p w14:paraId="65A3BDCF" w14:textId="77777777" w:rsidR="00895434" w:rsidRPr="00BD2F7B" w:rsidRDefault="00B12EC6">
      <w:pPr>
        <w:rPr>
          <w:rFonts w:asciiTheme="minorEastAsia" w:hAnsiTheme="minorEastAsia"/>
        </w:rPr>
      </w:pPr>
      <w:r w:rsidRPr="00BD2F7B">
        <w:rPr>
          <w:rFonts w:asciiTheme="minorEastAsia" w:hAnsiTheme="minorEastAsia" w:cs="Arial Unicode MS"/>
        </w:rPr>
        <w:t xml:space="preserve">일부 14~18시 구간에서 긍정적인 </w:t>
      </w:r>
      <w:proofErr w:type="spellStart"/>
      <w:r w:rsidRPr="00BD2F7B">
        <w:rPr>
          <w:rFonts w:asciiTheme="minorEastAsia" w:hAnsiTheme="minorEastAsia" w:cs="Arial Unicode MS"/>
        </w:rPr>
        <w:t>반응률이</w:t>
      </w:r>
      <w:proofErr w:type="spellEnd"/>
      <w:r w:rsidRPr="00BD2F7B">
        <w:rPr>
          <w:rFonts w:asciiTheme="minorEastAsia" w:hAnsiTheme="minorEastAsia" w:cs="Arial Unicode MS"/>
        </w:rPr>
        <w:t xml:space="preserve"> 관찰되지만, 이를 절대적인 최적 발송 시간으로 단정해서는 안 된다.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Email은</w:t>
      </w:r>
      <w:proofErr w:type="spellEnd"/>
      <w:r w:rsidRPr="00BD2F7B">
        <w:rPr>
          <w:rFonts w:asciiTheme="minorEastAsia" w:hAnsiTheme="minorEastAsia" w:cs="Arial Unicode MS"/>
        </w:rPr>
        <w:t xml:space="preserve"> 고객 행동에 의해 자동 발송되는 메시지이므로, 특정 시간대의 </w:t>
      </w:r>
      <w:proofErr w:type="spellStart"/>
      <w:r w:rsidRPr="00BD2F7B">
        <w:rPr>
          <w:rFonts w:asciiTheme="minorEastAsia" w:hAnsiTheme="minorEastAsia" w:cs="Arial Unicode MS"/>
        </w:rPr>
        <w:t>반응률은</w:t>
      </w:r>
      <w:proofErr w:type="spellEnd"/>
      <w:r w:rsidRPr="00BD2F7B">
        <w:rPr>
          <w:rFonts w:asciiTheme="minorEastAsia" w:hAnsiTheme="minorEastAsia" w:cs="Arial Unicode MS"/>
        </w:rPr>
        <w:t xml:space="preserve"> 해당 시간대에 발생한 고객 행동,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구성, </w:t>
      </w: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xml:space="preserve"> 구성 등과 함께 해석되어야 한다. 따라서 14~18시 구간은 최적 </w:t>
      </w:r>
      <w:proofErr w:type="spellStart"/>
      <w:r w:rsidRPr="00BD2F7B">
        <w:rPr>
          <w:rFonts w:asciiTheme="minorEastAsia" w:hAnsiTheme="minorEastAsia" w:cs="Arial Unicode MS"/>
        </w:rPr>
        <w:t>시간이라기보다</w:t>
      </w:r>
      <w:proofErr w:type="spellEnd"/>
      <w:r w:rsidRPr="00BD2F7B">
        <w:rPr>
          <w:rFonts w:asciiTheme="minorEastAsia" w:hAnsiTheme="minorEastAsia" w:cs="Arial Unicode MS"/>
        </w:rPr>
        <w:t xml:space="preserve"> 추가 점검이 필요한 후보 시간대로 보는 것이 적절하다.</w:t>
      </w:r>
    </w:p>
    <w:p w14:paraId="55B58E68" w14:textId="77777777" w:rsidR="00895434" w:rsidRPr="00BD2F7B" w:rsidRDefault="00895434">
      <w:pPr>
        <w:rPr>
          <w:rFonts w:asciiTheme="minorEastAsia" w:hAnsiTheme="minorEastAsia"/>
        </w:rPr>
      </w:pPr>
    </w:p>
    <w:p w14:paraId="31250E50" w14:textId="77777777" w:rsidR="00895434" w:rsidRPr="00BD2F7B" w:rsidRDefault="00B12EC6">
      <w:pPr>
        <w:pStyle w:val="2"/>
        <w:rPr>
          <w:rFonts w:asciiTheme="minorEastAsia" w:hAnsiTheme="minorEastAsia"/>
        </w:rPr>
      </w:pPr>
      <w:bookmarkStart w:id="19" w:name="_viiob7o637xe" w:colFirst="0" w:colLast="0"/>
      <w:bookmarkEnd w:id="19"/>
      <w:r w:rsidRPr="00BD2F7B">
        <w:rPr>
          <w:rFonts w:asciiTheme="minorEastAsia" w:hAnsiTheme="minorEastAsia" w:cs="Arial Unicode MS"/>
        </w:rPr>
        <w:t xml:space="preserve">3.5 </w:t>
      </w:r>
      <w:proofErr w:type="spellStart"/>
      <w:r w:rsidRPr="00BD2F7B">
        <w:rPr>
          <w:rFonts w:asciiTheme="minorEastAsia" w:hAnsiTheme="minorEastAsia" w:cs="Arial Unicode MS"/>
        </w:rPr>
        <w:t>Recency에</w:t>
      </w:r>
      <w:proofErr w:type="spellEnd"/>
      <w:r w:rsidRPr="00BD2F7B">
        <w:rPr>
          <w:rFonts w:asciiTheme="minorEastAsia" w:hAnsiTheme="minorEastAsia" w:cs="Arial Unicode MS"/>
        </w:rPr>
        <w:t xml:space="preserve"> 따른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w:t>
      </w:r>
    </w:p>
    <w:p w14:paraId="75A2E76E" w14:textId="77777777" w:rsidR="00895434" w:rsidRPr="00BD2F7B" w:rsidRDefault="00895434">
      <w:pPr>
        <w:rPr>
          <w:rFonts w:asciiTheme="minorEastAsia" w:hAnsiTheme="minorEastAsia"/>
        </w:rPr>
      </w:pPr>
    </w:p>
    <w:p w14:paraId="05955509"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변수는 고객의 최근 행동 이력이 현재 반응과 어떻게 관련되는지를 보여준다. 마지막 오픈 이후 경과일이 0~1일인 고객의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47.19%로 매우 높았고, 7일 초과 </w:t>
      </w:r>
      <w:r w:rsidRPr="00BD2F7B">
        <w:rPr>
          <w:rFonts w:asciiTheme="minorEastAsia" w:hAnsiTheme="minorEastAsia" w:cs="Arial Unicode MS"/>
        </w:rPr>
        <w:lastRenderedPageBreak/>
        <w:t xml:space="preserve">구간에서는 17.22%로 낮아졌다. 이는 최근 오픈 이력이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단계에서 강한 행동 신호로 작동할 수 있음을 보여준다.</w:t>
      </w:r>
    </w:p>
    <w:p w14:paraId="4CEBE74D" w14:textId="77777777" w:rsidR="00895434" w:rsidRPr="00BD2F7B" w:rsidRDefault="00895434">
      <w:pPr>
        <w:rPr>
          <w:rFonts w:asciiTheme="minorEastAsia" w:hAnsiTheme="minorEastAsia"/>
        </w:rPr>
      </w:pPr>
    </w:p>
    <w:p w14:paraId="1115552F" w14:textId="77777777" w:rsidR="00895434" w:rsidRPr="00BD2F7B" w:rsidRDefault="00B12EC6">
      <w:pPr>
        <w:rPr>
          <w:rFonts w:asciiTheme="minorEastAsia" w:hAnsiTheme="minorEastAsia"/>
        </w:rPr>
      </w:pPr>
      <w:r w:rsidRPr="00BD2F7B">
        <w:rPr>
          <w:rFonts w:asciiTheme="minorEastAsia" w:hAnsiTheme="minorEastAsia" w:cs="Arial Unicode MS"/>
        </w:rPr>
        <w:t xml:space="preserve">반면 마지막 이메일 수신 이후 경과일은 다른 양상을 보였다. </w:t>
      </w:r>
      <w:proofErr w:type="spellStart"/>
      <w:r w:rsidRPr="00BD2F7B">
        <w:rPr>
          <w:rFonts w:asciiTheme="minorEastAsia" w:hAnsiTheme="minorEastAsia" w:cs="Arial Unicode MS"/>
        </w:rPr>
        <w:t>no</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prior</w:t>
      </w:r>
      <w:proofErr w:type="spellEnd"/>
      <w:r w:rsidRPr="00BD2F7B">
        <w:rPr>
          <w:rFonts w:asciiTheme="minorEastAsia" w:hAnsiTheme="minorEastAsia" w:cs="Arial Unicode MS"/>
        </w:rPr>
        <w:t xml:space="preserve"> 구간의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20.75%였으나, 최근 0~1일 이내 이메일을 받은 구간의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15.73%였다. 이는 단순히 최근에 이메일을 받았다는 사실이 곧 높은 오픈 가능성을 의미하지는 않음을 보여준다.</w:t>
      </w:r>
    </w:p>
    <w:p w14:paraId="7A71A83D" w14:textId="77777777" w:rsidR="00895434" w:rsidRPr="00BD2F7B" w:rsidRDefault="00895434">
      <w:pPr>
        <w:rPr>
          <w:rFonts w:asciiTheme="minorEastAsia" w:hAnsiTheme="minorEastAsia"/>
        </w:rPr>
      </w:pPr>
    </w:p>
    <w:p w14:paraId="0D20CE24" w14:textId="77777777" w:rsidR="00840231" w:rsidRPr="00BD2F7B" w:rsidRDefault="00840231">
      <w:pPr>
        <w:rPr>
          <w:rFonts w:asciiTheme="minorEastAsia" w:hAnsiTheme="minorEastAsia" w:cs="Arial Unicode MS"/>
        </w:rPr>
      </w:pPr>
    </w:p>
    <w:p w14:paraId="5B38F6F1" w14:textId="77777777" w:rsidR="00840231" w:rsidRPr="00BD2F7B" w:rsidRDefault="00840231">
      <w:pPr>
        <w:rPr>
          <w:rFonts w:asciiTheme="minorEastAsia" w:hAnsiTheme="minorEastAsia" w:cs="Arial Unicode MS"/>
        </w:rPr>
      </w:pPr>
    </w:p>
    <w:p w14:paraId="755026E4" w14:textId="3E90FCA4" w:rsidR="00895434" w:rsidRPr="00BD2F7B" w:rsidRDefault="00B12EC6">
      <w:pPr>
        <w:rPr>
          <w:rFonts w:asciiTheme="minorEastAsia" w:hAnsiTheme="minorEastAsia"/>
        </w:rPr>
      </w:pPr>
      <w:r w:rsidRPr="00BD2F7B">
        <w:rPr>
          <w:rFonts w:asciiTheme="minorEastAsia" w:hAnsiTheme="minorEastAsia" w:cs="Arial Unicode MS"/>
        </w:rPr>
        <w:t xml:space="preserve">[표 6] </w:t>
      </w:r>
      <w:proofErr w:type="spellStart"/>
      <w:r w:rsidRPr="00BD2F7B">
        <w:rPr>
          <w:rFonts w:asciiTheme="minorEastAsia" w:hAnsiTheme="minorEastAsia" w:cs="Arial Unicode MS"/>
        </w:rPr>
        <w:t>Recency별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요약</w:t>
      </w:r>
    </w:p>
    <w:p w14:paraId="1EF0E70D" w14:textId="77777777" w:rsidR="00895434" w:rsidRPr="00BD2F7B" w:rsidRDefault="00895434">
      <w:pPr>
        <w:rPr>
          <w:rFonts w:asciiTheme="minorEastAsia" w:hAnsiTheme="minorEastAsia"/>
        </w:rPr>
      </w:pPr>
    </w:p>
    <w:p w14:paraId="1ADC98B2" w14:textId="77777777" w:rsidR="00895434" w:rsidRPr="00BD2F7B" w:rsidRDefault="00895434">
      <w:pPr>
        <w:rPr>
          <w:rFonts w:asciiTheme="minorEastAsia" w:hAnsiTheme="minorEastAsia"/>
        </w:rPr>
      </w:pP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895434" w:rsidRPr="00BD2F7B" w14:paraId="357C1FA4" w14:textId="77777777">
        <w:tc>
          <w:tcPr>
            <w:tcW w:w="1504" w:type="dxa"/>
            <w:tcMar>
              <w:top w:w="100" w:type="dxa"/>
              <w:left w:w="100" w:type="dxa"/>
              <w:bottom w:w="100" w:type="dxa"/>
              <w:right w:w="100" w:type="dxa"/>
            </w:tcMar>
          </w:tcPr>
          <w:p w14:paraId="1BDA964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Feature</w:t>
            </w:r>
            <w:proofErr w:type="spellEnd"/>
          </w:p>
        </w:tc>
        <w:tc>
          <w:tcPr>
            <w:tcW w:w="1504" w:type="dxa"/>
            <w:tcMar>
              <w:top w:w="100" w:type="dxa"/>
              <w:left w:w="100" w:type="dxa"/>
              <w:bottom w:w="100" w:type="dxa"/>
              <w:right w:w="100" w:type="dxa"/>
            </w:tcMar>
          </w:tcPr>
          <w:p w14:paraId="2BC391F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Bin</w:t>
            </w:r>
            <w:proofErr w:type="spellEnd"/>
          </w:p>
        </w:tc>
        <w:tc>
          <w:tcPr>
            <w:tcW w:w="1504" w:type="dxa"/>
            <w:tcMar>
              <w:top w:w="100" w:type="dxa"/>
              <w:left w:w="100" w:type="dxa"/>
              <w:bottom w:w="100" w:type="dxa"/>
              <w:right w:w="100" w:type="dxa"/>
            </w:tcMar>
          </w:tcPr>
          <w:p w14:paraId="08C43DE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n</w:t>
            </w:r>
            <w:proofErr w:type="spellEnd"/>
          </w:p>
        </w:tc>
        <w:tc>
          <w:tcPr>
            <w:tcW w:w="1504" w:type="dxa"/>
            <w:tcMar>
              <w:top w:w="100" w:type="dxa"/>
              <w:left w:w="100" w:type="dxa"/>
              <w:bottom w:w="100" w:type="dxa"/>
              <w:right w:w="100" w:type="dxa"/>
            </w:tcMar>
          </w:tcPr>
          <w:p w14:paraId="6B867F3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Open</w:t>
            </w:r>
            <w:proofErr w:type="spellEnd"/>
            <w:r w:rsidRPr="00BD2F7B">
              <w:rPr>
                <w:rFonts w:asciiTheme="minorEastAsia" w:hAnsiTheme="minorEastAsia"/>
                <w:b/>
                <w:bCs/>
              </w:rPr>
              <w:t xml:space="preserve"> </w:t>
            </w:r>
            <w:proofErr w:type="spellStart"/>
            <w:r w:rsidRPr="00BD2F7B">
              <w:rPr>
                <w:rFonts w:asciiTheme="minorEastAsia" w:hAnsiTheme="minorEastAsia"/>
                <w:b/>
                <w:bCs/>
              </w:rPr>
              <w:t>Rate</w:t>
            </w:r>
            <w:proofErr w:type="spellEnd"/>
          </w:p>
        </w:tc>
        <w:tc>
          <w:tcPr>
            <w:tcW w:w="1504" w:type="dxa"/>
            <w:tcMar>
              <w:top w:w="100" w:type="dxa"/>
              <w:left w:w="100" w:type="dxa"/>
              <w:bottom w:w="100" w:type="dxa"/>
              <w:right w:w="100" w:type="dxa"/>
            </w:tcMar>
          </w:tcPr>
          <w:p w14:paraId="21CBF7D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CTR</w:t>
            </w:r>
          </w:p>
        </w:tc>
        <w:tc>
          <w:tcPr>
            <w:tcW w:w="1504" w:type="dxa"/>
            <w:tcMar>
              <w:top w:w="100" w:type="dxa"/>
              <w:left w:w="100" w:type="dxa"/>
              <w:bottom w:w="100" w:type="dxa"/>
              <w:right w:w="100" w:type="dxa"/>
            </w:tcMar>
          </w:tcPr>
          <w:p w14:paraId="28F0B5D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CTOR</w:t>
            </w:r>
          </w:p>
        </w:tc>
      </w:tr>
      <w:tr w:rsidR="00895434" w:rsidRPr="00BD2F7B" w14:paraId="57BEBC45" w14:textId="77777777">
        <w:tc>
          <w:tcPr>
            <w:tcW w:w="1504" w:type="dxa"/>
            <w:tcMar>
              <w:top w:w="100" w:type="dxa"/>
              <w:left w:w="100" w:type="dxa"/>
              <w:bottom w:w="100" w:type="dxa"/>
              <w:right w:w="100" w:type="dxa"/>
            </w:tcMar>
          </w:tcPr>
          <w:p w14:paraId="75D6B50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days_since_last_email</w:t>
            </w:r>
            <w:proofErr w:type="spellEnd"/>
          </w:p>
        </w:tc>
        <w:tc>
          <w:tcPr>
            <w:tcW w:w="1504" w:type="dxa"/>
            <w:tcMar>
              <w:top w:w="100" w:type="dxa"/>
              <w:left w:w="100" w:type="dxa"/>
              <w:bottom w:w="100" w:type="dxa"/>
              <w:right w:w="100" w:type="dxa"/>
            </w:tcMar>
          </w:tcPr>
          <w:p w14:paraId="48ED028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no</w:t>
            </w:r>
            <w:proofErr w:type="spellEnd"/>
            <w:r w:rsidRPr="00BD2F7B">
              <w:rPr>
                <w:rFonts w:asciiTheme="minorEastAsia" w:hAnsiTheme="minorEastAsia"/>
              </w:rPr>
              <w:t xml:space="preserve"> </w:t>
            </w:r>
            <w:proofErr w:type="spellStart"/>
            <w:r w:rsidRPr="00BD2F7B">
              <w:rPr>
                <w:rFonts w:asciiTheme="minorEastAsia" w:hAnsiTheme="minorEastAsia"/>
              </w:rPr>
              <w:t>prior</w:t>
            </w:r>
            <w:proofErr w:type="spellEnd"/>
          </w:p>
        </w:tc>
        <w:tc>
          <w:tcPr>
            <w:tcW w:w="1504" w:type="dxa"/>
            <w:tcMar>
              <w:top w:w="100" w:type="dxa"/>
              <w:left w:w="100" w:type="dxa"/>
              <w:bottom w:w="100" w:type="dxa"/>
              <w:right w:w="100" w:type="dxa"/>
            </w:tcMar>
          </w:tcPr>
          <w:p w14:paraId="4786B51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628,589</w:t>
            </w:r>
          </w:p>
        </w:tc>
        <w:tc>
          <w:tcPr>
            <w:tcW w:w="1504" w:type="dxa"/>
            <w:tcMar>
              <w:top w:w="100" w:type="dxa"/>
              <w:left w:w="100" w:type="dxa"/>
              <w:bottom w:w="100" w:type="dxa"/>
              <w:right w:w="100" w:type="dxa"/>
            </w:tcMar>
          </w:tcPr>
          <w:p w14:paraId="15DEB24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20.75%</w:t>
            </w:r>
          </w:p>
        </w:tc>
        <w:tc>
          <w:tcPr>
            <w:tcW w:w="1504" w:type="dxa"/>
            <w:tcMar>
              <w:top w:w="100" w:type="dxa"/>
              <w:left w:w="100" w:type="dxa"/>
              <w:bottom w:w="100" w:type="dxa"/>
              <w:right w:w="100" w:type="dxa"/>
            </w:tcMar>
          </w:tcPr>
          <w:p w14:paraId="1B698BE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6.59%</w:t>
            </w:r>
          </w:p>
        </w:tc>
        <w:tc>
          <w:tcPr>
            <w:tcW w:w="1504" w:type="dxa"/>
            <w:tcMar>
              <w:top w:w="100" w:type="dxa"/>
              <w:left w:w="100" w:type="dxa"/>
              <w:bottom w:w="100" w:type="dxa"/>
              <w:right w:w="100" w:type="dxa"/>
            </w:tcMar>
          </w:tcPr>
          <w:p w14:paraId="3B2A104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31.74%</w:t>
            </w:r>
          </w:p>
        </w:tc>
      </w:tr>
      <w:tr w:rsidR="00895434" w:rsidRPr="00BD2F7B" w14:paraId="05CC1AE1" w14:textId="77777777">
        <w:tc>
          <w:tcPr>
            <w:tcW w:w="1504" w:type="dxa"/>
            <w:tcMar>
              <w:top w:w="100" w:type="dxa"/>
              <w:left w:w="100" w:type="dxa"/>
              <w:bottom w:w="100" w:type="dxa"/>
              <w:right w:w="100" w:type="dxa"/>
            </w:tcMar>
          </w:tcPr>
          <w:p w14:paraId="4B498C6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days_since_last_email</w:t>
            </w:r>
            <w:proofErr w:type="spellEnd"/>
          </w:p>
        </w:tc>
        <w:tc>
          <w:tcPr>
            <w:tcW w:w="1504" w:type="dxa"/>
            <w:tcMar>
              <w:top w:w="100" w:type="dxa"/>
              <w:left w:w="100" w:type="dxa"/>
              <w:bottom w:w="100" w:type="dxa"/>
              <w:right w:w="100" w:type="dxa"/>
            </w:tcMar>
          </w:tcPr>
          <w:p w14:paraId="5F9CA72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0-1d</w:t>
            </w:r>
          </w:p>
        </w:tc>
        <w:tc>
          <w:tcPr>
            <w:tcW w:w="1504" w:type="dxa"/>
            <w:tcMar>
              <w:top w:w="100" w:type="dxa"/>
              <w:left w:w="100" w:type="dxa"/>
              <w:bottom w:w="100" w:type="dxa"/>
              <w:right w:w="100" w:type="dxa"/>
            </w:tcMar>
          </w:tcPr>
          <w:p w14:paraId="17C6866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683,601</w:t>
            </w:r>
          </w:p>
        </w:tc>
        <w:tc>
          <w:tcPr>
            <w:tcW w:w="1504" w:type="dxa"/>
            <w:tcMar>
              <w:top w:w="100" w:type="dxa"/>
              <w:left w:w="100" w:type="dxa"/>
              <w:bottom w:w="100" w:type="dxa"/>
              <w:right w:w="100" w:type="dxa"/>
            </w:tcMar>
          </w:tcPr>
          <w:p w14:paraId="361EC61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15.73%</w:t>
            </w:r>
          </w:p>
        </w:tc>
        <w:tc>
          <w:tcPr>
            <w:tcW w:w="1504" w:type="dxa"/>
            <w:tcMar>
              <w:top w:w="100" w:type="dxa"/>
              <w:left w:w="100" w:type="dxa"/>
              <w:bottom w:w="100" w:type="dxa"/>
              <w:right w:w="100" w:type="dxa"/>
            </w:tcMar>
          </w:tcPr>
          <w:p w14:paraId="55A2C57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4.23%</w:t>
            </w:r>
          </w:p>
        </w:tc>
        <w:tc>
          <w:tcPr>
            <w:tcW w:w="1504" w:type="dxa"/>
            <w:tcMar>
              <w:top w:w="100" w:type="dxa"/>
              <w:left w:w="100" w:type="dxa"/>
              <w:bottom w:w="100" w:type="dxa"/>
              <w:right w:w="100" w:type="dxa"/>
            </w:tcMar>
          </w:tcPr>
          <w:p w14:paraId="607F116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26.90%</w:t>
            </w:r>
          </w:p>
        </w:tc>
      </w:tr>
      <w:tr w:rsidR="00895434" w:rsidRPr="00BD2F7B" w14:paraId="0D3332FE" w14:textId="77777777">
        <w:tc>
          <w:tcPr>
            <w:tcW w:w="1504" w:type="dxa"/>
            <w:tcMar>
              <w:top w:w="100" w:type="dxa"/>
              <w:left w:w="100" w:type="dxa"/>
              <w:bottom w:w="100" w:type="dxa"/>
              <w:right w:w="100" w:type="dxa"/>
            </w:tcMar>
          </w:tcPr>
          <w:p w14:paraId="022FD78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days_since_last_email</w:t>
            </w:r>
            <w:proofErr w:type="spellEnd"/>
          </w:p>
        </w:tc>
        <w:tc>
          <w:tcPr>
            <w:tcW w:w="1504" w:type="dxa"/>
            <w:tcMar>
              <w:top w:w="100" w:type="dxa"/>
              <w:left w:w="100" w:type="dxa"/>
              <w:bottom w:w="100" w:type="dxa"/>
              <w:right w:w="100" w:type="dxa"/>
            </w:tcMar>
          </w:tcPr>
          <w:p w14:paraId="006BE27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7d+</w:t>
            </w:r>
          </w:p>
        </w:tc>
        <w:tc>
          <w:tcPr>
            <w:tcW w:w="1504" w:type="dxa"/>
            <w:tcMar>
              <w:top w:w="100" w:type="dxa"/>
              <w:left w:w="100" w:type="dxa"/>
              <w:bottom w:w="100" w:type="dxa"/>
              <w:right w:w="100" w:type="dxa"/>
            </w:tcMar>
          </w:tcPr>
          <w:p w14:paraId="45DC685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194,369</w:t>
            </w:r>
          </w:p>
        </w:tc>
        <w:tc>
          <w:tcPr>
            <w:tcW w:w="1504" w:type="dxa"/>
            <w:tcMar>
              <w:top w:w="100" w:type="dxa"/>
              <w:left w:w="100" w:type="dxa"/>
              <w:bottom w:w="100" w:type="dxa"/>
              <w:right w:w="100" w:type="dxa"/>
            </w:tcMar>
          </w:tcPr>
          <w:p w14:paraId="339CCD4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13.15%</w:t>
            </w:r>
          </w:p>
        </w:tc>
        <w:tc>
          <w:tcPr>
            <w:tcW w:w="1504" w:type="dxa"/>
            <w:tcMar>
              <w:top w:w="100" w:type="dxa"/>
              <w:left w:w="100" w:type="dxa"/>
              <w:bottom w:w="100" w:type="dxa"/>
              <w:right w:w="100" w:type="dxa"/>
            </w:tcMar>
          </w:tcPr>
          <w:p w14:paraId="217B586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3.31%</w:t>
            </w:r>
          </w:p>
        </w:tc>
        <w:tc>
          <w:tcPr>
            <w:tcW w:w="1504" w:type="dxa"/>
            <w:tcMar>
              <w:top w:w="100" w:type="dxa"/>
              <w:left w:w="100" w:type="dxa"/>
              <w:bottom w:w="100" w:type="dxa"/>
              <w:right w:w="100" w:type="dxa"/>
            </w:tcMar>
          </w:tcPr>
          <w:p w14:paraId="13FA87A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25.20%</w:t>
            </w:r>
          </w:p>
        </w:tc>
      </w:tr>
      <w:tr w:rsidR="00895434" w:rsidRPr="00BD2F7B" w14:paraId="6A712CA4" w14:textId="77777777">
        <w:tc>
          <w:tcPr>
            <w:tcW w:w="1504" w:type="dxa"/>
            <w:tcMar>
              <w:top w:w="100" w:type="dxa"/>
              <w:left w:w="100" w:type="dxa"/>
              <w:bottom w:w="100" w:type="dxa"/>
              <w:right w:w="100" w:type="dxa"/>
            </w:tcMar>
          </w:tcPr>
          <w:p w14:paraId="0037F08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days_since_last_open</w:t>
            </w:r>
            <w:proofErr w:type="spellEnd"/>
          </w:p>
        </w:tc>
        <w:tc>
          <w:tcPr>
            <w:tcW w:w="1504" w:type="dxa"/>
            <w:tcMar>
              <w:top w:w="100" w:type="dxa"/>
              <w:left w:w="100" w:type="dxa"/>
              <w:bottom w:w="100" w:type="dxa"/>
              <w:right w:w="100" w:type="dxa"/>
            </w:tcMar>
          </w:tcPr>
          <w:p w14:paraId="7D130BA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no</w:t>
            </w:r>
            <w:proofErr w:type="spellEnd"/>
            <w:r w:rsidRPr="00BD2F7B">
              <w:rPr>
                <w:rFonts w:asciiTheme="minorEastAsia" w:hAnsiTheme="minorEastAsia"/>
              </w:rPr>
              <w:t xml:space="preserve"> </w:t>
            </w:r>
            <w:proofErr w:type="spellStart"/>
            <w:r w:rsidRPr="00BD2F7B">
              <w:rPr>
                <w:rFonts w:asciiTheme="minorEastAsia" w:hAnsiTheme="minorEastAsia"/>
              </w:rPr>
              <w:t>prior</w:t>
            </w:r>
            <w:proofErr w:type="spellEnd"/>
          </w:p>
        </w:tc>
        <w:tc>
          <w:tcPr>
            <w:tcW w:w="1504" w:type="dxa"/>
            <w:tcMar>
              <w:top w:w="100" w:type="dxa"/>
              <w:left w:w="100" w:type="dxa"/>
              <w:bottom w:w="100" w:type="dxa"/>
              <w:right w:w="100" w:type="dxa"/>
            </w:tcMar>
          </w:tcPr>
          <w:p w14:paraId="5EB2469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1,339,536</w:t>
            </w:r>
          </w:p>
        </w:tc>
        <w:tc>
          <w:tcPr>
            <w:tcW w:w="1504" w:type="dxa"/>
            <w:tcMar>
              <w:top w:w="100" w:type="dxa"/>
              <w:left w:w="100" w:type="dxa"/>
              <w:bottom w:w="100" w:type="dxa"/>
              <w:right w:w="100" w:type="dxa"/>
            </w:tcMar>
          </w:tcPr>
          <w:p w14:paraId="784A863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12.46%</w:t>
            </w:r>
          </w:p>
        </w:tc>
        <w:tc>
          <w:tcPr>
            <w:tcW w:w="1504" w:type="dxa"/>
            <w:tcMar>
              <w:top w:w="100" w:type="dxa"/>
              <w:left w:w="100" w:type="dxa"/>
              <w:bottom w:w="100" w:type="dxa"/>
              <w:right w:w="100" w:type="dxa"/>
            </w:tcMar>
          </w:tcPr>
          <w:p w14:paraId="5E0CB04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3.84%</w:t>
            </w:r>
          </w:p>
        </w:tc>
        <w:tc>
          <w:tcPr>
            <w:tcW w:w="1504" w:type="dxa"/>
            <w:tcMar>
              <w:top w:w="100" w:type="dxa"/>
              <w:left w:w="100" w:type="dxa"/>
              <w:bottom w:w="100" w:type="dxa"/>
              <w:right w:w="100" w:type="dxa"/>
            </w:tcMar>
          </w:tcPr>
          <w:p w14:paraId="27D3264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30.84%</w:t>
            </w:r>
          </w:p>
        </w:tc>
      </w:tr>
      <w:tr w:rsidR="00895434" w:rsidRPr="00BD2F7B" w14:paraId="03AB27FB" w14:textId="77777777">
        <w:tc>
          <w:tcPr>
            <w:tcW w:w="1504" w:type="dxa"/>
            <w:tcMar>
              <w:top w:w="100" w:type="dxa"/>
              <w:left w:w="100" w:type="dxa"/>
              <w:bottom w:w="100" w:type="dxa"/>
              <w:right w:w="100" w:type="dxa"/>
            </w:tcMar>
          </w:tcPr>
          <w:p w14:paraId="12CA732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days_since_last_open</w:t>
            </w:r>
            <w:proofErr w:type="spellEnd"/>
          </w:p>
        </w:tc>
        <w:tc>
          <w:tcPr>
            <w:tcW w:w="1504" w:type="dxa"/>
            <w:tcMar>
              <w:top w:w="100" w:type="dxa"/>
              <w:left w:w="100" w:type="dxa"/>
              <w:bottom w:w="100" w:type="dxa"/>
              <w:right w:w="100" w:type="dxa"/>
            </w:tcMar>
          </w:tcPr>
          <w:p w14:paraId="7BB0AEB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0-1d</w:t>
            </w:r>
          </w:p>
        </w:tc>
        <w:tc>
          <w:tcPr>
            <w:tcW w:w="1504" w:type="dxa"/>
            <w:tcMar>
              <w:top w:w="100" w:type="dxa"/>
              <w:left w:w="100" w:type="dxa"/>
              <w:bottom w:w="100" w:type="dxa"/>
              <w:right w:w="100" w:type="dxa"/>
            </w:tcMar>
          </w:tcPr>
          <w:p w14:paraId="442C16A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155,733</w:t>
            </w:r>
          </w:p>
        </w:tc>
        <w:tc>
          <w:tcPr>
            <w:tcW w:w="1504" w:type="dxa"/>
            <w:tcMar>
              <w:top w:w="100" w:type="dxa"/>
              <w:left w:w="100" w:type="dxa"/>
              <w:bottom w:w="100" w:type="dxa"/>
              <w:right w:w="100" w:type="dxa"/>
            </w:tcMar>
          </w:tcPr>
          <w:p w14:paraId="6A6E9D1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47.19%</w:t>
            </w:r>
          </w:p>
        </w:tc>
        <w:tc>
          <w:tcPr>
            <w:tcW w:w="1504" w:type="dxa"/>
            <w:tcMar>
              <w:top w:w="100" w:type="dxa"/>
              <w:left w:w="100" w:type="dxa"/>
              <w:bottom w:w="100" w:type="dxa"/>
              <w:right w:w="100" w:type="dxa"/>
            </w:tcMar>
          </w:tcPr>
          <w:p w14:paraId="308EA9E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11.88%</w:t>
            </w:r>
          </w:p>
        </w:tc>
        <w:tc>
          <w:tcPr>
            <w:tcW w:w="1504" w:type="dxa"/>
            <w:tcMar>
              <w:top w:w="100" w:type="dxa"/>
              <w:left w:w="100" w:type="dxa"/>
              <w:bottom w:w="100" w:type="dxa"/>
              <w:right w:w="100" w:type="dxa"/>
            </w:tcMar>
          </w:tcPr>
          <w:p w14:paraId="6C1884C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25.17%</w:t>
            </w:r>
          </w:p>
        </w:tc>
      </w:tr>
      <w:tr w:rsidR="00895434" w:rsidRPr="00BD2F7B" w14:paraId="676053A6" w14:textId="77777777">
        <w:tc>
          <w:tcPr>
            <w:tcW w:w="1504" w:type="dxa"/>
            <w:tcMar>
              <w:top w:w="100" w:type="dxa"/>
              <w:left w:w="100" w:type="dxa"/>
              <w:bottom w:w="100" w:type="dxa"/>
              <w:right w:w="100" w:type="dxa"/>
            </w:tcMar>
          </w:tcPr>
          <w:p w14:paraId="58297F8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days_since_last_open</w:t>
            </w:r>
            <w:proofErr w:type="spellEnd"/>
          </w:p>
        </w:tc>
        <w:tc>
          <w:tcPr>
            <w:tcW w:w="1504" w:type="dxa"/>
            <w:tcMar>
              <w:top w:w="100" w:type="dxa"/>
              <w:left w:w="100" w:type="dxa"/>
              <w:bottom w:w="100" w:type="dxa"/>
              <w:right w:w="100" w:type="dxa"/>
            </w:tcMar>
          </w:tcPr>
          <w:p w14:paraId="4B0F4D5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7d+</w:t>
            </w:r>
          </w:p>
        </w:tc>
        <w:tc>
          <w:tcPr>
            <w:tcW w:w="1504" w:type="dxa"/>
            <w:tcMar>
              <w:top w:w="100" w:type="dxa"/>
              <w:left w:w="100" w:type="dxa"/>
              <w:bottom w:w="100" w:type="dxa"/>
              <w:right w:w="100" w:type="dxa"/>
            </w:tcMar>
          </w:tcPr>
          <w:p w14:paraId="2516EBE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151,827</w:t>
            </w:r>
          </w:p>
        </w:tc>
        <w:tc>
          <w:tcPr>
            <w:tcW w:w="1504" w:type="dxa"/>
            <w:tcMar>
              <w:top w:w="100" w:type="dxa"/>
              <w:left w:w="100" w:type="dxa"/>
              <w:bottom w:w="100" w:type="dxa"/>
              <w:right w:w="100" w:type="dxa"/>
            </w:tcMar>
          </w:tcPr>
          <w:p w14:paraId="7B63F87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17.22%</w:t>
            </w:r>
          </w:p>
        </w:tc>
        <w:tc>
          <w:tcPr>
            <w:tcW w:w="1504" w:type="dxa"/>
            <w:tcMar>
              <w:top w:w="100" w:type="dxa"/>
              <w:left w:w="100" w:type="dxa"/>
              <w:bottom w:w="100" w:type="dxa"/>
              <w:right w:w="100" w:type="dxa"/>
            </w:tcMar>
          </w:tcPr>
          <w:p w14:paraId="453F01D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4.57%</w:t>
            </w:r>
          </w:p>
        </w:tc>
        <w:tc>
          <w:tcPr>
            <w:tcW w:w="1504" w:type="dxa"/>
            <w:tcMar>
              <w:top w:w="100" w:type="dxa"/>
              <w:left w:w="100" w:type="dxa"/>
              <w:bottom w:w="100" w:type="dxa"/>
              <w:right w:w="100" w:type="dxa"/>
            </w:tcMar>
          </w:tcPr>
          <w:p w14:paraId="1D3723A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26.55%</w:t>
            </w:r>
          </w:p>
        </w:tc>
      </w:tr>
      <w:tr w:rsidR="00895434" w:rsidRPr="00BD2F7B" w14:paraId="2649DAFC" w14:textId="77777777">
        <w:tc>
          <w:tcPr>
            <w:tcW w:w="1504" w:type="dxa"/>
            <w:tcMar>
              <w:top w:w="100" w:type="dxa"/>
              <w:left w:w="100" w:type="dxa"/>
              <w:bottom w:w="100" w:type="dxa"/>
              <w:right w:w="100" w:type="dxa"/>
            </w:tcMar>
          </w:tcPr>
          <w:p w14:paraId="7576032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days_since_last_click</w:t>
            </w:r>
            <w:proofErr w:type="spellEnd"/>
          </w:p>
        </w:tc>
        <w:tc>
          <w:tcPr>
            <w:tcW w:w="1504" w:type="dxa"/>
            <w:tcMar>
              <w:top w:w="100" w:type="dxa"/>
              <w:left w:w="100" w:type="dxa"/>
              <w:bottom w:w="100" w:type="dxa"/>
              <w:right w:w="100" w:type="dxa"/>
            </w:tcMar>
          </w:tcPr>
          <w:p w14:paraId="4B641F6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no</w:t>
            </w:r>
            <w:proofErr w:type="spellEnd"/>
            <w:r w:rsidRPr="00BD2F7B">
              <w:rPr>
                <w:rFonts w:asciiTheme="minorEastAsia" w:hAnsiTheme="minorEastAsia"/>
              </w:rPr>
              <w:t xml:space="preserve"> </w:t>
            </w:r>
            <w:proofErr w:type="spellStart"/>
            <w:r w:rsidRPr="00BD2F7B">
              <w:rPr>
                <w:rFonts w:asciiTheme="minorEastAsia" w:hAnsiTheme="minorEastAsia"/>
              </w:rPr>
              <w:t>prior</w:t>
            </w:r>
            <w:proofErr w:type="spellEnd"/>
          </w:p>
        </w:tc>
        <w:tc>
          <w:tcPr>
            <w:tcW w:w="1504" w:type="dxa"/>
            <w:tcMar>
              <w:top w:w="100" w:type="dxa"/>
              <w:left w:w="100" w:type="dxa"/>
              <w:bottom w:w="100" w:type="dxa"/>
              <w:right w:w="100" w:type="dxa"/>
            </w:tcMar>
          </w:tcPr>
          <w:p w14:paraId="5B156E4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1,556,677</w:t>
            </w:r>
          </w:p>
        </w:tc>
        <w:tc>
          <w:tcPr>
            <w:tcW w:w="1504" w:type="dxa"/>
            <w:tcMar>
              <w:top w:w="100" w:type="dxa"/>
              <w:left w:w="100" w:type="dxa"/>
              <w:bottom w:w="100" w:type="dxa"/>
              <w:right w:w="100" w:type="dxa"/>
            </w:tcMar>
          </w:tcPr>
          <w:p w14:paraId="6034C56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14.43%</w:t>
            </w:r>
          </w:p>
        </w:tc>
        <w:tc>
          <w:tcPr>
            <w:tcW w:w="1504" w:type="dxa"/>
            <w:tcMar>
              <w:top w:w="100" w:type="dxa"/>
              <w:left w:w="100" w:type="dxa"/>
              <w:bottom w:w="100" w:type="dxa"/>
              <w:right w:w="100" w:type="dxa"/>
            </w:tcMar>
          </w:tcPr>
          <w:p w14:paraId="6384F26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3.89%</w:t>
            </w:r>
          </w:p>
        </w:tc>
        <w:tc>
          <w:tcPr>
            <w:tcW w:w="1504" w:type="dxa"/>
            <w:tcMar>
              <w:top w:w="100" w:type="dxa"/>
              <w:left w:w="100" w:type="dxa"/>
              <w:bottom w:w="100" w:type="dxa"/>
              <w:right w:w="100" w:type="dxa"/>
            </w:tcMar>
          </w:tcPr>
          <w:p w14:paraId="7E5537C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26.96%</w:t>
            </w:r>
          </w:p>
        </w:tc>
      </w:tr>
      <w:tr w:rsidR="00895434" w:rsidRPr="00BD2F7B" w14:paraId="2A443EE0" w14:textId="77777777">
        <w:tc>
          <w:tcPr>
            <w:tcW w:w="1504" w:type="dxa"/>
            <w:tcMar>
              <w:top w:w="100" w:type="dxa"/>
              <w:left w:w="100" w:type="dxa"/>
              <w:bottom w:w="100" w:type="dxa"/>
              <w:right w:w="100" w:type="dxa"/>
            </w:tcMar>
          </w:tcPr>
          <w:p w14:paraId="7A62BB9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w:t>
            </w:r>
            <w:r w:rsidRPr="00BD2F7B">
              <w:rPr>
                <w:rFonts w:asciiTheme="minorEastAsia" w:hAnsiTheme="minorEastAsia"/>
              </w:rPr>
              <w:lastRenderedPageBreak/>
              <w:t>ast_click</w:t>
            </w:r>
            <w:proofErr w:type="spellEnd"/>
          </w:p>
        </w:tc>
        <w:tc>
          <w:tcPr>
            <w:tcW w:w="1504" w:type="dxa"/>
            <w:tcMar>
              <w:top w:w="100" w:type="dxa"/>
              <w:left w:w="100" w:type="dxa"/>
              <w:bottom w:w="100" w:type="dxa"/>
              <w:right w:w="100" w:type="dxa"/>
            </w:tcMar>
          </w:tcPr>
          <w:p w14:paraId="38C3FCC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lastRenderedPageBreak/>
              <w:t>0-1d</w:t>
            </w:r>
          </w:p>
        </w:tc>
        <w:tc>
          <w:tcPr>
            <w:tcW w:w="1504" w:type="dxa"/>
            <w:tcMar>
              <w:top w:w="100" w:type="dxa"/>
              <w:left w:w="100" w:type="dxa"/>
              <w:bottom w:w="100" w:type="dxa"/>
              <w:right w:w="100" w:type="dxa"/>
            </w:tcMar>
          </w:tcPr>
          <w:p w14:paraId="51C5459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69,595</w:t>
            </w:r>
          </w:p>
        </w:tc>
        <w:tc>
          <w:tcPr>
            <w:tcW w:w="1504" w:type="dxa"/>
            <w:tcMar>
              <w:top w:w="100" w:type="dxa"/>
              <w:left w:w="100" w:type="dxa"/>
              <w:bottom w:w="100" w:type="dxa"/>
              <w:right w:w="100" w:type="dxa"/>
            </w:tcMar>
          </w:tcPr>
          <w:p w14:paraId="180CAAB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44.19%</w:t>
            </w:r>
          </w:p>
        </w:tc>
        <w:tc>
          <w:tcPr>
            <w:tcW w:w="1504" w:type="dxa"/>
            <w:tcMar>
              <w:top w:w="100" w:type="dxa"/>
              <w:left w:w="100" w:type="dxa"/>
              <w:bottom w:w="100" w:type="dxa"/>
              <w:right w:w="100" w:type="dxa"/>
            </w:tcMar>
          </w:tcPr>
          <w:p w14:paraId="38FF2DE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16.80%</w:t>
            </w:r>
          </w:p>
        </w:tc>
        <w:tc>
          <w:tcPr>
            <w:tcW w:w="1504" w:type="dxa"/>
            <w:tcMar>
              <w:top w:w="100" w:type="dxa"/>
              <w:left w:w="100" w:type="dxa"/>
              <w:bottom w:w="100" w:type="dxa"/>
              <w:right w:w="100" w:type="dxa"/>
            </w:tcMar>
          </w:tcPr>
          <w:p w14:paraId="309048C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38.02%</w:t>
            </w:r>
          </w:p>
        </w:tc>
      </w:tr>
      <w:tr w:rsidR="00895434" w:rsidRPr="00BD2F7B" w14:paraId="00128361" w14:textId="77777777">
        <w:tc>
          <w:tcPr>
            <w:tcW w:w="1504" w:type="dxa"/>
            <w:tcMar>
              <w:top w:w="100" w:type="dxa"/>
              <w:left w:w="100" w:type="dxa"/>
              <w:bottom w:w="100" w:type="dxa"/>
              <w:right w:w="100" w:type="dxa"/>
            </w:tcMar>
          </w:tcPr>
          <w:p w14:paraId="172CEFA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days_since_last_click</w:t>
            </w:r>
            <w:proofErr w:type="spellEnd"/>
          </w:p>
        </w:tc>
        <w:tc>
          <w:tcPr>
            <w:tcW w:w="1504" w:type="dxa"/>
            <w:tcMar>
              <w:top w:w="100" w:type="dxa"/>
              <w:left w:w="100" w:type="dxa"/>
              <w:bottom w:w="100" w:type="dxa"/>
              <w:right w:w="100" w:type="dxa"/>
            </w:tcMar>
          </w:tcPr>
          <w:p w14:paraId="31F23F5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7d+</w:t>
            </w:r>
          </w:p>
        </w:tc>
        <w:tc>
          <w:tcPr>
            <w:tcW w:w="1504" w:type="dxa"/>
            <w:tcMar>
              <w:top w:w="100" w:type="dxa"/>
              <w:left w:w="100" w:type="dxa"/>
              <w:bottom w:w="100" w:type="dxa"/>
              <w:right w:w="100" w:type="dxa"/>
            </w:tcMar>
          </w:tcPr>
          <w:p w14:paraId="3575DC5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90,826</w:t>
            </w:r>
          </w:p>
        </w:tc>
        <w:tc>
          <w:tcPr>
            <w:tcW w:w="1504" w:type="dxa"/>
            <w:tcMar>
              <w:top w:w="100" w:type="dxa"/>
              <w:left w:w="100" w:type="dxa"/>
              <w:bottom w:w="100" w:type="dxa"/>
              <w:right w:w="100" w:type="dxa"/>
            </w:tcMar>
          </w:tcPr>
          <w:p w14:paraId="0593556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25.05%</w:t>
            </w:r>
          </w:p>
        </w:tc>
        <w:tc>
          <w:tcPr>
            <w:tcW w:w="1504" w:type="dxa"/>
            <w:tcMar>
              <w:top w:w="100" w:type="dxa"/>
              <w:left w:w="100" w:type="dxa"/>
              <w:bottom w:w="100" w:type="dxa"/>
              <w:right w:w="100" w:type="dxa"/>
            </w:tcMar>
          </w:tcPr>
          <w:p w14:paraId="0040B2D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6.86%</w:t>
            </w:r>
          </w:p>
        </w:tc>
        <w:tc>
          <w:tcPr>
            <w:tcW w:w="1504" w:type="dxa"/>
            <w:tcMar>
              <w:top w:w="100" w:type="dxa"/>
              <w:left w:w="100" w:type="dxa"/>
              <w:bottom w:w="100" w:type="dxa"/>
              <w:right w:w="100" w:type="dxa"/>
            </w:tcMar>
          </w:tcPr>
          <w:p w14:paraId="4D1A2BE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27.40%</w:t>
            </w:r>
          </w:p>
        </w:tc>
      </w:tr>
    </w:tbl>
    <w:p w14:paraId="6146CEEB" w14:textId="77777777" w:rsidR="00895434" w:rsidRPr="00BD2F7B" w:rsidRDefault="00895434">
      <w:pPr>
        <w:rPr>
          <w:rFonts w:asciiTheme="minorEastAsia" w:hAnsiTheme="minorEastAsia"/>
        </w:rPr>
      </w:pPr>
    </w:p>
    <w:p w14:paraId="747CED6D" w14:textId="77777777" w:rsidR="00895434" w:rsidRPr="00BD2F7B" w:rsidRDefault="00895434">
      <w:pPr>
        <w:rPr>
          <w:rFonts w:asciiTheme="minorEastAsia" w:hAnsiTheme="minorEastAsia"/>
        </w:rPr>
      </w:pPr>
    </w:p>
    <w:p w14:paraId="52652616" w14:textId="77777777" w:rsidR="00840231" w:rsidRPr="00BD2F7B" w:rsidRDefault="00840231">
      <w:pPr>
        <w:rPr>
          <w:rFonts w:asciiTheme="minorEastAsia" w:hAnsiTheme="minorEastAsia" w:cs="Arial Unicode MS"/>
        </w:rPr>
      </w:pPr>
    </w:p>
    <w:p w14:paraId="77AD7730" w14:textId="63C6883B" w:rsidR="00895434" w:rsidRPr="00BD2F7B" w:rsidRDefault="00B12EC6">
      <w:pPr>
        <w:rPr>
          <w:rFonts w:asciiTheme="minorEastAsia" w:hAnsiTheme="minorEastAsia"/>
        </w:rPr>
      </w:pPr>
      <w:r w:rsidRPr="00BD2F7B">
        <w:rPr>
          <w:rFonts w:asciiTheme="minorEastAsia" w:hAnsiTheme="minorEastAsia" w:cs="Arial Unicode MS"/>
        </w:rPr>
        <w:t xml:space="preserve">[그림 5] </w:t>
      </w:r>
      <w:proofErr w:type="spellStart"/>
      <w:r w:rsidRPr="00BD2F7B">
        <w:rPr>
          <w:rFonts w:asciiTheme="minorEastAsia" w:hAnsiTheme="minorEastAsia" w:cs="Arial Unicode MS"/>
        </w:rPr>
        <w:t>Recency별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w:t>
      </w:r>
      <w:proofErr w:type="spellEnd"/>
    </w:p>
    <w:p w14:paraId="54C271BC" w14:textId="0D03BF17" w:rsidR="00895434" w:rsidRPr="00BD2F7B" w:rsidRDefault="00840231">
      <w:pPr>
        <w:rPr>
          <w:rFonts w:asciiTheme="minorEastAsia" w:hAnsiTheme="minorEastAsia"/>
        </w:rPr>
      </w:pPr>
      <w:r w:rsidRPr="00BD2F7B">
        <w:rPr>
          <w:rFonts w:asciiTheme="minorEastAsia" w:hAnsiTheme="minorEastAsia" w:cs="Arial Unicode MS"/>
          <w:noProof/>
        </w:rPr>
        <w:drawing>
          <wp:inline distT="0" distB="0" distL="0" distR="0" wp14:anchorId="6B49B5A4" wp14:editId="336673D0">
            <wp:extent cx="5734050" cy="2091055"/>
            <wp:effectExtent l="0" t="0" r="0" b="4445"/>
            <wp:docPr id="180899926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2091055"/>
                    </a:xfrm>
                    <a:prstGeom prst="rect">
                      <a:avLst/>
                    </a:prstGeom>
                    <a:noFill/>
                    <a:ln>
                      <a:noFill/>
                    </a:ln>
                  </pic:spPr>
                </pic:pic>
              </a:graphicData>
            </a:graphic>
          </wp:inline>
        </w:drawing>
      </w:r>
    </w:p>
    <w:p w14:paraId="42921888" w14:textId="77777777" w:rsidR="00895434" w:rsidRPr="00BD2F7B" w:rsidRDefault="00895434">
      <w:pPr>
        <w:rPr>
          <w:rFonts w:asciiTheme="minorEastAsia" w:hAnsiTheme="minorEastAsia"/>
        </w:rPr>
      </w:pPr>
    </w:p>
    <w:p w14:paraId="79C3EE12" w14:textId="77777777" w:rsidR="00895434" w:rsidRPr="00BD2F7B" w:rsidRDefault="00B12EC6">
      <w:pPr>
        <w:rPr>
          <w:rFonts w:asciiTheme="minorEastAsia" w:hAnsiTheme="minorEastAsia"/>
        </w:rPr>
      </w:pPr>
      <w:r w:rsidRPr="00BD2F7B">
        <w:rPr>
          <w:rFonts w:asciiTheme="minorEastAsia" w:hAnsiTheme="minorEastAsia" w:cs="Arial Unicode MS"/>
        </w:rPr>
        <w:t xml:space="preserve">마지막 클릭 이후 경과일이 0~1일인 고객의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38.02%로 높게 나타났고, 7일 초과 구간에서는 27.40%로 낮아졌다. 이는 최근 클릭 이력이 오픈 이후 클릭 단계에서 더 직접적인 행동 신호로 작동할 수 있음을 시사한다. 따라서 수신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오픈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클릭 </w:t>
      </w:r>
      <w:proofErr w:type="spellStart"/>
      <w:r w:rsidRPr="00BD2F7B">
        <w:rPr>
          <w:rFonts w:asciiTheme="minorEastAsia" w:hAnsiTheme="minorEastAsia" w:cs="Arial Unicode MS"/>
        </w:rPr>
        <w:t>recency는</w:t>
      </w:r>
      <w:proofErr w:type="spellEnd"/>
      <w:r w:rsidRPr="00BD2F7B">
        <w:rPr>
          <w:rFonts w:asciiTheme="minorEastAsia" w:hAnsiTheme="minorEastAsia" w:cs="Arial Unicode MS"/>
        </w:rPr>
        <w:t xml:space="preserve"> 모두 과거 행동 이력이지만, 동일한 의미의 </w:t>
      </w:r>
      <w:proofErr w:type="spellStart"/>
      <w:r w:rsidRPr="00BD2F7B">
        <w:rPr>
          <w:rFonts w:asciiTheme="minorEastAsia" w:hAnsiTheme="minorEastAsia" w:cs="Arial Unicode MS"/>
        </w:rPr>
        <w:t>engagement로</w:t>
      </w:r>
      <w:proofErr w:type="spellEnd"/>
      <w:r w:rsidRPr="00BD2F7B">
        <w:rPr>
          <w:rFonts w:asciiTheme="minorEastAsia" w:hAnsiTheme="minorEastAsia" w:cs="Arial Unicode MS"/>
        </w:rPr>
        <w:t xml:space="preserve"> 묶기보다 서로 다른 행동 신호로 해석할 필요가 있다.</w:t>
      </w:r>
    </w:p>
    <w:p w14:paraId="6C91327B" w14:textId="77777777" w:rsidR="00895434" w:rsidRPr="00BD2F7B" w:rsidRDefault="00895434">
      <w:pPr>
        <w:rPr>
          <w:rFonts w:asciiTheme="minorEastAsia" w:hAnsiTheme="minorEastAsia"/>
        </w:rPr>
      </w:pPr>
    </w:p>
    <w:p w14:paraId="194A81F6" w14:textId="77777777" w:rsidR="00895434" w:rsidRPr="00BD2F7B" w:rsidRDefault="00B12EC6">
      <w:pPr>
        <w:pStyle w:val="2"/>
        <w:rPr>
          <w:rFonts w:asciiTheme="minorEastAsia" w:hAnsiTheme="minorEastAsia"/>
        </w:rPr>
      </w:pPr>
      <w:bookmarkStart w:id="20" w:name="_6lv4tc7jvme" w:colFirst="0" w:colLast="0"/>
      <w:bookmarkEnd w:id="20"/>
      <w:r w:rsidRPr="00BD2F7B">
        <w:rPr>
          <w:rFonts w:asciiTheme="minorEastAsia" w:hAnsiTheme="minorEastAsia" w:cs="Arial Unicode MS"/>
        </w:rPr>
        <w:t xml:space="preserve">3.6 </w:t>
      </w:r>
      <w:proofErr w:type="spellStart"/>
      <w:r w:rsidRPr="00BD2F7B">
        <w:rPr>
          <w:rFonts w:asciiTheme="minorEastAsia" w:hAnsiTheme="minorEastAsia" w:cs="Arial Unicode MS"/>
        </w:rPr>
        <w:t>Frequency에</w:t>
      </w:r>
      <w:proofErr w:type="spellEnd"/>
      <w:r w:rsidRPr="00BD2F7B">
        <w:rPr>
          <w:rFonts w:asciiTheme="minorEastAsia" w:hAnsiTheme="minorEastAsia" w:cs="Arial Unicode MS"/>
        </w:rPr>
        <w:t xml:space="preserve"> 따른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차이</w:t>
      </w:r>
    </w:p>
    <w:p w14:paraId="5A6875C9" w14:textId="77777777" w:rsidR="00895434" w:rsidRPr="00BD2F7B" w:rsidRDefault="00895434">
      <w:pPr>
        <w:rPr>
          <w:rFonts w:asciiTheme="minorEastAsia" w:hAnsiTheme="minorEastAsia"/>
        </w:rPr>
      </w:pPr>
    </w:p>
    <w:p w14:paraId="747B7B6E" w14:textId="77777777" w:rsidR="00895434" w:rsidRPr="00BD2F7B" w:rsidRDefault="00B12EC6">
      <w:pPr>
        <w:rPr>
          <w:rFonts w:asciiTheme="minorEastAsia" w:hAnsiTheme="minorEastAsia"/>
        </w:rPr>
      </w:pPr>
      <w:r w:rsidRPr="00BD2F7B">
        <w:rPr>
          <w:rFonts w:asciiTheme="minorEastAsia" w:hAnsiTheme="minorEastAsia" w:cs="Arial Unicode MS"/>
        </w:rPr>
        <w:t xml:space="preserve">최근 7일 빈도 변수에서도 수신, 오픈, 클릭은 서로 다른 의미를 보였다. email_count_7d가 0인 구간의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18.95%였지만, 1회 이상 수신한 구간에서는 대체로 이보다 낮은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Rate가</w:t>
      </w:r>
      <w:proofErr w:type="spellEnd"/>
      <w:r w:rsidRPr="00BD2F7B">
        <w:rPr>
          <w:rFonts w:asciiTheme="minorEastAsia" w:hAnsiTheme="minorEastAsia" w:cs="Arial Unicode MS"/>
        </w:rPr>
        <w:t xml:space="preserve"> 나타났다. 이는 단순 </w:t>
      </w:r>
      <w:proofErr w:type="spellStart"/>
      <w:r w:rsidRPr="00BD2F7B">
        <w:rPr>
          <w:rFonts w:asciiTheme="minorEastAsia" w:hAnsiTheme="minorEastAsia" w:cs="Arial Unicode MS"/>
        </w:rPr>
        <w:t>발송량</w:t>
      </w:r>
      <w:proofErr w:type="spellEnd"/>
      <w:r w:rsidRPr="00BD2F7B">
        <w:rPr>
          <w:rFonts w:asciiTheme="minorEastAsia" w:hAnsiTheme="minorEastAsia" w:cs="Arial Unicode MS"/>
        </w:rPr>
        <w:t xml:space="preserve"> 증가가 오픈 증가로 직접 이어지지 않을 수 있음을 보여준다.</w:t>
      </w:r>
    </w:p>
    <w:p w14:paraId="403B1BE1" w14:textId="77777777" w:rsidR="00895434" w:rsidRPr="00BD2F7B" w:rsidRDefault="00895434">
      <w:pPr>
        <w:rPr>
          <w:rFonts w:asciiTheme="minorEastAsia" w:hAnsiTheme="minorEastAsia"/>
        </w:rPr>
      </w:pPr>
    </w:p>
    <w:p w14:paraId="36A95663" w14:textId="77777777"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반면 open_count_7d는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뚜렷한 양의 관계를 보였다. 최근 7일 오픈 횟수가 0회인 구간의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12.95%였고, 6회 이상인 구간에서는 66.23%로 높았다. 그러나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open_count_7d가 증가한다고 해서 같은 정도로 상승하지 않았다. 이는 많이 열어보는 고객이 반드시 클릭까지 많이 하는 고객은 아닐 수 있음을 보여준다.</w:t>
      </w:r>
    </w:p>
    <w:p w14:paraId="1963F107" w14:textId="77777777" w:rsidR="00895434" w:rsidRPr="00BD2F7B" w:rsidRDefault="00895434">
      <w:pPr>
        <w:rPr>
          <w:rFonts w:asciiTheme="minorEastAsia" w:hAnsiTheme="minorEastAsia"/>
        </w:rPr>
      </w:pPr>
    </w:p>
    <w:p w14:paraId="2A2263F3" w14:textId="77777777" w:rsidR="00895434" w:rsidRPr="00BD2F7B" w:rsidRDefault="00B12EC6">
      <w:pPr>
        <w:rPr>
          <w:rFonts w:asciiTheme="minorEastAsia" w:hAnsiTheme="minorEastAsia"/>
        </w:rPr>
      </w:pPr>
      <w:r w:rsidRPr="00BD2F7B">
        <w:rPr>
          <w:rFonts w:asciiTheme="minorEastAsia" w:hAnsiTheme="minorEastAsia" w:cs="Arial Unicode MS"/>
        </w:rPr>
        <w:t xml:space="preserve">[표 7] </w:t>
      </w:r>
      <w:proofErr w:type="spellStart"/>
      <w:r w:rsidRPr="00BD2F7B">
        <w:rPr>
          <w:rFonts w:asciiTheme="minorEastAsia" w:hAnsiTheme="minorEastAsia" w:cs="Arial Unicode MS"/>
        </w:rPr>
        <w:t>Frequency별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w:t>
      </w:r>
      <w:proofErr w:type="spellEnd"/>
      <w:r w:rsidRPr="00BD2F7B">
        <w:rPr>
          <w:rFonts w:asciiTheme="minorEastAsia" w:hAnsiTheme="minorEastAsia" w:cs="Arial Unicode MS"/>
        </w:rPr>
        <w:t xml:space="preserve"> 요약</w:t>
      </w:r>
    </w:p>
    <w:p w14:paraId="046122EB" w14:textId="77777777" w:rsidR="00895434" w:rsidRPr="00BD2F7B" w:rsidRDefault="00895434">
      <w:pPr>
        <w:rPr>
          <w:rFonts w:asciiTheme="minorEastAsia" w:hAnsiTheme="minorEastAsia"/>
        </w:rPr>
      </w:pPr>
    </w:p>
    <w:p w14:paraId="1D854958" w14:textId="77777777" w:rsidR="00895434" w:rsidRPr="00BD2F7B" w:rsidRDefault="00895434">
      <w:pPr>
        <w:rPr>
          <w:rFonts w:asciiTheme="minorEastAsia" w:hAnsiTheme="minorEastAsia"/>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895434" w:rsidRPr="00BD2F7B" w14:paraId="2B4A51AB" w14:textId="77777777">
        <w:tc>
          <w:tcPr>
            <w:tcW w:w="1504" w:type="dxa"/>
            <w:tcMar>
              <w:top w:w="100" w:type="dxa"/>
              <w:left w:w="100" w:type="dxa"/>
              <w:bottom w:w="100" w:type="dxa"/>
              <w:right w:w="100" w:type="dxa"/>
            </w:tcMar>
          </w:tcPr>
          <w:p w14:paraId="1D5B82B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Feature</w:t>
            </w:r>
            <w:proofErr w:type="spellEnd"/>
          </w:p>
        </w:tc>
        <w:tc>
          <w:tcPr>
            <w:tcW w:w="1504" w:type="dxa"/>
            <w:tcMar>
              <w:top w:w="100" w:type="dxa"/>
              <w:left w:w="100" w:type="dxa"/>
              <w:bottom w:w="100" w:type="dxa"/>
              <w:right w:w="100" w:type="dxa"/>
            </w:tcMar>
          </w:tcPr>
          <w:p w14:paraId="5AB3A1B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Bin</w:t>
            </w:r>
            <w:proofErr w:type="spellEnd"/>
          </w:p>
        </w:tc>
        <w:tc>
          <w:tcPr>
            <w:tcW w:w="1504" w:type="dxa"/>
            <w:tcMar>
              <w:top w:w="100" w:type="dxa"/>
              <w:left w:w="100" w:type="dxa"/>
              <w:bottom w:w="100" w:type="dxa"/>
              <w:right w:w="100" w:type="dxa"/>
            </w:tcMar>
          </w:tcPr>
          <w:p w14:paraId="384EE80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n</w:t>
            </w:r>
            <w:proofErr w:type="spellEnd"/>
          </w:p>
        </w:tc>
        <w:tc>
          <w:tcPr>
            <w:tcW w:w="1504" w:type="dxa"/>
            <w:tcMar>
              <w:top w:w="100" w:type="dxa"/>
              <w:left w:w="100" w:type="dxa"/>
              <w:bottom w:w="100" w:type="dxa"/>
              <w:right w:w="100" w:type="dxa"/>
            </w:tcMar>
          </w:tcPr>
          <w:p w14:paraId="46274CF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Open</w:t>
            </w:r>
            <w:proofErr w:type="spellEnd"/>
            <w:r w:rsidRPr="00BD2F7B">
              <w:rPr>
                <w:rFonts w:asciiTheme="minorEastAsia" w:hAnsiTheme="minorEastAsia"/>
                <w:b/>
                <w:bCs/>
              </w:rPr>
              <w:t xml:space="preserve"> </w:t>
            </w:r>
            <w:proofErr w:type="spellStart"/>
            <w:r w:rsidRPr="00BD2F7B">
              <w:rPr>
                <w:rFonts w:asciiTheme="minorEastAsia" w:hAnsiTheme="minorEastAsia"/>
                <w:b/>
                <w:bCs/>
              </w:rPr>
              <w:t>Rate</w:t>
            </w:r>
            <w:proofErr w:type="spellEnd"/>
          </w:p>
        </w:tc>
        <w:tc>
          <w:tcPr>
            <w:tcW w:w="1504" w:type="dxa"/>
            <w:tcMar>
              <w:top w:w="100" w:type="dxa"/>
              <w:left w:w="100" w:type="dxa"/>
              <w:bottom w:w="100" w:type="dxa"/>
              <w:right w:w="100" w:type="dxa"/>
            </w:tcMar>
          </w:tcPr>
          <w:p w14:paraId="6CC1BC4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CTR</w:t>
            </w:r>
          </w:p>
        </w:tc>
        <w:tc>
          <w:tcPr>
            <w:tcW w:w="1504" w:type="dxa"/>
            <w:tcMar>
              <w:top w:w="100" w:type="dxa"/>
              <w:left w:w="100" w:type="dxa"/>
              <w:bottom w:w="100" w:type="dxa"/>
              <w:right w:w="100" w:type="dxa"/>
            </w:tcMar>
          </w:tcPr>
          <w:p w14:paraId="5F611AB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CTOR</w:t>
            </w:r>
          </w:p>
        </w:tc>
      </w:tr>
      <w:tr w:rsidR="00895434" w:rsidRPr="00BD2F7B" w14:paraId="15AD91B5" w14:textId="77777777">
        <w:tc>
          <w:tcPr>
            <w:tcW w:w="1504" w:type="dxa"/>
            <w:tcMar>
              <w:top w:w="100" w:type="dxa"/>
              <w:left w:w="100" w:type="dxa"/>
              <w:bottom w:w="100" w:type="dxa"/>
              <w:right w:w="100" w:type="dxa"/>
            </w:tcMar>
          </w:tcPr>
          <w:p w14:paraId="5D2BE4A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email_count_7d</w:t>
            </w:r>
          </w:p>
        </w:tc>
        <w:tc>
          <w:tcPr>
            <w:tcW w:w="1504" w:type="dxa"/>
            <w:tcMar>
              <w:top w:w="100" w:type="dxa"/>
              <w:left w:w="100" w:type="dxa"/>
              <w:bottom w:w="100" w:type="dxa"/>
              <w:right w:w="100" w:type="dxa"/>
            </w:tcMar>
          </w:tcPr>
          <w:p w14:paraId="77EF210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w:t>
            </w:r>
          </w:p>
        </w:tc>
        <w:tc>
          <w:tcPr>
            <w:tcW w:w="1504" w:type="dxa"/>
            <w:tcMar>
              <w:top w:w="100" w:type="dxa"/>
              <w:left w:w="100" w:type="dxa"/>
              <w:bottom w:w="100" w:type="dxa"/>
              <w:right w:w="100" w:type="dxa"/>
            </w:tcMar>
          </w:tcPr>
          <w:p w14:paraId="2BD3AF6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822,958</w:t>
            </w:r>
          </w:p>
        </w:tc>
        <w:tc>
          <w:tcPr>
            <w:tcW w:w="1504" w:type="dxa"/>
            <w:tcMar>
              <w:top w:w="100" w:type="dxa"/>
              <w:left w:w="100" w:type="dxa"/>
              <w:bottom w:w="100" w:type="dxa"/>
              <w:right w:w="100" w:type="dxa"/>
            </w:tcMar>
          </w:tcPr>
          <w:p w14:paraId="72FD384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18.95%</w:t>
            </w:r>
          </w:p>
        </w:tc>
        <w:tc>
          <w:tcPr>
            <w:tcW w:w="1504" w:type="dxa"/>
            <w:tcMar>
              <w:top w:w="100" w:type="dxa"/>
              <w:left w:w="100" w:type="dxa"/>
              <w:bottom w:w="100" w:type="dxa"/>
              <w:right w:w="100" w:type="dxa"/>
            </w:tcMar>
          </w:tcPr>
          <w:p w14:paraId="776482D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5.81%</w:t>
            </w:r>
          </w:p>
        </w:tc>
        <w:tc>
          <w:tcPr>
            <w:tcW w:w="1504" w:type="dxa"/>
            <w:tcMar>
              <w:top w:w="100" w:type="dxa"/>
              <w:left w:w="100" w:type="dxa"/>
              <w:bottom w:w="100" w:type="dxa"/>
              <w:right w:w="100" w:type="dxa"/>
            </w:tcMar>
          </w:tcPr>
          <w:p w14:paraId="65FC289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30.67%</w:t>
            </w:r>
          </w:p>
        </w:tc>
      </w:tr>
      <w:tr w:rsidR="00895434" w:rsidRPr="00BD2F7B" w14:paraId="06B4B3F9" w14:textId="77777777">
        <w:tc>
          <w:tcPr>
            <w:tcW w:w="1504" w:type="dxa"/>
            <w:tcMar>
              <w:top w:w="100" w:type="dxa"/>
              <w:left w:w="100" w:type="dxa"/>
              <w:bottom w:w="100" w:type="dxa"/>
              <w:right w:w="100" w:type="dxa"/>
            </w:tcMar>
          </w:tcPr>
          <w:p w14:paraId="3EBB7B5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email_count_7d</w:t>
            </w:r>
          </w:p>
        </w:tc>
        <w:tc>
          <w:tcPr>
            <w:tcW w:w="1504" w:type="dxa"/>
            <w:tcMar>
              <w:top w:w="100" w:type="dxa"/>
              <w:left w:w="100" w:type="dxa"/>
              <w:bottom w:w="100" w:type="dxa"/>
              <w:right w:w="100" w:type="dxa"/>
            </w:tcMar>
          </w:tcPr>
          <w:p w14:paraId="3978518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w:t>
            </w:r>
          </w:p>
        </w:tc>
        <w:tc>
          <w:tcPr>
            <w:tcW w:w="1504" w:type="dxa"/>
            <w:tcMar>
              <w:top w:w="100" w:type="dxa"/>
              <w:left w:w="100" w:type="dxa"/>
              <w:bottom w:w="100" w:type="dxa"/>
              <w:right w:w="100" w:type="dxa"/>
            </w:tcMar>
          </w:tcPr>
          <w:p w14:paraId="57DBE74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251,277</w:t>
            </w:r>
          </w:p>
        </w:tc>
        <w:tc>
          <w:tcPr>
            <w:tcW w:w="1504" w:type="dxa"/>
            <w:tcMar>
              <w:top w:w="100" w:type="dxa"/>
              <w:left w:w="100" w:type="dxa"/>
              <w:bottom w:w="100" w:type="dxa"/>
              <w:right w:w="100" w:type="dxa"/>
            </w:tcMar>
          </w:tcPr>
          <w:p w14:paraId="2A45779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15.87%</w:t>
            </w:r>
          </w:p>
        </w:tc>
        <w:tc>
          <w:tcPr>
            <w:tcW w:w="1504" w:type="dxa"/>
            <w:tcMar>
              <w:top w:w="100" w:type="dxa"/>
              <w:left w:w="100" w:type="dxa"/>
              <w:bottom w:w="100" w:type="dxa"/>
              <w:right w:w="100" w:type="dxa"/>
            </w:tcMar>
          </w:tcPr>
          <w:p w14:paraId="46090CE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4.06%</w:t>
            </w:r>
          </w:p>
        </w:tc>
        <w:tc>
          <w:tcPr>
            <w:tcW w:w="1504" w:type="dxa"/>
            <w:tcMar>
              <w:top w:w="100" w:type="dxa"/>
              <w:left w:w="100" w:type="dxa"/>
              <w:bottom w:w="100" w:type="dxa"/>
              <w:right w:w="100" w:type="dxa"/>
            </w:tcMar>
          </w:tcPr>
          <w:p w14:paraId="644002B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25.61%</w:t>
            </w:r>
          </w:p>
        </w:tc>
      </w:tr>
      <w:tr w:rsidR="00895434" w:rsidRPr="00BD2F7B" w14:paraId="4580115C" w14:textId="77777777">
        <w:tc>
          <w:tcPr>
            <w:tcW w:w="1504" w:type="dxa"/>
            <w:tcMar>
              <w:top w:w="100" w:type="dxa"/>
              <w:left w:w="100" w:type="dxa"/>
              <w:bottom w:w="100" w:type="dxa"/>
              <w:right w:w="100" w:type="dxa"/>
            </w:tcMar>
          </w:tcPr>
          <w:p w14:paraId="5D68FF3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email_count_7d</w:t>
            </w:r>
          </w:p>
        </w:tc>
        <w:tc>
          <w:tcPr>
            <w:tcW w:w="1504" w:type="dxa"/>
            <w:tcMar>
              <w:top w:w="100" w:type="dxa"/>
              <w:left w:w="100" w:type="dxa"/>
              <w:bottom w:w="100" w:type="dxa"/>
              <w:right w:w="100" w:type="dxa"/>
            </w:tcMar>
          </w:tcPr>
          <w:p w14:paraId="2014D8A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w:t>
            </w:r>
          </w:p>
        </w:tc>
        <w:tc>
          <w:tcPr>
            <w:tcW w:w="1504" w:type="dxa"/>
            <w:tcMar>
              <w:top w:w="100" w:type="dxa"/>
              <w:left w:w="100" w:type="dxa"/>
              <w:bottom w:w="100" w:type="dxa"/>
              <w:right w:w="100" w:type="dxa"/>
            </w:tcMar>
          </w:tcPr>
          <w:p w14:paraId="5AC90E9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267,062</w:t>
            </w:r>
          </w:p>
        </w:tc>
        <w:tc>
          <w:tcPr>
            <w:tcW w:w="1504" w:type="dxa"/>
            <w:tcMar>
              <w:top w:w="100" w:type="dxa"/>
              <w:left w:w="100" w:type="dxa"/>
              <w:bottom w:w="100" w:type="dxa"/>
              <w:right w:w="100" w:type="dxa"/>
            </w:tcMar>
          </w:tcPr>
          <w:p w14:paraId="6E414AA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15.75%</w:t>
            </w:r>
          </w:p>
        </w:tc>
        <w:tc>
          <w:tcPr>
            <w:tcW w:w="1504" w:type="dxa"/>
            <w:tcMar>
              <w:top w:w="100" w:type="dxa"/>
              <w:left w:w="100" w:type="dxa"/>
              <w:bottom w:w="100" w:type="dxa"/>
              <w:right w:w="100" w:type="dxa"/>
            </w:tcMar>
          </w:tcPr>
          <w:p w14:paraId="59D9274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4.47%</w:t>
            </w:r>
          </w:p>
        </w:tc>
        <w:tc>
          <w:tcPr>
            <w:tcW w:w="1504" w:type="dxa"/>
            <w:tcMar>
              <w:top w:w="100" w:type="dxa"/>
              <w:left w:w="100" w:type="dxa"/>
              <w:bottom w:w="100" w:type="dxa"/>
              <w:right w:w="100" w:type="dxa"/>
            </w:tcMar>
          </w:tcPr>
          <w:p w14:paraId="7AC3D2E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28.36%</w:t>
            </w:r>
          </w:p>
        </w:tc>
      </w:tr>
      <w:tr w:rsidR="00895434" w:rsidRPr="00BD2F7B" w14:paraId="5B8CEB35" w14:textId="77777777">
        <w:tc>
          <w:tcPr>
            <w:tcW w:w="1504" w:type="dxa"/>
            <w:tcMar>
              <w:top w:w="100" w:type="dxa"/>
              <w:left w:w="100" w:type="dxa"/>
              <w:bottom w:w="100" w:type="dxa"/>
              <w:right w:w="100" w:type="dxa"/>
            </w:tcMar>
          </w:tcPr>
          <w:p w14:paraId="5D26DE0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open_count_7d</w:t>
            </w:r>
          </w:p>
        </w:tc>
        <w:tc>
          <w:tcPr>
            <w:tcW w:w="1504" w:type="dxa"/>
            <w:tcMar>
              <w:top w:w="100" w:type="dxa"/>
              <w:left w:w="100" w:type="dxa"/>
              <w:bottom w:w="100" w:type="dxa"/>
              <w:right w:w="100" w:type="dxa"/>
            </w:tcMar>
          </w:tcPr>
          <w:p w14:paraId="3721543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w:t>
            </w:r>
          </w:p>
        </w:tc>
        <w:tc>
          <w:tcPr>
            <w:tcW w:w="1504" w:type="dxa"/>
            <w:tcMar>
              <w:top w:w="100" w:type="dxa"/>
              <w:left w:w="100" w:type="dxa"/>
              <w:bottom w:w="100" w:type="dxa"/>
              <w:right w:w="100" w:type="dxa"/>
            </w:tcMar>
          </w:tcPr>
          <w:p w14:paraId="14A8A45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1,491,363</w:t>
            </w:r>
          </w:p>
        </w:tc>
        <w:tc>
          <w:tcPr>
            <w:tcW w:w="1504" w:type="dxa"/>
            <w:tcMar>
              <w:top w:w="100" w:type="dxa"/>
              <w:left w:w="100" w:type="dxa"/>
              <w:bottom w:w="100" w:type="dxa"/>
              <w:right w:w="100" w:type="dxa"/>
            </w:tcMar>
          </w:tcPr>
          <w:p w14:paraId="24B64A3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12.95%</w:t>
            </w:r>
          </w:p>
        </w:tc>
        <w:tc>
          <w:tcPr>
            <w:tcW w:w="1504" w:type="dxa"/>
            <w:tcMar>
              <w:top w:w="100" w:type="dxa"/>
              <w:left w:w="100" w:type="dxa"/>
              <w:bottom w:w="100" w:type="dxa"/>
              <w:right w:w="100" w:type="dxa"/>
            </w:tcMar>
          </w:tcPr>
          <w:p w14:paraId="004A164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3.92%</w:t>
            </w:r>
          </w:p>
        </w:tc>
        <w:tc>
          <w:tcPr>
            <w:tcW w:w="1504" w:type="dxa"/>
            <w:tcMar>
              <w:top w:w="100" w:type="dxa"/>
              <w:left w:w="100" w:type="dxa"/>
              <w:bottom w:w="100" w:type="dxa"/>
              <w:right w:w="100" w:type="dxa"/>
            </w:tcMar>
          </w:tcPr>
          <w:p w14:paraId="35460DD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30.25%</w:t>
            </w:r>
          </w:p>
        </w:tc>
      </w:tr>
      <w:tr w:rsidR="00895434" w:rsidRPr="00BD2F7B" w14:paraId="23EBA287" w14:textId="77777777">
        <w:tc>
          <w:tcPr>
            <w:tcW w:w="1504" w:type="dxa"/>
            <w:tcMar>
              <w:top w:w="100" w:type="dxa"/>
              <w:left w:w="100" w:type="dxa"/>
              <w:bottom w:w="100" w:type="dxa"/>
              <w:right w:w="100" w:type="dxa"/>
            </w:tcMar>
          </w:tcPr>
          <w:p w14:paraId="4828482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open_count_7d</w:t>
            </w:r>
          </w:p>
        </w:tc>
        <w:tc>
          <w:tcPr>
            <w:tcW w:w="1504" w:type="dxa"/>
            <w:tcMar>
              <w:top w:w="100" w:type="dxa"/>
              <w:left w:w="100" w:type="dxa"/>
              <w:bottom w:w="100" w:type="dxa"/>
              <w:right w:w="100" w:type="dxa"/>
            </w:tcMar>
          </w:tcPr>
          <w:p w14:paraId="4C64588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w:t>
            </w:r>
          </w:p>
        </w:tc>
        <w:tc>
          <w:tcPr>
            <w:tcW w:w="1504" w:type="dxa"/>
            <w:tcMar>
              <w:top w:w="100" w:type="dxa"/>
              <w:left w:w="100" w:type="dxa"/>
              <w:bottom w:w="100" w:type="dxa"/>
              <w:right w:w="100" w:type="dxa"/>
            </w:tcMar>
          </w:tcPr>
          <w:p w14:paraId="40A52FE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154,483</w:t>
            </w:r>
          </w:p>
        </w:tc>
        <w:tc>
          <w:tcPr>
            <w:tcW w:w="1504" w:type="dxa"/>
            <w:tcMar>
              <w:top w:w="100" w:type="dxa"/>
              <w:left w:w="100" w:type="dxa"/>
              <w:bottom w:w="100" w:type="dxa"/>
              <w:right w:w="100" w:type="dxa"/>
            </w:tcMar>
          </w:tcPr>
          <w:p w14:paraId="1C2A6F6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28.16%</w:t>
            </w:r>
          </w:p>
        </w:tc>
        <w:tc>
          <w:tcPr>
            <w:tcW w:w="1504" w:type="dxa"/>
            <w:tcMar>
              <w:top w:w="100" w:type="dxa"/>
              <w:left w:w="100" w:type="dxa"/>
              <w:bottom w:w="100" w:type="dxa"/>
              <w:right w:w="100" w:type="dxa"/>
            </w:tcMar>
          </w:tcPr>
          <w:p w14:paraId="22FFAF4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7.21%</w:t>
            </w:r>
          </w:p>
        </w:tc>
        <w:tc>
          <w:tcPr>
            <w:tcW w:w="1504" w:type="dxa"/>
            <w:tcMar>
              <w:top w:w="100" w:type="dxa"/>
              <w:left w:w="100" w:type="dxa"/>
              <w:bottom w:w="100" w:type="dxa"/>
              <w:right w:w="100" w:type="dxa"/>
            </w:tcMar>
          </w:tcPr>
          <w:p w14:paraId="45F35AB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25.60%</w:t>
            </w:r>
          </w:p>
        </w:tc>
      </w:tr>
      <w:tr w:rsidR="00895434" w:rsidRPr="00BD2F7B" w14:paraId="2FD06D2E" w14:textId="77777777">
        <w:tc>
          <w:tcPr>
            <w:tcW w:w="1504" w:type="dxa"/>
            <w:tcMar>
              <w:top w:w="100" w:type="dxa"/>
              <w:left w:w="100" w:type="dxa"/>
              <w:bottom w:w="100" w:type="dxa"/>
              <w:right w:w="100" w:type="dxa"/>
            </w:tcMar>
          </w:tcPr>
          <w:p w14:paraId="21C6E78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open_count_7d</w:t>
            </w:r>
          </w:p>
        </w:tc>
        <w:tc>
          <w:tcPr>
            <w:tcW w:w="1504" w:type="dxa"/>
            <w:tcMar>
              <w:top w:w="100" w:type="dxa"/>
              <w:left w:w="100" w:type="dxa"/>
              <w:bottom w:w="100" w:type="dxa"/>
              <w:right w:w="100" w:type="dxa"/>
            </w:tcMar>
          </w:tcPr>
          <w:p w14:paraId="66AD727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w:t>
            </w:r>
          </w:p>
        </w:tc>
        <w:tc>
          <w:tcPr>
            <w:tcW w:w="1504" w:type="dxa"/>
            <w:tcMar>
              <w:top w:w="100" w:type="dxa"/>
              <w:left w:w="100" w:type="dxa"/>
              <w:bottom w:w="100" w:type="dxa"/>
              <w:right w:w="100" w:type="dxa"/>
            </w:tcMar>
          </w:tcPr>
          <w:p w14:paraId="270C6D0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28,346</w:t>
            </w:r>
          </w:p>
        </w:tc>
        <w:tc>
          <w:tcPr>
            <w:tcW w:w="1504" w:type="dxa"/>
            <w:tcMar>
              <w:top w:w="100" w:type="dxa"/>
              <w:left w:w="100" w:type="dxa"/>
              <w:bottom w:w="100" w:type="dxa"/>
              <w:right w:w="100" w:type="dxa"/>
            </w:tcMar>
          </w:tcPr>
          <w:p w14:paraId="22BFC22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66.23%</w:t>
            </w:r>
          </w:p>
        </w:tc>
        <w:tc>
          <w:tcPr>
            <w:tcW w:w="1504" w:type="dxa"/>
            <w:tcMar>
              <w:top w:w="100" w:type="dxa"/>
              <w:left w:w="100" w:type="dxa"/>
              <w:bottom w:w="100" w:type="dxa"/>
              <w:right w:w="100" w:type="dxa"/>
            </w:tcMar>
          </w:tcPr>
          <w:p w14:paraId="3187D10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17.64%</w:t>
            </w:r>
          </w:p>
        </w:tc>
        <w:tc>
          <w:tcPr>
            <w:tcW w:w="1504" w:type="dxa"/>
            <w:tcMar>
              <w:top w:w="100" w:type="dxa"/>
              <w:left w:w="100" w:type="dxa"/>
              <w:bottom w:w="100" w:type="dxa"/>
              <w:right w:w="100" w:type="dxa"/>
            </w:tcMar>
          </w:tcPr>
          <w:p w14:paraId="426B776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26.63%</w:t>
            </w:r>
          </w:p>
        </w:tc>
      </w:tr>
      <w:tr w:rsidR="00895434" w:rsidRPr="00BD2F7B" w14:paraId="03051840" w14:textId="77777777">
        <w:tc>
          <w:tcPr>
            <w:tcW w:w="1504" w:type="dxa"/>
            <w:tcMar>
              <w:top w:w="100" w:type="dxa"/>
              <w:left w:w="100" w:type="dxa"/>
              <w:bottom w:w="100" w:type="dxa"/>
              <w:right w:w="100" w:type="dxa"/>
            </w:tcMar>
          </w:tcPr>
          <w:p w14:paraId="69F9517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click_count_7d</w:t>
            </w:r>
          </w:p>
        </w:tc>
        <w:tc>
          <w:tcPr>
            <w:tcW w:w="1504" w:type="dxa"/>
            <w:tcMar>
              <w:top w:w="100" w:type="dxa"/>
              <w:left w:w="100" w:type="dxa"/>
              <w:bottom w:w="100" w:type="dxa"/>
              <w:right w:w="100" w:type="dxa"/>
            </w:tcMar>
          </w:tcPr>
          <w:p w14:paraId="1CB7B85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w:t>
            </w:r>
          </w:p>
        </w:tc>
        <w:tc>
          <w:tcPr>
            <w:tcW w:w="1504" w:type="dxa"/>
            <w:tcMar>
              <w:top w:w="100" w:type="dxa"/>
              <w:left w:w="100" w:type="dxa"/>
              <w:bottom w:w="100" w:type="dxa"/>
              <w:right w:w="100" w:type="dxa"/>
            </w:tcMar>
          </w:tcPr>
          <w:p w14:paraId="4F28E27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1,647,503</w:t>
            </w:r>
          </w:p>
        </w:tc>
        <w:tc>
          <w:tcPr>
            <w:tcW w:w="1504" w:type="dxa"/>
            <w:tcMar>
              <w:top w:w="100" w:type="dxa"/>
              <w:left w:w="100" w:type="dxa"/>
              <w:bottom w:w="100" w:type="dxa"/>
              <w:right w:w="100" w:type="dxa"/>
            </w:tcMar>
          </w:tcPr>
          <w:p w14:paraId="6E83B8E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15.01%</w:t>
            </w:r>
          </w:p>
        </w:tc>
        <w:tc>
          <w:tcPr>
            <w:tcW w:w="1504" w:type="dxa"/>
            <w:tcMar>
              <w:top w:w="100" w:type="dxa"/>
              <w:left w:w="100" w:type="dxa"/>
              <w:bottom w:w="100" w:type="dxa"/>
              <w:right w:w="100" w:type="dxa"/>
            </w:tcMar>
          </w:tcPr>
          <w:p w14:paraId="4E5A5EE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4.05%</w:t>
            </w:r>
          </w:p>
        </w:tc>
        <w:tc>
          <w:tcPr>
            <w:tcW w:w="1504" w:type="dxa"/>
            <w:tcMar>
              <w:top w:w="100" w:type="dxa"/>
              <w:left w:w="100" w:type="dxa"/>
              <w:bottom w:w="100" w:type="dxa"/>
              <w:right w:w="100" w:type="dxa"/>
            </w:tcMar>
          </w:tcPr>
          <w:p w14:paraId="7BF8634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27.00%</w:t>
            </w:r>
          </w:p>
        </w:tc>
      </w:tr>
      <w:tr w:rsidR="00895434" w:rsidRPr="00BD2F7B" w14:paraId="74905C56" w14:textId="77777777">
        <w:tc>
          <w:tcPr>
            <w:tcW w:w="1504" w:type="dxa"/>
            <w:tcMar>
              <w:top w:w="100" w:type="dxa"/>
              <w:left w:w="100" w:type="dxa"/>
              <w:bottom w:w="100" w:type="dxa"/>
              <w:right w:w="100" w:type="dxa"/>
            </w:tcMar>
          </w:tcPr>
          <w:p w14:paraId="757FFC2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click_count_7d</w:t>
            </w:r>
          </w:p>
        </w:tc>
        <w:tc>
          <w:tcPr>
            <w:tcW w:w="1504" w:type="dxa"/>
            <w:tcMar>
              <w:top w:w="100" w:type="dxa"/>
              <w:left w:w="100" w:type="dxa"/>
              <w:bottom w:w="100" w:type="dxa"/>
              <w:right w:w="100" w:type="dxa"/>
            </w:tcMar>
          </w:tcPr>
          <w:p w14:paraId="49F876A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w:t>
            </w:r>
          </w:p>
        </w:tc>
        <w:tc>
          <w:tcPr>
            <w:tcW w:w="1504" w:type="dxa"/>
            <w:tcMar>
              <w:top w:w="100" w:type="dxa"/>
              <w:left w:w="100" w:type="dxa"/>
              <w:bottom w:w="100" w:type="dxa"/>
              <w:right w:w="100" w:type="dxa"/>
            </w:tcMar>
          </w:tcPr>
          <w:p w14:paraId="5BEBB39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98,939</w:t>
            </w:r>
          </w:p>
        </w:tc>
        <w:tc>
          <w:tcPr>
            <w:tcW w:w="1504" w:type="dxa"/>
            <w:tcMar>
              <w:top w:w="100" w:type="dxa"/>
              <w:left w:w="100" w:type="dxa"/>
              <w:bottom w:w="100" w:type="dxa"/>
              <w:right w:w="100" w:type="dxa"/>
            </w:tcMar>
          </w:tcPr>
          <w:p w14:paraId="7C565F8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33.78%</w:t>
            </w:r>
          </w:p>
        </w:tc>
        <w:tc>
          <w:tcPr>
            <w:tcW w:w="1504" w:type="dxa"/>
            <w:tcMar>
              <w:top w:w="100" w:type="dxa"/>
              <w:left w:w="100" w:type="dxa"/>
              <w:bottom w:w="100" w:type="dxa"/>
              <w:right w:w="100" w:type="dxa"/>
            </w:tcMar>
          </w:tcPr>
          <w:p w14:paraId="189CBC6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10.26%</w:t>
            </w:r>
          </w:p>
        </w:tc>
        <w:tc>
          <w:tcPr>
            <w:tcW w:w="1504" w:type="dxa"/>
            <w:tcMar>
              <w:top w:w="100" w:type="dxa"/>
              <w:left w:w="100" w:type="dxa"/>
              <w:bottom w:w="100" w:type="dxa"/>
              <w:right w:w="100" w:type="dxa"/>
            </w:tcMar>
          </w:tcPr>
          <w:p w14:paraId="4FF491F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30.37%</w:t>
            </w:r>
          </w:p>
        </w:tc>
      </w:tr>
      <w:tr w:rsidR="00895434" w:rsidRPr="00BD2F7B" w14:paraId="0F2D16BD" w14:textId="77777777">
        <w:tc>
          <w:tcPr>
            <w:tcW w:w="1504" w:type="dxa"/>
            <w:tcMar>
              <w:top w:w="100" w:type="dxa"/>
              <w:left w:w="100" w:type="dxa"/>
              <w:bottom w:w="100" w:type="dxa"/>
              <w:right w:w="100" w:type="dxa"/>
            </w:tcMar>
          </w:tcPr>
          <w:p w14:paraId="6133448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click_count_7d</w:t>
            </w:r>
          </w:p>
        </w:tc>
        <w:tc>
          <w:tcPr>
            <w:tcW w:w="1504" w:type="dxa"/>
            <w:tcMar>
              <w:top w:w="100" w:type="dxa"/>
              <w:left w:w="100" w:type="dxa"/>
              <w:bottom w:w="100" w:type="dxa"/>
              <w:right w:w="100" w:type="dxa"/>
            </w:tcMar>
          </w:tcPr>
          <w:p w14:paraId="06D7ED0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w:t>
            </w:r>
          </w:p>
        </w:tc>
        <w:tc>
          <w:tcPr>
            <w:tcW w:w="1504" w:type="dxa"/>
            <w:tcMar>
              <w:top w:w="100" w:type="dxa"/>
              <w:left w:w="100" w:type="dxa"/>
              <w:bottom w:w="100" w:type="dxa"/>
              <w:right w:w="100" w:type="dxa"/>
            </w:tcMar>
          </w:tcPr>
          <w:p w14:paraId="24AD933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4,557</w:t>
            </w:r>
          </w:p>
        </w:tc>
        <w:tc>
          <w:tcPr>
            <w:tcW w:w="1504" w:type="dxa"/>
            <w:tcMar>
              <w:top w:w="100" w:type="dxa"/>
              <w:left w:w="100" w:type="dxa"/>
              <w:bottom w:w="100" w:type="dxa"/>
              <w:right w:w="100" w:type="dxa"/>
            </w:tcMar>
          </w:tcPr>
          <w:p w14:paraId="31F5851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70.29%</w:t>
            </w:r>
          </w:p>
        </w:tc>
        <w:tc>
          <w:tcPr>
            <w:tcW w:w="1504" w:type="dxa"/>
            <w:tcMar>
              <w:top w:w="100" w:type="dxa"/>
              <w:left w:w="100" w:type="dxa"/>
              <w:bottom w:w="100" w:type="dxa"/>
              <w:right w:w="100" w:type="dxa"/>
            </w:tcMar>
          </w:tcPr>
          <w:p w14:paraId="3300851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39.70%</w:t>
            </w:r>
          </w:p>
        </w:tc>
        <w:tc>
          <w:tcPr>
            <w:tcW w:w="1504" w:type="dxa"/>
            <w:tcMar>
              <w:top w:w="100" w:type="dxa"/>
              <w:left w:w="100" w:type="dxa"/>
              <w:bottom w:w="100" w:type="dxa"/>
              <w:right w:w="100" w:type="dxa"/>
            </w:tcMar>
          </w:tcPr>
          <w:p w14:paraId="35FEE89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56.48%</w:t>
            </w:r>
          </w:p>
        </w:tc>
      </w:tr>
    </w:tbl>
    <w:p w14:paraId="4FCE0123" w14:textId="77777777" w:rsidR="00895434" w:rsidRPr="00BD2F7B" w:rsidRDefault="00895434">
      <w:pPr>
        <w:rPr>
          <w:rFonts w:asciiTheme="minorEastAsia" w:hAnsiTheme="minorEastAsia"/>
        </w:rPr>
      </w:pPr>
    </w:p>
    <w:p w14:paraId="2D0E8990" w14:textId="77777777" w:rsidR="00895434" w:rsidRPr="00BD2F7B" w:rsidRDefault="00895434">
      <w:pPr>
        <w:rPr>
          <w:rFonts w:asciiTheme="minorEastAsia" w:hAnsiTheme="minorEastAsia"/>
        </w:rPr>
      </w:pPr>
    </w:p>
    <w:p w14:paraId="21C017BB" w14:textId="77777777"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[그림 6] </w:t>
      </w:r>
      <w:proofErr w:type="spellStart"/>
      <w:r w:rsidRPr="00BD2F7B">
        <w:rPr>
          <w:rFonts w:asciiTheme="minorEastAsia" w:hAnsiTheme="minorEastAsia" w:cs="Arial Unicode MS"/>
        </w:rPr>
        <w:t>Frequency별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반응률</w:t>
      </w:r>
      <w:proofErr w:type="spellEnd"/>
    </w:p>
    <w:p w14:paraId="615B202C" w14:textId="5ADDCBD4" w:rsidR="00895434" w:rsidRPr="00BD2F7B" w:rsidRDefault="00120C8B">
      <w:pPr>
        <w:rPr>
          <w:rFonts w:asciiTheme="minorEastAsia" w:hAnsiTheme="minorEastAsia"/>
        </w:rPr>
      </w:pPr>
      <w:r w:rsidRPr="00BD2F7B">
        <w:rPr>
          <w:rFonts w:asciiTheme="minorEastAsia" w:hAnsiTheme="minorEastAsia" w:cs="Arial Unicode MS"/>
          <w:noProof/>
        </w:rPr>
        <w:drawing>
          <wp:inline distT="0" distB="0" distL="0" distR="0" wp14:anchorId="1EB55B35" wp14:editId="09E16773">
            <wp:extent cx="5734050" cy="2091055"/>
            <wp:effectExtent l="0" t="0" r="0" b="4445"/>
            <wp:docPr id="969934074"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2091055"/>
                    </a:xfrm>
                    <a:prstGeom prst="rect">
                      <a:avLst/>
                    </a:prstGeom>
                    <a:noFill/>
                    <a:ln>
                      <a:noFill/>
                    </a:ln>
                  </pic:spPr>
                </pic:pic>
              </a:graphicData>
            </a:graphic>
          </wp:inline>
        </w:drawing>
      </w:r>
    </w:p>
    <w:p w14:paraId="7FEE1D82" w14:textId="77777777" w:rsidR="00895434" w:rsidRPr="00BD2F7B" w:rsidRDefault="00895434">
      <w:pPr>
        <w:rPr>
          <w:rFonts w:asciiTheme="minorEastAsia" w:hAnsiTheme="minorEastAsia"/>
        </w:rPr>
      </w:pPr>
    </w:p>
    <w:p w14:paraId="6CEF0926" w14:textId="77777777" w:rsidR="00895434" w:rsidRPr="00BD2F7B" w:rsidRDefault="00B12EC6">
      <w:pPr>
        <w:rPr>
          <w:rFonts w:asciiTheme="minorEastAsia" w:hAnsiTheme="minorEastAsia"/>
        </w:rPr>
      </w:pPr>
      <w:r w:rsidRPr="00BD2F7B">
        <w:rPr>
          <w:rFonts w:asciiTheme="minorEastAsia" w:hAnsiTheme="minorEastAsia" w:cs="Arial Unicode MS"/>
        </w:rPr>
        <w:t xml:space="preserve">click_count_7d는 </w:t>
      </w:r>
      <w:proofErr w:type="spellStart"/>
      <w:r w:rsidRPr="00BD2F7B">
        <w:rPr>
          <w:rFonts w:asciiTheme="minorEastAsia" w:hAnsiTheme="minorEastAsia" w:cs="Arial Unicode MS"/>
        </w:rPr>
        <w:t>CTOR와</w:t>
      </w:r>
      <w:proofErr w:type="spellEnd"/>
      <w:r w:rsidRPr="00BD2F7B">
        <w:rPr>
          <w:rFonts w:asciiTheme="minorEastAsia" w:hAnsiTheme="minorEastAsia" w:cs="Arial Unicode MS"/>
        </w:rPr>
        <w:t xml:space="preserve"> 더 직접적으로 관련되어 나타났다. 최근 7일 클릭 횟수가 0회인 구간의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27.00%였으나, 6회 이상인 구간에서는 56.48%로 높게 나타났다. 따라서 수신 빈도, 오픈 빈도, 클릭 빈도는 모두 고객 행동 이력이지만, 각각 접촉, 확인, 적극적 반응을 나타내는 서로 다른 신호로 구분하는 것이 적절하다.</w:t>
      </w:r>
    </w:p>
    <w:p w14:paraId="293ED9A3" w14:textId="77777777" w:rsidR="00895434" w:rsidRPr="00BD2F7B" w:rsidRDefault="00895434">
      <w:pPr>
        <w:rPr>
          <w:rFonts w:asciiTheme="minorEastAsia" w:hAnsiTheme="minorEastAsia"/>
        </w:rPr>
      </w:pPr>
    </w:p>
    <w:p w14:paraId="6B300C2B" w14:textId="77777777" w:rsidR="00895434" w:rsidRPr="00BD2F7B" w:rsidRDefault="00B12EC6">
      <w:pPr>
        <w:pStyle w:val="2"/>
        <w:rPr>
          <w:rFonts w:asciiTheme="minorEastAsia" w:hAnsiTheme="minorEastAsia"/>
        </w:rPr>
      </w:pPr>
      <w:bookmarkStart w:id="21" w:name="_3um5xo5fqcvp" w:colFirst="0" w:colLast="0"/>
      <w:bookmarkEnd w:id="21"/>
      <w:r w:rsidRPr="00BD2F7B">
        <w:rPr>
          <w:rFonts w:asciiTheme="minorEastAsia" w:hAnsiTheme="minorEastAsia" w:cs="Arial Unicode MS"/>
        </w:rPr>
        <w:t xml:space="preserve">3.7 EDA 요약: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병목과 </w:t>
      </w:r>
      <w:proofErr w:type="spellStart"/>
      <w:r w:rsidRPr="00BD2F7B">
        <w:rPr>
          <w:rFonts w:asciiTheme="minorEastAsia" w:hAnsiTheme="minorEastAsia" w:cs="Arial Unicode MS"/>
        </w:rPr>
        <w:t>Click</w:t>
      </w:r>
      <w:proofErr w:type="spellEnd"/>
      <w:r w:rsidRPr="00BD2F7B">
        <w:rPr>
          <w:rFonts w:asciiTheme="minorEastAsia" w:hAnsiTheme="minorEastAsia" w:cs="Arial Unicode MS"/>
        </w:rPr>
        <w:t xml:space="preserve"> 병목의 분리 필요성</w:t>
      </w:r>
    </w:p>
    <w:p w14:paraId="2D4FB22D" w14:textId="77777777" w:rsidR="00895434" w:rsidRPr="00BD2F7B" w:rsidRDefault="00895434">
      <w:pPr>
        <w:rPr>
          <w:rFonts w:asciiTheme="minorEastAsia" w:hAnsiTheme="minorEastAsia"/>
        </w:rPr>
      </w:pPr>
    </w:p>
    <w:p w14:paraId="65733931" w14:textId="77777777" w:rsidR="00895434" w:rsidRPr="00BD2F7B" w:rsidRDefault="00B12EC6">
      <w:pPr>
        <w:rPr>
          <w:rFonts w:asciiTheme="minorEastAsia" w:hAnsiTheme="minorEastAsia"/>
        </w:rPr>
      </w:pPr>
      <w:r w:rsidRPr="00BD2F7B">
        <w:rPr>
          <w:rFonts w:asciiTheme="minorEastAsia" w:hAnsiTheme="minorEastAsia" w:cs="Arial Unicode MS"/>
        </w:rPr>
        <w:t xml:space="preserve">탐색적 분석 결과,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성과는 전체 CTR 하나만으로 설명하기 어렵다. 전체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16.97%,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4.86%,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28.64%로 나타났으며, 이는 이메일을 열게 만드는 단계와 이메일을 열어본 뒤 클릭으로 이어지는 단계가 서로 다른 성격을 가질 수 있음을 보여준다.</w:t>
      </w:r>
    </w:p>
    <w:p w14:paraId="10660CA2" w14:textId="77777777" w:rsidR="00895434" w:rsidRPr="00BD2F7B" w:rsidRDefault="00895434">
      <w:pPr>
        <w:rPr>
          <w:rFonts w:asciiTheme="minorEastAsia" w:hAnsiTheme="minorEastAsia"/>
        </w:rPr>
      </w:pPr>
    </w:p>
    <w:p w14:paraId="35FF51AF"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Topic별로는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subscribed가</w:t>
      </w:r>
      <w:proofErr w:type="spellEnd"/>
      <w:r w:rsidRPr="00BD2F7B">
        <w:rPr>
          <w:rFonts w:asciiTheme="minorEastAsia" w:hAnsiTheme="minorEastAsia" w:cs="Arial Unicode MS"/>
        </w:rPr>
        <w:t xml:space="preserve"> 높은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CTOR를</w:t>
      </w:r>
      <w:proofErr w:type="spellEnd"/>
      <w:r w:rsidRPr="00BD2F7B">
        <w:rPr>
          <w:rFonts w:asciiTheme="minorEastAsia" w:hAnsiTheme="minorEastAsia" w:cs="Arial Unicode MS"/>
        </w:rPr>
        <w:t xml:space="preserve"> 보였고, </w:t>
      </w: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search는</w:t>
      </w:r>
      <w:proofErr w:type="spellEnd"/>
      <w:r w:rsidRPr="00BD2F7B">
        <w:rPr>
          <w:rFonts w:asciiTheme="minorEastAsia" w:hAnsiTheme="minorEastAsia" w:cs="Arial Unicode MS"/>
        </w:rPr>
        <w:t xml:space="preserve"> 낮은 </w:t>
      </w:r>
      <w:proofErr w:type="spellStart"/>
      <w:r w:rsidRPr="00BD2F7B">
        <w:rPr>
          <w:rFonts w:asciiTheme="minorEastAsia" w:hAnsiTheme="minorEastAsia" w:cs="Arial Unicode MS"/>
        </w:rPr>
        <w:t>반응률을</w:t>
      </w:r>
      <w:proofErr w:type="spellEnd"/>
      <w:r w:rsidRPr="00BD2F7B">
        <w:rPr>
          <w:rFonts w:asciiTheme="minorEastAsia" w:hAnsiTheme="minorEastAsia" w:cs="Arial Unicode MS"/>
        </w:rPr>
        <w:t xml:space="preserve"> 보였다. </w:t>
      </w:r>
      <w:proofErr w:type="spellStart"/>
      <w:r w:rsidRPr="00BD2F7B">
        <w:rPr>
          <w:rFonts w:asciiTheme="minorEastAsia" w:hAnsiTheme="minorEastAsia" w:cs="Arial Unicode MS"/>
        </w:rPr>
        <w:t>Provider별로는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gmail.com이</w:t>
      </w:r>
      <w:proofErr w:type="spellEnd"/>
      <w:r w:rsidRPr="00BD2F7B">
        <w:rPr>
          <w:rFonts w:asciiTheme="minorEastAsia" w:hAnsiTheme="minorEastAsia" w:cs="Arial Unicode MS"/>
        </w:rPr>
        <w:t xml:space="preserve"> 상대적으로 낮은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CTOR를</w:t>
      </w:r>
      <w:proofErr w:type="spellEnd"/>
      <w:r w:rsidRPr="00BD2F7B">
        <w:rPr>
          <w:rFonts w:asciiTheme="minorEastAsia" w:hAnsiTheme="minorEastAsia" w:cs="Arial Unicode MS"/>
        </w:rPr>
        <w:t xml:space="preserve"> 보였지만, 이를 </w:t>
      </w:r>
      <w:proofErr w:type="spellStart"/>
      <w:r w:rsidRPr="00BD2F7B">
        <w:rPr>
          <w:rFonts w:asciiTheme="minorEastAsia" w:hAnsiTheme="minorEastAsia" w:cs="Arial Unicode MS"/>
        </w:rPr>
        <w:t>Gmail</w:t>
      </w:r>
      <w:proofErr w:type="spellEnd"/>
      <w:r w:rsidRPr="00BD2F7B">
        <w:rPr>
          <w:rFonts w:asciiTheme="minorEastAsia" w:hAnsiTheme="minorEastAsia" w:cs="Arial Unicode MS"/>
        </w:rPr>
        <w:t xml:space="preserve"> 사용자 자체의 특성으로 단정하기보다 수신함 노출 환경의 차이 가능성으로 해석하는 것이 적절하다.</w:t>
      </w:r>
    </w:p>
    <w:p w14:paraId="1EED6E35" w14:textId="77777777" w:rsidR="00895434" w:rsidRPr="00BD2F7B" w:rsidRDefault="00895434">
      <w:pPr>
        <w:rPr>
          <w:rFonts w:asciiTheme="minorEastAsia" w:hAnsiTheme="minorEastAsia"/>
        </w:rPr>
      </w:pPr>
    </w:p>
    <w:p w14:paraId="15A9B39C"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Recency와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Frequency</w:t>
      </w:r>
      <w:proofErr w:type="spellEnd"/>
      <w:r w:rsidRPr="00BD2F7B">
        <w:rPr>
          <w:rFonts w:asciiTheme="minorEastAsia" w:hAnsiTheme="minorEastAsia" w:cs="Arial Unicode MS"/>
        </w:rPr>
        <w:t xml:space="preserve"> 분석에서는 수신, 오픈, 클릭이 하나의 </w:t>
      </w:r>
      <w:proofErr w:type="spellStart"/>
      <w:r w:rsidRPr="00BD2F7B">
        <w:rPr>
          <w:rFonts w:asciiTheme="minorEastAsia" w:hAnsiTheme="minorEastAsia" w:cs="Arial Unicode MS"/>
        </w:rPr>
        <w:t>engagement로</w:t>
      </w:r>
      <w:proofErr w:type="spellEnd"/>
      <w:r w:rsidRPr="00BD2F7B">
        <w:rPr>
          <w:rFonts w:asciiTheme="minorEastAsia" w:hAnsiTheme="minorEastAsia" w:cs="Arial Unicode MS"/>
        </w:rPr>
        <w:t xml:space="preserve"> 묶이기 어렵다는 점이 확인되었다. 최근 오픈 이력은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밀접하게 관련되어 나타났고, 최근 클릭 이력은 </w:t>
      </w:r>
      <w:proofErr w:type="spellStart"/>
      <w:r w:rsidRPr="00BD2F7B">
        <w:rPr>
          <w:rFonts w:asciiTheme="minorEastAsia" w:hAnsiTheme="minorEastAsia" w:cs="Arial Unicode MS"/>
        </w:rPr>
        <w:t>CTOR와</w:t>
      </w:r>
      <w:proofErr w:type="spellEnd"/>
      <w:r w:rsidRPr="00BD2F7B">
        <w:rPr>
          <w:rFonts w:asciiTheme="minorEastAsia" w:hAnsiTheme="minorEastAsia" w:cs="Arial Unicode MS"/>
        </w:rPr>
        <w:t xml:space="preserve"> 더 직접적으로 관련되어 나타났다. 반면 단순 수신 이력이나 수신 </w:t>
      </w:r>
      <w:r w:rsidRPr="00BD2F7B">
        <w:rPr>
          <w:rFonts w:asciiTheme="minorEastAsia" w:hAnsiTheme="minorEastAsia" w:cs="Arial Unicode MS"/>
        </w:rPr>
        <w:lastRenderedPageBreak/>
        <w:t xml:space="preserve">빈도는 높은 </w:t>
      </w:r>
      <w:proofErr w:type="spellStart"/>
      <w:r w:rsidRPr="00BD2F7B">
        <w:rPr>
          <w:rFonts w:asciiTheme="minorEastAsia" w:hAnsiTheme="minorEastAsia" w:cs="Arial Unicode MS"/>
        </w:rPr>
        <w:t>반응률을</w:t>
      </w:r>
      <w:proofErr w:type="spellEnd"/>
      <w:r w:rsidRPr="00BD2F7B">
        <w:rPr>
          <w:rFonts w:asciiTheme="minorEastAsia" w:hAnsiTheme="minorEastAsia" w:cs="Arial Unicode MS"/>
        </w:rPr>
        <w:t xml:space="preserve"> 보장하지 않았다. 따라서 이후 모델링에서는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단계와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단계를 분리하여 예측하고 해석할 필요가 있다.</w:t>
      </w:r>
    </w:p>
    <w:p w14:paraId="2A5C1EAC" w14:textId="77777777" w:rsidR="00895434" w:rsidRPr="00BD2F7B" w:rsidRDefault="00895434">
      <w:pPr>
        <w:rPr>
          <w:rFonts w:asciiTheme="minorEastAsia" w:hAnsiTheme="minorEastAsia"/>
        </w:rPr>
      </w:pPr>
    </w:p>
    <w:p w14:paraId="2B116C66" w14:textId="77777777" w:rsidR="00895434" w:rsidRPr="00BD2F7B" w:rsidRDefault="00B12EC6">
      <w:pPr>
        <w:pStyle w:val="1"/>
        <w:rPr>
          <w:rFonts w:asciiTheme="minorEastAsia" w:hAnsiTheme="minorEastAsia"/>
        </w:rPr>
      </w:pPr>
      <w:bookmarkStart w:id="22" w:name="_q7s5nb8ifbz9" w:colFirst="0" w:colLast="0"/>
      <w:bookmarkEnd w:id="22"/>
      <w:r w:rsidRPr="00BD2F7B">
        <w:rPr>
          <w:rFonts w:asciiTheme="minorEastAsia" w:hAnsiTheme="minorEastAsia" w:cs="Arial Unicode MS"/>
        </w:rPr>
        <w:t>4. 분석 설계</w:t>
      </w:r>
    </w:p>
    <w:p w14:paraId="56785C92" w14:textId="77777777" w:rsidR="00895434" w:rsidRPr="00BD2F7B" w:rsidRDefault="00895434">
      <w:pPr>
        <w:rPr>
          <w:rFonts w:asciiTheme="minorEastAsia" w:hAnsiTheme="minorEastAsia"/>
        </w:rPr>
      </w:pPr>
    </w:p>
    <w:p w14:paraId="62842CDF" w14:textId="77777777" w:rsidR="00895434" w:rsidRPr="00BD2F7B" w:rsidRDefault="00B12EC6">
      <w:pPr>
        <w:pStyle w:val="2"/>
        <w:rPr>
          <w:rFonts w:asciiTheme="minorEastAsia" w:hAnsiTheme="minorEastAsia"/>
        </w:rPr>
      </w:pPr>
      <w:bookmarkStart w:id="23" w:name="_8oth00ih2p04" w:colFirst="0" w:colLast="0"/>
      <w:bookmarkEnd w:id="23"/>
      <w:r w:rsidRPr="00BD2F7B">
        <w:rPr>
          <w:rFonts w:asciiTheme="minorEastAsia" w:hAnsiTheme="minorEastAsia" w:cs="Arial Unicode MS"/>
        </w:rPr>
        <w:t xml:space="preserve">4.1 </w:t>
      </w:r>
      <w:proofErr w:type="spellStart"/>
      <w:r w:rsidRPr="00BD2F7B">
        <w:rPr>
          <w:rFonts w:asciiTheme="minorEastAsia" w:hAnsiTheme="minorEastAsia" w:cs="Arial Unicode MS"/>
        </w:rPr>
        <w:t>Two-Stage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Funnel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Modeling</w:t>
      </w:r>
      <w:proofErr w:type="spellEnd"/>
      <w:r w:rsidRPr="00BD2F7B">
        <w:rPr>
          <w:rFonts w:asciiTheme="minorEastAsia" w:hAnsiTheme="minorEastAsia" w:cs="Arial Unicode MS"/>
        </w:rPr>
        <w:t xml:space="preserve"> 구조</w:t>
      </w:r>
    </w:p>
    <w:p w14:paraId="03BA4D11" w14:textId="77777777" w:rsidR="00895434" w:rsidRPr="00BD2F7B" w:rsidRDefault="00895434">
      <w:pPr>
        <w:rPr>
          <w:rFonts w:asciiTheme="minorEastAsia" w:hAnsiTheme="minorEastAsia"/>
        </w:rPr>
      </w:pPr>
    </w:p>
    <w:p w14:paraId="1D2B47CA"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연구는 이메일 반응 과정을 </w:t>
      </w:r>
      <w:proofErr w:type="spellStart"/>
      <w:r w:rsidRPr="00BD2F7B">
        <w:rPr>
          <w:rFonts w:asciiTheme="minorEastAsia" w:hAnsiTheme="minorEastAsia" w:cs="Arial Unicode MS"/>
        </w:rPr>
        <w:t>Sent</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Click의</w:t>
      </w:r>
      <w:proofErr w:type="spellEnd"/>
      <w:r w:rsidRPr="00BD2F7B">
        <w:rPr>
          <w:rFonts w:asciiTheme="minorEastAsia" w:hAnsiTheme="minorEastAsia" w:cs="Arial Unicode MS"/>
        </w:rPr>
        <w:t xml:space="preserve"> 단계적 </w:t>
      </w:r>
      <w:proofErr w:type="spellStart"/>
      <w:r w:rsidRPr="00BD2F7B">
        <w:rPr>
          <w:rFonts w:asciiTheme="minorEastAsia" w:hAnsiTheme="minorEastAsia" w:cs="Arial Unicode MS"/>
        </w:rPr>
        <w:t>퍼널로</w:t>
      </w:r>
      <w:proofErr w:type="spellEnd"/>
      <w:r w:rsidRPr="00BD2F7B">
        <w:rPr>
          <w:rFonts w:asciiTheme="minorEastAsia" w:hAnsiTheme="minorEastAsia" w:cs="Arial Unicode MS"/>
        </w:rPr>
        <w:t xml:space="preserve"> 정의하고, 이를 두 개의 예측 문제로 분해한다. 첫 번째 예측 문제는 전체 발송 건을 대상으로 이메일이 </w:t>
      </w:r>
      <w:proofErr w:type="spellStart"/>
      <w:r w:rsidRPr="00BD2F7B">
        <w:rPr>
          <w:rFonts w:asciiTheme="minorEastAsia" w:hAnsiTheme="minorEastAsia" w:cs="Arial Unicode MS"/>
        </w:rPr>
        <w:t>오픈될지</w:t>
      </w:r>
      <w:proofErr w:type="spellEnd"/>
      <w:r w:rsidRPr="00BD2F7B">
        <w:rPr>
          <w:rFonts w:asciiTheme="minorEastAsia" w:hAnsiTheme="minorEastAsia" w:cs="Arial Unicode MS"/>
        </w:rPr>
        <w:t xml:space="preserve"> 여부를 예측하는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Model이다</w:t>
      </w:r>
      <w:proofErr w:type="spellEnd"/>
      <w:r w:rsidRPr="00BD2F7B">
        <w:rPr>
          <w:rFonts w:asciiTheme="minorEastAsia" w:hAnsiTheme="minorEastAsia" w:cs="Arial Unicode MS"/>
        </w:rPr>
        <w:t xml:space="preserve">. 두 번째 예측 문제는 이메일을 오픈한 고객만을 대상으로 클릭 여부를 예측하는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Model이다</w:t>
      </w:r>
      <w:proofErr w:type="spellEnd"/>
      <w:r w:rsidRPr="00BD2F7B">
        <w:rPr>
          <w:rFonts w:asciiTheme="minorEastAsia" w:hAnsiTheme="minorEastAsia" w:cs="Arial Unicode MS"/>
        </w:rPr>
        <w:t>.</w:t>
      </w:r>
    </w:p>
    <w:p w14:paraId="206DD638" w14:textId="77777777" w:rsidR="00895434" w:rsidRPr="00BD2F7B" w:rsidRDefault="00895434">
      <w:pPr>
        <w:rPr>
          <w:rFonts w:asciiTheme="minorEastAsia" w:hAnsiTheme="minorEastAsia"/>
        </w:rPr>
      </w:pPr>
    </w:p>
    <w:p w14:paraId="30BFE0E9" w14:textId="77777777" w:rsidR="00895434" w:rsidRPr="00BD2F7B" w:rsidRDefault="00B12EC6">
      <w:pPr>
        <w:rPr>
          <w:rFonts w:asciiTheme="minorEastAsia" w:hAnsiTheme="minorEastAsia"/>
        </w:rPr>
      </w:pPr>
      <w:r w:rsidRPr="00BD2F7B">
        <w:rPr>
          <w:rFonts w:asciiTheme="minorEastAsia" w:hAnsiTheme="minorEastAsia" w:cs="Arial Unicode MS"/>
        </w:rPr>
        <w:t xml:space="preserve">이러한 구조는 </w:t>
      </w:r>
      <w:proofErr w:type="spellStart"/>
      <w:r w:rsidRPr="00BD2F7B">
        <w:rPr>
          <w:rFonts w:asciiTheme="minorEastAsia" w:hAnsiTheme="minorEastAsia" w:cs="Arial Unicode MS"/>
        </w:rPr>
        <w:t>CTR을</w:t>
      </w:r>
      <w:proofErr w:type="spellEnd"/>
      <w:r w:rsidRPr="00BD2F7B">
        <w:rPr>
          <w:rFonts w:asciiTheme="minorEastAsia" w:hAnsiTheme="minorEastAsia" w:cs="Arial Unicode MS"/>
        </w:rPr>
        <w:t xml:space="preserve"> 하나의 결과로만 보는 방식의 한계를 보완한다. 전체 클릭 여부를 직접 예측하는 단일 모델은 </w:t>
      </w:r>
      <w:proofErr w:type="spellStart"/>
      <w:r w:rsidRPr="00BD2F7B">
        <w:rPr>
          <w:rFonts w:asciiTheme="minorEastAsia" w:hAnsiTheme="minorEastAsia" w:cs="Arial Unicode MS"/>
        </w:rPr>
        <w:t>오픈되지</w:t>
      </w:r>
      <w:proofErr w:type="spellEnd"/>
      <w:r w:rsidRPr="00BD2F7B">
        <w:rPr>
          <w:rFonts w:asciiTheme="minorEastAsia" w:hAnsiTheme="minorEastAsia" w:cs="Arial Unicode MS"/>
        </w:rPr>
        <w:t xml:space="preserve"> 않은 이메일과 </w:t>
      </w:r>
      <w:proofErr w:type="spellStart"/>
      <w:r w:rsidRPr="00BD2F7B">
        <w:rPr>
          <w:rFonts w:asciiTheme="minorEastAsia" w:hAnsiTheme="minorEastAsia" w:cs="Arial Unicode MS"/>
        </w:rPr>
        <w:t>오픈되었으나</w:t>
      </w:r>
      <w:proofErr w:type="spellEnd"/>
      <w:r w:rsidRPr="00BD2F7B">
        <w:rPr>
          <w:rFonts w:asciiTheme="minorEastAsia" w:hAnsiTheme="minorEastAsia" w:cs="Arial Unicode MS"/>
        </w:rPr>
        <w:t xml:space="preserve"> 클릭되지 않은 이메일을 동일하게 비클릭으로 처리한다. 그러나 두 경우는 마케팅 전략상 서로 다른 의미를 갖는다. </w:t>
      </w:r>
      <w:proofErr w:type="spellStart"/>
      <w:r w:rsidRPr="00BD2F7B">
        <w:rPr>
          <w:rFonts w:asciiTheme="minorEastAsia" w:hAnsiTheme="minorEastAsia" w:cs="Arial Unicode MS"/>
        </w:rPr>
        <w:t>오픈되지</w:t>
      </w:r>
      <w:proofErr w:type="spellEnd"/>
      <w:r w:rsidRPr="00BD2F7B">
        <w:rPr>
          <w:rFonts w:asciiTheme="minorEastAsia" w:hAnsiTheme="minorEastAsia" w:cs="Arial Unicode MS"/>
        </w:rPr>
        <w:t xml:space="preserve"> 않은 이메일은 제목, 발송 시점, 발송 빈도, 고객의 최근 반응 이력과 관련될 가능성이 크고, </w:t>
      </w:r>
      <w:proofErr w:type="spellStart"/>
      <w:r w:rsidRPr="00BD2F7B">
        <w:rPr>
          <w:rFonts w:asciiTheme="minorEastAsia" w:hAnsiTheme="minorEastAsia" w:cs="Arial Unicode MS"/>
        </w:rPr>
        <w:t>오픈되었으나</w:t>
      </w:r>
      <w:proofErr w:type="spellEnd"/>
      <w:r w:rsidRPr="00BD2F7B">
        <w:rPr>
          <w:rFonts w:asciiTheme="minorEastAsia" w:hAnsiTheme="minorEastAsia" w:cs="Arial Unicode MS"/>
        </w:rPr>
        <w:t xml:space="preserve"> 클릭되지 않은 이메일은 콘텐츠, 캠페인 주제, 상품 추천 적합성과 관련될 가능성이 크다.</w:t>
      </w:r>
    </w:p>
    <w:p w14:paraId="4C2417D2" w14:textId="77777777" w:rsidR="00895434" w:rsidRPr="00BD2F7B" w:rsidRDefault="00895434">
      <w:pPr>
        <w:rPr>
          <w:rFonts w:asciiTheme="minorEastAsia" w:hAnsiTheme="minorEastAsia"/>
        </w:rPr>
      </w:pPr>
    </w:p>
    <w:p w14:paraId="1FB2B094" w14:textId="77777777" w:rsidR="00895434" w:rsidRPr="00BD2F7B" w:rsidRDefault="00B12EC6">
      <w:pPr>
        <w:rPr>
          <w:rFonts w:asciiTheme="minorEastAsia" w:hAnsiTheme="minorEastAsia"/>
        </w:rPr>
      </w:pPr>
      <w:r w:rsidRPr="00BD2F7B">
        <w:rPr>
          <w:rFonts w:asciiTheme="minorEastAsia" w:hAnsiTheme="minorEastAsia" w:cs="Arial Unicode MS"/>
        </w:rPr>
        <w:t xml:space="preserve">따라서 본 연구는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Model을</w:t>
      </w:r>
      <w:proofErr w:type="spellEnd"/>
      <w:r w:rsidRPr="00BD2F7B">
        <w:rPr>
          <w:rFonts w:asciiTheme="minorEastAsia" w:hAnsiTheme="minorEastAsia" w:cs="Arial Unicode MS"/>
        </w:rPr>
        <w:t xml:space="preserve"> 분리함으로써 이메일 반응의 병목이 어느 단계에서 발생하는지 구분하고자 한다. 이는 모델링 관점에서는 두 개의 이진분류 문제이며, 마케팅 해석 관점에서는 오픈 단계와 클릭 단계의 요인을 구분하는 접근이다.</w:t>
      </w:r>
    </w:p>
    <w:p w14:paraId="252CD6B7" w14:textId="77777777" w:rsidR="00895434" w:rsidRPr="00BD2F7B" w:rsidRDefault="00895434">
      <w:pPr>
        <w:rPr>
          <w:rFonts w:asciiTheme="minorEastAsia" w:hAnsiTheme="minorEastAsia"/>
        </w:rPr>
      </w:pPr>
    </w:p>
    <w:p w14:paraId="4435DFC1" w14:textId="77777777" w:rsidR="00895434" w:rsidRPr="00BD2F7B" w:rsidRDefault="00B12EC6">
      <w:pPr>
        <w:pStyle w:val="2"/>
        <w:rPr>
          <w:rFonts w:asciiTheme="minorEastAsia" w:hAnsiTheme="minorEastAsia"/>
        </w:rPr>
      </w:pPr>
      <w:bookmarkStart w:id="24" w:name="_mn2gy8rto3hi" w:colFirst="0" w:colLast="0"/>
      <w:bookmarkEnd w:id="24"/>
      <w:r w:rsidRPr="00BD2F7B">
        <w:rPr>
          <w:rFonts w:asciiTheme="minorEastAsia" w:hAnsiTheme="minorEastAsia" w:cs="Arial Unicode MS"/>
        </w:rPr>
        <w:t>4.2 데이터 분할 방식</w:t>
      </w:r>
    </w:p>
    <w:p w14:paraId="61D5CE92" w14:textId="77777777" w:rsidR="00895434" w:rsidRPr="00BD2F7B" w:rsidRDefault="00895434">
      <w:pPr>
        <w:rPr>
          <w:rFonts w:asciiTheme="minorEastAsia" w:hAnsiTheme="minorEastAsia"/>
        </w:rPr>
      </w:pPr>
    </w:p>
    <w:p w14:paraId="6262A09C" w14:textId="77777777"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본 연구는 모델 학습과 평가를 위해 시간 순서 기반 </w:t>
      </w:r>
      <w:proofErr w:type="spellStart"/>
      <w:r w:rsidRPr="00BD2F7B">
        <w:rPr>
          <w:rFonts w:asciiTheme="minorEastAsia" w:hAnsiTheme="minorEastAsia" w:cs="Arial Unicode MS"/>
        </w:rPr>
        <w:t>train</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validation</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분할을 적용한다. 이메일 마케팅 데이터는 시간에 따라 고객 반응 패턴과 캠페인 구성이 달라질 수 있으며, 실제 운영 환경에서도 과거 데이터를 바탕으로 미래 반응을 예측하는 방식으로 모델이 활용된다. 따라서 무작위 분할보다는 시간 순서를 유지한 분할이 예측 상황을 더 자연스럽게 반영한다.</w:t>
      </w:r>
    </w:p>
    <w:p w14:paraId="7CB87E40" w14:textId="77777777" w:rsidR="00895434" w:rsidRPr="00BD2F7B" w:rsidRDefault="00895434">
      <w:pPr>
        <w:rPr>
          <w:rFonts w:asciiTheme="minorEastAsia" w:hAnsiTheme="minorEastAsia"/>
        </w:rPr>
      </w:pPr>
    </w:p>
    <w:p w14:paraId="4CD04793" w14:textId="77777777" w:rsidR="00895434" w:rsidRPr="00BD2F7B" w:rsidRDefault="00B12EC6">
      <w:pPr>
        <w:rPr>
          <w:rFonts w:asciiTheme="minorEastAsia" w:hAnsiTheme="minorEastAsia"/>
        </w:rPr>
      </w:pPr>
      <w:r w:rsidRPr="00BD2F7B">
        <w:rPr>
          <w:rFonts w:asciiTheme="minorEastAsia" w:hAnsiTheme="minorEastAsia" w:cs="Arial Unicode MS"/>
        </w:rPr>
        <w:t xml:space="preserve">[표 8] </w:t>
      </w:r>
      <w:proofErr w:type="spellStart"/>
      <w:r w:rsidRPr="00BD2F7B">
        <w:rPr>
          <w:rFonts w:asciiTheme="minorEastAsia" w:hAnsiTheme="minorEastAsia" w:cs="Arial Unicode MS"/>
        </w:rPr>
        <w:t>Task별</w:t>
      </w:r>
      <w:proofErr w:type="spellEnd"/>
      <w:r w:rsidRPr="00BD2F7B">
        <w:rPr>
          <w:rFonts w:asciiTheme="minorEastAsia" w:hAnsiTheme="minorEastAsia" w:cs="Arial Unicode MS"/>
        </w:rPr>
        <w:t xml:space="preserve"> 데이터 분할 요약</w:t>
      </w:r>
    </w:p>
    <w:p w14:paraId="6D56A2A6" w14:textId="77777777" w:rsidR="00895434" w:rsidRPr="00BD2F7B" w:rsidRDefault="00895434">
      <w:pPr>
        <w:rPr>
          <w:rFonts w:asciiTheme="minorEastAsia" w:hAnsiTheme="minorEastAsia"/>
        </w:rPr>
      </w:pPr>
    </w:p>
    <w:p w14:paraId="2FAAA8C0" w14:textId="77777777" w:rsidR="00895434" w:rsidRPr="00BD2F7B" w:rsidRDefault="00895434">
      <w:pPr>
        <w:rPr>
          <w:rFonts w:asciiTheme="minorEastAsia" w:hAnsiTheme="minorEastAsia"/>
        </w:rPr>
      </w:pPr>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895434" w:rsidRPr="00BD2F7B" w14:paraId="27298026" w14:textId="77777777">
        <w:tc>
          <w:tcPr>
            <w:tcW w:w="1805" w:type="dxa"/>
            <w:tcMar>
              <w:top w:w="100" w:type="dxa"/>
              <w:left w:w="100" w:type="dxa"/>
              <w:bottom w:w="100" w:type="dxa"/>
              <w:right w:w="100" w:type="dxa"/>
            </w:tcMar>
          </w:tcPr>
          <w:p w14:paraId="41189DB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Task</w:t>
            </w:r>
            <w:proofErr w:type="spellEnd"/>
          </w:p>
        </w:tc>
        <w:tc>
          <w:tcPr>
            <w:tcW w:w="1805" w:type="dxa"/>
            <w:tcMar>
              <w:top w:w="100" w:type="dxa"/>
              <w:left w:w="100" w:type="dxa"/>
              <w:bottom w:w="100" w:type="dxa"/>
              <w:right w:w="100" w:type="dxa"/>
            </w:tcMar>
          </w:tcPr>
          <w:p w14:paraId="6866AE9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Split</w:t>
            </w:r>
            <w:proofErr w:type="spellEnd"/>
          </w:p>
        </w:tc>
        <w:tc>
          <w:tcPr>
            <w:tcW w:w="1805" w:type="dxa"/>
            <w:tcMar>
              <w:top w:w="100" w:type="dxa"/>
              <w:left w:w="100" w:type="dxa"/>
              <w:bottom w:w="100" w:type="dxa"/>
              <w:right w:w="100" w:type="dxa"/>
            </w:tcMar>
          </w:tcPr>
          <w:p w14:paraId="464503D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n</w:t>
            </w:r>
            <w:proofErr w:type="spellEnd"/>
          </w:p>
        </w:tc>
        <w:tc>
          <w:tcPr>
            <w:tcW w:w="1805" w:type="dxa"/>
            <w:tcMar>
              <w:top w:w="100" w:type="dxa"/>
              <w:left w:w="100" w:type="dxa"/>
              <w:bottom w:w="100" w:type="dxa"/>
              <w:right w:w="100" w:type="dxa"/>
            </w:tcMar>
          </w:tcPr>
          <w:p w14:paraId="60B21EC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Positive</w:t>
            </w:r>
            <w:proofErr w:type="spellEnd"/>
            <w:r w:rsidRPr="00BD2F7B">
              <w:rPr>
                <w:rFonts w:asciiTheme="minorEastAsia" w:hAnsiTheme="minorEastAsia"/>
                <w:b/>
                <w:bCs/>
              </w:rPr>
              <w:t xml:space="preserve"> </w:t>
            </w:r>
            <w:proofErr w:type="spellStart"/>
            <w:r w:rsidRPr="00BD2F7B">
              <w:rPr>
                <w:rFonts w:asciiTheme="minorEastAsia" w:hAnsiTheme="minorEastAsia"/>
                <w:b/>
                <w:bCs/>
              </w:rPr>
              <w:t>count</w:t>
            </w:r>
            <w:proofErr w:type="spellEnd"/>
          </w:p>
        </w:tc>
        <w:tc>
          <w:tcPr>
            <w:tcW w:w="1805" w:type="dxa"/>
            <w:tcMar>
              <w:top w:w="100" w:type="dxa"/>
              <w:left w:w="100" w:type="dxa"/>
              <w:bottom w:w="100" w:type="dxa"/>
              <w:right w:w="100" w:type="dxa"/>
            </w:tcMar>
          </w:tcPr>
          <w:p w14:paraId="2C53D54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Positive</w:t>
            </w:r>
            <w:proofErr w:type="spellEnd"/>
            <w:r w:rsidRPr="00BD2F7B">
              <w:rPr>
                <w:rFonts w:asciiTheme="minorEastAsia" w:hAnsiTheme="minorEastAsia"/>
                <w:b/>
                <w:bCs/>
              </w:rPr>
              <w:t xml:space="preserve"> </w:t>
            </w:r>
            <w:proofErr w:type="spellStart"/>
            <w:r w:rsidRPr="00BD2F7B">
              <w:rPr>
                <w:rFonts w:asciiTheme="minorEastAsia" w:hAnsiTheme="minorEastAsia"/>
                <w:b/>
                <w:bCs/>
              </w:rPr>
              <w:t>rate</w:t>
            </w:r>
            <w:proofErr w:type="spellEnd"/>
          </w:p>
        </w:tc>
      </w:tr>
      <w:tr w:rsidR="00895434" w:rsidRPr="00BD2F7B" w14:paraId="00C0E34D" w14:textId="77777777">
        <w:tc>
          <w:tcPr>
            <w:tcW w:w="1805" w:type="dxa"/>
            <w:tcMar>
              <w:top w:w="100" w:type="dxa"/>
              <w:left w:w="100" w:type="dxa"/>
              <w:bottom w:w="100" w:type="dxa"/>
              <w:right w:w="100" w:type="dxa"/>
            </w:tcMar>
          </w:tcPr>
          <w:p w14:paraId="7E26019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1805" w:type="dxa"/>
            <w:tcMar>
              <w:top w:w="100" w:type="dxa"/>
              <w:left w:w="100" w:type="dxa"/>
              <w:bottom w:w="100" w:type="dxa"/>
              <w:right w:w="100" w:type="dxa"/>
            </w:tcMar>
          </w:tcPr>
          <w:p w14:paraId="13185BF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train</w:t>
            </w:r>
            <w:proofErr w:type="spellEnd"/>
          </w:p>
        </w:tc>
        <w:tc>
          <w:tcPr>
            <w:tcW w:w="1805" w:type="dxa"/>
            <w:tcMar>
              <w:top w:w="100" w:type="dxa"/>
              <w:left w:w="100" w:type="dxa"/>
              <w:bottom w:w="100" w:type="dxa"/>
              <w:right w:w="100" w:type="dxa"/>
            </w:tcMar>
          </w:tcPr>
          <w:p w14:paraId="288C151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1,076,587</w:t>
            </w:r>
          </w:p>
        </w:tc>
        <w:tc>
          <w:tcPr>
            <w:tcW w:w="1805" w:type="dxa"/>
            <w:tcMar>
              <w:top w:w="100" w:type="dxa"/>
              <w:left w:w="100" w:type="dxa"/>
              <w:bottom w:w="100" w:type="dxa"/>
              <w:right w:w="100" w:type="dxa"/>
            </w:tcMar>
          </w:tcPr>
          <w:p w14:paraId="211162A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181,083</w:t>
            </w:r>
          </w:p>
        </w:tc>
        <w:tc>
          <w:tcPr>
            <w:tcW w:w="1805" w:type="dxa"/>
            <w:tcMar>
              <w:top w:w="100" w:type="dxa"/>
              <w:left w:w="100" w:type="dxa"/>
              <w:bottom w:w="100" w:type="dxa"/>
              <w:right w:w="100" w:type="dxa"/>
            </w:tcMar>
          </w:tcPr>
          <w:p w14:paraId="330277F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16.82%</w:t>
            </w:r>
          </w:p>
        </w:tc>
      </w:tr>
      <w:tr w:rsidR="00895434" w:rsidRPr="00BD2F7B" w14:paraId="1AD1B053" w14:textId="77777777">
        <w:tc>
          <w:tcPr>
            <w:tcW w:w="1805" w:type="dxa"/>
            <w:tcMar>
              <w:top w:w="100" w:type="dxa"/>
              <w:left w:w="100" w:type="dxa"/>
              <w:bottom w:w="100" w:type="dxa"/>
              <w:right w:w="100" w:type="dxa"/>
            </w:tcMar>
          </w:tcPr>
          <w:p w14:paraId="02DCA6A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1805" w:type="dxa"/>
            <w:tcMar>
              <w:top w:w="100" w:type="dxa"/>
              <w:left w:w="100" w:type="dxa"/>
              <w:bottom w:w="100" w:type="dxa"/>
              <w:right w:w="100" w:type="dxa"/>
            </w:tcMar>
          </w:tcPr>
          <w:p w14:paraId="65F2893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valid</w:t>
            </w:r>
            <w:proofErr w:type="spellEnd"/>
          </w:p>
        </w:tc>
        <w:tc>
          <w:tcPr>
            <w:tcW w:w="1805" w:type="dxa"/>
            <w:tcMar>
              <w:top w:w="100" w:type="dxa"/>
              <w:left w:w="100" w:type="dxa"/>
              <w:bottom w:w="100" w:type="dxa"/>
              <w:right w:w="100" w:type="dxa"/>
            </w:tcMar>
          </w:tcPr>
          <w:p w14:paraId="248811C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358,862</w:t>
            </w:r>
          </w:p>
        </w:tc>
        <w:tc>
          <w:tcPr>
            <w:tcW w:w="1805" w:type="dxa"/>
            <w:tcMar>
              <w:top w:w="100" w:type="dxa"/>
              <w:left w:w="100" w:type="dxa"/>
              <w:bottom w:w="100" w:type="dxa"/>
              <w:right w:w="100" w:type="dxa"/>
            </w:tcMar>
          </w:tcPr>
          <w:p w14:paraId="131F19B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62,416</w:t>
            </w:r>
          </w:p>
        </w:tc>
        <w:tc>
          <w:tcPr>
            <w:tcW w:w="1805" w:type="dxa"/>
            <w:tcMar>
              <w:top w:w="100" w:type="dxa"/>
              <w:left w:w="100" w:type="dxa"/>
              <w:bottom w:w="100" w:type="dxa"/>
              <w:right w:w="100" w:type="dxa"/>
            </w:tcMar>
          </w:tcPr>
          <w:p w14:paraId="2B2A8F8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17.39%</w:t>
            </w:r>
          </w:p>
        </w:tc>
      </w:tr>
      <w:tr w:rsidR="00895434" w:rsidRPr="00BD2F7B" w14:paraId="229218D1" w14:textId="77777777">
        <w:tc>
          <w:tcPr>
            <w:tcW w:w="1805" w:type="dxa"/>
            <w:tcMar>
              <w:top w:w="100" w:type="dxa"/>
              <w:left w:w="100" w:type="dxa"/>
              <w:bottom w:w="100" w:type="dxa"/>
              <w:right w:w="100" w:type="dxa"/>
            </w:tcMar>
          </w:tcPr>
          <w:p w14:paraId="7966180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1805" w:type="dxa"/>
            <w:tcMar>
              <w:top w:w="100" w:type="dxa"/>
              <w:left w:w="100" w:type="dxa"/>
              <w:bottom w:w="100" w:type="dxa"/>
              <w:right w:w="100" w:type="dxa"/>
            </w:tcMar>
          </w:tcPr>
          <w:p w14:paraId="5CB5718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test</w:t>
            </w:r>
            <w:proofErr w:type="spellEnd"/>
          </w:p>
        </w:tc>
        <w:tc>
          <w:tcPr>
            <w:tcW w:w="1805" w:type="dxa"/>
            <w:tcMar>
              <w:top w:w="100" w:type="dxa"/>
              <w:left w:w="100" w:type="dxa"/>
              <w:bottom w:w="100" w:type="dxa"/>
              <w:right w:w="100" w:type="dxa"/>
            </w:tcMar>
          </w:tcPr>
          <w:p w14:paraId="37D13AE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358,863</w:t>
            </w:r>
          </w:p>
        </w:tc>
        <w:tc>
          <w:tcPr>
            <w:tcW w:w="1805" w:type="dxa"/>
            <w:tcMar>
              <w:top w:w="100" w:type="dxa"/>
              <w:left w:w="100" w:type="dxa"/>
              <w:bottom w:w="100" w:type="dxa"/>
              <w:right w:w="100" w:type="dxa"/>
            </w:tcMar>
          </w:tcPr>
          <w:p w14:paraId="70CDC19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61,076</w:t>
            </w:r>
          </w:p>
        </w:tc>
        <w:tc>
          <w:tcPr>
            <w:tcW w:w="1805" w:type="dxa"/>
            <w:tcMar>
              <w:top w:w="100" w:type="dxa"/>
              <w:left w:w="100" w:type="dxa"/>
              <w:bottom w:w="100" w:type="dxa"/>
              <w:right w:w="100" w:type="dxa"/>
            </w:tcMar>
          </w:tcPr>
          <w:p w14:paraId="208828C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17.02%</w:t>
            </w:r>
          </w:p>
        </w:tc>
      </w:tr>
      <w:tr w:rsidR="00895434" w:rsidRPr="00BD2F7B" w14:paraId="0F6996F9" w14:textId="77777777">
        <w:tc>
          <w:tcPr>
            <w:tcW w:w="1805" w:type="dxa"/>
            <w:tcMar>
              <w:top w:w="100" w:type="dxa"/>
              <w:left w:w="100" w:type="dxa"/>
              <w:bottom w:w="100" w:type="dxa"/>
              <w:right w:w="100" w:type="dxa"/>
            </w:tcMar>
          </w:tcPr>
          <w:p w14:paraId="59CEC35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1805" w:type="dxa"/>
            <w:tcMar>
              <w:top w:w="100" w:type="dxa"/>
              <w:left w:w="100" w:type="dxa"/>
              <w:bottom w:w="100" w:type="dxa"/>
              <w:right w:w="100" w:type="dxa"/>
            </w:tcMar>
          </w:tcPr>
          <w:p w14:paraId="6C27FFD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train</w:t>
            </w:r>
            <w:proofErr w:type="spellEnd"/>
          </w:p>
        </w:tc>
        <w:tc>
          <w:tcPr>
            <w:tcW w:w="1805" w:type="dxa"/>
            <w:tcMar>
              <w:top w:w="100" w:type="dxa"/>
              <w:left w:w="100" w:type="dxa"/>
              <w:bottom w:w="100" w:type="dxa"/>
              <w:right w:w="100" w:type="dxa"/>
            </w:tcMar>
          </w:tcPr>
          <w:p w14:paraId="558FFB1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182,745</w:t>
            </w:r>
          </w:p>
        </w:tc>
        <w:tc>
          <w:tcPr>
            <w:tcW w:w="1805" w:type="dxa"/>
            <w:tcMar>
              <w:top w:w="100" w:type="dxa"/>
              <w:left w:w="100" w:type="dxa"/>
              <w:bottom w:w="100" w:type="dxa"/>
              <w:right w:w="100" w:type="dxa"/>
            </w:tcMar>
          </w:tcPr>
          <w:p w14:paraId="0FA126A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52,143</w:t>
            </w:r>
          </w:p>
        </w:tc>
        <w:tc>
          <w:tcPr>
            <w:tcW w:w="1805" w:type="dxa"/>
            <w:tcMar>
              <w:top w:w="100" w:type="dxa"/>
              <w:left w:w="100" w:type="dxa"/>
              <w:bottom w:w="100" w:type="dxa"/>
              <w:right w:w="100" w:type="dxa"/>
            </w:tcMar>
          </w:tcPr>
          <w:p w14:paraId="3453D6F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28.53%</w:t>
            </w:r>
          </w:p>
        </w:tc>
      </w:tr>
      <w:tr w:rsidR="00895434" w:rsidRPr="00BD2F7B" w14:paraId="4A92404D" w14:textId="77777777">
        <w:tc>
          <w:tcPr>
            <w:tcW w:w="1805" w:type="dxa"/>
            <w:tcMar>
              <w:top w:w="100" w:type="dxa"/>
              <w:left w:w="100" w:type="dxa"/>
              <w:bottom w:w="100" w:type="dxa"/>
              <w:right w:w="100" w:type="dxa"/>
            </w:tcMar>
          </w:tcPr>
          <w:p w14:paraId="60D1838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1805" w:type="dxa"/>
            <w:tcMar>
              <w:top w:w="100" w:type="dxa"/>
              <w:left w:w="100" w:type="dxa"/>
              <w:bottom w:w="100" w:type="dxa"/>
              <w:right w:w="100" w:type="dxa"/>
            </w:tcMar>
          </w:tcPr>
          <w:p w14:paraId="60AEDCC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valid</w:t>
            </w:r>
            <w:proofErr w:type="spellEnd"/>
          </w:p>
        </w:tc>
        <w:tc>
          <w:tcPr>
            <w:tcW w:w="1805" w:type="dxa"/>
            <w:tcMar>
              <w:top w:w="100" w:type="dxa"/>
              <w:left w:w="100" w:type="dxa"/>
              <w:bottom w:w="100" w:type="dxa"/>
              <w:right w:w="100" w:type="dxa"/>
            </w:tcMar>
          </w:tcPr>
          <w:p w14:paraId="2F58B43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60,915</w:t>
            </w:r>
          </w:p>
        </w:tc>
        <w:tc>
          <w:tcPr>
            <w:tcW w:w="1805" w:type="dxa"/>
            <w:tcMar>
              <w:top w:w="100" w:type="dxa"/>
              <w:left w:w="100" w:type="dxa"/>
              <w:bottom w:w="100" w:type="dxa"/>
              <w:right w:w="100" w:type="dxa"/>
            </w:tcMar>
          </w:tcPr>
          <w:p w14:paraId="7907118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17,812</w:t>
            </w:r>
          </w:p>
        </w:tc>
        <w:tc>
          <w:tcPr>
            <w:tcW w:w="1805" w:type="dxa"/>
            <w:tcMar>
              <w:top w:w="100" w:type="dxa"/>
              <w:left w:w="100" w:type="dxa"/>
              <w:bottom w:w="100" w:type="dxa"/>
              <w:right w:w="100" w:type="dxa"/>
            </w:tcMar>
          </w:tcPr>
          <w:p w14:paraId="1F38369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29.24%</w:t>
            </w:r>
          </w:p>
        </w:tc>
      </w:tr>
      <w:tr w:rsidR="00895434" w:rsidRPr="00BD2F7B" w14:paraId="22A3538F" w14:textId="77777777">
        <w:tc>
          <w:tcPr>
            <w:tcW w:w="1805" w:type="dxa"/>
            <w:tcMar>
              <w:top w:w="100" w:type="dxa"/>
              <w:left w:w="100" w:type="dxa"/>
              <w:bottom w:w="100" w:type="dxa"/>
              <w:right w:w="100" w:type="dxa"/>
            </w:tcMar>
          </w:tcPr>
          <w:p w14:paraId="67B9ABD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1805" w:type="dxa"/>
            <w:tcMar>
              <w:top w:w="100" w:type="dxa"/>
              <w:left w:w="100" w:type="dxa"/>
              <w:bottom w:w="100" w:type="dxa"/>
              <w:right w:w="100" w:type="dxa"/>
            </w:tcMar>
          </w:tcPr>
          <w:p w14:paraId="5901C66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test</w:t>
            </w:r>
            <w:proofErr w:type="spellEnd"/>
          </w:p>
        </w:tc>
        <w:tc>
          <w:tcPr>
            <w:tcW w:w="1805" w:type="dxa"/>
            <w:tcMar>
              <w:top w:w="100" w:type="dxa"/>
              <w:left w:w="100" w:type="dxa"/>
              <w:bottom w:w="100" w:type="dxa"/>
              <w:right w:w="100" w:type="dxa"/>
            </w:tcMar>
          </w:tcPr>
          <w:p w14:paraId="3424FD7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60,915</w:t>
            </w:r>
          </w:p>
        </w:tc>
        <w:tc>
          <w:tcPr>
            <w:tcW w:w="1805" w:type="dxa"/>
            <w:tcMar>
              <w:top w:w="100" w:type="dxa"/>
              <w:left w:w="100" w:type="dxa"/>
              <w:bottom w:w="100" w:type="dxa"/>
              <w:right w:w="100" w:type="dxa"/>
            </w:tcMar>
          </w:tcPr>
          <w:p w14:paraId="0A1D745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17,282</w:t>
            </w:r>
          </w:p>
        </w:tc>
        <w:tc>
          <w:tcPr>
            <w:tcW w:w="1805" w:type="dxa"/>
            <w:tcMar>
              <w:top w:w="100" w:type="dxa"/>
              <w:left w:w="100" w:type="dxa"/>
              <w:bottom w:w="100" w:type="dxa"/>
              <w:right w:w="100" w:type="dxa"/>
            </w:tcMar>
          </w:tcPr>
          <w:p w14:paraId="2705BFF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28.37%</w:t>
            </w:r>
          </w:p>
        </w:tc>
      </w:tr>
    </w:tbl>
    <w:p w14:paraId="6EC95815" w14:textId="77777777" w:rsidR="00895434" w:rsidRPr="00BD2F7B" w:rsidRDefault="00895434">
      <w:pPr>
        <w:rPr>
          <w:rFonts w:asciiTheme="minorEastAsia" w:hAnsiTheme="minorEastAsia"/>
        </w:rPr>
      </w:pPr>
    </w:p>
    <w:p w14:paraId="3D45143E" w14:textId="77777777" w:rsidR="00895434" w:rsidRPr="00BD2F7B" w:rsidRDefault="00895434">
      <w:pPr>
        <w:rPr>
          <w:rFonts w:asciiTheme="minorEastAsia" w:hAnsiTheme="minorEastAsia"/>
        </w:rPr>
      </w:pPr>
    </w:p>
    <w:p w14:paraId="1E2656AF"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train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set은</w:t>
      </w:r>
      <w:proofErr w:type="spellEnd"/>
      <w:r w:rsidRPr="00BD2F7B">
        <w:rPr>
          <w:rFonts w:asciiTheme="minorEastAsia" w:hAnsiTheme="minorEastAsia" w:cs="Arial Unicode MS"/>
        </w:rPr>
        <w:t xml:space="preserve"> 모델 학습에 사용되며, </w:t>
      </w:r>
      <w:proofErr w:type="spellStart"/>
      <w:r w:rsidRPr="00BD2F7B">
        <w:rPr>
          <w:rFonts w:asciiTheme="minorEastAsia" w:hAnsiTheme="minorEastAsia" w:cs="Arial Unicode MS"/>
        </w:rPr>
        <w:t>validation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threshold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tuning과</w:t>
      </w:r>
      <w:proofErr w:type="spellEnd"/>
      <w:r w:rsidRPr="00BD2F7B">
        <w:rPr>
          <w:rFonts w:asciiTheme="minorEastAsia" w:hAnsiTheme="minorEastAsia" w:cs="Arial Unicode MS"/>
        </w:rPr>
        <w:t xml:space="preserve"> 모델 선택에 사용된다.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set은</w:t>
      </w:r>
      <w:proofErr w:type="spellEnd"/>
      <w:r w:rsidRPr="00BD2F7B">
        <w:rPr>
          <w:rFonts w:asciiTheme="minorEastAsia" w:hAnsiTheme="minorEastAsia" w:cs="Arial Unicode MS"/>
        </w:rPr>
        <w:t xml:space="preserve"> 최종 성능 평가에 사용된다. 이때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set은</w:t>
      </w:r>
      <w:proofErr w:type="spellEnd"/>
      <w:r w:rsidRPr="00BD2F7B">
        <w:rPr>
          <w:rFonts w:asciiTheme="minorEastAsia" w:hAnsiTheme="minorEastAsia" w:cs="Arial Unicode MS"/>
        </w:rPr>
        <w:t xml:space="preserve"> 모델 학습이나 </w:t>
      </w:r>
      <w:proofErr w:type="spellStart"/>
      <w:r w:rsidRPr="00BD2F7B">
        <w:rPr>
          <w:rFonts w:asciiTheme="minorEastAsia" w:hAnsiTheme="minorEastAsia" w:cs="Arial Unicode MS"/>
        </w:rPr>
        <w:t>threshold</w:t>
      </w:r>
      <w:proofErr w:type="spellEnd"/>
      <w:r w:rsidRPr="00BD2F7B">
        <w:rPr>
          <w:rFonts w:asciiTheme="minorEastAsia" w:hAnsiTheme="minorEastAsia" w:cs="Arial Unicode MS"/>
        </w:rPr>
        <w:t xml:space="preserve"> 선택 과정에 사용하지 않음으로써, 최종 성능 평가의 독립성을 유지한다.</w:t>
      </w:r>
    </w:p>
    <w:p w14:paraId="3FD827FA" w14:textId="77777777" w:rsidR="00895434" w:rsidRPr="00BD2F7B" w:rsidRDefault="00895434">
      <w:pPr>
        <w:rPr>
          <w:rFonts w:asciiTheme="minorEastAsia" w:hAnsiTheme="minorEastAsia"/>
        </w:rPr>
      </w:pPr>
    </w:p>
    <w:p w14:paraId="628288B2" w14:textId="77777777" w:rsidR="00895434" w:rsidRPr="00BD2F7B" w:rsidRDefault="00B12EC6">
      <w:pPr>
        <w:pStyle w:val="2"/>
        <w:rPr>
          <w:rFonts w:asciiTheme="minorEastAsia" w:hAnsiTheme="minorEastAsia"/>
        </w:rPr>
      </w:pPr>
      <w:bookmarkStart w:id="25" w:name="_29mngiav92rc" w:colFirst="0" w:colLast="0"/>
      <w:bookmarkEnd w:id="25"/>
      <w:r w:rsidRPr="00BD2F7B">
        <w:rPr>
          <w:rFonts w:asciiTheme="minorEastAsia" w:hAnsiTheme="minorEastAsia" w:cs="Arial Unicode MS"/>
        </w:rPr>
        <w:t>4.3 모델 비교 설계</w:t>
      </w:r>
    </w:p>
    <w:p w14:paraId="44C2FD90" w14:textId="77777777" w:rsidR="00895434" w:rsidRPr="00BD2F7B" w:rsidRDefault="00895434">
      <w:pPr>
        <w:rPr>
          <w:rFonts w:asciiTheme="minorEastAsia" w:hAnsiTheme="minorEastAsia"/>
        </w:rPr>
      </w:pPr>
    </w:p>
    <w:p w14:paraId="0786628B" w14:textId="77777777"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본 연구에서는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LightGBM을</w:t>
      </w:r>
      <w:proofErr w:type="spellEnd"/>
      <w:r w:rsidRPr="00BD2F7B">
        <w:rPr>
          <w:rFonts w:asciiTheme="minorEastAsia" w:hAnsiTheme="minorEastAsia" w:cs="Arial Unicode MS"/>
        </w:rPr>
        <w:t xml:space="preserve"> 비교 모델로 사용한다. 모델 비교는 동일한 시간 기반 </w:t>
      </w:r>
      <w:proofErr w:type="spellStart"/>
      <w:r w:rsidRPr="00BD2F7B">
        <w:rPr>
          <w:rFonts w:asciiTheme="minorEastAsia" w:hAnsiTheme="minorEastAsia" w:cs="Arial Unicode MS"/>
        </w:rPr>
        <w:t>split</w:t>
      </w:r>
      <w:proofErr w:type="spellEnd"/>
      <w:r w:rsidRPr="00BD2F7B">
        <w:rPr>
          <w:rFonts w:asciiTheme="minorEastAsia" w:hAnsiTheme="minorEastAsia" w:cs="Arial Unicode MS"/>
        </w:rPr>
        <w:t xml:space="preserve">, 동일한 </w:t>
      </w:r>
      <w:proofErr w:type="spellStart"/>
      <w:r w:rsidRPr="00BD2F7B">
        <w:rPr>
          <w:rFonts w:asciiTheme="minorEastAsia" w:hAnsiTheme="minorEastAsia" w:cs="Arial Unicode MS"/>
        </w:rPr>
        <w:t>target</w:t>
      </w:r>
      <w:proofErr w:type="spellEnd"/>
      <w:r w:rsidRPr="00BD2F7B">
        <w:rPr>
          <w:rFonts w:asciiTheme="minorEastAsia" w:hAnsiTheme="minorEastAsia" w:cs="Arial Unicode MS"/>
        </w:rPr>
        <w:t xml:space="preserve"> 정의, 동일한 </w:t>
      </w:r>
      <w:proofErr w:type="spellStart"/>
      <w:r w:rsidRPr="00BD2F7B">
        <w:rPr>
          <w:rFonts w:asciiTheme="minorEastAsia" w:hAnsiTheme="minorEastAsia" w:cs="Arial Unicode MS"/>
        </w:rPr>
        <w:t>feature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set을</w:t>
      </w:r>
      <w:proofErr w:type="spellEnd"/>
      <w:r w:rsidRPr="00BD2F7B">
        <w:rPr>
          <w:rFonts w:asciiTheme="minorEastAsia" w:hAnsiTheme="minorEastAsia" w:cs="Arial Unicode MS"/>
        </w:rPr>
        <w:t xml:space="preserve"> 기준으로 수행한다. 다만 범주형 변수 처리 방식은 모델 특성에 맞추어 다르게 적용한다. </w:t>
      </w:r>
      <w:proofErr w:type="spellStart"/>
      <w:r w:rsidRPr="00BD2F7B">
        <w:rPr>
          <w:rFonts w:asciiTheme="minorEastAsia" w:hAnsiTheme="minorEastAsia" w:cs="Arial Unicode MS"/>
        </w:rPr>
        <w:t>LightGBM은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native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categorical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handling을</w:t>
      </w:r>
      <w:proofErr w:type="spellEnd"/>
      <w:r w:rsidRPr="00BD2F7B">
        <w:rPr>
          <w:rFonts w:asciiTheme="minorEastAsia" w:hAnsiTheme="minorEastAsia" w:cs="Arial Unicode MS"/>
        </w:rPr>
        <w:t xml:space="preserve"> 사용하고,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scikit-learn</w:t>
      </w:r>
      <w:proofErr w:type="spellEnd"/>
      <w:r w:rsidRPr="00BD2F7B">
        <w:rPr>
          <w:rFonts w:asciiTheme="minorEastAsia" w:hAnsiTheme="minorEastAsia" w:cs="Arial Unicode MS"/>
        </w:rPr>
        <w:t xml:space="preserve"> 기반 One-</w:t>
      </w:r>
      <w:proofErr w:type="spellStart"/>
      <w:r w:rsidRPr="00BD2F7B">
        <w:rPr>
          <w:rFonts w:asciiTheme="minorEastAsia" w:hAnsiTheme="minorEastAsia" w:cs="Arial Unicode MS"/>
        </w:rPr>
        <w:t>Hot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Encoding</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pipeline을</w:t>
      </w:r>
      <w:proofErr w:type="spellEnd"/>
      <w:r w:rsidRPr="00BD2F7B">
        <w:rPr>
          <w:rFonts w:asciiTheme="minorEastAsia" w:hAnsiTheme="minorEastAsia" w:cs="Arial Unicode MS"/>
        </w:rPr>
        <w:t xml:space="preserve"> 사용한다.</w:t>
      </w:r>
    </w:p>
    <w:p w14:paraId="497F312F" w14:textId="77777777" w:rsidR="00895434" w:rsidRPr="00BD2F7B" w:rsidRDefault="00895434">
      <w:pPr>
        <w:rPr>
          <w:rFonts w:asciiTheme="minorEastAsia" w:hAnsiTheme="minorEastAsia"/>
        </w:rPr>
      </w:pPr>
    </w:p>
    <w:p w14:paraId="2F8EA4E1" w14:textId="77777777" w:rsidR="00895434" w:rsidRPr="00BD2F7B" w:rsidRDefault="00B12EC6">
      <w:pPr>
        <w:pStyle w:val="2"/>
        <w:rPr>
          <w:rFonts w:asciiTheme="minorEastAsia" w:hAnsiTheme="minorEastAsia"/>
        </w:rPr>
      </w:pPr>
      <w:bookmarkStart w:id="26" w:name="_w205o2rhne8a" w:colFirst="0" w:colLast="0"/>
      <w:bookmarkEnd w:id="26"/>
      <w:r w:rsidRPr="00BD2F7B">
        <w:rPr>
          <w:rFonts w:asciiTheme="minorEastAsia" w:hAnsiTheme="minorEastAsia" w:cs="Arial Unicode MS"/>
        </w:rPr>
        <w:t xml:space="preserve">4.4 모델 비교용 </w:t>
      </w:r>
      <w:proofErr w:type="spellStart"/>
      <w:r w:rsidRPr="00BD2F7B">
        <w:rPr>
          <w:rFonts w:asciiTheme="minorEastAsia" w:hAnsiTheme="minorEastAsia" w:cs="Arial Unicode MS"/>
        </w:rPr>
        <w:t>전처리</w:t>
      </w:r>
      <w:proofErr w:type="spellEnd"/>
    </w:p>
    <w:p w14:paraId="0E580630" w14:textId="77777777" w:rsidR="00895434" w:rsidRPr="00BD2F7B" w:rsidRDefault="00895434">
      <w:pPr>
        <w:rPr>
          <w:rFonts w:asciiTheme="minorEastAsia" w:hAnsiTheme="minorEastAsia"/>
        </w:rPr>
      </w:pPr>
    </w:p>
    <w:p w14:paraId="61F206A0" w14:textId="77777777" w:rsidR="00895434" w:rsidRPr="00BD2F7B" w:rsidRDefault="00B12EC6">
      <w:pPr>
        <w:rPr>
          <w:rFonts w:asciiTheme="minorEastAsia" w:hAnsiTheme="minorEastAsia"/>
        </w:rPr>
      </w:pPr>
      <w:r w:rsidRPr="00BD2F7B">
        <w:rPr>
          <w:rFonts w:asciiTheme="minorEastAsia" w:hAnsiTheme="minorEastAsia" w:cs="Arial Unicode MS"/>
        </w:rPr>
        <w:t xml:space="preserve">모델 비교 단계에서는 수치형 변수와 범주형 변수를 </w:t>
      </w:r>
      <w:proofErr w:type="spellStart"/>
      <w:r w:rsidRPr="00BD2F7B">
        <w:rPr>
          <w:rFonts w:asciiTheme="minorEastAsia" w:hAnsiTheme="minorEastAsia" w:cs="Arial Unicode MS"/>
        </w:rPr>
        <w:t>모델별</w:t>
      </w:r>
      <w:proofErr w:type="spellEnd"/>
      <w:r w:rsidRPr="00BD2F7B">
        <w:rPr>
          <w:rFonts w:asciiTheme="minorEastAsia" w:hAnsiTheme="minorEastAsia" w:cs="Arial Unicode MS"/>
        </w:rPr>
        <w:t xml:space="preserve"> 입력 형식에 맞게 처리한다.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XGBoost는</w:t>
      </w:r>
      <w:proofErr w:type="spellEnd"/>
      <w:r w:rsidRPr="00BD2F7B">
        <w:rPr>
          <w:rFonts w:asciiTheme="minorEastAsia" w:hAnsiTheme="minorEastAsia" w:cs="Arial Unicode MS"/>
        </w:rPr>
        <w:t xml:space="preserve"> 범주형 변수를 그대로 처리할 수 없으므로 One-</w:t>
      </w:r>
      <w:proofErr w:type="spellStart"/>
      <w:r w:rsidRPr="00BD2F7B">
        <w:rPr>
          <w:rFonts w:asciiTheme="minorEastAsia" w:hAnsiTheme="minorEastAsia" w:cs="Arial Unicode MS"/>
        </w:rPr>
        <w:t>Hot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Encoding을</w:t>
      </w:r>
      <w:proofErr w:type="spellEnd"/>
      <w:r w:rsidRPr="00BD2F7B">
        <w:rPr>
          <w:rFonts w:asciiTheme="minorEastAsia" w:hAnsiTheme="minorEastAsia" w:cs="Arial Unicode MS"/>
        </w:rPr>
        <w:t xml:space="preserve"> 적용한다. </w:t>
      </w:r>
      <w:proofErr w:type="spellStart"/>
      <w:r w:rsidRPr="00BD2F7B">
        <w:rPr>
          <w:rFonts w:asciiTheme="minorEastAsia" w:hAnsiTheme="minorEastAsia" w:cs="Arial Unicode MS"/>
        </w:rPr>
        <w:t>LightGBM은</w:t>
      </w:r>
      <w:proofErr w:type="spellEnd"/>
      <w:r w:rsidRPr="00BD2F7B">
        <w:rPr>
          <w:rFonts w:asciiTheme="minorEastAsia" w:hAnsiTheme="minorEastAsia" w:cs="Arial Unicode MS"/>
        </w:rPr>
        <w:t xml:space="preserve"> 범주형 변수를 </w:t>
      </w:r>
      <w:proofErr w:type="spellStart"/>
      <w:r w:rsidRPr="00BD2F7B">
        <w:rPr>
          <w:rFonts w:asciiTheme="minorEastAsia" w:hAnsiTheme="minorEastAsia" w:cs="Arial Unicode MS"/>
        </w:rPr>
        <w:t>native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categorical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feature로</w:t>
      </w:r>
      <w:proofErr w:type="spellEnd"/>
      <w:r w:rsidRPr="00BD2F7B">
        <w:rPr>
          <w:rFonts w:asciiTheme="minorEastAsia" w:hAnsiTheme="minorEastAsia" w:cs="Arial Unicode MS"/>
        </w:rPr>
        <w:t xml:space="preserve"> 처리할 수 있으므로, 최종 XAI 분석에서는 </w:t>
      </w:r>
      <w:proofErr w:type="spellStart"/>
      <w:r w:rsidRPr="00BD2F7B">
        <w:rPr>
          <w:rFonts w:asciiTheme="minorEastAsia" w:hAnsiTheme="minorEastAsia" w:cs="Arial Unicode MS"/>
        </w:rPr>
        <w:t>LightGBM의</w:t>
      </w:r>
      <w:proofErr w:type="spellEnd"/>
      <w:r w:rsidRPr="00BD2F7B">
        <w:rPr>
          <w:rFonts w:asciiTheme="minorEastAsia" w:hAnsiTheme="minorEastAsia" w:cs="Arial Unicode MS"/>
        </w:rPr>
        <w:t xml:space="preserve"> 범주형 처리 구조를 활용한다.</w:t>
      </w:r>
    </w:p>
    <w:p w14:paraId="1CF501E4" w14:textId="77777777" w:rsidR="00895434" w:rsidRPr="00BD2F7B" w:rsidRDefault="00895434">
      <w:pPr>
        <w:rPr>
          <w:rFonts w:asciiTheme="minorEastAsia" w:hAnsiTheme="minorEastAsia"/>
        </w:rPr>
      </w:pPr>
    </w:p>
    <w:p w14:paraId="7E565287" w14:textId="77777777" w:rsidR="00895434" w:rsidRPr="00BD2F7B" w:rsidRDefault="00B12EC6">
      <w:pPr>
        <w:pStyle w:val="2"/>
        <w:rPr>
          <w:rFonts w:asciiTheme="minorEastAsia" w:hAnsiTheme="minorEastAsia"/>
        </w:rPr>
      </w:pPr>
      <w:bookmarkStart w:id="27" w:name="_2m1b1d862m26" w:colFirst="0" w:colLast="0"/>
      <w:bookmarkEnd w:id="27"/>
      <w:r w:rsidRPr="00BD2F7B">
        <w:rPr>
          <w:rFonts w:asciiTheme="minorEastAsia" w:hAnsiTheme="minorEastAsia" w:cs="Arial Unicode MS"/>
        </w:rPr>
        <w:t>4.5 클래스 불균형 처리</w:t>
      </w:r>
    </w:p>
    <w:p w14:paraId="50A908EB" w14:textId="77777777" w:rsidR="00895434" w:rsidRPr="00BD2F7B" w:rsidRDefault="00895434">
      <w:pPr>
        <w:rPr>
          <w:rFonts w:asciiTheme="minorEastAsia" w:hAnsiTheme="minorEastAsia"/>
        </w:rPr>
      </w:pPr>
    </w:p>
    <w:p w14:paraId="7FC7ED38" w14:textId="77777777" w:rsidR="00895434" w:rsidRPr="00BD2F7B" w:rsidRDefault="00B12EC6">
      <w:pPr>
        <w:rPr>
          <w:rFonts w:asciiTheme="minorEastAsia" w:hAnsiTheme="minorEastAsia"/>
        </w:rPr>
      </w:pPr>
      <w:r w:rsidRPr="00BD2F7B">
        <w:rPr>
          <w:rFonts w:asciiTheme="minorEastAsia" w:hAnsiTheme="minorEastAsia" w:cs="Arial Unicode MS"/>
        </w:rPr>
        <w:t xml:space="preserve">이메일 마케팅 반응 데이터는 반응하지 않은 고객이 반응한 고객보다 많은 불균형 이진분류 문제에 해당한다. 본 연구에서는 이러한 문제를 완화하기 위해 </w:t>
      </w:r>
      <w:proofErr w:type="spellStart"/>
      <w:r w:rsidRPr="00BD2F7B">
        <w:rPr>
          <w:rFonts w:asciiTheme="minorEastAsia" w:hAnsiTheme="minorEastAsia" w:cs="Arial Unicode MS"/>
        </w:rPr>
        <w:t>모델별</w:t>
      </w:r>
      <w:proofErr w:type="spellEnd"/>
      <w:r w:rsidRPr="00BD2F7B">
        <w:rPr>
          <w:rFonts w:asciiTheme="minorEastAsia" w:hAnsiTheme="minorEastAsia" w:cs="Arial Unicode MS"/>
        </w:rPr>
        <w:t xml:space="preserve"> 클래스 불균형 처리 방식을 적용한다.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LightGBM에는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class_weight</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balanced</w:t>
      </w:r>
      <w:proofErr w:type="spellEnd"/>
      <w:r w:rsidRPr="00BD2F7B">
        <w:rPr>
          <w:rFonts w:asciiTheme="minorEastAsia" w:hAnsiTheme="minorEastAsia" w:cs="Arial Unicode MS"/>
        </w:rPr>
        <w:t xml:space="preserve">" 설정을 적용하고, </w:t>
      </w:r>
      <w:proofErr w:type="spellStart"/>
      <w:r w:rsidRPr="00BD2F7B">
        <w:rPr>
          <w:rFonts w:asciiTheme="minorEastAsia" w:hAnsiTheme="minorEastAsia" w:cs="Arial Unicode MS"/>
        </w:rPr>
        <w:t>XGBoost에는</w:t>
      </w:r>
      <w:proofErr w:type="spellEnd"/>
      <w:r w:rsidRPr="00BD2F7B">
        <w:rPr>
          <w:rFonts w:asciiTheme="minorEastAsia" w:hAnsiTheme="minorEastAsia" w:cs="Arial Unicode MS"/>
        </w:rPr>
        <w:t xml:space="preserve"> 학습 데이터의 음성 클래스와 양성 클래스 비율을 이용해 </w:t>
      </w:r>
      <w:proofErr w:type="spellStart"/>
      <w:r w:rsidRPr="00BD2F7B">
        <w:rPr>
          <w:rFonts w:asciiTheme="minorEastAsia" w:hAnsiTheme="minorEastAsia" w:cs="Arial Unicode MS"/>
        </w:rPr>
        <w:t>scale_pos_weight를</w:t>
      </w:r>
      <w:proofErr w:type="spellEnd"/>
      <w:r w:rsidRPr="00BD2F7B">
        <w:rPr>
          <w:rFonts w:asciiTheme="minorEastAsia" w:hAnsiTheme="minorEastAsia" w:cs="Arial Unicode MS"/>
        </w:rPr>
        <w:t xml:space="preserve"> 설정한다.</w:t>
      </w:r>
    </w:p>
    <w:p w14:paraId="33E472FB" w14:textId="77777777" w:rsidR="00895434" w:rsidRPr="00BD2F7B" w:rsidRDefault="00895434">
      <w:pPr>
        <w:rPr>
          <w:rFonts w:asciiTheme="minorEastAsia" w:hAnsiTheme="minorEastAsia"/>
        </w:rPr>
      </w:pPr>
    </w:p>
    <w:p w14:paraId="5E1BE7EA" w14:textId="77777777" w:rsidR="00895434" w:rsidRPr="00BD2F7B" w:rsidRDefault="00B12EC6">
      <w:pPr>
        <w:rPr>
          <w:rFonts w:asciiTheme="minorEastAsia" w:hAnsiTheme="minorEastAsia"/>
        </w:rPr>
      </w:pPr>
      <w:r w:rsidRPr="00BD2F7B">
        <w:rPr>
          <w:rFonts w:asciiTheme="minorEastAsia" w:hAnsiTheme="minorEastAsia" w:cs="Arial Unicode MS"/>
        </w:rPr>
        <w:t xml:space="preserve">다만 클래스 불균형 처리는 해석상 주의가 필요하다. 소수 클래스에 더 큰 가중치를 부여하면 </w:t>
      </w:r>
      <w:proofErr w:type="spellStart"/>
      <w:r w:rsidRPr="00BD2F7B">
        <w:rPr>
          <w:rFonts w:asciiTheme="minorEastAsia" w:hAnsiTheme="minorEastAsia" w:cs="Arial Unicode MS"/>
        </w:rPr>
        <w:t>Recall이</w:t>
      </w:r>
      <w:proofErr w:type="spellEnd"/>
      <w:r w:rsidRPr="00BD2F7B">
        <w:rPr>
          <w:rFonts w:asciiTheme="minorEastAsia" w:hAnsiTheme="minorEastAsia" w:cs="Arial Unicode MS"/>
        </w:rPr>
        <w:t xml:space="preserve"> 상승할 수 있지만, Precision이 낮아질 수 있다. 따라서 본 연구에서는 </w:t>
      </w:r>
      <w:proofErr w:type="spellStart"/>
      <w:r w:rsidRPr="00BD2F7B">
        <w:rPr>
          <w:rFonts w:asciiTheme="minorEastAsia" w:hAnsiTheme="minorEastAsia" w:cs="Arial Unicode MS"/>
        </w:rPr>
        <w:t>Accuracy만을</w:t>
      </w:r>
      <w:proofErr w:type="spellEnd"/>
      <w:r w:rsidRPr="00BD2F7B">
        <w:rPr>
          <w:rFonts w:asciiTheme="minorEastAsia" w:hAnsiTheme="minorEastAsia" w:cs="Arial Unicode MS"/>
        </w:rPr>
        <w:t xml:space="preserve"> 중심으로 판단하지 않고, Precision, </w:t>
      </w:r>
      <w:proofErr w:type="spellStart"/>
      <w:r w:rsidRPr="00BD2F7B">
        <w:rPr>
          <w:rFonts w:asciiTheme="minorEastAsia" w:hAnsiTheme="minorEastAsia" w:cs="Arial Unicode MS"/>
        </w:rPr>
        <w:t>Recall</w:t>
      </w:r>
      <w:proofErr w:type="spellEnd"/>
      <w:r w:rsidRPr="00BD2F7B">
        <w:rPr>
          <w:rFonts w:asciiTheme="minorEastAsia" w:hAnsiTheme="minorEastAsia" w:cs="Arial Unicode MS"/>
        </w:rPr>
        <w:t>, F1-score, ROC-AUC, PR-</w:t>
      </w:r>
      <w:proofErr w:type="spellStart"/>
      <w:r w:rsidRPr="00BD2F7B">
        <w:rPr>
          <w:rFonts w:asciiTheme="minorEastAsia" w:hAnsiTheme="minorEastAsia" w:cs="Arial Unicode MS"/>
        </w:rPr>
        <w:t>AUC를</w:t>
      </w:r>
      <w:proofErr w:type="spellEnd"/>
      <w:r w:rsidRPr="00BD2F7B">
        <w:rPr>
          <w:rFonts w:asciiTheme="minorEastAsia" w:hAnsiTheme="minorEastAsia" w:cs="Arial Unicode MS"/>
        </w:rPr>
        <w:t xml:space="preserve"> 함께 고려한다.</w:t>
      </w:r>
    </w:p>
    <w:p w14:paraId="6F9CE8F3" w14:textId="77777777" w:rsidR="00895434" w:rsidRPr="00BD2F7B" w:rsidRDefault="00895434">
      <w:pPr>
        <w:rPr>
          <w:rFonts w:asciiTheme="minorEastAsia" w:hAnsiTheme="minorEastAsia"/>
        </w:rPr>
      </w:pPr>
    </w:p>
    <w:p w14:paraId="71A1B686" w14:textId="77777777" w:rsidR="00895434" w:rsidRPr="00BD2F7B" w:rsidRDefault="00B12EC6">
      <w:pPr>
        <w:pStyle w:val="2"/>
        <w:rPr>
          <w:rFonts w:asciiTheme="minorEastAsia" w:hAnsiTheme="minorEastAsia"/>
        </w:rPr>
      </w:pPr>
      <w:bookmarkStart w:id="28" w:name="_bddkw345w66j" w:colFirst="0" w:colLast="0"/>
      <w:bookmarkEnd w:id="28"/>
      <w:r w:rsidRPr="00BD2F7B">
        <w:rPr>
          <w:rFonts w:asciiTheme="minorEastAsia" w:hAnsiTheme="minorEastAsia"/>
        </w:rPr>
        <w:lastRenderedPageBreak/>
        <w:t xml:space="preserve">4.6 </w:t>
      </w:r>
      <w:proofErr w:type="spellStart"/>
      <w:r w:rsidRPr="00BD2F7B">
        <w:rPr>
          <w:rFonts w:asciiTheme="minorEastAsia" w:hAnsiTheme="minorEastAsia"/>
        </w:rPr>
        <w:t>Threshold</w:t>
      </w:r>
      <w:proofErr w:type="spellEnd"/>
      <w:r w:rsidRPr="00BD2F7B">
        <w:rPr>
          <w:rFonts w:asciiTheme="minorEastAsia" w:hAnsiTheme="minorEastAsia"/>
        </w:rPr>
        <w:t xml:space="preserve"> </w:t>
      </w:r>
      <w:proofErr w:type="spellStart"/>
      <w:r w:rsidRPr="00BD2F7B">
        <w:rPr>
          <w:rFonts w:asciiTheme="minorEastAsia" w:hAnsiTheme="minorEastAsia"/>
        </w:rPr>
        <w:t>Tuning</w:t>
      </w:r>
      <w:proofErr w:type="spellEnd"/>
    </w:p>
    <w:p w14:paraId="63E42372" w14:textId="77777777" w:rsidR="00895434" w:rsidRPr="00BD2F7B" w:rsidRDefault="00895434">
      <w:pPr>
        <w:rPr>
          <w:rFonts w:asciiTheme="minorEastAsia" w:hAnsiTheme="minorEastAsia"/>
        </w:rPr>
      </w:pPr>
    </w:p>
    <w:p w14:paraId="4230B47D"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연구에서는 </w:t>
      </w:r>
      <w:proofErr w:type="spellStart"/>
      <w:r w:rsidRPr="00BD2F7B">
        <w:rPr>
          <w:rFonts w:asciiTheme="minorEastAsia" w:hAnsiTheme="minorEastAsia" w:cs="Arial Unicode MS"/>
        </w:rPr>
        <w:t>validation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set을</w:t>
      </w:r>
      <w:proofErr w:type="spellEnd"/>
      <w:r w:rsidRPr="00BD2F7B">
        <w:rPr>
          <w:rFonts w:asciiTheme="minorEastAsia" w:hAnsiTheme="minorEastAsia" w:cs="Arial Unicode MS"/>
        </w:rPr>
        <w:t xml:space="preserve"> 이용하여 </w:t>
      </w:r>
      <w:proofErr w:type="spellStart"/>
      <w:r w:rsidRPr="00BD2F7B">
        <w:rPr>
          <w:rFonts w:asciiTheme="minorEastAsia" w:hAnsiTheme="minorEastAsia" w:cs="Arial Unicode MS"/>
        </w:rPr>
        <w:t>threshold</w:t>
      </w:r>
      <w:proofErr w:type="spellEnd"/>
      <w:r w:rsidRPr="00BD2F7B">
        <w:rPr>
          <w:rFonts w:asciiTheme="minorEastAsia" w:hAnsiTheme="minorEastAsia" w:cs="Arial Unicode MS"/>
        </w:rPr>
        <w:t xml:space="preserve"> 후보를 비교하고, Precision, </w:t>
      </w:r>
      <w:proofErr w:type="spellStart"/>
      <w:r w:rsidRPr="00BD2F7B">
        <w:rPr>
          <w:rFonts w:asciiTheme="minorEastAsia" w:hAnsiTheme="minorEastAsia" w:cs="Arial Unicode MS"/>
        </w:rPr>
        <w:t>Recall</w:t>
      </w:r>
      <w:proofErr w:type="spellEnd"/>
      <w:r w:rsidRPr="00BD2F7B">
        <w:rPr>
          <w:rFonts w:asciiTheme="minorEastAsia" w:hAnsiTheme="minorEastAsia" w:cs="Arial Unicode MS"/>
        </w:rPr>
        <w:t xml:space="preserve">, F1-score를 기준으로 최종 </w:t>
      </w:r>
      <w:proofErr w:type="spellStart"/>
      <w:r w:rsidRPr="00BD2F7B">
        <w:rPr>
          <w:rFonts w:asciiTheme="minorEastAsia" w:hAnsiTheme="minorEastAsia" w:cs="Arial Unicode MS"/>
        </w:rPr>
        <w:t>threshold를</w:t>
      </w:r>
      <w:proofErr w:type="spellEnd"/>
      <w:r w:rsidRPr="00BD2F7B">
        <w:rPr>
          <w:rFonts w:asciiTheme="minorEastAsia" w:hAnsiTheme="minorEastAsia" w:cs="Arial Unicode MS"/>
        </w:rPr>
        <w:t xml:space="preserve"> 선택한다. </w:t>
      </w:r>
      <w:proofErr w:type="spellStart"/>
      <w:r w:rsidRPr="00BD2F7B">
        <w:rPr>
          <w:rFonts w:asciiTheme="minorEastAsia" w:hAnsiTheme="minorEastAsia" w:cs="Arial Unicode MS"/>
        </w:rPr>
        <w:t>Threshold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tuning은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train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set이</w:t>
      </w:r>
      <w:proofErr w:type="spellEnd"/>
      <w:r w:rsidRPr="00BD2F7B">
        <w:rPr>
          <w:rFonts w:asciiTheme="minorEastAsia" w:hAnsiTheme="minorEastAsia" w:cs="Arial Unicode MS"/>
        </w:rPr>
        <w:t xml:space="preserve"> 아닌 </w:t>
      </w:r>
      <w:proofErr w:type="spellStart"/>
      <w:r w:rsidRPr="00BD2F7B">
        <w:rPr>
          <w:rFonts w:asciiTheme="minorEastAsia" w:hAnsiTheme="minorEastAsia" w:cs="Arial Unicode MS"/>
        </w:rPr>
        <w:t>validation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set에서</w:t>
      </w:r>
      <w:proofErr w:type="spellEnd"/>
      <w:r w:rsidRPr="00BD2F7B">
        <w:rPr>
          <w:rFonts w:asciiTheme="minorEastAsia" w:hAnsiTheme="minorEastAsia" w:cs="Arial Unicode MS"/>
        </w:rPr>
        <w:t xml:space="preserve"> 수행하며, 최종 성능은 </w:t>
      </w:r>
      <w:proofErr w:type="spellStart"/>
      <w:r w:rsidRPr="00BD2F7B">
        <w:rPr>
          <w:rFonts w:asciiTheme="minorEastAsia" w:hAnsiTheme="minorEastAsia" w:cs="Arial Unicode MS"/>
        </w:rPr>
        <w:t>validation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set에서</w:t>
      </w:r>
      <w:proofErr w:type="spellEnd"/>
      <w:r w:rsidRPr="00BD2F7B">
        <w:rPr>
          <w:rFonts w:asciiTheme="minorEastAsia" w:hAnsiTheme="minorEastAsia" w:cs="Arial Unicode MS"/>
        </w:rPr>
        <w:t xml:space="preserve"> 선택한 </w:t>
      </w:r>
      <w:proofErr w:type="spellStart"/>
      <w:r w:rsidRPr="00BD2F7B">
        <w:rPr>
          <w:rFonts w:asciiTheme="minorEastAsia" w:hAnsiTheme="minorEastAsia" w:cs="Arial Unicode MS"/>
        </w:rPr>
        <w:t>threshold를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set에</w:t>
      </w:r>
      <w:proofErr w:type="spellEnd"/>
      <w:r w:rsidRPr="00BD2F7B">
        <w:rPr>
          <w:rFonts w:asciiTheme="minorEastAsia" w:hAnsiTheme="minorEastAsia" w:cs="Arial Unicode MS"/>
        </w:rPr>
        <w:t xml:space="preserve"> 적용하여 평가한다.</w:t>
      </w:r>
    </w:p>
    <w:p w14:paraId="618904B6" w14:textId="77777777" w:rsidR="00895434" w:rsidRPr="00BD2F7B" w:rsidRDefault="00895434">
      <w:pPr>
        <w:rPr>
          <w:rFonts w:asciiTheme="minorEastAsia" w:hAnsiTheme="minorEastAsia"/>
        </w:rPr>
      </w:pPr>
    </w:p>
    <w:p w14:paraId="6086AA22" w14:textId="77777777" w:rsidR="00895434" w:rsidRPr="00BD2F7B" w:rsidRDefault="00B12EC6">
      <w:pPr>
        <w:pStyle w:val="1"/>
        <w:rPr>
          <w:rFonts w:asciiTheme="minorEastAsia" w:hAnsiTheme="minorEastAsia"/>
        </w:rPr>
      </w:pPr>
      <w:bookmarkStart w:id="29" w:name="_k4kozx2qibx4" w:colFirst="0" w:colLast="0"/>
      <w:bookmarkEnd w:id="29"/>
      <w:r w:rsidRPr="00BD2F7B">
        <w:rPr>
          <w:rFonts w:asciiTheme="minorEastAsia" w:hAnsiTheme="minorEastAsia" w:cs="Arial Unicode MS"/>
        </w:rPr>
        <w:t>5. 모델 성능 비교</w:t>
      </w:r>
    </w:p>
    <w:p w14:paraId="2939C966" w14:textId="77777777" w:rsidR="00895434" w:rsidRPr="00BD2F7B" w:rsidRDefault="00895434">
      <w:pPr>
        <w:rPr>
          <w:rFonts w:asciiTheme="minorEastAsia" w:hAnsiTheme="minorEastAsia"/>
        </w:rPr>
      </w:pPr>
    </w:p>
    <w:p w14:paraId="28F008E0" w14:textId="77777777" w:rsidR="00895434" w:rsidRPr="00BD2F7B" w:rsidRDefault="00B12EC6">
      <w:pPr>
        <w:pStyle w:val="2"/>
        <w:rPr>
          <w:rFonts w:asciiTheme="minorEastAsia" w:hAnsiTheme="minorEastAsia"/>
        </w:rPr>
      </w:pPr>
      <w:bookmarkStart w:id="30" w:name="_cuc9orrrpv5j" w:colFirst="0" w:colLast="0"/>
      <w:bookmarkEnd w:id="30"/>
      <w:r w:rsidRPr="00BD2F7B">
        <w:rPr>
          <w:rFonts w:asciiTheme="minorEastAsia" w:hAnsiTheme="minorEastAsia" w:cs="Arial Unicode MS"/>
        </w:rPr>
        <w:t>5.1 평가 지표</w:t>
      </w:r>
    </w:p>
    <w:p w14:paraId="1B914368" w14:textId="77777777" w:rsidR="00895434" w:rsidRPr="00BD2F7B" w:rsidRDefault="00895434">
      <w:pPr>
        <w:rPr>
          <w:rFonts w:asciiTheme="minorEastAsia" w:hAnsiTheme="minorEastAsia"/>
        </w:rPr>
      </w:pPr>
    </w:p>
    <w:p w14:paraId="2ED3B1F1"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연구는 이메일 반응 예측 문제를 불균형 이진분류 문제로 보고, 단순 </w:t>
      </w:r>
      <w:proofErr w:type="spellStart"/>
      <w:r w:rsidRPr="00BD2F7B">
        <w:rPr>
          <w:rFonts w:asciiTheme="minorEastAsia" w:hAnsiTheme="minorEastAsia" w:cs="Arial Unicode MS"/>
        </w:rPr>
        <w:t>accuracy보다</w:t>
      </w:r>
      <w:proofErr w:type="spellEnd"/>
      <w:r w:rsidRPr="00BD2F7B">
        <w:rPr>
          <w:rFonts w:asciiTheme="minorEastAsia" w:hAnsiTheme="minorEastAsia" w:cs="Arial Unicode MS"/>
        </w:rPr>
        <w:t xml:space="preserve"> Precision, </w:t>
      </w:r>
      <w:proofErr w:type="spellStart"/>
      <w:r w:rsidRPr="00BD2F7B">
        <w:rPr>
          <w:rFonts w:asciiTheme="minorEastAsia" w:hAnsiTheme="minorEastAsia" w:cs="Arial Unicode MS"/>
        </w:rPr>
        <w:t>Recall</w:t>
      </w:r>
      <w:proofErr w:type="spellEnd"/>
      <w:r w:rsidRPr="00BD2F7B">
        <w:rPr>
          <w:rFonts w:asciiTheme="minorEastAsia" w:hAnsiTheme="minorEastAsia" w:cs="Arial Unicode MS"/>
        </w:rPr>
        <w:t>, F1-score, ROC-AUC, PR-</w:t>
      </w:r>
      <w:proofErr w:type="spellStart"/>
      <w:r w:rsidRPr="00BD2F7B">
        <w:rPr>
          <w:rFonts w:asciiTheme="minorEastAsia" w:hAnsiTheme="minorEastAsia" w:cs="Arial Unicode MS"/>
        </w:rPr>
        <w:t>AUC를</w:t>
      </w:r>
      <w:proofErr w:type="spellEnd"/>
      <w:r w:rsidRPr="00BD2F7B">
        <w:rPr>
          <w:rFonts w:asciiTheme="minorEastAsia" w:hAnsiTheme="minorEastAsia" w:cs="Arial Unicode MS"/>
        </w:rPr>
        <w:t xml:space="preserve"> 중심으로 모델을 평가한다. PR-</w:t>
      </w:r>
      <w:proofErr w:type="spellStart"/>
      <w:r w:rsidRPr="00BD2F7B">
        <w:rPr>
          <w:rFonts w:asciiTheme="minorEastAsia" w:hAnsiTheme="minorEastAsia" w:cs="Arial Unicode MS"/>
        </w:rPr>
        <w:t>AUC는</w:t>
      </w:r>
      <w:proofErr w:type="spellEnd"/>
      <w:r w:rsidRPr="00BD2F7B">
        <w:rPr>
          <w:rFonts w:asciiTheme="minorEastAsia" w:hAnsiTheme="minorEastAsia" w:cs="Arial Unicode MS"/>
        </w:rPr>
        <w:t xml:space="preserve"> 양성 클래스가 희소한 불균형 데이터에서 모델이 반응 고객을 얼마나 잘 구분하는지 확인하는 데 유용하다.</w:t>
      </w:r>
    </w:p>
    <w:p w14:paraId="0A5E3722" w14:textId="77777777" w:rsidR="00895434" w:rsidRPr="00BD2F7B" w:rsidRDefault="00895434">
      <w:pPr>
        <w:rPr>
          <w:rFonts w:asciiTheme="minorEastAsia" w:hAnsiTheme="minorEastAsia"/>
        </w:rPr>
      </w:pPr>
    </w:p>
    <w:p w14:paraId="5B75B8E4" w14:textId="77777777" w:rsidR="00895434" w:rsidRPr="00BD2F7B" w:rsidRDefault="00B12EC6">
      <w:pPr>
        <w:pStyle w:val="2"/>
        <w:rPr>
          <w:rFonts w:asciiTheme="minorEastAsia" w:hAnsiTheme="minorEastAsia"/>
        </w:rPr>
      </w:pPr>
      <w:bookmarkStart w:id="31" w:name="_f0wxfcfd9jsa" w:colFirst="0" w:colLast="0"/>
      <w:bookmarkEnd w:id="31"/>
      <w:r w:rsidRPr="00BD2F7B">
        <w:rPr>
          <w:rFonts w:asciiTheme="minorEastAsia" w:hAnsiTheme="minorEastAsia" w:cs="Arial Unicode MS"/>
        </w:rPr>
        <w:t xml:space="preserve">5.2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성능 비교</w:t>
      </w:r>
    </w:p>
    <w:p w14:paraId="4E42DCBE" w14:textId="77777777" w:rsidR="00895434" w:rsidRPr="00BD2F7B" w:rsidRDefault="00895434">
      <w:pPr>
        <w:rPr>
          <w:rFonts w:asciiTheme="minorEastAsia" w:hAnsiTheme="minorEastAsia"/>
        </w:rPr>
      </w:pPr>
    </w:p>
    <w:p w14:paraId="761B3DA9"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w:t>
      </w:r>
      <w:proofErr w:type="spellEnd"/>
      <w:r w:rsidRPr="00BD2F7B">
        <w:rPr>
          <w:rFonts w:asciiTheme="minorEastAsia" w:hAnsiTheme="minorEastAsia" w:cs="Arial Unicode MS"/>
        </w:rPr>
        <w:t xml:space="preserve"> 기준 성능 비교 결과는 [표 9]와 같다.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PR-AUC 기준으로 </w:t>
      </w:r>
      <w:proofErr w:type="spellStart"/>
      <w:r w:rsidRPr="00BD2F7B">
        <w:rPr>
          <w:rFonts w:asciiTheme="minorEastAsia" w:hAnsiTheme="minorEastAsia" w:cs="Arial Unicode MS"/>
        </w:rPr>
        <w:t>XGBoost가</w:t>
      </w:r>
      <w:proofErr w:type="spellEnd"/>
      <w:r w:rsidRPr="00BD2F7B">
        <w:rPr>
          <w:rFonts w:asciiTheme="minorEastAsia" w:hAnsiTheme="minorEastAsia" w:cs="Arial Unicode MS"/>
        </w:rPr>
        <w:t xml:space="preserve"> 0.484538로 가장 높았으며, </w:t>
      </w:r>
      <w:proofErr w:type="spellStart"/>
      <w:r w:rsidRPr="00BD2F7B">
        <w:rPr>
          <w:rFonts w:asciiTheme="minorEastAsia" w:hAnsiTheme="minorEastAsia" w:cs="Arial Unicode MS"/>
        </w:rPr>
        <w:t>LightGBM은</w:t>
      </w:r>
      <w:proofErr w:type="spellEnd"/>
      <w:r w:rsidRPr="00BD2F7B">
        <w:rPr>
          <w:rFonts w:asciiTheme="minorEastAsia" w:hAnsiTheme="minorEastAsia" w:cs="Arial Unicode MS"/>
        </w:rPr>
        <w:t xml:space="preserve"> 0.482320,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Forest는</w:t>
      </w:r>
      <w:proofErr w:type="spellEnd"/>
      <w:r w:rsidRPr="00BD2F7B">
        <w:rPr>
          <w:rFonts w:asciiTheme="minorEastAsia" w:hAnsiTheme="minorEastAsia" w:cs="Arial Unicode MS"/>
        </w:rPr>
        <w:t xml:space="preserve"> 0.468724로 나타났다. F1-score 기준으로도 </w:t>
      </w:r>
      <w:proofErr w:type="spellStart"/>
      <w:r w:rsidRPr="00BD2F7B">
        <w:rPr>
          <w:rFonts w:asciiTheme="minorEastAsia" w:hAnsiTheme="minorEastAsia" w:cs="Arial Unicode MS"/>
        </w:rPr>
        <w:t>XGBoost가</w:t>
      </w:r>
      <w:proofErr w:type="spellEnd"/>
      <w:r w:rsidRPr="00BD2F7B">
        <w:rPr>
          <w:rFonts w:asciiTheme="minorEastAsia" w:hAnsiTheme="minorEastAsia" w:cs="Arial Unicode MS"/>
        </w:rPr>
        <w:t xml:space="preserve"> 0.459433으로 가장 높았다.</w:t>
      </w:r>
    </w:p>
    <w:p w14:paraId="0E197808" w14:textId="77777777" w:rsidR="00895434" w:rsidRPr="00BD2F7B" w:rsidRDefault="00895434">
      <w:pPr>
        <w:rPr>
          <w:rFonts w:asciiTheme="minorEastAsia" w:hAnsiTheme="minorEastAsia"/>
        </w:rPr>
      </w:pPr>
    </w:p>
    <w:p w14:paraId="021E734C" w14:textId="011DD351" w:rsidR="00895434" w:rsidRPr="00BD2F7B" w:rsidRDefault="00B12EC6">
      <w:pPr>
        <w:rPr>
          <w:rFonts w:asciiTheme="minorEastAsia" w:hAnsiTheme="minorEastAsia"/>
        </w:rPr>
      </w:pPr>
      <w:r w:rsidRPr="00BD2F7B">
        <w:rPr>
          <w:rFonts w:asciiTheme="minorEastAsia" w:hAnsiTheme="minorEastAsia" w:cs="Arial Unicode MS"/>
        </w:rPr>
        <w:t xml:space="preserve">[표 9]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성능 비교</w:t>
      </w:r>
    </w:p>
    <w:p w14:paraId="6539DA69" w14:textId="77777777" w:rsidR="00895434" w:rsidRPr="00BD2F7B" w:rsidRDefault="00895434">
      <w:pPr>
        <w:rPr>
          <w:rFonts w:asciiTheme="minorEastAsia" w:hAnsiTheme="minorEastAsia"/>
        </w:rPr>
      </w:pPr>
    </w:p>
    <w:p w14:paraId="777CEA00" w14:textId="77777777" w:rsidR="00895434" w:rsidRPr="00BD2F7B" w:rsidRDefault="00895434">
      <w:pPr>
        <w:rPr>
          <w:rFonts w:asciiTheme="minorEastAsia" w:hAnsiTheme="minorEastAsia"/>
        </w:rPr>
      </w:pP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1128"/>
        <w:gridCol w:w="1128"/>
        <w:gridCol w:w="1129"/>
        <w:gridCol w:w="1129"/>
        <w:gridCol w:w="1129"/>
        <w:gridCol w:w="1129"/>
        <w:gridCol w:w="1129"/>
      </w:tblGrid>
      <w:tr w:rsidR="00895434" w:rsidRPr="00BD2F7B" w14:paraId="78AE013A" w14:textId="77777777">
        <w:tc>
          <w:tcPr>
            <w:tcW w:w="1128" w:type="dxa"/>
            <w:tcMar>
              <w:top w:w="100" w:type="dxa"/>
              <w:left w:w="100" w:type="dxa"/>
              <w:bottom w:w="100" w:type="dxa"/>
              <w:right w:w="100" w:type="dxa"/>
            </w:tcMar>
          </w:tcPr>
          <w:p w14:paraId="0E29FC8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lastRenderedPageBreak/>
              <w:t>Model</w:t>
            </w:r>
            <w:proofErr w:type="spellEnd"/>
          </w:p>
        </w:tc>
        <w:tc>
          <w:tcPr>
            <w:tcW w:w="1128" w:type="dxa"/>
            <w:tcMar>
              <w:top w:w="100" w:type="dxa"/>
              <w:left w:w="100" w:type="dxa"/>
              <w:bottom w:w="100" w:type="dxa"/>
              <w:right w:w="100" w:type="dxa"/>
            </w:tcMar>
          </w:tcPr>
          <w:p w14:paraId="7BC8E07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Threshold</w:t>
            </w:r>
            <w:proofErr w:type="spellEnd"/>
          </w:p>
        </w:tc>
        <w:tc>
          <w:tcPr>
            <w:tcW w:w="1128" w:type="dxa"/>
            <w:tcMar>
              <w:top w:w="100" w:type="dxa"/>
              <w:left w:w="100" w:type="dxa"/>
              <w:bottom w:w="100" w:type="dxa"/>
              <w:right w:w="100" w:type="dxa"/>
            </w:tcMar>
          </w:tcPr>
          <w:p w14:paraId="64581BE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ROC-AUC</w:t>
            </w:r>
          </w:p>
        </w:tc>
        <w:tc>
          <w:tcPr>
            <w:tcW w:w="1128" w:type="dxa"/>
            <w:tcMar>
              <w:top w:w="100" w:type="dxa"/>
              <w:left w:w="100" w:type="dxa"/>
              <w:bottom w:w="100" w:type="dxa"/>
              <w:right w:w="100" w:type="dxa"/>
            </w:tcMar>
          </w:tcPr>
          <w:p w14:paraId="2332814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PR-AUC</w:t>
            </w:r>
          </w:p>
        </w:tc>
        <w:tc>
          <w:tcPr>
            <w:tcW w:w="1128" w:type="dxa"/>
            <w:tcMar>
              <w:top w:w="100" w:type="dxa"/>
              <w:left w:w="100" w:type="dxa"/>
              <w:bottom w:w="100" w:type="dxa"/>
              <w:right w:w="100" w:type="dxa"/>
            </w:tcMar>
          </w:tcPr>
          <w:p w14:paraId="6395270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Accuracy</w:t>
            </w:r>
            <w:proofErr w:type="spellEnd"/>
          </w:p>
        </w:tc>
        <w:tc>
          <w:tcPr>
            <w:tcW w:w="1128" w:type="dxa"/>
            <w:tcMar>
              <w:top w:w="100" w:type="dxa"/>
              <w:left w:w="100" w:type="dxa"/>
              <w:bottom w:w="100" w:type="dxa"/>
              <w:right w:w="100" w:type="dxa"/>
            </w:tcMar>
          </w:tcPr>
          <w:p w14:paraId="6C07FD6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Precision</w:t>
            </w:r>
          </w:p>
        </w:tc>
        <w:tc>
          <w:tcPr>
            <w:tcW w:w="1128" w:type="dxa"/>
            <w:tcMar>
              <w:top w:w="100" w:type="dxa"/>
              <w:left w:w="100" w:type="dxa"/>
              <w:bottom w:w="100" w:type="dxa"/>
              <w:right w:w="100" w:type="dxa"/>
            </w:tcMar>
          </w:tcPr>
          <w:p w14:paraId="099156E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Recall</w:t>
            </w:r>
            <w:proofErr w:type="spellEnd"/>
          </w:p>
        </w:tc>
        <w:tc>
          <w:tcPr>
            <w:tcW w:w="1128" w:type="dxa"/>
            <w:tcMar>
              <w:top w:w="100" w:type="dxa"/>
              <w:left w:w="100" w:type="dxa"/>
              <w:bottom w:w="100" w:type="dxa"/>
              <w:right w:w="100" w:type="dxa"/>
            </w:tcMar>
          </w:tcPr>
          <w:p w14:paraId="27BF806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F1</w:t>
            </w:r>
          </w:p>
        </w:tc>
      </w:tr>
      <w:tr w:rsidR="00895434" w:rsidRPr="00BD2F7B" w14:paraId="013C1DF6" w14:textId="77777777">
        <w:tc>
          <w:tcPr>
            <w:tcW w:w="1128" w:type="dxa"/>
            <w:tcMar>
              <w:top w:w="100" w:type="dxa"/>
              <w:left w:w="100" w:type="dxa"/>
              <w:bottom w:w="100" w:type="dxa"/>
              <w:right w:w="100" w:type="dxa"/>
            </w:tcMar>
          </w:tcPr>
          <w:p w14:paraId="4671FA0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Random</w:t>
            </w:r>
            <w:proofErr w:type="spellEnd"/>
            <w:r w:rsidRPr="00BD2F7B">
              <w:rPr>
                <w:rFonts w:asciiTheme="minorEastAsia" w:hAnsiTheme="minorEastAsia"/>
              </w:rPr>
              <w:t xml:space="preserve"> </w:t>
            </w:r>
            <w:proofErr w:type="spellStart"/>
            <w:r w:rsidRPr="00BD2F7B">
              <w:rPr>
                <w:rFonts w:asciiTheme="minorEastAsia" w:hAnsiTheme="minorEastAsia"/>
              </w:rPr>
              <w:t>Forest</w:t>
            </w:r>
            <w:proofErr w:type="spellEnd"/>
          </w:p>
        </w:tc>
        <w:tc>
          <w:tcPr>
            <w:tcW w:w="1128" w:type="dxa"/>
            <w:tcMar>
              <w:top w:w="100" w:type="dxa"/>
              <w:left w:w="100" w:type="dxa"/>
              <w:bottom w:w="100" w:type="dxa"/>
              <w:right w:w="100" w:type="dxa"/>
            </w:tcMar>
          </w:tcPr>
          <w:p w14:paraId="1D92481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0.60</w:t>
            </w:r>
          </w:p>
        </w:tc>
        <w:tc>
          <w:tcPr>
            <w:tcW w:w="1128" w:type="dxa"/>
            <w:tcMar>
              <w:top w:w="100" w:type="dxa"/>
              <w:left w:w="100" w:type="dxa"/>
              <w:bottom w:w="100" w:type="dxa"/>
              <w:right w:w="100" w:type="dxa"/>
            </w:tcMar>
          </w:tcPr>
          <w:p w14:paraId="0FE4A13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0.777832</w:t>
            </w:r>
          </w:p>
        </w:tc>
        <w:tc>
          <w:tcPr>
            <w:tcW w:w="1128" w:type="dxa"/>
            <w:tcMar>
              <w:top w:w="100" w:type="dxa"/>
              <w:left w:w="100" w:type="dxa"/>
              <w:bottom w:w="100" w:type="dxa"/>
              <w:right w:w="100" w:type="dxa"/>
            </w:tcMar>
          </w:tcPr>
          <w:p w14:paraId="510A061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0.468724</w:t>
            </w:r>
          </w:p>
        </w:tc>
        <w:tc>
          <w:tcPr>
            <w:tcW w:w="1128" w:type="dxa"/>
            <w:tcMar>
              <w:top w:w="100" w:type="dxa"/>
              <w:left w:w="100" w:type="dxa"/>
              <w:bottom w:w="100" w:type="dxa"/>
              <w:right w:w="100" w:type="dxa"/>
            </w:tcMar>
          </w:tcPr>
          <w:p w14:paraId="08994A6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78.62%</w:t>
            </w:r>
          </w:p>
        </w:tc>
        <w:tc>
          <w:tcPr>
            <w:tcW w:w="1128" w:type="dxa"/>
            <w:tcMar>
              <w:top w:w="100" w:type="dxa"/>
              <w:left w:w="100" w:type="dxa"/>
              <w:bottom w:w="100" w:type="dxa"/>
              <w:right w:w="100" w:type="dxa"/>
            </w:tcMar>
          </w:tcPr>
          <w:p w14:paraId="7BC8DA7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40.25%</w:t>
            </w:r>
          </w:p>
        </w:tc>
        <w:tc>
          <w:tcPr>
            <w:tcW w:w="1128" w:type="dxa"/>
            <w:tcMar>
              <w:top w:w="100" w:type="dxa"/>
              <w:left w:w="100" w:type="dxa"/>
              <w:bottom w:w="100" w:type="dxa"/>
              <w:right w:w="100" w:type="dxa"/>
            </w:tcMar>
          </w:tcPr>
          <w:p w14:paraId="6370E64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52.88%</w:t>
            </w:r>
          </w:p>
        </w:tc>
        <w:tc>
          <w:tcPr>
            <w:tcW w:w="1128" w:type="dxa"/>
            <w:tcMar>
              <w:top w:w="100" w:type="dxa"/>
              <w:left w:w="100" w:type="dxa"/>
              <w:bottom w:w="100" w:type="dxa"/>
              <w:right w:w="100" w:type="dxa"/>
            </w:tcMar>
          </w:tcPr>
          <w:p w14:paraId="7D3F521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45.70%</w:t>
            </w:r>
          </w:p>
        </w:tc>
      </w:tr>
      <w:tr w:rsidR="00895434" w:rsidRPr="00BD2F7B" w14:paraId="757A2283" w14:textId="77777777">
        <w:tc>
          <w:tcPr>
            <w:tcW w:w="1128" w:type="dxa"/>
            <w:tcMar>
              <w:top w:w="100" w:type="dxa"/>
              <w:left w:w="100" w:type="dxa"/>
              <w:bottom w:w="100" w:type="dxa"/>
              <w:right w:w="100" w:type="dxa"/>
            </w:tcMar>
          </w:tcPr>
          <w:p w14:paraId="7A561A7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LightGBM</w:t>
            </w:r>
            <w:proofErr w:type="spellEnd"/>
          </w:p>
        </w:tc>
        <w:tc>
          <w:tcPr>
            <w:tcW w:w="1128" w:type="dxa"/>
            <w:tcMar>
              <w:top w:w="100" w:type="dxa"/>
              <w:left w:w="100" w:type="dxa"/>
              <w:bottom w:w="100" w:type="dxa"/>
              <w:right w:w="100" w:type="dxa"/>
            </w:tcMar>
          </w:tcPr>
          <w:p w14:paraId="5441441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0.60</w:t>
            </w:r>
          </w:p>
        </w:tc>
        <w:tc>
          <w:tcPr>
            <w:tcW w:w="1128" w:type="dxa"/>
            <w:tcMar>
              <w:top w:w="100" w:type="dxa"/>
              <w:left w:w="100" w:type="dxa"/>
              <w:bottom w:w="100" w:type="dxa"/>
              <w:right w:w="100" w:type="dxa"/>
            </w:tcMar>
          </w:tcPr>
          <w:p w14:paraId="66DEAA2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0.781125</w:t>
            </w:r>
          </w:p>
        </w:tc>
        <w:tc>
          <w:tcPr>
            <w:tcW w:w="1128" w:type="dxa"/>
            <w:tcMar>
              <w:top w:w="100" w:type="dxa"/>
              <w:left w:w="100" w:type="dxa"/>
              <w:bottom w:w="100" w:type="dxa"/>
              <w:right w:w="100" w:type="dxa"/>
            </w:tcMar>
          </w:tcPr>
          <w:p w14:paraId="0731AA8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0.482320</w:t>
            </w:r>
          </w:p>
        </w:tc>
        <w:tc>
          <w:tcPr>
            <w:tcW w:w="1128" w:type="dxa"/>
            <w:tcMar>
              <w:top w:w="100" w:type="dxa"/>
              <w:left w:w="100" w:type="dxa"/>
              <w:bottom w:w="100" w:type="dxa"/>
              <w:right w:w="100" w:type="dxa"/>
            </w:tcMar>
          </w:tcPr>
          <w:p w14:paraId="1767BE2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78.95%</w:t>
            </w:r>
          </w:p>
        </w:tc>
        <w:tc>
          <w:tcPr>
            <w:tcW w:w="1128" w:type="dxa"/>
            <w:tcMar>
              <w:top w:w="100" w:type="dxa"/>
              <w:left w:w="100" w:type="dxa"/>
              <w:bottom w:w="100" w:type="dxa"/>
              <w:right w:w="100" w:type="dxa"/>
            </w:tcMar>
          </w:tcPr>
          <w:p w14:paraId="01F6D87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40.79%</w:t>
            </w:r>
          </w:p>
        </w:tc>
        <w:tc>
          <w:tcPr>
            <w:tcW w:w="1128" w:type="dxa"/>
            <w:tcMar>
              <w:top w:w="100" w:type="dxa"/>
              <w:left w:w="100" w:type="dxa"/>
              <w:bottom w:w="100" w:type="dxa"/>
              <w:right w:w="100" w:type="dxa"/>
            </w:tcMar>
          </w:tcPr>
          <w:p w14:paraId="75DA9E6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52.49%</w:t>
            </w:r>
          </w:p>
        </w:tc>
        <w:tc>
          <w:tcPr>
            <w:tcW w:w="1128" w:type="dxa"/>
            <w:tcMar>
              <w:top w:w="100" w:type="dxa"/>
              <w:left w:w="100" w:type="dxa"/>
              <w:bottom w:w="100" w:type="dxa"/>
              <w:right w:w="100" w:type="dxa"/>
            </w:tcMar>
          </w:tcPr>
          <w:p w14:paraId="5EFB9B1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45.91%</w:t>
            </w:r>
          </w:p>
        </w:tc>
      </w:tr>
      <w:tr w:rsidR="00895434" w:rsidRPr="00BD2F7B" w14:paraId="69E74EAE" w14:textId="77777777">
        <w:tc>
          <w:tcPr>
            <w:tcW w:w="1128" w:type="dxa"/>
            <w:tcMar>
              <w:top w:w="100" w:type="dxa"/>
              <w:left w:w="100" w:type="dxa"/>
              <w:bottom w:w="100" w:type="dxa"/>
              <w:right w:w="100" w:type="dxa"/>
            </w:tcMar>
          </w:tcPr>
          <w:p w14:paraId="698AF54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XGBoost</w:t>
            </w:r>
            <w:proofErr w:type="spellEnd"/>
          </w:p>
        </w:tc>
        <w:tc>
          <w:tcPr>
            <w:tcW w:w="1128" w:type="dxa"/>
            <w:tcMar>
              <w:top w:w="100" w:type="dxa"/>
              <w:left w:w="100" w:type="dxa"/>
              <w:bottom w:w="100" w:type="dxa"/>
              <w:right w:w="100" w:type="dxa"/>
            </w:tcMar>
          </w:tcPr>
          <w:p w14:paraId="12F057A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0.60</w:t>
            </w:r>
          </w:p>
        </w:tc>
        <w:tc>
          <w:tcPr>
            <w:tcW w:w="1128" w:type="dxa"/>
            <w:tcMar>
              <w:top w:w="100" w:type="dxa"/>
              <w:left w:w="100" w:type="dxa"/>
              <w:bottom w:w="100" w:type="dxa"/>
              <w:right w:w="100" w:type="dxa"/>
            </w:tcMar>
          </w:tcPr>
          <w:p w14:paraId="296021C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0.781388</w:t>
            </w:r>
          </w:p>
        </w:tc>
        <w:tc>
          <w:tcPr>
            <w:tcW w:w="1128" w:type="dxa"/>
            <w:tcMar>
              <w:top w:w="100" w:type="dxa"/>
              <w:left w:w="100" w:type="dxa"/>
              <w:bottom w:w="100" w:type="dxa"/>
              <w:right w:w="100" w:type="dxa"/>
            </w:tcMar>
          </w:tcPr>
          <w:p w14:paraId="67FC7CE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0.484538</w:t>
            </w:r>
          </w:p>
        </w:tc>
        <w:tc>
          <w:tcPr>
            <w:tcW w:w="1128" w:type="dxa"/>
            <w:tcMar>
              <w:top w:w="100" w:type="dxa"/>
              <w:left w:w="100" w:type="dxa"/>
              <w:bottom w:w="100" w:type="dxa"/>
              <w:right w:w="100" w:type="dxa"/>
            </w:tcMar>
          </w:tcPr>
          <w:p w14:paraId="5C515B5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78.93%</w:t>
            </w:r>
          </w:p>
        </w:tc>
        <w:tc>
          <w:tcPr>
            <w:tcW w:w="1128" w:type="dxa"/>
            <w:tcMar>
              <w:top w:w="100" w:type="dxa"/>
              <w:left w:w="100" w:type="dxa"/>
              <w:bottom w:w="100" w:type="dxa"/>
              <w:right w:w="100" w:type="dxa"/>
            </w:tcMar>
          </w:tcPr>
          <w:p w14:paraId="3829671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40.78%</w:t>
            </w:r>
          </w:p>
        </w:tc>
        <w:tc>
          <w:tcPr>
            <w:tcW w:w="1128" w:type="dxa"/>
            <w:tcMar>
              <w:top w:w="100" w:type="dxa"/>
              <w:left w:w="100" w:type="dxa"/>
              <w:bottom w:w="100" w:type="dxa"/>
              <w:right w:w="100" w:type="dxa"/>
            </w:tcMar>
          </w:tcPr>
          <w:p w14:paraId="276441A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52.61%</w:t>
            </w:r>
          </w:p>
        </w:tc>
        <w:tc>
          <w:tcPr>
            <w:tcW w:w="1128" w:type="dxa"/>
            <w:tcMar>
              <w:top w:w="100" w:type="dxa"/>
              <w:left w:w="100" w:type="dxa"/>
              <w:bottom w:w="100" w:type="dxa"/>
              <w:right w:w="100" w:type="dxa"/>
            </w:tcMar>
          </w:tcPr>
          <w:p w14:paraId="4C36B5B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45.94%</w:t>
            </w:r>
          </w:p>
        </w:tc>
      </w:tr>
    </w:tbl>
    <w:p w14:paraId="69C2516F" w14:textId="77777777" w:rsidR="00895434" w:rsidRPr="00BD2F7B" w:rsidRDefault="00895434">
      <w:pPr>
        <w:rPr>
          <w:rFonts w:asciiTheme="minorEastAsia" w:hAnsiTheme="minorEastAsia"/>
        </w:rPr>
      </w:pPr>
    </w:p>
    <w:p w14:paraId="5EBB0290" w14:textId="77777777" w:rsidR="00895434" w:rsidRPr="00BD2F7B" w:rsidRDefault="00895434">
      <w:pPr>
        <w:rPr>
          <w:rFonts w:asciiTheme="minorEastAsia" w:hAnsiTheme="minorEastAsia"/>
        </w:rPr>
      </w:pPr>
    </w:p>
    <w:p w14:paraId="475E3617"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PR-</w:t>
      </w:r>
      <w:proofErr w:type="spellStart"/>
      <w:r w:rsidRPr="00BD2F7B">
        <w:rPr>
          <w:rFonts w:asciiTheme="minorEastAsia" w:hAnsiTheme="minorEastAsia" w:cs="Arial Unicode MS"/>
        </w:rPr>
        <w:t>AUC와</w:t>
      </w:r>
      <w:proofErr w:type="spellEnd"/>
      <w:r w:rsidRPr="00BD2F7B">
        <w:rPr>
          <w:rFonts w:asciiTheme="minorEastAsia" w:hAnsiTheme="minorEastAsia" w:cs="Arial Unicode MS"/>
        </w:rPr>
        <w:t xml:space="preserve"> F1-score 기준 모두 가장 우수한 예측 성능을 보였다. 다만 </w:t>
      </w:r>
      <w:proofErr w:type="spellStart"/>
      <w:r w:rsidRPr="00BD2F7B">
        <w:rPr>
          <w:rFonts w:asciiTheme="minorEastAsia" w:hAnsiTheme="minorEastAsia" w:cs="Arial Unicode MS"/>
        </w:rPr>
        <w:t>LightGBM과의</w:t>
      </w:r>
      <w:proofErr w:type="spellEnd"/>
      <w:r w:rsidRPr="00BD2F7B">
        <w:rPr>
          <w:rFonts w:asciiTheme="minorEastAsia" w:hAnsiTheme="minorEastAsia" w:cs="Arial Unicode MS"/>
        </w:rPr>
        <w:t xml:space="preserve"> 차이는 크지 않았고, </w:t>
      </w:r>
      <w:proofErr w:type="spellStart"/>
      <w:r w:rsidRPr="00BD2F7B">
        <w:rPr>
          <w:rFonts w:asciiTheme="minorEastAsia" w:hAnsiTheme="minorEastAsia" w:cs="Arial Unicode MS"/>
        </w:rPr>
        <w:t>LightGBM은</w:t>
      </w:r>
      <w:proofErr w:type="spellEnd"/>
      <w:r w:rsidRPr="00BD2F7B">
        <w:rPr>
          <w:rFonts w:asciiTheme="minorEastAsia" w:hAnsiTheme="minorEastAsia" w:cs="Arial Unicode MS"/>
        </w:rPr>
        <w:t xml:space="preserve"> 이후 XAI 분석에서 해석 기준 모델로 사용된다. 따라서 본 보고서에서는 </w:t>
      </w:r>
      <w:proofErr w:type="spellStart"/>
      <w:r w:rsidRPr="00BD2F7B">
        <w:rPr>
          <w:rFonts w:asciiTheme="minorEastAsia" w:hAnsiTheme="minorEastAsia" w:cs="Arial Unicode MS"/>
        </w:rPr>
        <w:t>XGBoost를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단계의 예측 성능 우수 모델로 인정하되, 해석 분석은 </w:t>
      </w:r>
      <w:proofErr w:type="spellStart"/>
      <w:r w:rsidRPr="00BD2F7B">
        <w:rPr>
          <w:rFonts w:asciiTheme="minorEastAsia" w:hAnsiTheme="minorEastAsia" w:cs="Arial Unicode MS"/>
        </w:rPr>
        <w:t>LightGBM</w:t>
      </w:r>
      <w:proofErr w:type="spellEnd"/>
      <w:r w:rsidRPr="00BD2F7B">
        <w:rPr>
          <w:rFonts w:asciiTheme="minorEastAsia" w:hAnsiTheme="minorEastAsia" w:cs="Arial Unicode MS"/>
        </w:rPr>
        <w:t xml:space="preserve"> 기준으로 별도 수행한다.</w:t>
      </w:r>
    </w:p>
    <w:p w14:paraId="044DD9CA" w14:textId="77777777" w:rsidR="00895434" w:rsidRPr="00BD2F7B" w:rsidRDefault="00895434">
      <w:pPr>
        <w:rPr>
          <w:rFonts w:asciiTheme="minorEastAsia" w:hAnsiTheme="minorEastAsia"/>
        </w:rPr>
      </w:pPr>
    </w:p>
    <w:p w14:paraId="39A8CE29" w14:textId="77777777" w:rsidR="00895434" w:rsidRPr="00BD2F7B" w:rsidRDefault="00B12EC6">
      <w:pPr>
        <w:pStyle w:val="2"/>
        <w:rPr>
          <w:rFonts w:asciiTheme="minorEastAsia" w:hAnsiTheme="minorEastAsia"/>
        </w:rPr>
      </w:pPr>
      <w:bookmarkStart w:id="32" w:name="_yxj99ynedkaf" w:colFirst="0" w:colLast="0"/>
      <w:bookmarkEnd w:id="32"/>
      <w:r w:rsidRPr="00BD2F7B">
        <w:rPr>
          <w:rFonts w:asciiTheme="minorEastAsia" w:hAnsiTheme="minorEastAsia" w:cs="Arial Unicode MS"/>
        </w:rPr>
        <w:t xml:space="preserve">5.3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성능 비교</w:t>
      </w:r>
    </w:p>
    <w:p w14:paraId="1BF9C214" w14:textId="77777777" w:rsidR="00895434" w:rsidRPr="00BD2F7B" w:rsidRDefault="00895434">
      <w:pPr>
        <w:rPr>
          <w:rFonts w:asciiTheme="minorEastAsia" w:hAnsiTheme="minorEastAsia"/>
        </w:rPr>
      </w:pPr>
    </w:p>
    <w:p w14:paraId="5797422B"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set</w:t>
      </w:r>
      <w:proofErr w:type="spellEnd"/>
      <w:r w:rsidRPr="00BD2F7B">
        <w:rPr>
          <w:rFonts w:asciiTheme="minorEastAsia" w:hAnsiTheme="minorEastAsia" w:cs="Arial Unicode MS"/>
        </w:rPr>
        <w:t xml:space="preserve"> 기준 성능 비교 결과는 [표 10]과 같다.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PR-AUC 기준으로 </w:t>
      </w:r>
      <w:proofErr w:type="spellStart"/>
      <w:r w:rsidRPr="00BD2F7B">
        <w:rPr>
          <w:rFonts w:asciiTheme="minorEastAsia" w:hAnsiTheme="minorEastAsia" w:cs="Arial Unicode MS"/>
        </w:rPr>
        <w:t>XGBoost가</w:t>
      </w:r>
      <w:proofErr w:type="spellEnd"/>
      <w:r w:rsidRPr="00BD2F7B">
        <w:rPr>
          <w:rFonts w:asciiTheme="minorEastAsia" w:hAnsiTheme="minorEastAsia" w:cs="Arial Unicode MS"/>
        </w:rPr>
        <w:t xml:space="preserve"> 0.427462로 가장 높았으며, </w:t>
      </w:r>
      <w:proofErr w:type="spellStart"/>
      <w:r w:rsidRPr="00BD2F7B">
        <w:rPr>
          <w:rFonts w:asciiTheme="minorEastAsia" w:hAnsiTheme="minorEastAsia" w:cs="Arial Unicode MS"/>
        </w:rPr>
        <w:t>LightGBM은</w:t>
      </w:r>
      <w:proofErr w:type="spellEnd"/>
      <w:r w:rsidRPr="00BD2F7B">
        <w:rPr>
          <w:rFonts w:asciiTheme="minorEastAsia" w:hAnsiTheme="minorEastAsia" w:cs="Arial Unicode MS"/>
        </w:rPr>
        <w:t xml:space="preserve"> 0.426021, </w:t>
      </w:r>
      <w:proofErr w:type="spellStart"/>
      <w:r w:rsidRPr="00BD2F7B">
        <w:rPr>
          <w:rFonts w:asciiTheme="minorEastAsia" w:hAnsiTheme="minorEastAsia" w:cs="Arial Unicode MS"/>
        </w:rPr>
        <w:t>Random</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Forest는</w:t>
      </w:r>
      <w:proofErr w:type="spellEnd"/>
      <w:r w:rsidRPr="00BD2F7B">
        <w:rPr>
          <w:rFonts w:asciiTheme="minorEastAsia" w:hAnsiTheme="minorEastAsia" w:cs="Arial Unicode MS"/>
        </w:rPr>
        <w:t xml:space="preserve"> 0.417922로 나타났다. F1-score 기준으로는 </w:t>
      </w:r>
      <w:proofErr w:type="spellStart"/>
      <w:r w:rsidRPr="00BD2F7B">
        <w:rPr>
          <w:rFonts w:asciiTheme="minorEastAsia" w:hAnsiTheme="minorEastAsia" w:cs="Arial Unicode MS"/>
        </w:rPr>
        <w:t>LightGBM이</w:t>
      </w:r>
      <w:proofErr w:type="spellEnd"/>
      <w:r w:rsidRPr="00BD2F7B">
        <w:rPr>
          <w:rFonts w:asciiTheme="minorEastAsia" w:hAnsiTheme="minorEastAsia" w:cs="Arial Unicode MS"/>
        </w:rPr>
        <w:t xml:space="preserve"> 0.479753으로 가장 높았으나, </w:t>
      </w:r>
      <w:proofErr w:type="spellStart"/>
      <w:r w:rsidRPr="00BD2F7B">
        <w:rPr>
          <w:rFonts w:asciiTheme="minorEastAsia" w:hAnsiTheme="minorEastAsia" w:cs="Arial Unicode MS"/>
        </w:rPr>
        <w:t>XGBoost와의</w:t>
      </w:r>
      <w:proofErr w:type="spellEnd"/>
      <w:r w:rsidRPr="00BD2F7B">
        <w:rPr>
          <w:rFonts w:asciiTheme="minorEastAsia" w:hAnsiTheme="minorEastAsia" w:cs="Arial Unicode MS"/>
        </w:rPr>
        <w:t xml:space="preserve"> 차이는 매우 작았다.</w:t>
      </w:r>
    </w:p>
    <w:p w14:paraId="60D261B5" w14:textId="77777777" w:rsidR="00895434" w:rsidRPr="00BD2F7B" w:rsidRDefault="00895434">
      <w:pPr>
        <w:rPr>
          <w:rFonts w:asciiTheme="minorEastAsia" w:hAnsiTheme="minorEastAsia"/>
        </w:rPr>
      </w:pPr>
    </w:p>
    <w:p w14:paraId="01FB40CA" w14:textId="77777777" w:rsidR="00895434" w:rsidRPr="00BD2F7B" w:rsidRDefault="00B12EC6">
      <w:pPr>
        <w:rPr>
          <w:rFonts w:asciiTheme="minorEastAsia" w:hAnsiTheme="minorEastAsia"/>
        </w:rPr>
      </w:pPr>
      <w:r w:rsidRPr="00BD2F7B">
        <w:rPr>
          <w:rFonts w:asciiTheme="minorEastAsia" w:hAnsiTheme="minorEastAsia" w:cs="Arial Unicode MS"/>
        </w:rPr>
        <w:t xml:space="preserve">[표 10]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성능 비교</w:t>
      </w:r>
    </w:p>
    <w:p w14:paraId="1EF1254E" w14:textId="77777777" w:rsidR="00895434" w:rsidRPr="00BD2F7B" w:rsidRDefault="00895434">
      <w:pPr>
        <w:rPr>
          <w:rFonts w:asciiTheme="minorEastAsia" w:hAnsiTheme="minorEastAsia"/>
        </w:rPr>
      </w:pPr>
    </w:p>
    <w:p w14:paraId="2430E35A" w14:textId="77777777" w:rsidR="00895434" w:rsidRPr="00BD2F7B" w:rsidRDefault="00895434">
      <w:pPr>
        <w:rPr>
          <w:rFonts w:asciiTheme="minorEastAsia" w:hAnsiTheme="minorEastAsia"/>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1128"/>
        <w:gridCol w:w="1128"/>
        <w:gridCol w:w="1129"/>
        <w:gridCol w:w="1129"/>
        <w:gridCol w:w="1129"/>
        <w:gridCol w:w="1129"/>
        <w:gridCol w:w="1129"/>
      </w:tblGrid>
      <w:tr w:rsidR="00895434" w:rsidRPr="00BD2F7B" w14:paraId="1FDC82AE" w14:textId="77777777">
        <w:tc>
          <w:tcPr>
            <w:tcW w:w="1128" w:type="dxa"/>
            <w:tcMar>
              <w:top w:w="100" w:type="dxa"/>
              <w:left w:w="100" w:type="dxa"/>
              <w:bottom w:w="100" w:type="dxa"/>
              <w:right w:w="100" w:type="dxa"/>
            </w:tcMar>
          </w:tcPr>
          <w:p w14:paraId="028EBF2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Model</w:t>
            </w:r>
            <w:proofErr w:type="spellEnd"/>
          </w:p>
        </w:tc>
        <w:tc>
          <w:tcPr>
            <w:tcW w:w="1128" w:type="dxa"/>
            <w:tcMar>
              <w:top w:w="100" w:type="dxa"/>
              <w:left w:w="100" w:type="dxa"/>
              <w:bottom w:w="100" w:type="dxa"/>
              <w:right w:w="100" w:type="dxa"/>
            </w:tcMar>
          </w:tcPr>
          <w:p w14:paraId="3947EB4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Threshold</w:t>
            </w:r>
            <w:proofErr w:type="spellEnd"/>
          </w:p>
        </w:tc>
        <w:tc>
          <w:tcPr>
            <w:tcW w:w="1128" w:type="dxa"/>
            <w:tcMar>
              <w:top w:w="100" w:type="dxa"/>
              <w:left w:w="100" w:type="dxa"/>
              <w:bottom w:w="100" w:type="dxa"/>
              <w:right w:w="100" w:type="dxa"/>
            </w:tcMar>
          </w:tcPr>
          <w:p w14:paraId="1719A77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ROC-AUC</w:t>
            </w:r>
          </w:p>
        </w:tc>
        <w:tc>
          <w:tcPr>
            <w:tcW w:w="1128" w:type="dxa"/>
            <w:tcMar>
              <w:top w:w="100" w:type="dxa"/>
              <w:left w:w="100" w:type="dxa"/>
              <w:bottom w:w="100" w:type="dxa"/>
              <w:right w:w="100" w:type="dxa"/>
            </w:tcMar>
          </w:tcPr>
          <w:p w14:paraId="4E39375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PR-AUC</w:t>
            </w:r>
          </w:p>
        </w:tc>
        <w:tc>
          <w:tcPr>
            <w:tcW w:w="1128" w:type="dxa"/>
            <w:tcMar>
              <w:top w:w="100" w:type="dxa"/>
              <w:left w:w="100" w:type="dxa"/>
              <w:bottom w:w="100" w:type="dxa"/>
              <w:right w:w="100" w:type="dxa"/>
            </w:tcMar>
          </w:tcPr>
          <w:p w14:paraId="040D2C0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Accuracy</w:t>
            </w:r>
            <w:proofErr w:type="spellEnd"/>
          </w:p>
        </w:tc>
        <w:tc>
          <w:tcPr>
            <w:tcW w:w="1128" w:type="dxa"/>
            <w:tcMar>
              <w:top w:w="100" w:type="dxa"/>
              <w:left w:w="100" w:type="dxa"/>
              <w:bottom w:w="100" w:type="dxa"/>
              <w:right w:w="100" w:type="dxa"/>
            </w:tcMar>
          </w:tcPr>
          <w:p w14:paraId="085DA73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Precision</w:t>
            </w:r>
          </w:p>
        </w:tc>
        <w:tc>
          <w:tcPr>
            <w:tcW w:w="1128" w:type="dxa"/>
            <w:tcMar>
              <w:top w:w="100" w:type="dxa"/>
              <w:left w:w="100" w:type="dxa"/>
              <w:bottom w:w="100" w:type="dxa"/>
              <w:right w:w="100" w:type="dxa"/>
            </w:tcMar>
          </w:tcPr>
          <w:p w14:paraId="0BE57B3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Recall</w:t>
            </w:r>
            <w:proofErr w:type="spellEnd"/>
          </w:p>
        </w:tc>
        <w:tc>
          <w:tcPr>
            <w:tcW w:w="1128" w:type="dxa"/>
            <w:tcMar>
              <w:top w:w="100" w:type="dxa"/>
              <w:left w:w="100" w:type="dxa"/>
              <w:bottom w:w="100" w:type="dxa"/>
              <w:right w:w="100" w:type="dxa"/>
            </w:tcMar>
          </w:tcPr>
          <w:p w14:paraId="7DB4E5B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r w:rsidRPr="00BD2F7B">
              <w:rPr>
                <w:rFonts w:asciiTheme="minorEastAsia" w:hAnsiTheme="minorEastAsia"/>
                <w:b/>
                <w:bCs/>
              </w:rPr>
              <w:t>F1</w:t>
            </w:r>
          </w:p>
        </w:tc>
      </w:tr>
      <w:tr w:rsidR="00895434" w:rsidRPr="00BD2F7B" w14:paraId="79DB874C" w14:textId="77777777">
        <w:tc>
          <w:tcPr>
            <w:tcW w:w="1128" w:type="dxa"/>
            <w:tcMar>
              <w:top w:w="100" w:type="dxa"/>
              <w:left w:w="100" w:type="dxa"/>
              <w:bottom w:w="100" w:type="dxa"/>
              <w:right w:w="100" w:type="dxa"/>
            </w:tcMar>
          </w:tcPr>
          <w:p w14:paraId="698E1CD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Random</w:t>
            </w:r>
            <w:proofErr w:type="spellEnd"/>
            <w:r w:rsidRPr="00BD2F7B">
              <w:rPr>
                <w:rFonts w:asciiTheme="minorEastAsia" w:hAnsiTheme="minorEastAsia"/>
              </w:rPr>
              <w:t xml:space="preserve"> </w:t>
            </w:r>
            <w:proofErr w:type="spellStart"/>
            <w:r w:rsidRPr="00BD2F7B">
              <w:rPr>
                <w:rFonts w:asciiTheme="minorEastAsia" w:hAnsiTheme="minorEastAsia"/>
              </w:rPr>
              <w:t>Forest</w:t>
            </w:r>
            <w:proofErr w:type="spellEnd"/>
          </w:p>
        </w:tc>
        <w:tc>
          <w:tcPr>
            <w:tcW w:w="1128" w:type="dxa"/>
            <w:tcMar>
              <w:top w:w="100" w:type="dxa"/>
              <w:left w:w="100" w:type="dxa"/>
              <w:bottom w:w="100" w:type="dxa"/>
              <w:right w:w="100" w:type="dxa"/>
            </w:tcMar>
          </w:tcPr>
          <w:p w14:paraId="0BF600F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0.45</w:t>
            </w:r>
          </w:p>
        </w:tc>
        <w:tc>
          <w:tcPr>
            <w:tcW w:w="1128" w:type="dxa"/>
            <w:tcMar>
              <w:top w:w="100" w:type="dxa"/>
              <w:left w:w="100" w:type="dxa"/>
              <w:bottom w:w="100" w:type="dxa"/>
              <w:right w:w="100" w:type="dxa"/>
            </w:tcMar>
          </w:tcPr>
          <w:p w14:paraId="77908DF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0.656623</w:t>
            </w:r>
          </w:p>
        </w:tc>
        <w:tc>
          <w:tcPr>
            <w:tcW w:w="1128" w:type="dxa"/>
            <w:tcMar>
              <w:top w:w="100" w:type="dxa"/>
              <w:left w:w="100" w:type="dxa"/>
              <w:bottom w:w="100" w:type="dxa"/>
              <w:right w:w="100" w:type="dxa"/>
            </w:tcMar>
          </w:tcPr>
          <w:p w14:paraId="7FA28B4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0.417922</w:t>
            </w:r>
          </w:p>
        </w:tc>
        <w:tc>
          <w:tcPr>
            <w:tcW w:w="1128" w:type="dxa"/>
            <w:tcMar>
              <w:top w:w="100" w:type="dxa"/>
              <w:left w:w="100" w:type="dxa"/>
              <w:bottom w:w="100" w:type="dxa"/>
              <w:right w:w="100" w:type="dxa"/>
            </w:tcMar>
          </w:tcPr>
          <w:p w14:paraId="19C6012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58.21%</w:t>
            </w:r>
          </w:p>
        </w:tc>
        <w:tc>
          <w:tcPr>
            <w:tcW w:w="1128" w:type="dxa"/>
            <w:tcMar>
              <w:top w:w="100" w:type="dxa"/>
              <w:left w:w="100" w:type="dxa"/>
              <w:bottom w:w="100" w:type="dxa"/>
              <w:right w:w="100" w:type="dxa"/>
            </w:tcMar>
          </w:tcPr>
          <w:p w14:paraId="5C261CD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37.06%</w:t>
            </w:r>
          </w:p>
        </w:tc>
        <w:tc>
          <w:tcPr>
            <w:tcW w:w="1128" w:type="dxa"/>
            <w:tcMar>
              <w:top w:w="100" w:type="dxa"/>
              <w:left w:w="100" w:type="dxa"/>
              <w:bottom w:w="100" w:type="dxa"/>
              <w:right w:w="100" w:type="dxa"/>
            </w:tcMar>
          </w:tcPr>
          <w:p w14:paraId="3D2D336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67.75%</w:t>
            </w:r>
          </w:p>
        </w:tc>
        <w:tc>
          <w:tcPr>
            <w:tcW w:w="1128" w:type="dxa"/>
            <w:tcMar>
              <w:top w:w="100" w:type="dxa"/>
              <w:left w:w="100" w:type="dxa"/>
              <w:bottom w:w="100" w:type="dxa"/>
              <w:right w:w="100" w:type="dxa"/>
            </w:tcMar>
          </w:tcPr>
          <w:p w14:paraId="0A18F0D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47.91%</w:t>
            </w:r>
          </w:p>
        </w:tc>
      </w:tr>
      <w:tr w:rsidR="00895434" w:rsidRPr="00BD2F7B" w14:paraId="7D1E00D1" w14:textId="77777777">
        <w:tc>
          <w:tcPr>
            <w:tcW w:w="1128" w:type="dxa"/>
            <w:tcMar>
              <w:top w:w="100" w:type="dxa"/>
              <w:left w:w="100" w:type="dxa"/>
              <w:bottom w:w="100" w:type="dxa"/>
              <w:right w:w="100" w:type="dxa"/>
            </w:tcMar>
          </w:tcPr>
          <w:p w14:paraId="75E254B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lastRenderedPageBreak/>
              <w:t>LightGBM</w:t>
            </w:r>
            <w:proofErr w:type="spellEnd"/>
          </w:p>
        </w:tc>
        <w:tc>
          <w:tcPr>
            <w:tcW w:w="1128" w:type="dxa"/>
            <w:tcMar>
              <w:top w:w="100" w:type="dxa"/>
              <w:left w:w="100" w:type="dxa"/>
              <w:bottom w:w="100" w:type="dxa"/>
              <w:right w:w="100" w:type="dxa"/>
            </w:tcMar>
          </w:tcPr>
          <w:p w14:paraId="06D9A05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0.45</w:t>
            </w:r>
          </w:p>
        </w:tc>
        <w:tc>
          <w:tcPr>
            <w:tcW w:w="1128" w:type="dxa"/>
            <w:tcMar>
              <w:top w:w="100" w:type="dxa"/>
              <w:left w:w="100" w:type="dxa"/>
              <w:bottom w:w="100" w:type="dxa"/>
              <w:right w:w="100" w:type="dxa"/>
            </w:tcMar>
          </w:tcPr>
          <w:p w14:paraId="65E80C2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0.658456</w:t>
            </w:r>
          </w:p>
        </w:tc>
        <w:tc>
          <w:tcPr>
            <w:tcW w:w="1128" w:type="dxa"/>
            <w:tcMar>
              <w:top w:w="100" w:type="dxa"/>
              <w:left w:w="100" w:type="dxa"/>
              <w:bottom w:w="100" w:type="dxa"/>
              <w:right w:w="100" w:type="dxa"/>
            </w:tcMar>
          </w:tcPr>
          <w:p w14:paraId="122828D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0.426021</w:t>
            </w:r>
          </w:p>
        </w:tc>
        <w:tc>
          <w:tcPr>
            <w:tcW w:w="1128" w:type="dxa"/>
            <w:tcMar>
              <w:top w:w="100" w:type="dxa"/>
              <w:left w:w="100" w:type="dxa"/>
              <w:bottom w:w="100" w:type="dxa"/>
              <w:right w:w="100" w:type="dxa"/>
            </w:tcMar>
          </w:tcPr>
          <w:p w14:paraId="29B46C3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57.76%</w:t>
            </w:r>
          </w:p>
        </w:tc>
        <w:tc>
          <w:tcPr>
            <w:tcW w:w="1128" w:type="dxa"/>
            <w:tcMar>
              <w:top w:w="100" w:type="dxa"/>
              <w:left w:w="100" w:type="dxa"/>
              <w:bottom w:w="100" w:type="dxa"/>
              <w:right w:w="100" w:type="dxa"/>
            </w:tcMar>
          </w:tcPr>
          <w:p w14:paraId="09A77FB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36.87%</w:t>
            </w:r>
          </w:p>
        </w:tc>
        <w:tc>
          <w:tcPr>
            <w:tcW w:w="1128" w:type="dxa"/>
            <w:tcMar>
              <w:top w:w="100" w:type="dxa"/>
              <w:left w:w="100" w:type="dxa"/>
              <w:bottom w:w="100" w:type="dxa"/>
              <w:right w:w="100" w:type="dxa"/>
            </w:tcMar>
          </w:tcPr>
          <w:p w14:paraId="79DABF1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68.66%</w:t>
            </w:r>
          </w:p>
        </w:tc>
        <w:tc>
          <w:tcPr>
            <w:tcW w:w="1128" w:type="dxa"/>
            <w:tcMar>
              <w:top w:w="100" w:type="dxa"/>
              <w:left w:w="100" w:type="dxa"/>
              <w:bottom w:w="100" w:type="dxa"/>
              <w:right w:w="100" w:type="dxa"/>
            </w:tcMar>
          </w:tcPr>
          <w:p w14:paraId="57E1664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47.98%</w:t>
            </w:r>
          </w:p>
        </w:tc>
      </w:tr>
      <w:tr w:rsidR="00895434" w:rsidRPr="00BD2F7B" w14:paraId="5FE6C359" w14:textId="77777777">
        <w:tc>
          <w:tcPr>
            <w:tcW w:w="1128" w:type="dxa"/>
            <w:tcMar>
              <w:top w:w="100" w:type="dxa"/>
              <w:left w:w="100" w:type="dxa"/>
              <w:bottom w:w="100" w:type="dxa"/>
              <w:right w:w="100" w:type="dxa"/>
            </w:tcMar>
          </w:tcPr>
          <w:p w14:paraId="03124D4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XGBoost</w:t>
            </w:r>
            <w:proofErr w:type="spellEnd"/>
          </w:p>
        </w:tc>
        <w:tc>
          <w:tcPr>
            <w:tcW w:w="1128" w:type="dxa"/>
            <w:tcMar>
              <w:top w:w="100" w:type="dxa"/>
              <w:left w:w="100" w:type="dxa"/>
              <w:bottom w:w="100" w:type="dxa"/>
              <w:right w:w="100" w:type="dxa"/>
            </w:tcMar>
          </w:tcPr>
          <w:p w14:paraId="702AB63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0.45</w:t>
            </w:r>
          </w:p>
        </w:tc>
        <w:tc>
          <w:tcPr>
            <w:tcW w:w="1128" w:type="dxa"/>
            <w:tcMar>
              <w:top w:w="100" w:type="dxa"/>
              <w:left w:w="100" w:type="dxa"/>
              <w:bottom w:w="100" w:type="dxa"/>
              <w:right w:w="100" w:type="dxa"/>
            </w:tcMar>
          </w:tcPr>
          <w:p w14:paraId="319D42A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0.659282</w:t>
            </w:r>
          </w:p>
        </w:tc>
        <w:tc>
          <w:tcPr>
            <w:tcW w:w="1128" w:type="dxa"/>
            <w:tcMar>
              <w:top w:w="100" w:type="dxa"/>
              <w:left w:w="100" w:type="dxa"/>
              <w:bottom w:w="100" w:type="dxa"/>
              <w:right w:w="100" w:type="dxa"/>
            </w:tcMar>
          </w:tcPr>
          <w:p w14:paraId="79122BE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0.427462</w:t>
            </w:r>
          </w:p>
        </w:tc>
        <w:tc>
          <w:tcPr>
            <w:tcW w:w="1128" w:type="dxa"/>
            <w:tcMar>
              <w:top w:w="100" w:type="dxa"/>
              <w:left w:w="100" w:type="dxa"/>
              <w:bottom w:w="100" w:type="dxa"/>
              <w:right w:w="100" w:type="dxa"/>
            </w:tcMar>
          </w:tcPr>
          <w:p w14:paraId="492BEC3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58.25%</w:t>
            </w:r>
          </w:p>
        </w:tc>
        <w:tc>
          <w:tcPr>
            <w:tcW w:w="1128" w:type="dxa"/>
            <w:tcMar>
              <w:top w:w="100" w:type="dxa"/>
              <w:left w:w="100" w:type="dxa"/>
              <w:bottom w:w="100" w:type="dxa"/>
              <w:right w:w="100" w:type="dxa"/>
            </w:tcMar>
          </w:tcPr>
          <w:p w14:paraId="351251B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37.10%</w:t>
            </w:r>
          </w:p>
        </w:tc>
        <w:tc>
          <w:tcPr>
            <w:tcW w:w="1128" w:type="dxa"/>
            <w:tcMar>
              <w:top w:w="100" w:type="dxa"/>
              <w:left w:w="100" w:type="dxa"/>
              <w:bottom w:w="100" w:type="dxa"/>
              <w:right w:w="100" w:type="dxa"/>
            </w:tcMar>
          </w:tcPr>
          <w:p w14:paraId="1AD517B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67.83%</w:t>
            </w:r>
          </w:p>
        </w:tc>
        <w:tc>
          <w:tcPr>
            <w:tcW w:w="1128" w:type="dxa"/>
            <w:tcMar>
              <w:top w:w="100" w:type="dxa"/>
              <w:left w:w="100" w:type="dxa"/>
              <w:bottom w:w="100" w:type="dxa"/>
              <w:right w:w="100" w:type="dxa"/>
            </w:tcMar>
          </w:tcPr>
          <w:p w14:paraId="7BFACF1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47.97%</w:t>
            </w:r>
          </w:p>
        </w:tc>
      </w:tr>
    </w:tbl>
    <w:p w14:paraId="32E1170F" w14:textId="77777777" w:rsidR="00895434" w:rsidRPr="00BD2F7B" w:rsidRDefault="00895434">
      <w:pPr>
        <w:rPr>
          <w:rFonts w:asciiTheme="minorEastAsia" w:hAnsiTheme="minorEastAsia"/>
        </w:rPr>
      </w:pPr>
    </w:p>
    <w:p w14:paraId="003E593E" w14:textId="77777777" w:rsidR="00895434" w:rsidRPr="00BD2F7B" w:rsidRDefault="00895434">
      <w:pPr>
        <w:rPr>
          <w:rFonts w:asciiTheme="minorEastAsia" w:hAnsiTheme="minorEastAsia"/>
        </w:rPr>
      </w:pPr>
    </w:p>
    <w:p w14:paraId="72F25B3D"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PR-AUC 기준 가장 높은 성능을 보였다. 다만 F1-score는 </w:t>
      </w:r>
      <w:proofErr w:type="spellStart"/>
      <w:r w:rsidRPr="00BD2F7B">
        <w:rPr>
          <w:rFonts w:asciiTheme="minorEastAsia" w:hAnsiTheme="minorEastAsia" w:cs="Arial Unicode MS"/>
        </w:rPr>
        <w:t>LightGBM이</w:t>
      </w:r>
      <w:proofErr w:type="spellEnd"/>
      <w:r w:rsidRPr="00BD2F7B">
        <w:rPr>
          <w:rFonts w:asciiTheme="minorEastAsia" w:hAnsiTheme="minorEastAsia" w:cs="Arial Unicode MS"/>
        </w:rPr>
        <w:t xml:space="preserve"> 근소하게 높았고, 세 모델 간 성능 차이는 크지 않았다.</w:t>
      </w:r>
    </w:p>
    <w:p w14:paraId="56A32A72" w14:textId="77777777" w:rsidR="00895434" w:rsidRPr="00BD2F7B" w:rsidRDefault="00895434">
      <w:pPr>
        <w:rPr>
          <w:rFonts w:asciiTheme="minorEastAsia" w:hAnsiTheme="minorEastAsia"/>
        </w:rPr>
      </w:pPr>
    </w:p>
    <w:p w14:paraId="4CA0463C" w14:textId="77777777" w:rsidR="00895434" w:rsidRPr="00BD2F7B" w:rsidRDefault="00B12EC6">
      <w:pPr>
        <w:pStyle w:val="2"/>
        <w:rPr>
          <w:rFonts w:asciiTheme="minorEastAsia" w:hAnsiTheme="minorEastAsia"/>
        </w:rPr>
      </w:pPr>
      <w:bookmarkStart w:id="33" w:name="_f2pdkkx5xxsc" w:colFirst="0" w:colLast="0"/>
      <w:bookmarkEnd w:id="33"/>
      <w:r w:rsidRPr="00BD2F7B">
        <w:rPr>
          <w:rFonts w:asciiTheme="minorEastAsia" w:hAnsiTheme="minorEastAsia" w:cs="Arial Unicode MS"/>
        </w:rPr>
        <w:t>5.4 모델 비교 결과 요약</w:t>
      </w:r>
    </w:p>
    <w:p w14:paraId="3BB33813" w14:textId="77777777" w:rsidR="00895434" w:rsidRPr="00BD2F7B" w:rsidRDefault="00895434">
      <w:pPr>
        <w:rPr>
          <w:rFonts w:asciiTheme="minorEastAsia" w:hAnsiTheme="minorEastAsia"/>
        </w:rPr>
      </w:pPr>
    </w:p>
    <w:p w14:paraId="657B074B" w14:textId="77777777" w:rsidR="00895434" w:rsidRPr="00BD2F7B" w:rsidRDefault="00B12EC6">
      <w:pPr>
        <w:rPr>
          <w:rFonts w:asciiTheme="minorEastAsia" w:hAnsiTheme="minorEastAsia"/>
        </w:rPr>
      </w:pPr>
      <w:r w:rsidRPr="00BD2F7B">
        <w:rPr>
          <w:rFonts w:asciiTheme="minorEastAsia" w:hAnsiTheme="minorEastAsia" w:cs="Arial Unicode MS"/>
        </w:rPr>
        <w:t xml:space="preserve">모델 비교 결과,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모두에서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PR-AUC 기준 </w:t>
      </w:r>
      <w:proofErr w:type="spellStart"/>
      <w:r w:rsidRPr="00BD2F7B">
        <w:rPr>
          <w:rFonts w:asciiTheme="minorEastAsia" w:hAnsiTheme="minorEastAsia" w:cs="Arial Unicode MS"/>
        </w:rPr>
        <w:t>best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XGBoost였다</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PR-</w:t>
      </w:r>
      <w:proofErr w:type="spellStart"/>
      <w:r w:rsidRPr="00BD2F7B">
        <w:rPr>
          <w:rFonts w:asciiTheme="minorEastAsia" w:hAnsiTheme="minorEastAsia" w:cs="Arial Unicode MS"/>
        </w:rPr>
        <w:t>AUC는</w:t>
      </w:r>
      <w:proofErr w:type="spellEnd"/>
      <w:r w:rsidRPr="00BD2F7B">
        <w:rPr>
          <w:rFonts w:asciiTheme="minorEastAsia" w:hAnsiTheme="minorEastAsia" w:cs="Arial Unicode MS"/>
        </w:rPr>
        <w:t xml:space="preserve"> 0.484538,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PR-</w:t>
      </w:r>
      <w:proofErr w:type="spellStart"/>
      <w:r w:rsidRPr="00BD2F7B">
        <w:rPr>
          <w:rFonts w:asciiTheme="minorEastAsia" w:hAnsiTheme="minorEastAsia" w:cs="Arial Unicode MS"/>
        </w:rPr>
        <w:t>AUC는</w:t>
      </w:r>
      <w:proofErr w:type="spellEnd"/>
      <w:r w:rsidRPr="00BD2F7B">
        <w:rPr>
          <w:rFonts w:asciiTheme="minorEastAsia" w:hAnsiTheme="minorEastAsia" w:cs="Arial Unicode MS"/>
        </w:rPr>
        <w:t xml:space="preserve"> 0.427462였다.</w:t>
      </w:r>
    </w:p>
    <w:p w14:paraId="3BD3B2A5" w14:textId="77777777" w:rsidR="00895434" w:rsidRPr="00BD2F7B" w:rsidRDefault="00895434">
      <w:pPr>
        <w:rPr>
          <w:rFonts w:asciiTheme="minorEastAsia" w:hAnsiTheme="minorEastAsia"/>
        </w:rPr>
      </w:pPr>
    </w:p>
    <w:p w14:paraId="43793B15" w14:textId="77777777" w:rsidR="00895434" w:rsidRPr="00BD2F7B" w:rsidRDefault="00B12EC6">
      <w:pPr>
        <w:rPr>
          <w:rFonts w:asciiTheme="minorEastAsia" w:hAnsiTheme="minorEastAsia"/>
        </w:rPr>
      </w:pPr>
      <w:r w:rsidRPr="00BD2F7B">
        <w:rPr>
          <w:rFonts w:asciiTheme="minorEastAsia" w:hAnsiTheme="minorEastAsia" w:cs="Arial Unicode MS"/>
        </w:rPr>
        <w:t xml:space="preserve">그러나 본 연구의 목적은 단순히 예측 성능이 가장 높은 모델을 제시하는 데 그치지 않고, 이메일 반응이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단계와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단계에서 어떤 변수 구조를 통해 설명되는지를 해석하는 데 있다. 따라서 예측 성능 비교에서는 </w:t>
      </w:r>
      <w:proofErr w:type="spellStart"/>
      <w:r w:rsidRPr="00BD2F7B">
        <w:rPr>
          <w:rFonts w:asciiTheme="minorEastAsia" w:hAnsiTheme="minorEastAsia" w:cs="Arial Unicode MS"/>
        </w:rPr>
        <w:t>XGBoost를</w:t>
      </w:r>
      <w:proofErr w:type="spellEnd"/>
      <w:r w:rsidRPr="00BD2F7B">
        <w:rPr>
          <w:rFonts w:asciiTheme="minorEastAsia" w:hAnsiTheme="minorEastAsia" w:cs="Arial Unicode MS"/>
        </w:rPr>
        <w:t xml:space="preserve"> 우수 모델로 인정하고, XAI 분석에서는 </w:t>
      </w:r>
      <w:proofErr w:type="spellStart"/>
      <w:r w:rsidRPr="00BD2F7B">
        <w:rPr>
          <w:rFonts w:asciiTheme="minorEastAsia" w:hAnsiTheme="minorEastAsia" w:cs="Arial Unicode MS"/>
        </w:rPr>
        <w:t>native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categorical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handling과</w:t>
      </w:r>
      <w:proofErr w:type="spellEnd"/>
      <w:r w:rsidRPr="00BD2F7B">
        <w:rPr>
          <w:rFonts w:asciiTheme="minorEastAsia" w:hAnsiTheme="minorEastAsia" w:cs="Arial Unicode MS"/>
        </w:rPr>
        <w:t xml:space="preserve"> 기존 해석 파이프라인을 고려하여 </w:t>
      </w:r>
      <w:proofErr w:type="spellStart"/>
      <w:r w:rsidRPr="00BD2F7B">
        <w:rPr>
          <w:rFonts w:asciiTheme="minorEastAsia" w:hAnsiTheme="minorEastAsia" w:cs="Arial Unicode MS"/>
        </w:rPr>
        <w:t>LightGBM을</w:t>
      </w:r>
      <w:proofErr w:type="spellEnd"/>
      <w:r w:rsidRPr="00BD2F7B">
        <w:rPr>
          <w:rFonts w:asciiTheme="minorEastAsia" w:hAnsiTheme="minorEastAsia" w:cs="Arial Unicode MS"/>
        </w:rPr>
        <w:t xml:space="preserve"> 해석 기준 모델로 사용한다.</w:t>
      </w:r>
    </w:p>
    <w:p w14:paraId="1CDC77FC" w14:textId="77777777" w:rsidR="00895434" w:rsidRPr="00BD2F7B" w:rsidRDefault="00895434">
      <w:pPr>
        <w:rPr>
          <w:rFonts w:asciiTheme="minorEastAsia" w:hAnsiTheme="minorEastAsia"/>
        </w:rPr>
      </w:pPr>
    </w:p>
    <w:p w14:paraId="50F3D2D7" w14:textId="77777777" w:rsidR="00895434" w:rsidRPr="00BD2F7B" w:rsidRDefault="00B12EC6">
      <w:pPr>
        <w:rPr>
          <w:rFonts w:asciiTheme="minorEastAsia" w:hAnsiTheme="minorEastAsia"/>
        </w:rPr>
      </w:pPr>
      <w:r w:rsidRPr="00BD2F7B">
        <w:rPr>
          <w:rFonts w:asciiTheme="minorEastAsia" w:hAnsiTheme="minorEastAsia" w:cs="Arial Unicode MS"/>
        </w:rPr>
        <w:t xml:space="preserve">즉, 본 연구에서 </w:t>
      </w:r>
      <w:proofErr w:type="spellStart"/>
      <w:r w:rsidRPr="00BD2F7B">
        <w:rPr>
          <w:rFonts w:asciiTheme="minorEastAsia" w:hAnsiTheme="minorEastAsia" w:cs="Arial Unicode MS"/>
        </w:rPr>
        <w:t>XGBoost는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predictive-performance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winner이고</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LightGBM은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interpretation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model이다</w:t>
      </w:r>
      <w:proofErr w:type="spellEnd"/>
      <w:r w:rsidRPr="00BD2F7B">
        <w:rPr>
          <w:rFonts w:asciiTheme="minorEastAsia" w:hAnsiTheme="minorEastAsia" w:cs="Arial Unicode MS"/>
        </w:rPr>
        <w:t>. 따라서 “</w:t>
      </w:r>
      <w:proofErr w:type="spellStart"/>
      <w:r w:rsidRPr="00BD2F7B">
        <w:rPr>
          <w:rFonts w:asciiTheme="minorEastAsia" w:hAnsiTheme="minorEastAsia" w:cs="Arial Unicode MS"/>
        </w:rPr>
        <w:t>LightGBM이</w:t>
      </w:r>
      <w:proofErr w:type="spellEnd"/>
      <w:r w:rsidRPr="00BD2F7B">
        <w:rPr>
          <w:rFonts w:asciiTheme="minorEastAsia" w:hAnsiTheme="minorEastAsia" w:cs="Arial Unicode MS"/>
        </w:rPr>
        <w:t xml:space="preserve"> 가장 성능이 좋아 최종 모델로 </w:t>
      </w:r>
      <w:proofErr w:type="spellStart"/>
      <w:r w:rsidRPr="00BD2F7B">
        <w:rPr>
          <w:rFonts w:asciiTheme="minorEastAsia" w:hAnsiTheme="minorEastAsia" w:cs="Arial Unicode MS"/>
        </w:rPr>
        <w:t>선정되었다”는</w:t>
      </w:r>
      <w:proofErr w:type="spellEnd"/>
      <w:r w:rsidRPr="00BD2F7B">
        <w:rPr>
          <w:rFonts w:asciiTheme="minorEastAsia" w:hAnsiTheme="minorEastAsia" w:cs="Arial Unicode MS"/>
        </w:rPr>
        <w:t xml:space="preserve"> 방식의 서술은 적절하지 않다.</w:t>
      </w:r>
    </w:p>
    <w:p w14:paraId="34EC6935" w14:textId="77777777" w:rsidR="00895434" w:rsidRPr="00BD2F7B" w:rsidRDefault="00895434">
      <w:pPr>
        <w:rPr>
          <w:rFonts w:asciiTheme="minorEastAsia" w:hAnsiTheme="minorEastAsia"/>
        </w:rPr>
      </w:pPr>
    </w:p>
    <w:p w14:paraId="6C8CEDB1" w14:textId="77777777" w:rsidR="00895434" w:rsidRPr="00BD2F7B" w:rsidRDefault="00B12EC6">
      <w:pPr>
        <w:pStyle w:val="2"/>
        <w:rPr>
          <w:rFonts w:asciiTheme="minorEastAsia" w:hAnsiTheme="minorEastAsia"/>
        </w:rPr>
      </w:pPr>
      <w:bookmarkStart w:id="34" w:name="_bjai7pih2ywo" w:colFirst="0" w:colLast="0"/>
      <w:bookmarkEnd w:id="34"/>
      <w:r w:rsidRPr="00BD2F7B">
        <w:rPr>
          <w:rFonts w:asciiTheme="minorEastAsia" w:hAnsiTheme="minorEastAsia" w:cs="Arial Unicode MS"/>
        </w:rPr>
        <w:t>5.5 성능 해석상 주의점</w:t>
      </w:r>
    </w:p>
    <w:p w14:paraId="75879E87" w14:textId="77777777" w:rsidR="00895434" w:rsidRPr="00BD2F7B" w:rsidRDefault="00895434">
      <w:pPr>
        <w:rPr>
          <w:rFonts w:asciiTheme="minorEastAsia" w:hAnsiTheme="minorEastAsia"/>
        </w:rPr>
      </w:pPr>
    </w:p>
    <w:p w14:paraId="6ED98B5D" w14:textId="77777777" w:rsidR="00895434" w:rsidRPr="00BD2F7B" w:rsidRDefault="00B12EC6">
      <w:pPr>
        <w:rPr>
          <w:rFonts w:asciiTheme="minorEastAsia" w:hAnsiTheme="minorEastAsia"/>
        </w:rPr>
      </w:pPr>
      <w:r w:rsidRPr="00BD2F7B">
        <w:rPr>
          <w:rFonts w:asciiTheme="minorEastAsia" w:hAnsiTheme="minorEastAsia" w:cs="Arial Unicode MS"/>
        </w:rPr>
        <w:t xml:space="preserve">모델 성능을 해석할 때는 각 모델의 지표를 단순히 하나의 숫자로 비교하기보다, 분석 목적과 데이터의 불균형 구조를 함께 고려해야 한다. </w:t>
      </w:r>
      <w:proofErr w:type="spellStart"/>
      <w:r w:rsidRPr="00BD2F7B">
        <w:rPr>
          <w:rFonts w:asciiTheme="minorEastAsia" w:hAnsiTheme="minorEastAsia" w:cs="Arial Unicode MS"/>
        </w:rPr>
        <w:t>Threshold</w:t>
      </w:r>
      <w:proofErr w:type="spellEnd"/>
      <w:r w:rsidRPr="00BD2F7B">
        <w:rPr>
          <w:rFonts w:asciiTheme="minorEastAsia" w:hAnsiTheme="minorEastAsia" w:cs="Arial Unicode MS"/>
        </w:rPr>
        <w:t xml:space="preserve"> 역시 성능 해석에 중요한 </w:t>
      </w:r>
      <w:r w:rsidRPr="00BD2F7B">
        <w:rPr>
          <w:rFonts w:asciiTheme="minorEastAsia" w:hAnsiTheme="minorEastAsia" w:cs="Arial Unicode MS"/>
        </w:rPr>
        <w:lastRenderedPageBreak/>
        <w:t xml:space="preserve">영향을 미친다. 동일한 모델이라도 </w:t>
      </w:r>
      <w:proofErr w:type="spellStart"/>
      <w:r w:rsidRPr="00BD2F7B">
        <w:rPr>
          <w:rFonts w:asciiTheme="minorEastAsia" w:hAnsiTheme="minorEastAsia" w:cs="Arial Unicode MS"/>
        </w:rPr>
        <w:t>threshold</w:t>
      </w:r>
      <w:proofErr w:type="spellEnd"/>
      <w:r w:rsidRPr="00BD2F7B">
        <w:rPr>
          <w:rFonts w:asciiTheme="minorEastAsia" w:hAnsiTheme="minorEastAsia" w:cs="Arial Unicode MS"/>
        </w:rPr>
        <w:t xml:space="preserve"> 설정에 따라 Precision과 </w:t>
      </w:r>
      <w:proofErr w:type="spellStart"/>
      <w:r w:rsidRPr="00BD2F7B">
        <w:rPr>
          <w:rFonts w:asciiTheme="minorEastAsia" w:hAnsiTheme="minorEastAsia" w:cs="Arial Unicode MS"/>
        </w:rPr>
        <w:t>Recall의</w:t>
      </w:r>
      <w:proofErr w:type="spellEnd"/>
      <w:r w:rsidRPr="00BD2F7B">
        <w:rPr>
          <w:rFonts w:asciiTheme="minorEastAsia" w:hAnsiTheme="minorEastAsia" w:cs="Arial Unicode MS"/>
        </w:rPr>
        <w:t xml:space="preserve"> 균형이 달라질 수 있다.</w:t>
      </w:r>
    </w:p>
    <w:p w14:paraId="2AC46566" w14:textId="77777777" w:rsidR="00895434" w:rsidRPr="00BD2F7B" w:rsidRDefault="00895434">
      <w:pPr>
        <w:rPr>
          <w:rFonts w:asciiTheme="minorEastAsia" w:hAnsiTheme="minorEastAsia"/>
        </w:rPr>
      </w:pPr>
    </w:p>
    <w:p w14:paraId="4B72C236" w14:textId="77777777" w:rsidR="00895434" w:rsidRPr="00BD2F7B" w:rsidRDefault="00B12EC6">
      <w:pPr>
        <w:rPr>
          <w:rFonts w:asciiTheme="minorEastAsia" w:hAnsiTheme="minorEastAsia"/>
        </w:rPr>
      </w:pPr>
      <w:r w:rsidRPr="00BD2F7B">
        <w:rPr>
          <w:rFonts w:asciiTheme="minorEastAsia" w:hAnsiTheme="minorEastAsia" w:cs="Arial Unicode MS"/>
        </w:rPr>
        <w:t xml:space="preserve">마지막으로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성능은 직접적으로 동일한 의미를 갖지 않는다.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Model은</w:t>
      </w:r>
      <w:proofErr w:type="spellEnd"/>
      <w:r w:rsidRPr="00BD2F7B">
        <w:rPr>
          <w:rFonts w:asciiTheme="minorEastAsia" w:hAnsiTheme="minorEastAsia" w:cs="Arial Unicode MS"/>
        </w:rPr>
        <w:t xml:space="preserve"> 전체 발송 건을 대상으로 하며,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Model은</w:t>
      </w:r>
      <w:proofErr w:type="spellEnd"/>
      <w:r w:rsidRPr="00BD2F7B">
        <w:rPr>
          <w:rFonts w:asciiTheme="minorEastAsia" w:hAnsiTheme="minorEastAsia" w:cs="Arial Unicode MS"/>
        </w:rPr>
        <w:t xml:space="preserve"> 이메일을 오픈한 고객만을 대상으로 한다. 두 모델은 분석 대상 표본과 양성 비율이 다르기 때문에, 단순히 수치가 높고 낮다는 이유만으로 어느 단계의 예측이 더 쉽거나 어렵다고 단정해서는 안 된다.</w:t>
      </w:r>
    </w:p>
    <w:p w14:paraId="0C916863" w14:textId="77777777" w:rsidR="00895434" w:rsidRPr="00BD2F7B" w:rsidRDefault="00895434">
      <w:pPr>
        <w:rPr>
          <w:rFonts w:asciiTheme="minorEastAsia" w:hAnsiTheme="minorEastAsia"/>
        </w:rPr>
      </w:pPr>
    </w:p>
    <w:p w14:paraId="415E5E7A" w14:textId="77777777" w:rsidR="00895434" w:rsidRPr="00BD2F7B" w:rsidRDefault="00B12EC6">
      <w:pPr>
        <w:pStyle w:val="1"/>
        <w:rPr>
          <w:rFonts w:asciiTheme="minorEastAsia" w:hAnsiTheme="minorEastAsia"/>
        </w:rPr>
      </w:pPr>
      <w:bookmarkStart w:id="35" w:name="_kmxo05c0z6k7" w:colFirst="0" w:colLast="0"/>
      <w:bookmarkEnd w:id="35"/>
      <w:r w:rsidRPr="00BD2F7B">
        <w:rPr>
          <w:rFonts w:asciiTheme="minorEastAsia" w:hAnsiTheme="minorEastAsia" w:cs="Arial Unicode MS"/>
        </w:rPr>
        <w:t xml:space="preserve">6. 최종 모델 해석: </w:t>
      </w:r>
      <w:proofErr w:type="spellStart"/>
      <w:r w:rsidRPr="00BD2F7B">
        <w:rPr>
          <w:rFonts w:asciiTheme="minorEastAsia" w:hAnsiTheme="minorEastAsia" w:cs="Arial Unicode MS"/>
        </w:rPr>
        <w:t>LightGBM</w:t>
      </w:r>
      <w:proofErr w:type="spellEnd"/>
      <w:r w:rsidRPr="00BD2F7B">
        <w:rPr>
          <w:rFonts w:asciiTheme="minorEastAsia" w:hAnsiTheme="minorEastAsia" w:cs="Arial Unicode MS"/>
        </w:rPr>
        <w:t xml:space="preserve"> 기반 XAI</w:t>
      </w:r>
    </w:p>
    <w:p w14:paraId="5C5B5738" w14:textId="77777777" w:rsidR="00895434" w:rsidRPr="00BD2F7B" w:rsidRDefault="00895434">
      <w:pPr>
        <w:rPr>
          <w:rFonts w:asciiTheme="minorEastAsia" w:hAnsiTheme="minorEastAsia"/>
        </w:rPr>
      </w:pPr>
    </w:p>
    <w:p w14:paraId="372DE493" w14:textId="77777777" w:rsidR="00895434" w:rsidRPr="00BD2F7B" w:rsidRDefault="00B12EC6">
      <w:pPr>
        <w:pStyle w:val="2"/>
        <w:rPr>
          <w:rFonts w:asciiTheme="minorEastAsia" w:hAnsiTheme="minorEastAsia"/>
        </w:rPr>
      </w:pPr>
      <w:bookmarkStart w:id="36" w:name="_a2vdrr18d5a4" w:colFirst="0" w:colLast="0"/>
      <w:bookmarkEnd w:id="36"/>
      <w:r w:rsidRPr="00BD2F7B">
        <w:rPr>
          <w:rFonts w:asciiTheme="minorEastAsia" w:hAnsiTheme="minorEastAsia" w:cs="Arial Unicode MS"/>
        </w:rPr>
        <w:t>6.1 XAI 분석 목적</w:t>
      </w:r>
    </w:p>
    <w:p w14:paraId="76A69E16" w14:textId="77777777" w:rsidR="00895434" w:rsidRPr="00BD2F7B" w:rsidRDefault="00895434">
      <w:pPr>
        <w:rPr>
          <w:rFonts w:asciiTheme="minorEastAsia" w:hAnsiTheme="minorEastAsia"/>
        </w:rPr>
      </w:pPr>
    </w:p>
    <w:p w14:paraId="491AE900" w14:textId="77777777" w:rsidR="0049094E" w:rsidRDefault="0049094E" w:rsidP="0049094E">
      <w:pPr>
        <w:rPr>
          <w:rFonts w:asciiTheme="minorEastAsia" w:hAnsiTheme="minorEastAsia" w:cs="Arial Unicode MS"/>
          <w:lang w:val="en-US"/>
        </w:rPr>
      </w:pPr>
      <w:proofErr w:type="spellStart"/>
      <w:r w:rsidRPr="0049094E">
        <w:rPr>
          <w:rFonts w:asciiTheme="minorEastAsia" w:hAnsiTheme="minorEastAsia" w:cs="Arial Unicode MS"/>
          <w:lang w:val="en-US"/>
        </w:rPr>
        <w:t>머신러닝</w:t>
      </w:r>
      <w:proofErr w:type="spellEnd"/>
      <w:r w:rsidRPr="0049094E">
        <w:rPr>
          <w:rFonts w:asciiTheme="minorEastAsia" w:hAnsiTheme="minorEastAsia" w:cs="Arial Unicode MS"/>
          <w:lang w:val="en-US"/>
        </w:rPr>
        <w:t xml:space="preserve"> 모델은 높은 예측 성능을 보이더라도, 그 예측 결과가 어떻게 도출되었는지 설명되지 않으면 실무적으로 활용되기 어렵다. McKinsey &amp; Company(2024) 역시 AI 시스템의 출력 결과에 대한 신뢰가 부족할 경우 고객이나 조직 구성원이 해당 시스템을 적극적으로 활용하기 어렵고, 설명가능한 인공지능(XAI)은 AI 도구를 사용하는 사람들의 신뢰와 참여를 높이는 데 기여할 수 있다고 강조한다. 이러한 관점에서 XAI는 단순히 모델을 설명하기 위한 부가적 절차가 아니라, 예측 모델의 결과를 실제 의사결정에 활용하기 위한 중요한 과정으로 이해할 수 있다.</w:t>
      </w:r>
    </w:p>
    <w:p w14:paraId="1D39B1A1" w14:textId="77777777" w:rsidR="0049094E" w:rsidRPr="0049094E" w:rsidRDefault="0049094E" w:rsidP="0049094E">
      <w:pPr>
        <w:rPr>
          <w:rFonts w:asciiTheme="minorEastAsia" w:hAnsiTheme="minorEastAsia" w:cs="Arial Unicode MS"/>
          <w:lang w:val="en-US"/>
        </w:rPr>
      </w:pPr>
    </w:p>
    <w:p w14:paraId="28697CAB" w14:textId="77777777" w:rsidR="0049094E" w:rsidRPr="0049094E" w:rsidRDefault="0049094E" w:rsidP="0049094E">
      <w:pPr>
        <w:rPr>
          <w:rFonts w:asciiTheme="minorEastAsia" w:hAnsiTheme="minorEastAsia" w:cs="Arial Unicode MS"/>
          <w:lang w:val="en-US"/>
        </w:rPr>
      </w:pPr>
      <w:r w:rsidRPr="0049094E">
        <w:rPr>
          <w:rFonts w:asciiTheme="minorEastAsia" w:hAnsiTheme="minorEastAsia" w:cs="Arial Unicode MS"/>
          <w:lang w:val="en-US"/>
        </w:rPr>
        <w:t xml:space="preserve">특히 이메일 마케팅과 같이 모델의 예측 결과가 고객 타겟팅, 발송 전략, 콘텐츠 개선 방향과 연결되는 경우에는 단순히 “누가 반응할 가능성이 </w:t>
      </w:r>
      <w:proofErr w:type="spellStart"/>
      <w:r w:rsidRPr="0049094E">
        <w:rPr>
          <w:rFonts w:asciiTheme="minorEastAsia" w:hAnsiTheme="minorEastAsia" w:cs="Arial Unicode MS"/>
          <w:lang w:val="en-US"/>
        </w:rPr>
        <w:t>높은가”를</w:t>
      </w:r>
      <w:proofErr w:type="spellEnd"/>
      <w:r w:rsidRPr="0049094E">
        <w:rPr>
          <w:rFonts w:asciiTheme="minorEastAsia" w:hAnsiTheme="minorEastAsia" w:cs="Arial Unicode MS"/>
          <w:lang w:val="en-US"/>
        </w:rPr>
        <w:t xml:space="preserve"> 예측하는 </w:t>
      </w:r>
      <w:proofErr w:type="spellStart"/>
      <w:r w:rsidRPr="0049094E">
        <w:rPr>
          <w:rFonts w:asciiTheme="minorEastAsia" w:hAnsiTheme="minorEastAsia" w:cs="Arial Unicode MS"/>
          <w:lang w:val="en-US"/>
        </w:rPr>
        <w:t>것뿐만</w:t>
      </w:r>
      <w:proofErr w:type="spellEnd"/>
      <w:r w:rsidRPr="0049094E">
        <w:rPr>
          <w:rFonts w:asciiTheme="minorEastAsia" w:hAnsiTheme="minorEastAsia" w:cs="Arial Unicode MS"/>
          <w:lang w:val="en-US"/>
        </w:rPr>
        <w:t xml:space="preserve"> 아니라, 모델이 어떤 변수 패턴을 근거로 그러한 예측을 수행했는지 확인할 필요가 있다. 따라서 본 연구에서는 모델 성능 비교에 그치지 않고, Open Model과 Click-after-Open Model이 각각 어떤 변수군을 중심으로 예측을 수행했는지 확인함으로써 이메일 반응 과정의 단계별 특성을 해석하고자 한다.</w:t>
      </w:r>
    </w:p>
    <w:p w14:paraId="71E07386" w14:textId="77777777" w:rsidR="0049094E" w:rsidRDefault="0049094E" w:rsidP="0049094E">
      <w:pPr>
        <w:rPr>
          <w:rFonts w:asciiTheme="minorEastAsia" w:hAnsiTheme="minorEastAsia" w:cs="Arial Unicode MS"/>
          <w:lang w:val="en-US"/>
        </w:rPr>
      </w:pPr>
      <w:r w:rsidRPr="0049094E">
        <w:rPr>
          <w:rFonts w:asciiTheme="minorEastAsia" w:hAnsiTheme="minorEastAsia" w:cs="Arial Unicode MS"/>
          <w:lang w:val="en-US"/>
        </w:rPr>
        <w:lastRenderedPageBreak/>
        <w:t xml:space="preserve">본 연구에서는 예측 성능 비교와 별도로 </w:t>
      </w:r>
      <w:proofErr w:type="spellStart"/>
      <w:r w:rsidRPr="0049094E">
        <w:rPr>
          <w:rFonts w:asciiTheme="minorEastAsia" w:hAnsiTheme="minorEastAsia" w:cs="Arial Unicode MS"/>
          <w:lang w:val="en-US"/>
        </w:rPr>
        <w:t>LightGBM을</w:t>
      </w:r>
      <w:proofErr w:type="spellEnd"/>
      <w:r w:rsidRPr="0049094E">
        <w:rPr>
          <w:rFonts w:asciiTheme="minorEastAsia" w:hAnsiTheme="minorEastAsia" w:cs="Arial Unicode MS"/>
          <w:lang w:val="en-US"/>
        </w:rPr>
        <w:t xml:space="preserve"> XAI 해석 기준 모델로 사용한다. 앞선 모델 성능 비교에서 </w:t>
      </w:r>
      <w:proofErr w:type="spellStart"/>
      <w:r w:rsidRPr="0049094E">
        <w:rPr>
          <w:rFonts w:asciiTheme="minorEastAsia" w:hAnsiTheme="minorEastAsia" w:cs="Arial Unicode MS"/>
          <w:lang w:val="en-US"/>
        </w:rPr>
        <w:t>XGBoost는</w:t>
      </w:r>
      <w:proofErr w:type="spellEnd"/>
      <w:r w:rsidRPr="0049094E">
        <w:rPr>
          <w:rFonts w:asciiTheme="minorEastAsia" w:hAnsiTheme="minorEastAsia" w:cs="Arial Unicode MS"/>
          <w:lang w:val="en-US"/>
        </w:rPr>
        <w:t xml:space="preserve"> </w:t>
      </w:r>
      <w:proofErr w:type="spellStart"/>
      <w:r w:rsidRPr="0049094E">
        <w:rPr>
          <w:rFonts w:asciiTheme="minorEastAsia" w:hAnsiTheme="minorEastAsia" w:cs="Arial Unicode MS"/>
          <w:lang w:val="en-US"/>
        </w:rPr>
        <w:t>test</w:t>
      </w:r>
      <w:proofErr w:type="spellEnd"/>
      <w:r w:rsidRPr="0049094E">
        <w:rPr>
          <w:rFonts w:asciiTheme="minorEastAsia" w:hAnsiTheme="minorEastAsia" w:cs="Arial Unicode MS"/>
          <w:lang w:val="en-US"/>
        </w:rPr>
        <w:t xml:space="preserve"> PR-AUC 기준으로 Open Model과 Click-after-Open Model 모두에서 가장 높은 성능을 보였으나, </w:t>
      </w:r>
      <w:proofErr w:type="spellStart"/>
      <w:r w:rsidRPr="0049094E">
        <w:rPr>
          <w:rFonts w:asciiTheme="minorEastAsia" w:hAnsiTheme="minorEastAsia" w:cs="Arial Unicode MS"/>
          <w:lang w:val="en-US"/>
        </w:rPr>
        <w:t>LightGBM은</w:t>
      </w:r>
      <w:proofErr w:type="spellEnd"/>
      <w:r w:rsidRPr="0049094E">
        <w:rPr>
          <w:rFonts w:asciiTheme="minorEastAsia" w:hAnsiTheme="minorEastAsia" w:cs="Arial Unicode MS"/>
          <w:lang w:val="en-US"/>
        </w:rPr>
        <w:t xml:space="preserve"> </w:t>
      </w:r>
      <w:proofErr w:type="spellStart"/>
      <w:r w:rsidRPr="0049094E">
        <w:rPr>
          <w:rFonts w:asciiTheme="minorEastAsia" w:hAnsiTheme="minorEastAsia" w:cs="Arial Unicode MS"/>
          <w:lang w:val="en-US"/>
        </w:rPr>
        <w:t>native</w:t>
      </w:r>
      <w:proofErr w:type="spellEnd"/>
      <w:r w:rsidRPr="0049094E">
        <w:rPr>
          <w:rFonts w:asciiTheme="minorEastAsia" w:hAnsiTheme="minorEastAsia" w:cs="Arial Unicode MS"/>
          <w:lang w:val="en-US"/>
        </w:rPr>
        <w:t xml:space="preserve"> </w:t>
      </w:r>
      <w:proofErr w:type="spellStart"/>
      <w:r w:rsidRPr="0049094E">
        <w:rPr>
          <w:rFonts w:asciiTheme="minorEastAsia" w:hAnsiTheme="minorEastAsia" w:cs="Arial Unicode MS"/>
          <w:lang w:val="en-US"/>
        </w:rPr>
        <w:t>categorical</w:t>
      </w:r>
      <w:proofErr w:type="spellEnd"/>
      <w:r w:rsidRPr="0049094E">
        <w:rPr>
          <w:rFonts w:asciiTheme="minorEastAsia" w:hAnsiTheme="minorEastAsia" w:cs="Arial Unicode MS"/>
          <w:lang w:val="en-US"/>
        </w:rPr>
        <w:t xml:space="preserve"> </w:t>
      </w:r>
      <w:proofErr w:type="spellStart"/>
      <w:r w:rsidRPr="0049094E">
        <w:rPr>
          <w:rFonts w:asciiTheme="minorEastAsia" w:hAnsiTheme="minorEastAsia" w:cs="Arial Unicode MS"/>
          <w:lang w:val="en-US"/>
        </w:rPr>
        <w:t>handling이</w:t>
      </w:r>
      <w:proofErr w:type="spellEnd"/>
      <w:r w:rsidRPr="0049094E">
        <w:rPr>
          <w:rFonts w:asciiTheme="minorEastAsia" w:hAnsiTheme="minorEastAsia" w:cs="Arial Unicode MS"/>
          <w:lang w:val="en-US"/>
        </w:rPr>
        <w:t xml:space="preserve"> 가능하고 본 연구의 해석 파이프라인에 적합하다는 장점이 있다. 따라서 본 연구에서 </w:t>
      </w:r>
      <w:proofErr w:type="spellStart"/>
      <w:r w:rsidRPr="0049094E">
        <w:rPr>
          <w:rFonts w:asciiTheme="minorEastAsia" w:hAnsiTheme="minorEastAsia" w:cs="Arial Unicode MS"/>
          <w:lang w:val="en-US"/>
        </w:rPr>
        <w:t>XGBoost는</w:t>
      </w:r>
      <w:proofErr w:type="spellEnd"/>
      <w:r w:rsidRPr="0049094E">
        <w:rPr>
          <w:rFonts w:asciiTheme="minorEastAsia" w:hAnsiTheme="minorEastAsia" w:cs="Arial Unicode MS"/>
          <w:lang w:val="en-US"/>
        </w:rPr>
        <w:t xml:space="preserve"> 예측 성능 관점의 우수 모델로 이해하고, </w:t>
      </w:r>
      <w:proofErr w:type="spellStart"/>
      <w:r w:rsidRPr="0049094E">
        <w:rPr>
          <w:rFonts w:asciiTheme="minorEastAsia" w:hAnsiTheme="minorEastAsia" w:cs="Arial Unicode MS"/>
          <w:lang w:val="en-US"/>
        </w:rPr>
        <w:t>LightGBM은</w:t>
      </w:r>
      <w:proofErr w:type="spellEnd"/>
      <w:r w:rsidRPr="0049094E">
        <w:rPr>
          <w:rFonts w:asciiTheme="minorEastAsia" w:hAnsiTheme="minorEastAsia" w:cs="Arial Unicode MS"/>
          <w:lang w:val="en-US"/>
        </w:rPr>
        <w:t xml:space="preserve"> 변수 중요도와 예측 구조를 해석하기 위한 기준 모델로 활용한다.</w:t>
      </w:r>
    </w:p>
    <w:p w14:paraId="0878B9ED" w14:textId="77777777" w:rsidR="0049094E" w:rsidRPr="0049094E" w:rsidRDefault="0049094E" w:rsidP="0049094E">
      <w:pPr>
        <w:rPr>
          <w:rFonts w:asciiTheme="minorEastAsia" w:hAnsiTheme="minorEastAsia" w:cs="Arial Unicode MS"/>
          <w:lang w:val="en-US"/>
        </w:rPr>
      </w:pPr>
    </w:p>
    <w:p w14:paraId="4ABCDFDA" w14:textId="77777777" w:rsidR="0049094E" w:rsidRDefault="0049094E" w:rsidP="0049094E">
      <w:pPr>
        <w:rPr>
          <w:rFonts w:asciiTheme="minorEastAsia" w:hAnsiTheme="minorEastAsia" w:cs="Arial Unicode MS"/>
          <w:lang w:val="en-US"/>
        </w:rPr>
      </w:pPr>
      <w:r w:rsidRPr="0049094E">
        <w:rPr>
          <w:rFonts w:asciiTheme="minorEastAsia" w:hAnsiTheme="minorEastAsia" w:cs="Arial Unicode MS"/>
          <w:lang w:val="en-US"/>
        </w:rPr>
        <w:t xml:space="preserve">구체적으로 본 연구는 </w:t>
      </w:r>
      <w:proofErr w:type="spellStart"/>
      <w:r w:rsidRPr="0049094E">
        <w:rPr>
          <w:rFonts w:asciiTheme="minorEastAsia" w:hAnsiTheme="minorEastAsia" w:cs="Arial Unicode MS"/>
          <w:lang w:val="en-US"/>
        </w:rPr>
        <w:t>LightGBM을</w:t>
      </w:r>
      <w:proofErr w:type="spellEnd"/>
      <w:r w:rsidRPr="0049094E">
        <w:rPr>
          <w:rFonts w:asciiTheme="minorEastAsia" w:hAnsiTheme="minorEastAsia" w:cs="Arial Unicode MS"/>
          <w:lang w:val="en-US"/>
        </w:rPr>
        <w:t xml:space="preserve"> 대상으로 </w:t>
      </w:r>
      <w:proofErr w:type="spellStart"/>
      <w:r w:rsidRPr="0049094E">
        <w:rPr>
          <w:rFonts w:asciiTheme="minorEastAsia" w:hAnsiTheme="minorEastAsia" w:cs="Arial Unicode MS"/>
          <w:lang w:val="en-US"/>
        </w:rPr>
        <w:t>Permutation</w:t>
      </w:r>
      <w:proofErr w:type="spellEnd"/>
      <w:r w:rsidRPr="0049094E">
        <w:rPr>
          <w:rFonts w:asciiTheme="minorEastAsia" w:hAnsiTheme="minorEastAsia" w:cs="Arial Unicode MS"/>
          <w:lang w:val="en-US"/>
        </w:rPr>
        <w:t xml:space="preserve"> </w:t>
      </w:r>
      <w:proofErr w:type="spellStart"/>
      <w:r w:rsidRPr="0049094E">
        <w:rPr>
          <w:rFonts w:asciiTheme="minorEastAsia" w:hAnsiTheme="minorEastAsia" w:cs="Arial Unicode MS"/>
          <w:lang w:val="en-US"/>
        </w:rPr>
        <w:t>Importance와</w:t>
      </w:r>
      <w:proofErr w:type="spellEnd"/>
      <w:r w:rsidRPr="0049094E">
        <w:rPr>
          <w:rFonts w:asciiTheme="minorEastAsia" w:hAnsiTheme="minorEastAsia" w:cs="Arial Unicode MS"/>
          <w:lang w:val="en-US"/>
        </w:rPr>
        <w:t xml:space="preserve"> SHAP 분석을 수행한다. Permutation Importance는 특정 변수군을 무작위로 섞었을 때 모델 성능이 얼마나 감소하는지를 통해 변수군의 상대적 중요도를 확인하는 데 사용한다. SHAP는 개별 변수들이 </w:t>
      </w:r>
      <w:proofErr w:type="spellStart"/>
      <w:r w:rsidRPr="0049094E">
        <w:rPr>
          <w:rFonts w:asciiTheme="minorEastAsia" w:hAnsiTheme="minorEastAsia" w:cs="Arial Unicode MS"/>
          <w:lang w:val="en-US"/>
        </w:rPr>
        <w:t>예측값에</w:t>
      </w:r>
      <w:proofErr w:type="spellEnd"/>
      <w:r w:rsidRPr="0049094E">
        <w:rPr>
          <w:rFonts w:asciiTheme="minorEastAsia" w:hAnsiTheme="minorEastAsia" w:cs="Arial Unicode MS"/>
          <w:lang w:val="en-US"/>
        </w:rPr>
        <w:t xml:space="preserve"> 기여한 방향과 크기를 파악하는 데 활용한다.</w:t>
      </w:r>
    </w:p>
    <w:p w14:paraId="6FB3D1A7" w14:textId="77777777" w:rsidR="0049094E" w:rsidRPr="0049094E" w:rsidRDefault="0049094E" w:rsidP="0049094E">
      <w:pPr>
        <w:rPr>
          <w:rFonts w:asciiTheme="minorEastAsia" w:hAnsiTheme="minorEastAsia" w:cs="Arial Unicode MS"/>
          <w:lang w:val="en-US"/>
        </w:rPr>
      </w:pPr>
    </w:p>
    <w:p w14:paraId="4AE497EB" w14:textId="77777777" w:rsidR="0049094E" w:rsidRPr="0049094E" w:rsidRDefault="0049094E" w:rsidP="0049094E">
      <w:pPr>
        <w:rPr>
          <w:rFonts w:asciiTheme="minorEastAsia" w:hAnsiTheme="minorEastAsia" w:cs="Arial Unicode MS"/>
          <w:lang w:val="en-US"/>
        </w:rPr>
      </w:pPr>
      <w:r w:rsidRPr="0049094E">
        <w:rPr>
          <w:rFonts w:asciiTheme="minorEastAsia" w:hAnsiTheme="minorEastAsia" w:cs="Arial Unicode MS"/>
          <w:lang w:val="en-US"/>
        </w:rPr>
        <w:t>다만 XAI 결과는 인과효과로 해석되어서는 안 된다. 변수 중요도나 SHAP 값은 특정 변수가 실제 고객 행동을 변화시켰다는 증거가 아니라, 학습된 모델이 예측 과정에서 해당 변수를 어떤 방식으로 활용했는지를 보여주는 설명 지표이다. 따라서 본 장의 해석은 고객 반응을 유발한 원인을 단정하기 위한 것이 아니라, Open 단계와 Click-after-Open 단계에서 모델이 포착한 예측 패턴을 이해하기 위한 분석으로 보아야 한다.</w:t>
      </w:r>
    </w:p>
    <w:p w14:paraId="163F8D0F" w14:textId="77777777" w:rsidR="00895434" w:rsidRPr="0049094E" w:rsidRDefault="00895434">
      <w:pPr>
        <w:rPr>
          <w:rFonts w:asciiTheme="minorEastAsia" w:hAnsiTheme="minorEastAsia"/>
          <w:lang w:val="en-US"/>
        </w:rPr>
      </w:pPr>
    </w:p>
    <w:p w14:paraId="1F133F69" w14:textId="77777777" w:rsidR="00895434" w:rsidRPr="00BD2F7B" w:rsidRDefault="00B12EC6">
      <w:pPr>
        <w:pStyle w:val="2"/>
        <w:rPr>
          <w:rFonts w:asciiTheme="minorEastAsia" w:hAnsiTheme="minorEastAsia"/>
        </w:rPr>
      </w:pPr>
      <w:bookmarkStart w:id="37" w:name="_am5xbjrn5scy" w:colFirst="0" w:colLast="0"/>
      <w:bookmarkEnd w:id="37"/>
      <w:r w:rsidRPr="00BD2F7B">
        <w:rPr>
          <w:rFonts w:asciiTheme="minorEastAsia" w:hAnsiTheme="minorEastAsia" w:cs="Arial Unicode MS"/>
        </w:rPr>
        <w:t xml:space="preserve">6.2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분석</w:t>
      </w:r>
    </w:p>
    <w:p w14:paraId="40745325" w14:textId="77777777" w:rsidR="00895434" w:rsidRPr="00BD2F7B" w:rsidRDefault="00895434">
      <w:pPr>
        <w:rPr>
          <w:rFonts w:asciiTheme="minorEastAsia" w:hAnsiTheme="minorEastAsia"/>
        </w:rPr>
      </w:pPr>
    </w:p>
    <w:p w14:paraId="49A68E87"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LightGBM</w:t>
      </w:r>
      <w:proofErr w:type="spellEnd"/>
      <w:r w:rsidRPr="00BD2F7B">
        <w:rPr>
          <w:rFonts w:asciiTheme="minorEastAsia" w:hAnsiTheme="minorEastAsia" w:cs="Arial Unicode MS"/>
        </w:rPr>
        <w:t xml:space="preserve"> 기준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분석 결과,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Model은</w:t>
      </w:r>
      <w:proofErr w:type="spellEnd"/>
      <w:r w:rsidRPr="00BD2F7B">
        <w:rPr>
          <w:rFonts w:asciiTheme="minorEastAsia" w:hAnsiTheme="minorEastAsia" w:cs="Arial Unicode MS"/>
        </w:rPr>
        <w:t xml:space="preserve"> 서로 다른 변수 그룹에 의존하는 것으로 나타났다.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history_recency가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mean</w:t>
      </w:r>
      <w:proofErr w:type="spellEnd"/>
      <w:r w:rsidRPr="00BD2F7B">
        <w:rPr>
          <w:rFonts w:asciiTheme="minorEastAsia" w:hAnsiTheme="minorEastAsia" w:cs="Arial Unicode MS"/>
        </w:rPr>
        <w:t xml:space="preserve"> 0.245653으로 가장 높았고, </w:t>
      </w:r>
      <w:proofErr w:type="spellStart"/>
      <w:r w:rsidRPr="00BD2F7B">
        <w:rPr>
          <w:rFonts w:asciiTheme="minorEastAsia" w:hAnsiTheme="minorEastAsia" w:cs="Arial Unicode MS"/>
        </w:rPr>
        <w:t>history_frequency가</w:t>
      </w:r>
      <w:proofErr w:type="spellEnd"/>
      <w:r w:rsidRPr="00BD2F7B">
        <w:rPr>
          <w:rFonts w:asciiTheme="minorEastAsia" w:hAnsiTheme="minorEastAsia" w:cs="Arial Unicode MS"/>
        </w:rPr>
        <w:t xml:space="preserve"> 0.134917로 뒤를 이었다. 반면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campaign_topic이</w:t>
      </w:r>
      <w:proofErr w:type="spellEnd"/>
      <w:r w:rsidRPr="00BD2F7B">
        <w:rPr>
          <w:rFonts w:asciiTheme="minorEastAsia" w:hAnsiTheme="minorEastAsia" w:cs="Arial Unicode MS"/>
        </w:rPr>
        <w:t xml:space="preserve"> 0.073679로 가장 높았고, </w:t>
      </w:r>
      <w:proofErr w:type="spellStart"/>
      <w:r w:rsidRPr="00BD2F7B">
        <w:rPr>
          <w:rFonts w:asciiTheme="minorEastAsia" w:hAnsiTheme="minorEastAsia" w:cs="Arial Unicode MS"/>
        </w:rPr>
        <w:t>history_recency가</w:t>
      </w:r>
      <w:proofErr w:type="spellEnd"/>
      <w:r w:rsidRPr="00BD2F7B">
        <w:rPr>
          <w:rFonts w:asciiTheme="minorEastAsia" w:hAnsiTheme="minorEastAsia" w:cs="Arial Unicode MS"/>
        </w:rPr>
        <w:t xml:space="preserve"> 0.069207로 뒤를 이었다.</w:t>
      </w:r>
    </w:p>
    <w:p w14:paraId="15B6B3F4" w14:textId="77777777" w:rsidR="00895434" w:rsidRPr="00BD2F7B" w:rsidRDefault="00895434">
      <w:pPr>
        <w:rPr>
          <w:rFonts w:asciiTheme="minorEastAsia" w:hAnsiTheme="minorEastAsia"/>
        </w:rPr>
      </w:pPr>
    </w:p>
    <w:p w14:paraId="1D224221" w14:textId="77777777" w:rsidR="00895434" w:rsidRPr="00BD2F7B" w:rsidRDefault="00B12EC6">
      <w:pPr>
        <w:rPr>
          <w:rFonts w:asciiTheme="minorEastAsia" w:hAnsiTheme="minorEastAsia"/>
        </w:rPr>
      </w:pPr>
      <w:r w:rsidRPr="00BD2F7B">
        <w:rPr>
          <w:rFonts w:asciiTheme="minorEastAsia" w:hAnsiTheme="minorEastAsia" w:cs="Arial Unicode MS"/>
        </w:rPr>
        <w:t xml:space="preserve">[표 11] </w:t>
      </w:r>
      <w:proofErr w:type="spellStart"/>
      <w:r w:rsidRPr="00BD2F7B">
        <w:rPr>
          <w:rFonts w:asciiTheme="minorEastAsia" w:hAnsiTheme="minorEastAsia" w:cs="Arial Unicode MS"/>
        </w:rPr>
        <w:t>LightGBM</w:t>
      </w:r>
      <w:proofErr w:type="spellEnd"/>
      <w:r w:rsidRPr="00BD2F7B">
        <w:rPr>
          <w:rFonts w:asciiTheme="minorEastAsia" w:hAnsiTheme="minorEastAsia" w:cs="Arial Unicode MS"/>
        </w:rPr>
        <w:t xml:space="preserve"> 변수군별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p>
    <w:p w14:paraId="464F9F17" w14:textId="77777777" w:rsidR="00895434" w:rsidRPr="00BD2F7B" w:rsidRDefault="00895434">
      <w:pPr>
        <w:rPr>
          <w:rFonts w:asciiTheme="minorEastAsia" w:hAnsiTheme="minorEastAsia"/>
        </w:rPr>
      </w:pPr>
    </w:p>
    <w:p w14:paraId="77970A8C" w14:textId="77777777" w:rsidR="00895434" w:rsidRPr="00BD2F7B" w:rsidRDefault="00895434">
      <w:pPr>
        <w:rPr>
          <w:rFonts w:asciiTheme="minorEastAsia" w:hAnsiTheme="minorEastAsia"/>
        </w:rPr>
      </w:pP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895434" w:rsidRPr="00BD2F7B" w14:paraId="072BEAC2" w14:textId="77777777">
        <w:tc>
          <w:tcPr>
            <w:tcW w:w="1805" w:type="dxa"/>
            <w:tcMar>
              <w:top w:w="100" w:type="dxa"/>
              <w:left w:w="100" w:type="dxa"/>
              <w:bottom w:w="100" w:type="dxa"/>
              <w:right w:w="100" w:type="dxa"/>
            </w:tcMar>
          </w:tcPr>
          <w:p w14:paraId="787C8AD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lastRenderedPageBreak/>
              <w:t>Task</w:t>
            </w:r>
            <w:proofErr w:type="spellEnd"/>
          </w:p>
        </w:tc>
        <w:tc>
          <w:tcPr>
            <w:tcW w:w="1805" w:type="dxa"/>
            <w:tcMar>
              <w:top w:w="100" w:type="dxa"/>
              <w:left w:w="100" w:type="dxa"/>
              <w:bottom w:w="100" w:type="dxa"/>
              <w:right w:w="100" w:type="dxa"/>
            </w:tcMar>
          </w:tcPr>
          <w:p w14:paraId="5CE7BFE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Rank</w:t>
            </w:r>
            <w:proofErr w:type="spellEnd"/>
          </w:p>
        </w:tc>
        <w:tc>
          <w:tcPr>
            <w:tcW w:w="1805" w:type="dxa"/>
            <w:tcMar>
              <w:top w:w="100" w:type="dxa"/>
              <w:left w:w="100" w:type="dxa"/>
              <w:bottom w:w="100" w:type="dxa"/>
              <w:right w:w="100" w:type="dxa"/>
            </w:tcMar>
          </w:tcPr>
          <w:p w14:paraId="41BA2B1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Feature</w:t>
            </w:r>
            <w:proofErr w:type="spellEnd"/>
            <w:r w:rsidRPr="00BD2F7B">
              <w:rPr>
                <w:rFonts w:asciiTheme="minorEastAsia" w:hAnsiTheme="minorEastAsia"/>
                <w:b/>
                <w:bCs/>
              </w:rPr>
              <w:t xml:space="preserve"> </w:t>
            </w:r>
            <w:proofErr w:type="spellStart"/>
            <w:r w:rsidRPr="00BD2F7B">
              <w:rPr>
                <w:rFonts w:asciiTheme="minorEastAsia" w:hAnsiTheme="minorEastAsia"/>
                <w:b/>
                <w:bCs/>
              </w:rPr>
              <w:t>group</w:t>
            </w:r>
            <w:proofErr w:type="spellEnd"/>
          </w:p>
        </w:tc>
        <w:tc>
          <w:tcPr>
            <w:tcW w:w="1805" w:type="dxa"/>
            <w:tcMar>
              <w:top w:w="100" w:type="dxa"/>
              <w:left w:w="100" w:type="dxa"/>
              <w:bottom w:w="100" w:type="dxa"/>
              <w:right w:w="100" w:type="dxa"/>
            </w:tcMar>
          </w:tcPr>
          <w:p w14:paraId="1E138B8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Importance</w:t>
            </w:r>
            <w:proofErr w:type="spellEnd"/>
            <w:r w:rsidRPr="00BD2F7B">
              <w:rPr>
                <w:rFonts w:asciiTheme="minorEastAsia" w:hAnsiTheme="minorEastAsia"/>
                <w:b/>
                <w:bCs/>
              </w:rPr>
              <w:t xml:space="preserve"> </w:t>
            </w:r>
            <w:proofErr w:type="spellStart"/>
            <w:r w:rsidRPr="00BD2F7B">
              <w:rPr>
                <w:rFonts w:asciiTheme="minorEastAsia" w:hAnsiTheme="minorEastAsia"/>
                <w:b/>
                <w:bCs/>
              </w:rPr>
              <w:t>mean</w:t>
            </w:r>
            <w:proofErr w:type="spellEnd"/>
          </w:p>
        </w:tc>
        <w:tc>
          <w:tcPr>
            <w:tcW w:w="1805" w:type="dxa"/>
            <w:tcMar>
              <w:top w:w="100" w:type="dxa"/>
              <w:left w:w="100" w:type="dxa"/>
              <w:bottom w:w="100" w:type="dxa"/>
              <w:right w:w="100" w:type="dxa"/>
            </w:tcMar>
          </w:tcPr>
          <w:p w14:paraId="6EDBF3F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Baseline</w:t>
            </w:r>
            <w:proofErr w:type="spellEnd"/>
            <w:r w:rsidRPr="00BD2F7B">
              <w:rPr>
                <w:rFonts w:asciiTheme="minorEastAsia" w:hAnsiTheme="minorEastAsia"/>
                <w:b/>
                <w:bCs/>
              </w:rPr>
              <w:t xml:space="preserve"> PR-AUC</w:t>
            </w:r>
          </w:p>
        </w:tc>
      </w:tr>
      <w:tr w:rsidR="00895434" w:rsidRPr="00BD2F7B" w14:paraId="71FF930A" w14:textId="77777777">
        <w:tc>
          <w:tcPr>
            <w:tcW w:w="1805" w:type="dxa"/>
            <w:tcMar>
              <w:top w:w="100" w:type="dxa"/>
              <w:left w:w="100" w:type="dxa"/>
              <w:bottom w:w="100" w:type="dxa"/>
              <w:right w:w="100" w:type="dxa"/>
            </w:tcMar>
          </w:tcPr>
          <w:p w14:paraId="3AD9D0A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1805" w:type="dxa"/>
            <w:tcMar>
              <w:top w:w="100" w:type="dxa"/>
              <w:left w:w="100" w:type="dxa"/>
              <w:bottom w:w="100" w:type="dxa"/>
              <w:right w:w="100" w:type="dxa"/>
            </w:tcMar>
          </w:tcPr>
          <w:p w14:paraId="51261E4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w:t>
            </w:r>
          </w:p>
        </w:tc>
        <w:tc>
          <w:tcPr>
            <w:tcW w:w="1805" w:type="dxa"/>
            <w:tcMar>
              <w:top w:w="100" w:type="dxa"/>
              <w:left w:w="100" w:type="dxa"/>
              <w:bottom w:w="100" w:type="dxa"/>
              <w:right w:w="100" w:type="dxa"/>
            </w:tcMar>
          </w:tcPr>
          <w:p w14:paraId="3E65AAC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history_recency</w:t>
            </w:r>
            <w:proofErr w:type="spellEnd"/>
          </w:p>
        </w:tc>
        <w:tc>
          <w:tcPr>
            <w:tcW w:w="1805" w:type="dxa"/>
            <w:tcMar>
              <w:top w:w="100" w:type="dxa"/>
              <w:left w:w="100" w:type="dxa"/>
              <w:bottom w:w="100" w:type="dxa"/>
              <w:right w:w="100" w:type="dxa"/>
            </w:tcMar>
          </w:tcPr>
          <w:p w14:paraId="5D551AE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0.245653</w:t>
            </w:r>
          </w:p>
        </w:tc>
        <w:tc>
          <w:tcPr>
            <w:tcW w:w="1805" w:type="dxa"/>
            <w:tcMar>
              <w:top w:w="100" w:type="dxa"/>
              <w:left w:w="100" w:type="dxa"/>
              <w:bottom w:w="100" w:type="dxa"/>
              <w:right w:w="100" w:type="dxa"/>
            </w:tcMar>
          </w:tcPr>
          <w:p w14:paraId="24F54FB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0.480703</w:t>
            </w:r>
          </w:p>
        </w:tc>
      </w:tr>
      <w:tr w:rsidR="00895434" w:rsidRPr="00BD2F7B" w14:paraId="5A8DFFE1" w14:textId="77777777">
        <w:tc>
          <w:tcPr>
            <w:tcW w:w="1805" w:type="dxa"/>
            <w:tcMar>
              <w:top w:w="100" w:type="dxa"/>
              <w:left w:w="100" w:type="dxa"/>
              <w:bottom w:w="100" w:type="dxa"/>
              <w:right w:w="100" w:type="dxa"/>
            </w:tcMar>
          </w:tcPr>
          <w:p w14:paraId="74B8E0F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1805" w:type="dxa"/>
            <w:tcMar>
              <w:top w:w="100" w:type="dxa"/>
              <w:left w:w="100" w:type="dxa"/>
              <w:bottom w:w="100" w:type="dxa"/>
              <w:right w:w="100" w:type="dxa"/>
            </w:tcMar>
          </w:tcPr>
          <w:p w14:paraId="739C3B9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w:t>
            </w:r>
          </w:p>
        </w:tc>
        <w:tc>
          <w:tcPr>
            <w:tcW w:w="1805" w:type="dxa"/>
            <w:tcMar>
              <w:top w:w="100" w:type="dxa"/>
              <w:left w:w="100" w:type="dxa"/>
              <w:bottom w:w="100" w:type="dxa"/>
              <w:right w:w="100" w:type="dxa"/>
            </w:tcMar>
          </w:tcPr>
          <w:p w14:paraId="4BA6655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history_frequency</w:t>
            </w:r>
            <w:proofErr w:type="spellEnd"/>
          </w:p>
        </w:tc>
        <w:tc>
          <w:tcPr>
            <w:tcW w:w="1805" w:type="dxa"/>
            <w:tcMar>
              <w:top w:w="100" w:type="dxa"/>
              <w:left w:w="100" w:type="dxa"/>
              <w:bottom w:w="100" w:type="dxa"/>
              <w:right w:w="100" w:type="dxa"/>
            </w:tcMar>
          </w:tcPr>
          <w:p w14:paraId="498BC7C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0.134917</w:t>
            </w:r>
          </w:p>
        </w:tc>
        <w:tc>
          <w:tcPr>
            <w:tcW w:w="1805" w:type="dxa"/>
            <w:tcMar>
              <w:top w:w="100" w:type="dxa"/>
              <w:left w:w="100" w:type="dxa"/>
              <w:bottom w:w="100" w:type="dxa"/>
              <w:right w:w="100" w:type="dxa"/>
            </w:tcMar>
          </w:tcPr>
          <w:p w14:paraId="127CD89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0.480703</w:t>
            </w:r>
          </w:p>
        </w:tc>
      </w:tr>
      <w:tr w:rsidR="00895434" w:rsidRPr="00BD2F7B" w14:paraId="659E76D0" w14:textId="77777777">
        <w:tc>
          <w:tcPr>
            <w:tcW w:w="1805" w:type="dxa"/>
            <w:tcMar>
              <w:top w:w="100" w:type="dxa"/>
              <w:left w:w="100" w:type="dxa"/>
              <w:bottom w:w="100" w:type="dxa"/>
              <w:right w:w="100" w:type="dxa"/>
            </w:tcMar>
          </w:tcPr>
          <w:p w14:paraId="149E519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1805" w:type="dxa"/>
            <w:tcMar>
              <w:top w:w="100" w:type="dxa"/>
              <w:left w:w="100" w:type="dxa"/>
              <w:bottom w:w="100" w:type="dxa"/>
              <w:right w:w="100" w:type="dxa"/>
            </w:tcMar>
          </w:tcPr>
          <w:p w14:paraId="18AC516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w:t>
            </w:r>
          </w:p>
        </w:tc>
        <w:tc>
          <w:tcPr>
            <w:tcW w:w="1805" w:type="dxa"/>
            <w:tcMar>
              <w:top w:w="100" w:type="dxa"/>
              <w:left w:w="100" w:type="dxa"/>
              <w:bottom w:w="100" w:type="dxa"/>
              <w:right w:w="100" w:type="dxa"/>
            </w:tcMar>
          </w:tcPr>
          <w:p w14:paraId="25BB2CC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campaign_topic</w:t>
            </w:r>
            <w:proofErr w:type="spellEnd"/>
          </w:p>
        </w:tc>
        <w:tc>
          <w:tcPr>
            <w:tcW w:w="1805" w:type="dxa"/>
            <w:tcMar>
              <w:top w:w="100" w:type="dxa"/>
              <w:left w:w="100" w:type="dxa"/>
              <w:bottom w:w="100" w:type="dxa"/>
              <w:right w:w="100" w:type="dxa"/>
            </w:tcMar>
          </w:tcPr>
          <w:p w14:paraId="18B120F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0.037748</w:t>
            </w:r>
          </w:p>
        </w:tc>
        <w:tc>
          <w:tcPr>
            <w:tcW w:w="1805" w:type="dxa"/>
            <w:tcMar>
              <w:top w:w="100" w:type="dxa"/>
              <w:left w:w="100" w:type="dxa"/>
              <w:bottom w:w="100" w:type="dxa"/>
              <w:right w:w="100" w:type="dxa"/>
            </w:tcMar>
          </w:tcPr>
          <w:p w14:paraId="5E4A5B5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0.480703</w:t>
            </w:r>
          </w:p>
        </w:tc>
      </w:tr>
      <w:tr w:rsidR="00895434" w:rsidRPr="00BD2F7B" w14:paraId="3ED0D686" w14:textId="77777777">
        <w:tc>
          <w:tcPr>
            <w:tcW w:w="1805" w:type="dxa"/>
            <w:tcMar>
              <w:top w:w="100" w:type="dxa"/>
              <w:left w:w="100" w:type="dxa"/>
              <w:bottom w:w="100" w:type="dxa"/>
              <w:right w:w="100" w:type="dxa"/>
            </w:tcMar>
          </w:tcPr>
          <w:p w14:paraId="0B40E67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1805" w:type="dxa"/>
            <w:tcMar>
              <w:top w:w="100" w:type="dxa"/>
              <w:left w:w="100" w:type="dxa"/>
              <w:bottom w:w="100" w:type="dxa"/>
              <w:right w:w="100" w:type="dxa"/>
            </w:tcMar>
          </w:tcPr>
          <w:p w14:paraId="53D692C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w:t>
            </w:r>
          </w:p>
        </w:tc>
        <w:tc>
          <w:tcPr>
            <w:tcW w:w="1805" w:type="dxa"/>
            <w:tcMar>
              <w:top w:w="100" w:type="dxa"/>
              <w:left w:w="100" w:type="dxa"/>
              <w:bottom w:w="100" w:type="dxa"/>
              <w:right w:w="100" w:type="dxa"/>
            </w:tcMar>
          </w:tcPr>
          <w:p w14:paraId="69CA194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provider</w:t>
            </w:r>
            <w:proofErr w:type="spellEnd"/>
          </w:p>
        </w:tc>
        <w:tc>
          <w:tcPr>
            <w:tcW w:w="1805" w:type="dxa"/>
            <w:tcMar>
              <w:top w:w="100" w:type="dxa"/>
              <w:left w:w="100" w:type="dxa"/>
              <w:bottom w:w="100" w:type="dxa"/>
              <w:right w:w="100" w:type="dxa"/>
            </w:tcMar>
          </w:tcPr>
          <w:p w14:paraId="0937FCE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0.012593</w:t>
            </w:r>
          </w:p>
        </w:tc>
        <w:tc>
          <w:tcPr>
            <w:tcW w:w="1805" w:type="dxa"/>
            <w:tcMar>
              <w:top w:w="100" w:type="dxa"/>
              <w:left w:w="100" w:type="dxa"/>
              <w:bottom w:w="100" w:type="dxa"/>
              <w:right w:w="100" w:type="dxa"/>
            </w:tcMar>
          </w:tcPr>
          <w:p w14:paraId="43EEE4E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0.480703</w:t>
            </w:r>
          </w:p>
        </w:tc>
      </w:tr>
      <w:tr w:rsidR="00895434" w:rsidRPr="00BD2F7B" w14:paraId="6CEC7C72" w14:textId="77777777">
        <w:tc>
          <w:tcPr>
            <w:tcW w:w="1805" w:type="dxa"/>
            <w:tcMar>
              <w:top w:w="100" w:type="dxa"/>
              <w:left w:w="100" w:type="dxa"/>
              <w:bottom w:w="100" w:type="dxa"/>
              <w:right w:w="100" w:type="dxa"/>
            </w:tcMar>
          </w:tcPr>
          <w:p w14:paraId="6CC2B3A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1805" w:type="dxa"/>
            <w:tcMar>
              <w:top w:w="100" w:type="dxa"/>
              <w:left w:w="100" w:type="dxa"/>
              <w:bottom w:w="100" w:type="dxa"/>
              <w:right w:w="100" w:type="dxa"/>
            </w:tcMar>
          </w:tcPr>
          <w:p w14:paraId="04724FB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w:t>
            </w:r>
          </w:p>
        </w:tc>
        <w:tc>
          <w:tcPr>
            <w:tcW w:w="1805" w:type="dxa"/>
            <w:tcMar>
              <w:top w:w="100" w:type="dxa"/>
              <w:left w:w="100" w:type="dxa"/>
              <w:bottom w:w="100" w:type="dxa"/>
              <w:right w:w="100" w:type="dxa"/>
            </w:tcMar>
          </w:tcPr>
          <w:p w14:paraId="30687DF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send_time</w:t>
            </w:r>
            <w:proofErr w:type="spellEnd"/>
          </w:p>
        </w:tc>
        <w:tc>
          <w:tcPr>
            <w:tcW w:w="1805" w:type="dxa"/>
            <w:tcMar>
              <w:top w:w="100" w:type="dxa"/>
              <w:left w:w="100" w:type="dxa"/>
              <w:bottom w:w="100" w:type="dxa"/>
              <w:right w:w="100" w:type="dxa"/>
            </w:tcMar>
          </w:tcPr>
          <w:p w14:paraId="33B6255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0.003649</w:t>
            </w:r>
          </w:p>
        </w:tc>
        <w:tc>
          <w:tcPr>
            <w:tcW w:w="1805" w:type="dxa"/>
            <w:tcMar>
              <w:top w:w="100" w:type="dxa"/>
              <w:left w:w="100" w:type="dxa"/>
              <w:bottom w:w="100" w:type="dxa"/>
              <w:right w:w="100" w:type="dxa"/>
            </w:tcMar>
          </w:tcPr>
          <w:p w14:paraId="6DC3003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0.480703</w:t>
            </w:r>
          </w:p>
        </w:tc>
      </w:tr>
      <w:tr w:rsidR="00895434" w:rsidRPr="00BD2F7B" w14:paraId="239F6860" w14:textId="77777777">
        <w:tc>
          <w:tcPr>
            <w:tcW w:w="1805" w:type="dxa"/>
            <w:tcMar>
              <w:top w:w="100" w:type="dxa"/>
              <w:left w:w="100" w:type="dxa"/>
              <w:bottom w:w="100" w:type="dxa"/>
              <w:right w:w="100" w:type="dxa"/>
            </w:tcMar>
          </w:tcPr>
          <w:p w14:paraId="476F176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1805" w:type="dxa"/>
            <w:tcMar>
              <w:top w:w="100" w:type="dxa"/>
              <w:left w:w="100" w:type="dxa"/>
              <w:bottom w:w="100" w:type="dxa"/>
              <w:right w:w="100" w:type="dxa"/>
            </w:tcMar>
          </w:tcPr>
          <w:p w14:paraId="0BE28DB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w:t>
            </w:r>
          </w:p>
        </w:tc>
        <w:tc>
          <w:tcPr>
            <w:tcW w:w="1805" w:type="dxa"/>
            <w:tcMar>
              <w:top w:w="100" w:type="dxa"/>
              <w:left w:w="100" w:type="dxa"/>
              <w:bottom w:w="100" w:type="dxa"/>
              <w:right w:w="100" w:type="dxa"/>
            </w:tcMar>
          </w:tcPr>
          <w:p w14:paraId="0D6436A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campaign_topic</w:t>
            </w:r>
            <w:proofErr w:type="spellEnd"/>
          </w:p>
        </w:tc>
        <w:tc>
          <w:tcPr>
            <w:tcW w:w="1805" w:type="dxa"/>
            <w:tcMar>
              <w:top w:w="100" w:type="dxa"/>
              <w:left w:w="100" w:type="dxa"/>
              <w:bottom w:w="100" w:type="dxa"/>
              <w:right w:w="100" w:type="dxa"/>
            </w:tcMar>
          </w:tcPr>
          <w:p w14:paraId="5892220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0.073679</w:t>
            </w:r>
          </w:p>
        </w:tc>
        <w:tc>
          <w:tcPr>
            <w:tcW w:w="1805" w:type="dxa"/>
            <w:tcMar>
              <w:top w:w="100" w:type="dxa"/>
              <w:left w:w="100" w:type="dxa"/>
              <w:bottom w:w="100" w:type="dxa"/>
              <w:right w:w="100" w:type="dxa"/>
            </w:tcMar>
          </w:tcPr>
          <w:p w14:paraId="792F38B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0.426021</w:t>
            </w:r>
          </w:p>
        </w:tc>
      </w:tr>
      <w:tr w:rsidR="00895434" w:rsidRPr="00BD2F7B" w14:paraId="0DAFF207" w14:textId="77777777">
        <w:tc>
          <w:tcPr>
            <w:tcW w:w="1805" w:type="dxa"/>
            <w:tcMar>
              <w:top w:w="100" w:type="dxa"/>
              <w:left w:w="100" w:type="dxa"/>
              <w:bottom w:w="100" w:type="dxa"/>
              <w:right w:w="100" w:type="dxa"/>
            </w:tcMar>
          </w:tcPr>
          <w:p w14:paraId="3573DEA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1805" w:type="dxa"/>
            <w:tcMar>
              <w:top w:w="100" w:type="dxa"/>
              <w:left w:w="100" w:type="dxa"/>
              <w:bottom w:w="100" w:type="dxa"/>
              <w:right w:w="100" w:type="dxa"/>
            </w:tcMar>
          </w:tcPr>
          <w:p w14:paraId="393173D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w:t>
            </w:r>
          </w:p>
        </w:tc>
        <w:tc>
          <w:tcPr>
            <w:tcW w:w="1805" w:type="dxa"/>
            <w:tcMar>
              <w:top w:w="100" w:type="dxa"/>
              <w:left w:w="100" w:type="dxa"/>
              <w:bottom w:w="100" w:type="dxa"/>
              <w:right w:w="100" w:type="dxa"/>
            </w:tcMar>
          </w:tcPr>
          <w:p w14:paraId="39363B1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history_recency</w:t>
            </w:r>
            <w:proofErr w:type="spellEnd"/>
          </w:p>
        </w:tc>
        <w:tc>
          <w:tcPr>
            <w:tcW w:w="1805" w:type="dxa"/>
            <w:tcMar>
              <w:top w:w="100" w:type="dxa"/>
              <w:left w:w="100" w:type="dxa"/>
              <w:bottom w:w="100" w:type="dxa"/>
              <w:right w:w="100" w:type="dxa"/>
            </w:tcMar>
          </w:tcPr>
          <w:p w14:paraId="7086242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0.069207</w:t>
            </w:r>
          </w:p>
        </w:tc>
        <w:tc>
          <w:tcPr>
            <w:tcW w:w="1805" w:type="dxa"/>
            <w:tcMar>
              <w:top w:w="100" w:type="dxa"/>
              <w:left w:w="100" w:type="dxa"/>
              <w:bottom w:w="100" w:type="dxa"/>
              <w:right w:w="100" w:type="dxa"/>
            </w:tcMar>
          </w:tcPr>
          <w:p w14:paraId="652669A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0.426021</w:t>
            </w:r>
          </w:p>
        </w:tc>
      </w:tr>
      <w:tr w:rsidR="00895434" w:rsidRPr="00BD2F7B" w14:paraId="79F409C7" w14:textId="77777777">
        <w:tc>
          <w:tcPr>
            <w:tcW w:w="1805" w:type="dxa"/>
            <w:tcMar>
              <w:top w:w="100" w:type="dxa"/>
              <w:left w:w="100" w:type="dxa"/>
              <w:bottom w:w="100" w:type="dxa"/>
              <w:right w:w="100" w:type="dxa"/>
            </w:tcMar>
          </w:tcPr>
          <w:p w14:paraId="31E4BF8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1805" w:type="dxa"/>
            <w:tcMar>
              <w:top w:w="100" w:type="dxa"/>
              <w:left w:w="100" w:type="dxa"/>
              <w:bottom w:w="100" w:type="dxa"/>
              <w:right w:w="100" w:type="dxa"/>
            </w:tcMar>
          </w:tcPr>
          <w:p w14:paraId="2F944E6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w:t>
            </w:r>
          </w:p>
        </w:tc>
        <w:tc>
          <w:tcPr>
            <w:tcW w:w="1805" w:type="dxa"/>
            <w:tcMar>
              <w:top w:w="100" w:type="dxa"/>
              <w:left w:w="100" w:type="dxa"/>
              <w:bottom w:w="100" w:type="dxa"/>
              <w:right w:w="100" w:type="dxa"/>
            </w:tcMar>
          </w:tcPr>
          <w:p w14:paraId="678F726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history_frequency</w:t>
            </w:r>
            <w:proofErr w:type="spellEnd"/>
          </w:p>
        </w:tc>
        <w:tc>
          <w:tcPr>
            <w:tcW w:w="1805" w:type="dxa"/>
            <w:tcMar>
              <w:top w:w="100" w:type="dxa"/>
              <w:left w:w="100" w:type="dxa"/>
              <w:bottom w:w="100" w:type="dxa"/>
              <w:right w:w="100" w:type="dxa"/>
            </w:tcMar>
          </w:tcPr>
          <w:p w14:paraId="05255FE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0.049132</w:t>
            </w:r>
          </w:p>
        </w:tc>
        <w:tc>
          <w:tcPr>
            <w:tcW w:w="1805" w:type="dxa"/>
            <w:tcMar>
              <w:top w:w="100" w:type="dxa"/>
              <w:left w:w="100" w:type="dxa"/>
              <w:bottom w:w="100" w:type="dxa"/>
              <w:right w:w="100" w:type="dxa"/>
            </w:tcMar>
          </w:tcPr>
          <w:p w14:paraId="05DC92A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0.426021</w:t>
            </w:r>
          </w:p>
        </w:tc>
      </w:tr>
      <w:tr w:rsidR="00895434" w:rsidRPr="00BD2F7B" w14:paraId="11F23310" w14:textId="77777777">
        <w:tc>
          <w:tcPr>
            <w:tcW w:w="1805" w:type="dxa"/>
            <w:tcMar>
              <w:top w:w="100" w:type="dxa"/>
              <w:left w:w="100" w:type="dxa"/>
              <w:bottom w:w="100" w:type="dxa"/>
              <w:right w:w="100" w:type="dxa"/>
            </w:tcMar>
          </w:tcPr>
          <w:p w14:paraId="22281F1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1805" w:type="dxa"/>
            <w:tcMar>
              <w:top w:w="100" w:type="dxa"/>
              <w:left w:w="100" w:type="dxa"/>
              <w:bottom w:w="100" w:type="dxa"/>
              <w:right w:w="100" w:type="dxa"/>
            </w:tcMar>
          </w:tcPr>
          <w:p w14:paraId="783C87B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w:t>
            </w:r>
          </w:p>
        </w:tc>
        <w:tc>
          <w:tcPr>
            <w:tcW w:w="1805" w:type="dxa"/>
            <w:tcMar>
              <w:top w:w="100" w:type="dxa"/>
              <w:left w:w="100" w:type="dxa"/>
              <w:bottom w:w="100" w:type="dxa"/>
              <w:right w:w="100" w:type="dxa"/>
            </w:tcMar>
          </w:tcPr>
          <w:p w14:paraId="4530898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provider</w:t>
            </w:r>
            <w:proofErr w:type="spellEnd"/>
          </w:p>
        </w:tc>
        <w:tc>
          <w:tcPr>
            <w:tcW w:w="1805" w:type="dxa"/>
            <w:tcMar>
              <w:top w:w="100" w:type="dxa"/>
              <w:left w:w="100" w:type="dxa"/>
              <w:bottom w:w="100" w:type="dxa"/>
              <w:right w:w="100" w:type="dxa"/>
            </w:tcMar>
          </w:tcPr>
          <w:p w14:paraId="72198DB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0.014890</w:t>
            </w:r>
          </w:p>
        </w:tc>
        <w:tc>
          <w:tcPr>
            <w:tcW w:w="1805" w:type="dxa"/>
            <w:tcMar>
              <w:top w:w="100" w:type="dxa"/>
              <w:left w:w="100" w:type="dxa"/>
              <w:bottom w:w="100" w:type="dxa"/>
              <w:right w:w="100" w:type="dxa"/>
            </w:tcMar>
          </w:tcPr>
          <w:p w14:paraId="595E4E6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0.426021</w:t>
            </w:r>
          </w:p>
        </w:tc>
      </w:tr>
      <w:tr w:rsidR="00895434" w:rsidRPr="00BD2F7B" w14:paraId="222B3687" w14:textId="77777777">
        <w:tc>
          <w:tcPr>
            <w:tcW w:w="1805" w:type="dxa"/>
            <w:tcMar>
              <w:top w:w="100" w:type="dxa"/>
              <w:left w:w="100" w:type="dxa"/>
              <w:bottom w:w="100" w:type="dxa"/>
              <w:right w:w="100" w:type="dxa"/>
            </w:tcMar>
          </w:tcPr>
          <w:p w14:paraId="139DB36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1805" w:type="dxa"/>
            <w:tcMar>
              <w:top w:w="100" w:type="dxa"/>
              <w:left w:w="100" w:type="dxa"/>
              <w:bottom w:w="100" w:type="dxa"/>
              <w:right w:w="100" w:type="dxa"/>
            </w:tcMar>
          </w:tcPr>
          <w:p w14:paraId="23F8079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w:t>
            </w:r>
          </w:p>
        </w:tc>
        <w:tc>
          <w:tcPr>
            <w:tcW w:w="1805" w:type="dxa"/>
            <w:tcMar>
              <w:top w:w="100" w:type="dxa"/>
              <w:left w:w="100" w:type="dxa"/>
              <w:bottom w:w="100" w:type="dxa"/>
              <w:right w:w="100" w:type="dxa"/>
            </w:tcMar>
          </w:tcPr>
          <w:p w14:paraId="7D47831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send_time</w:t>
            </w:r>
            <w:proofErr w:type="spellEnd"/>
          </w:p>
        </w:tc>
        <w:tc>
          <w:tcPr>
            <w:tcW w:w="1805" w:type="dxa"/>
            <w:tcMar>
              <w:top w:w="100" w:type="dxa"/>
              <w:left w:w="100" w:type="dxa"/>
              <w:bottom w:w="100" w:type="dxa"/>
              <w:right w:w="100" w:type="dxa"/>
            </w:tcMar>
          </w:tcPr>
          <w:p w14:paraId="3B7D10C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0.012241</w:t>
            </w:r>
          </w:p>
        </w:tc>
        <w:tc>
          <w:tcPr>
            <w:tcW w:w="1805" w:type="dxa"/>
            <w:tcMar>
              <w:top w:w="100" w:type="dxa"/>
              <w:left w:w="100" w:type="dxa"/>
              <w:bottom w:w="100" w:type="dxa"/>
              <w:right w:w="100" w:type="dxa"/>
            </w:tcMar>
          </w:tcPr>
          <w:p w14:paraId="47F8784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0.426021</w:t>
            </w:r>
          </w:p>
        </w:tc>
      </w:tr>
    </w:tbl>
    <w:p w14:paraId="6ED7A0BF" w14:textId="77777777" w:rsidR="00895434" w:rsidRPr="00BD2F7B" w:rsidRDefault="00895434">
      <w:pPr>
        <w:rPr>
          <w:rFonts w:asciiTheme="minorEastAsia" w:hAnsiTheme="minorEastAsia"/>
        </w:rPr>
      </w:pPr>
    </w:p>
    <w:p w14:paraId="613EB912" w14:textId="77777777" w:rsidR="00895434" w:rsidRPr="00BD2F7B" w:rsidRDefault="00895434">
      <w:pPr>
        <w:rPr>
          <w:rFonts w:asciiTheme="minorEastAsia" w:hAnsiTheme="minorEastAsia"/>
        </w:rPr>
      </w:pPr>
    </w:p>
    <w:p w14:paraId="3E4EC0C7" w14:textId="77777777" w:rsidR="00895434" w:rsidRPr="00BD2F7B" w:rsidRDefault="00B12EC6">
      <w:pPr>
        <w:rPr>
          <w:rFonts w:asciiTheme="minorEastAsia" w:hAnsiTheme="minorEastAsia"/>
        </w:rPr>
      </w:pPr>
      <w:r w:rsidRPr="00BD2F7B">
        <w:rPr>
          <w:rFonts w:asciiTheme="minorEastAsia" w:hAnsiTheme="minorEastAsia" w:cs="Arial Unicode MS"/>
        </w:rPr>
        <w:t xml:space="preserve">[그림 7]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p>
    <w:p w14:paraId="6E4678F1" w14:textId="6F800CB6" w:rsidR="00895434" w:rsidRPr="00BD2F7B" w:rsidRDefault="007136DD">
      <w:pPr>
        <w:rPr>
          <w:rFonts w:asciiTheme="minorEastAsia" w:hAnsiTheme="minorEastAsia"/>
        </w:rPr>
      </w:pPr>
      <w:r w:rsidRPr="00BD2F7B">
        <w:rPr>
          <w:rFonts w:asciiTheme="minorEastAsia" w:hAnsiTheme="minorEastAsia" w:cs="Arial Unicode MS"/>
          <w:noProof/>
        </w:rPr>
        <w:lastRenderedPageBreak/>
        <w:drawing>
          <wp:inline distT="0" distB="0" distL="0" distR="0" wp14:anchorId="605DE0B7" wp14:editId="2CDDA3F2">
            <wp:extent cx="5734050" cy="3424555"/>
            <wp:effectExtent l="0" t="0" r="0" b="4445"/>
            <wp:docPr id="36968187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3424555"/>
                    </a:xfrm>
                    <a:prstGeom prst="rect">
                      <a:avLst/>
                    </a:prstGeom>
                    <a:noFill/>
                    <a:ln>
                      <a:noFill/>
                    </a:ln>
                  </pic:spPr>
                </pic:pic>
              </a:graphicData>
            </a:graphic>
          </wp:inline>
        </w:drawing>
      </w:r>
    </w:p>
    <w:p w14:paraId="209AAFE9" w14:textId="77777777" w:rsidR="00895434" w:rsidRPr="00BD2F7B" w:rsidRDefault="00895434">
      <w:pPr>
        <w:rPr>
          <w:rFonts w:asciiTheme="minorEastAsia" w:hAnsiTheme="minorEastAsia"/>
        </w:rPr>
      </w:pPr>
    </w:p>
    <w:p w14:paraId="695B48F2" w14:textId="77777777" w:rsidR="00895434" w:rsidRPr="00BD2F7B" w:rsidRDefault="00B12EC6">
      <w:pPr>
        <w:rPr>
          <w:rFonts w:asciiTheme="minorEastAsia" w:hAnsiTheme="minorEastAsia"/>
        </w:rPr>
      </w:pPr>
      <w:r w:rsidRPr="00BD2F7B">
        <w:rPr>
          <w:rFonts w:asciiTheme="minorEastAsia" w:hAnsiTheme="minorEastAsia" w:cs="Arial Unicode MS"/>
        </w:rPr>
        <w:t xml:space="preserve">[그림 8]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p>
    <w:p w14:paraId="6E0A5ACE" w14:textId="576F0D52" w:rsidR="00895434" w:rsidRPr="00BD2F7B" w:rsidRDefault="008C2B2F">
      <w:pPr>
        <w:rPr>
          <w:rFonts w:asciiTheme="minorEastAsia" w:hAnsiTheme="minorEastAsia"/>
        </w:rPr>
      </w:pPr>
      <w:r w:rsidRPr="00BD2F7B">
        <w:rPr>
          <w:rFonts w:asciiTheme="minorEastAsia" w:hAnsiTheme="minorEastAsia" w:cs="Arial Unicode MS"/>
          <w:noProof/>
        </w:rPr>
        <w:drawing>
          <wp:inline distT="0" distB="0" distL="0" distR="0" wp14:anchorId="2642BB66" wp14:editId="1A96F910">
            <wp:extent cx="5734050" cy="3429000"/>
            <wp:effectExtent l="0" t="0" r="0" b="0"/>
            <wp:docPr id="1508644959"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3429000"/>
                    </a:xfrm>
                    <a:prstGeom prst="rect">
                      <a:avLst/>
                    </a:prstGeom>
                    <a:noFill/>
                    <a:ln>
                      <a:noFill/>
                    </a:ln>
                  </pic:spPr>
                </pic:pic>
              </a:graphicData>
            </a:graphic>
          </wp:inline>
        </w:drawing>
      </w:r>
    </w:p>
    <w:p w14:paraId="1E4A8A72" w14:textId="77777777" w:rsidR="00895434" w:rsidRPr="00BD2F7B" w:rsidRDefault="00895434">
      <w:pPr>
        <w:rPr>
          <w:rFonts w:asciiTheme="minorEastAsia" w:hAnsiTheme="minorEastAsia"/>
        </w:rPr>
      </w:pPr>
    </w:p>
    <w:p w14:paraId="2CAE09C3" w14:textId="77777777" w:rsidR="00895434" w:rsidRPr="00BD2F7B" w:rsidRDefault="00B12EC6">
      <w:pPr>
        <w:rPr>
          <w:rFonts w:asciiTheme="minorEastAsia" w:hAnsiTheme="minorEastAsia"/>
        </w:rPr>
      </w:pPr>
      <w:r w:rsidRPr="00BD2F7B">
        <w:rPr>
          <w:rFonts w:asciiTheme="minorEastAsia" w:hAnsiTheme="minorEastAsia" w:cs="Arial Unicode MS"/>
        </w:rPr>
        <w:t xml:space="preserve">이 결과는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단계에서는 고객의 최근 행동 이력, 특히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관련 정보가 중요하게 활용되었고,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단계에서는 어떤 </w:t>
      </w:r>
      <w:proofErr w:type="spellStart"/>
      <w:r w:rsidRPr="00BD2F7B">
        <w:rPr>
          <w:rFonts w:asciiTheme="minorEastAsia" w:hAnsiTheme="minorEastAsia" w:cs="Arial Unicode MS"/>
        </w:rPr>
        <w:t>topic의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Email을</w:t>
      </w:r>
      <w:proofErr w:type="spellEnd"/>
      <w:r w:rsidRPr="00BD2F7B">
        <w:rPr>
          <w:rFonts w:asciiTheme="minorEastAsia" w:hAnsiTheme="minorEastAsia" w:cs="Arial Unicode MS"/>
        </w:rPr>
        <w:t xml:space="preserve"> 받았는지가 중요한 정보로 활용되었음을 보여준다.</w:t>
      </w:r>
    </w:p>
    <w:p w14:paraId="2BB94938" w14:textId="77777777" w:rsidR="00895434" w:rsidRPr="00BD2F7B" w:rsidRDefault="00895434">
      <w:pPr>
        <w:rPr>
          <w:rFonts w:asciiTheme="minorEastAsia" w:hAnsiTheme="minorEastAsia"/>
        </w:rPr>
      </w:pPr>
    </w:p>
    <w:p w14:paraId="7E3AB8D7" w14:textId="77777777" w:rsidR="00895434" w:rsidRPr="00BD2F7B" w:rsidRDefault="00B12EC6">
      <w:pPr>
        <w:pStyle w:val="2"/>
        <w:rPr>
          <w:rFonts w:asciiTheme="minorEastAsia" w:hAnsiTheme="minorEastAsia"/>
        </w:rPr>
      </w:pPr>
      <w:bookmarkStart w:id="38" w:name="_8b4oszgd2a93" w:colFirst="0" w:colLast="0"/>
      <w:bookmarkEnd w:id="38"/>
      <w:r w:rsidRPr="00BD2F7B">
        <w:rPr>
          <w:rFonts w:asciiTheme="minorEastAsia" w:hAnsiTheme="minorEastAsia" w:cs="Arial Unicode MS"/>
        </w:rPr>
        <w:lastRenderedPageBreak/>
        <w:t>6.3 SHAP 분석 개요</w:t>
      </w:r>
    </w:p>
    <w:p w14:paraId="2DD20598" w14:textId="77777777" w:rsidR="00895434" w:rsidRPr="00BD2F7B" w:rsidRDefault="00895434">
      <w:pPr>
        <w:rPr>
          <w:rFonts w:asciiTheme="minorEastAsia" w:hAnsiTheme="minorEastAsia"/>
        </w:rPr>
      </w:pPr>
    </w:p>
    <w:p w14:paraId="6D2D6ADD"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SHAP는</w:t>
      </w:r>
      <w:proofErr w:type="spellEnd"/>
      <w:r w:rsidRPr="00BD2F7B">
        <w:rPr>
          <w:rFonts w:asciiTheme="minorEastAsia" w:hAnsiTheme="minorEastAsia" w:cs="Arial Unicode MS"/>
        </w:rPr>
        <w:t xml:space="preserve"> 개별 관측치의 </w:t>
      </w:r>
      <w:proofErr w:type="spellStart"/>
      <w:r w:rsidRPr="00BD2F7B">
        <w:rPr>
          <w:rFonts w:asciiTheme="minorEastAsia" w:hAnsiTheme="minorEastAsia" w:cs="Arial Unicode MS"/>
        </w:rPr>
        <w:t>예측값에</w:t>
      </w:r>
      <w:proofErr w:type="spellEnd"/>
      <w:r w:rsidRPr="00BD2F7B">
        <w:rPr>
          <w:rFonts w:asciiTheme="minorEastAsia" w:hAnsiTheme="minorEastAsia" w:cs="Arial Unicode MS"/>
        </w:rPr>
        <w:t xml:space="preserve"> 대해 각 변수가 어느 정도 기여했는지를 계산하는 설명 방법이다. 본 연구에서는 SHAP 값을 예측 방향성과 상대적 기여도를 이해하기 위한 설명 지표로 사용한다. SHAP 값은 확률 자체의 변화량으로 단순 해석되지 않으며, 인과효과를 의미하지 않는다.</w:t>
      </w:r>
    </w:p>
    <w:p w14:paraId="0269878A" w14:textId="77777777" w:rsidR="00895434" w:rsidRPr="00BD2F7B" w:rsidRDefault="00895434">
      <w:pPr>
        <w:rPr>
          <w:rFonts w:asciiTheme="minorEastAsia" w:hAnsiTheme="minorEastAsia"/>
        </w:rPr>
      </w:pPr>
    </w:p>
    <w:p w14:paraId="2581784D" w14:textId="77777777" w:rsidR="00895434" w:rsidRPr="00BD2F7B" w:rsidRDefault="00B12EC6">
      <w:pPr>
        <w:pStyle w:val="2"/>
        <w:rPr>
          <w:rFonts w:asciiTheme="minorEastAsia" w:hAnsiTheme="minorEastAsia"/>
        </w:rPr>
      </w:pPr>
      <w:bookmarkStart w:id="39" w:name="_2f9rwi25pplo" w:colFirst="0" w:colLast="0"/>
      <w:bookmarkEnd w:id="39"/>
      <w:r w:rsidRPr="00BD2F7B">
        <w:rPr>
          <w:rFonts w:asciiTheme="minorEastAsia" w:hAnsiTheme="minorEastAsia" w:cs="Arial Unicode MS"/>
        </w:rPr>
        <w:t>6.4 변수군별 해석</w:t>
      </w:r>
    </w:p>
    <w:p w14:paraId="72F0DA2B" w14:textId="77777777" w:rsidR="00895434" w:rsidRPr="00BD2F7B" w:rsidRDefault="00895434">
      <w:pPr>
        <w:rPr>
          <w:rFonts w:asciiTheme="minorEastAsia" w:hAnsiTheme="minorEastAsia"/>
        </w:rPr>
      </w:pPr>
    </w:p>
    <w:p w14:paraId="1CEE9D4F" w14:textId="77777777" w:rsidR="00895434" w:rsidRPr="00BD2F7B" w:rsidRDefault="00B12EC6">
      <w:pPr>
        <w:rPr>
          <w:rFonts w:asciiTheme="minorEastAsia" w:hAnsiTheme="minorEastAsia"/>
        </w:rPr>
      </w:pPr>
      <w:r w:rsidRPr="00BD2F7B">
        <w:rPr>
          <w:rFonts w:asciiTheme="minorEastAsia" w:hAnsiTheme="minorEastAsia" w:cs="Arial Unicode MS"/>
        </w:rPr>
        <w:t xml:space="preserve">SHAP </w:t>
      </w:r>
      <w:proofErr w:type="spellStart"/>
      <w:r w:rsidRPr="00BD2F7B">
        <w:rPr>
          <w:rFonts w:asciiTheme="minorEastAsia" w:hAnsiTheme="minorEastAsia" w:cs="Arial Unicode MS"/>
        </w:rPr>
        <w:t>feature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summary</w:t>
      </w:r>
      <w:proofErr w:type="spellEnd"/>
      <w:r w:rsidRPr="00BD2F7B">
        <w:rPr>
          <w:rFonts w:asciiTheme="minorEastAsia" w:hAnsiTheme="minorEastAsia" w:cs="Arial Unicode MS"/>
        </w:rPr>
        <w:t xml:space="preserve"> 기준으로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mean_abs_shap이</w:t>
      </w:r>
      <w:proofErr w:type="spellEnd"/>
      <w:r w:rsidRPr="00BD2F7B">
        <w:rPr>
          <w:rFonts w:asciiTheme="minorEastAsia" w:hAnsiTheme="minorEastAsia" w:cs="Arial Unicode MS"/>
        </w:rPr>
        <w:t xml:space="preserve"> 가장 큰 변수는 </w:t>
      </w:r>
      <w:proofErr w:type="spellStart"/>
      <w:r w:rsidRPr="00BD2F7B">
        <w:rPr>
          <w:rFonts w:asciiTheme="minorEastAsia" w:hAnsiTheme="minorEastAsia" w:cs="Arial Unicode MS"/>
        </w:rPr>
        <w:t>days_since_last_email</w:t>
      </w:r>
      <w:proofErr w:type="spellEnd"/>
      <w:r w:rsidRPr="00BD2F7B">
        <w:rPr>
          <w:rFonts w:asciiTheme="minorEastAsia" w:hAnsiTheme="minorEastAsia" w:cs="Arial Unicode MS"/>
        </w:rPr>
        <w:t xml:space="preserve">(0.559125)이었고, 다음으로 </w:t>
      </w:r>
      <w:proofErr w:type="spellStart"/>
      <w:r w:rsidRPr="00BD2F7B">
        <w:rPr>
          <w:rFonts w:asciiTheme="minorEastAsia" w:hAnsiTheme="minorEastAsia" w:cs="Arial Unicode MS"/>
        </w:rPr>
        <w:t>days_since_last_open</w:t>
      </w:r>
      <w:proofErr w:type="spellEnd"/>
      <w:r w:rsidRPr="00BD2F7B">
        <w:rPr>
          <w:rFonts w:asciiTheme="minorEastAsia" w:hAnsiTheme="minorEastAsia" w:cs="Arial Unicode MS"/>
        </w:rPr>
        <w:t xml:space="preserve">(0.466858),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(0.215971), email_count_7d(0.202880), open_count_7d(0.175434)가 뒤를 이었다.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(0.297522)이 가장 컸고, </w:t>
      </w:r>
      <w:proofErr w:type="spellStart"/>
      <w:r w:rsidRPr="00BD2F7B">
        <w:rPr>
          <w:rFonts w:asciiTheme="minorEastAsia" w:hAnsiTheme="minorEastAsia" w:cs="Arial Unicode MS"/>
        </w:rPr>
        <w:t>days_since_last_click</w:t>
      </w:r>
      <w:proofErr w:type="spellEnd"/>
      <w:r w:rsidRPr="00BD2F7B">
        <w:rPr>
          <w:rFonts w:asciiTheme="minorEastAsia" w:hAnsiTheme="minorEastAsia" w:cs="Arial Unicode MS"/>
        </w:rPr>
        <w:t xml:space="preserve">(0.229012), open_count_7d(0.187901), </w:t>
      </w:r>
      <w:proofErr w:type="spellStart"/>
      <w:r w:rsidRPr="00BD2F7B">
        <w:rPr>
          <w:rFonts w:asciiTheme="minorEastAsia" w:hAnsiTheme="minorEastAsia" w:cs="Arial Unicode MS"/>
        </w:rPr>
        <w:t>days_since_last_open</w:t>
      </w:r>
      <w:proofErr w:type="spellEnd"/>
      <w:r w:rsidRPr="00BD2F7B">
        <w:rPr>
          <w:rFonts w:asciiTheme="minorEastAsia" w:hAnsiTheme="minorEastAsia" w:cs="Arial Unicode MS"/>
        </w:rPr>
        <w:t xml:space="preserve">(0.142613), </w:t>
      </w:r>
      <w:proofErr w:type="spellStart"/>
      <w:r w:rsidRPr="00BD2F7B">
        <w:rPr>
          <w:rFonts w:asciiTheme="minorEastAsia" w:hAnsiTheme="minorEastAsia" w:cs="Arial Unicode MS"/>
        </w:rPr>
        <w:t>provider_group</w:t>
      </w:r>
      <w:proofErr w:type="spellEnd"/>
      <w:r w:rsidRPr="00BD2F7B">
        <w:rPr>
          <w:rFonts w:asciiTheme="minorEastAsia" w:hAnsiTheme="minorEastAsia" w:cs="Arial Unicode MS"/>
        </w:rPr>
        <w:t>(0.126297)이 뒤를 이었다.</w:t>
      </w:r>
    </w:p>
    <w:p w14:paraId="09159294" w14:textId="77777777" w:rsidR="00895434" w:rsidRPr="00BD2F7B" w:rsidRDefault="00895434">
      <w:pPr>
        <w:rPr>
          <w:rFonts w:asciiTheme="minorEastAsia" w:hAnsiTheme="minorEastAsia"/>
        </w:rPr>
      </w:pPr>
    </w:p>
    <w:p w14:paraId="34A73213" w14:textId="77777777" w:rsidR="00B26C37" w:rsidRPr="00BD2F7B" w:rsidRDefault="00B26C37">
      <w:pPr>
        <w:rPr>
          <w:rFonts w:asciiTheme="minorEastAsia" w:hAnsiTheme="minorEastAsia" w:cs="Arial Unicode MS"/>
        </w:rPr>
      </w:pPr>
    </w:p>
    <w:p w14:paraId="5A92EA05" w14:textId="77777777" w:rsidR="00B26C37" w:rsidRPr="00BD2F7B" w:rsidRDefault="00B26C37">
      <w:pPr>
        <w:rPr>
          <w:rFonts w:asciiTheme="minorEastAsia" w:hAnsiTheme="minorEastAsia" w:cs="Arial Unicode MS"/>
        </w:rPr>
      </w:pPr>
    </w:p>
    <w:p w14:paraId="1BA4F80F" w14:textId="0D38E416" w:rsidR="00895434" w:rsidRPr="00BD2F7B" w:rsidRDefault="00B12EC6">
      <w:pPr>
        <w:rPr>
          <w:rFonts w:asciiTheme="minorEastAsia" w:hAnsiTheme="minorEastAsia"/>
        </w:rPr>
      </w:pPr>
      <w:r w:rsidRPr="00BD2F7B">
        <w:rPr>
          <w:rFonts w:asciiTheme="minorEastAsia" w:hAnsiTheme="minorEastAsia" w:cs="Arial Unicode MS"/>
        </w:rPr>
        <w:t xml:space="preserve">[표 12] </w:t>
      </w:r>
      <w:proofErr w:type="spellStart"/>
      <w:r w:rsidRPr="00BD2F7B">
        <w:rPr>
          <w:rFonts w:asciiTheme="minorEastAsia" w:hAnsiTheme="minorEastAsia" w:cs="Arial Unicode MS"/>
        </w:rPr>
        <w:t>LightGBM</w:t>
      </w:r>
      <w:proofErr w:type="spellEnd"/>
      <w:r w:rsidRPr="00BD2F7B">
        <w:rPr>
          <w:rFonts w:asciiTheme="minorEastAsia" w:hAnsiTheme="minorEastAsia" w:cs="Arial Unicode MS"/>
        </w:rPr>
        <w:t xml:space="preserve"> SHAP 상위 </w:t>
      </w:r>
      <w:proofErr w:type="spellStart"/>
      <w:r w:rsidRPr="00BD2F7B">
        <w:rPr>
          <w:rFonts w:asciiTheme="minorEastAsia" w:hAnsiTheme="minorEastAsia" w:cs="Arial Unicode MS"/>
        </w:rPr>
        <w:t>Feature</w:t>
      </w:r>
      <w:proofErr w:type="spellEnd"/>
    </w:p>
    <w:p w14:paraId="22CD0515" w14:textId="77777777" w:rsidR="00895434" w:rsidRPr="00BD2F7B" w:rsidRDefault="00895434">
      <w:pPr>
        <w:rPr>
          <w:rFonts w:asciiTheme="minorEastAsia" w:hAnsiTheme="minorEastAsia"/>
        </w:rPr>
      </w:pPr>
    </w:p>
    <w:p w14:paraId="2E48C1DC" w14:textId="77777777" w:rsidR="00895434" w:rsidRPr="00BD2F7B" w:rsidRDefault="00895434">
      <w:pPr>
        <w:rPr>
          <w:rFonts w:asciiTheme="minorEastAsia" w:hAnsiTheme="minorEastAsia"/>
        </w:rPr>
      </w:pPr>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895434" w:rsidRPr="00BD2F7B" w14:paraId="33881D58" w14:textId="77777777">
        <w:tc>
          <w:tcPr>
            <w:tcW w:w="2257" w:type="dxa"/>
            <w:tcMar>
              <w:top w:w="100" w:type="dxa"/>
              <w:left w:w="100" w:type="dxa"/>
              <w:bottom w:w="100" w:type="dxa"/>
              <w:right w:w="100" w:type="dxa"/>
            </w:tcMar>
          </w:tcPr>
          <w:p w14:paraId="3841D67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Task</w:t>
            </w:r>
            <w:proofErr w:type="spellEnd"/>
          </w:p>
        </w:tc>
        <w:tc>
          <w:tcPr>
            <w:tcW w:w="2257" w:type="dxa"/>
            <w:tcMar>
              <w:top w:w="100" w:type="dxa"/>
              <w:left w:w="100" w:type="dxa"/>
              <w:bottom w:w="100" w:type="dxa"/>
              <w:right w:w="100" w:type="dxa"/>
            </w:tcMar>
          </w:tcPr>
          <w:p w14:paraId="50CE2A6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Rank</w:t>
            </w:r>
            <w:proofErr w:type="spellEnd"/>
          </w:p>
        </w:tc>
        <w:tc>
          <w:tcPr>
            <w:tcW w:w="2257" w:type="dxa"/>
            <w:tcMar>
              <w:top w:w="100" w:type="dxa"/>
              <w:left w:w="100" w:type="dxa"/>
              <w:bottom w:w="100" w:type="dxa"/>
              <w:right w:w="100" w:type="dxa"/>
            </w:tcMar>
          </w:tcPr>
          <w:p w14:paraId="103DF66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Feature</w:t>
            </w:r>
            <w:proofErr w:type="spellEnd"/>
          </w:p>
        </w:tc>
        <w:tc>
          <w:tcPr>
            <w:tcW w:w="2257" w:type="dxa"/>
            <w:tcMar>
              <w:top w:w="100" w:type="dxa"/>
              <w:left w:w="100" w:type="dxa"/>
              <w:bottom w:w="100" w:type="dxa"/>
              <w:right w:w="100" w:type="dxa"/>
            </w:tcMar>
          </w:tcPr>
          <w:p w14:paraId="3422BBB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b/>
                <w:bCs/>
              </w:rPr>
            </w:pPr>
            <w:proofErr w:type="spellStart"/>
            <w:r w:rsidRPr="00BD2F7B">
              <w:rPr>
                <w:rFonts w:asciiTheme="minorEastAsia" w:hAnsiTheme="minorEastAsia"/>
                <w:b/>
                <w:bCs/>
              </w:rPr>
              <w:t>mean_abs_shap</w:t>
            </w:r>
            <w:proofErr w:type="spellEnd"/>
          </w:p>
        </w:tc>
      </w:tr>
      <w:tr w:rsidR="00895434" w:rsidRPr="00BD2F7B" w14:paraId="2985E7EF" w14:textId="77777777">
        <w:tc>
          <w:tcPr>
            <w:tcW w:w="2257" w:type="dxa"/>
            <w:tcMar>
              <w:top w:w="100" w:type="dxa"/>
              <w:left w:w="100" w:type="dxa"/>
              <w:bottom w:w="100" w:type="dxa"/>
              <w:right w:w="100" w:type="dxa"/>
            </w:tcMar>
          </w:tcPr>
          <w:p w14:paraId="07DA85D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2257" w:type="dxa"/>
            <w:tcMar>
              <w:top w:w="100" w:type="dxa"/>
              <w:left w:w="100" w:type="dxa"/>
              <w:bottom w:w="100" w:type="dxa"/>
              <w:right w:w="100" w:type="dxa"/>
            </w:tcMar>
          </w:tcPr>
          <w:p w14:paraId="654D973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w:t>
            </w:r>
          </w:p>
        </w:tc>
        <w:tc>
          <w:tcPr>
            <w:tcW w:w="2257" w:type="dxa"/>
            <w:tcMar>
              <w:top w:w="100" w:type="dxa"/>
              <w:left w:w="100" w:type="dxa"/>
              <w:bottom w:w="100" w:type="dxa"/>
              <w:right w:w="100" w:type="dxa"/>
            </w:tcMar>
          </w:tcPr>
          <w:p w14:paraId="6CB0155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days_since_last_email</w:t>
            </w:r>
            <w:proofErr w:type="spellEnd"/>
          </w:p>
        </w:tc>
        <w:tc>
          <w:tcPr>
            <w:tcW w:w="2257" w:type="dxa"/>
            <w:tcMar>
              <w:top w:w="100" w:type="dxa"/>
              <w:left w:w="100" w:type="dxa"/>
              <w:bottom w:w="100" w:type="dxa"/>
              <w:right w:w="100" w:type="dxa"/>
            </w:tcMar>
          </w:tcPr>
          <w:p w14:paraId="3A2E9E9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0.559125</w:t>
            </w:r>
          </w:p>
        </w:tc>
      </w:tr>
      <w:tr w:rsidR="00895434" w:rsidRPr="00BD2F7B" w14:paraId="5905176A" w14:textId="77777777">
        <w:tc>
          <w:tcPr>
            <w:tcW w:w="2257" w:type="dxa"/>
            <w:tcMar>
              <w:top w:w="100" w:type="dxa"/>
              <w:left w:w="100" w:type="dxa"/>
              <w:bottom w:w="100" w:type="dxa"/>
              <w:right w:w="100" w:type="dxa"/>
            </w:tcMar>
          </w:tcPr>
          <w:p w14:paraId="111F8BB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2257" w:type="dxa"/>
            <w:tcMar>
              <w:top w:w="100" w:type="dxa"/>
              <w:left w:w="100" w:type="dxa"/>
              <w:bottom w:w="100" w:type="dxa"/>
              <w:right w:w="100" w:type="dxa"/>
            </w:tcMar>
          </w:tcPr>
          <w:p w14:paraId="023F1DA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w:t>
            </w:r>
          </w:p>
        </w:tc>
        <w:tc>
          <w:tcPr>
            <w:tcW w:w="2257" w:type="dxa"/>
            <w:tcMar>
              <w:top w:w="100" w:type="dxa"/>
              <w:left w:w="100" w:type="dxa"/>
              <w:bottom w:w="100" w:type="dxa"/>
              <w:right w:w="100" w:type="dxa"/>
            </w:tcMar>
          </w:tcPr>
          <w:p w14:paraId="4A608DE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days_since_last_open</w:t>
            </w:r>
            <w:proofErr w:type="spellEnd"/>
          </w:p>
        </w:tc>
        <w:tc>
          <w:tcPr>
            <w:tcW w:w="2257" w:type="dxa"/>
            <w:tcMar>
              <w:top w:w="100" w:type="dxa"/>
              <w:left w:w="100" w:type="dxa"/>
              <w:bottom w:w="100" w:type="dxa"/>
              <w:right w:w="100" w:type="dxa"/>
            </w:tcMar>
          </w:tcPr>
          <w:p w14:paraId="75304CF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0.466858</w:t>
            </w:r>
          </w:p>
        </w:tc>
      </w:tr>
      <w:tr w:rsidR="00895434" w:rsidRPr="00BD2F7B" w14:paraId="0B473141" w14:textId="77777777">
        <w:tc>
          <w:tcPr>
            <w:tcW w:w="2257" w:type="dxa"/>
            <w:tcMar>
              <w:top w:w="100" w:type="dxa"/>
              <w:left w:w="100" w:type="dxa"/>
              <w:bottom w:w="100" w:type="dxa"/>
              <w:right w:w="100" w:type="dxa"/>
            </w:tcMar>
          </w:tcPr>
          <w:p w14:paraId="3360113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2257" w:type="dxa"/>
            <w:tcMar>
              <w:top w:w="100" w:type="dxa"/>
              <w:left w:w="100" w:type="dxa"/>
              <w:bottom w:w="100" w:type="dxa"/>
              <w:right w:w="100" w:type="dxa"/>
            </w:tcMar>
          </w:tcPr>
          <w:p w14:paraId="0780CD9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w:t>
            </w:r>
          </w:p>
        </w:tc>
        <w:tc>
          <w:tcPr>
            <w:tcW w:w="2257" w:type="dxa"/>
            <w:tcMar>
              <w:top w:w="100" w:type="dxa"/>
              <w:left w:w="100" w:type="dxa"/>
              <w:bottom w:w="100" w:type="dxa"/>
              <w:right w:w="100" w:type="dxa"/>
            </w:tcMar>
          </w:tcPr>
          <w:p w14:paraId="735CABB7"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topic</w:t>
            </w:r>
            <w:proofErr w:type="spellEnd"/>
          </w:p>
        </w:tc>
        <w:tc>
          <w:tcPr>
            <w:tcW w:w="2257" w:type="dxa"/>
            <w:tcMar>
              <w:top w:w="100" w:type="dxa"/>
              <w:left w:w="100" w:type="dxa"/>
              <w:bottom w:w="100" w:type="dxa"/>
              <w:right w:w="100" w:type="dxa"/>
            </w:tcMar>
          </w:tcPr>
          <w:p w14:paraId="453487B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0.215971</w:t>
            </w:r>
          </w:p>
        </w:tc>
      </w:tr>
      <w:tr w:rsidR="00895434" w:rsidRPr="00BD2F7B" w14:paraId="3ADE99F6" w14:textId="77777777">
        <w:tc>
          <w:tcPr>
            <w:tcW w:w="2257" w:type="dxa"/>
            <w:tcMar>
              <w:top w:w="100" w:type="dxa"/>
              <w:left w:w="100" w:type="dxa"/>
              <w:bottom w:w="100" w:type="dxa"/>
              <w:right w:w="100" w:type="dxa"/>
            </w:tcMar>
          </w:tcPr>
          <w:p w14:paraId="45393FD0"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lastRenderedPageBreak/>
              <w:t>Open</w:t>
            </w:r>
            <w:proofErr w:type="spellEnd"/>
          </w:p>
        </w:tc>
        <w:tc>
          <w:tcPr>
            <w:tcW w:w="2257" w:type="dxa"/>
            <w:tcMar>
              <w:top w:w="100" w:type="dxa"/>
              <w:left w:w="100" w:type="dxa"/>
              <w:bottom w:w="100" w:type="dxa"/>
              <w:right w:w="100" w:type="dxa"/>
            </w:tcMar>
          </w:tcPr>
          <w:p w14:paraId="4051E70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w:t>
            </w:r>
          </w:p>
        </w:tc>
        <w:tc>
          <w:tcPr>
            <w:tcW w:w="2257" w:type="dxa"/>
            <w:tcMar>
              <w:top w:w="100" w:type="dxa"/>
              <w:left w:w="100" w:type="dxa"/>
              <w:bottom w:w="100" w:type="dxa"/>
              <w:right w:w="100" w:type="dxa"/>
            </w:tcMar>
          </w:tcPr>
          <w:p w14:paraId="2119CB6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email_count_7d</w:t>
            </w:r>
          </w:p>
        </w:tc>
        <w:tc>
          <w:tcPr>
            <w:tcW w:w="2257" w:type="dxa"/>
            <w:tcMar>
              <w:top w:w="100" w:type="dxa"/>
              <w:left w:w="100" w:type="dxa"/>
              <w:bottom w:w="100" w:type="dxa"/>
              <w:right w:w="100" w:type="dxa"/>
            </w:tcMar>
          </w:tcPr>
          <w:p w14:paraId="759D9EB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0.202880</w:t>
            </w:r>
          </w:p>
        </w:tc>
      </w:tr>
      <w:tr w:rsidR="00895434" w:rsidRPr="00BD2F7B" w14:paraId="192D5B95" w14:textId="77777777">
        <w:tc>
          <w:tcPr>
            <w:tcW w:w="2257" w:type="dxa"/>
            <w:tcMar>
              <w:top w:w="100" w:type="dxa"/>
              <w:left w:w="100" w:type="dxa"/>
              <w:bottom w:w="100" w:type="dxa"/>
              <w:right w:w="100" w:type="dxa"/>
            </w:tcMar>
          </w:tcPr>
          <w:p w14:paraId="08C5574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Open</w:t>
            </w:r>
            <w:proofErr w:type="spellEnd"/>
          </w:p>
        </w:tc>
        <w:tc>
          <w:tcPr>
            <w:tcW w:w="2257" w:type="dxa"/>
            <w:tcMar>
              <w:top w:w="100" w:type="dxa"/>
              <w:left w:w="100" w:type="dxa"/>
              <w:bottom w:w="100" w:type="dxa"/>
              <w:right w:w="100" w:type="dxa"/>
            </w:tcMar>
          </w:tcPr>
          <w:p w14:paraId="15B2CBC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w:t>
            </w:r>
          </w:p>
        </w:tc>
        <w:tc>
          <w:tcPr>
            <w:tcW w:w="2257" w:type="dxa"/>
            <w:tcMar>
              <w:top w:w="100" w:type="dxa"/>
              <w:left w:w="100" w:type="dxa"/>
              <w:bottom w:w="100" w:type="dxa"/>
              <w:right w:w="100" w:type="dxa"/>
            </w:tcMar>
          </w:tcPr>
          <w:p w14:paraId="0740BB4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open_count_7d</w:t>
            </w:r>
          </w:p>
        </w:tc>
        <w:tc>
          <w:tcPr>
            <w:tcW w:w="2257" w:type="dxa"/>
            <w:tcMar>
              <w:top w:w="100" w:type="dxa"/>
              <w:left w:w="100" w:type="dxa"/>
              <w:bottom w:w="100" w:type="dxa"/>
              <w:right w:w="100" w:type="dxa"/>
            </w:tcMar>
          </w:tcPr>
          <w:p w14:paraId="595E7EA5"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0.175434</w:t>
            </w:r>
          </w:p>
        </w:tc>
      </w:tr>
      <w:tr w:rsidR="00895434" w:rsidRPr="00BD2F7B" w14:paraId="0013A2CF" w14:textId="77777777">
        <w:tc>
          <w:tcPr>
            <w:tcW w:w="2257" w:type="dxa"/>
            <w:tcMar>
              <w:top w:w="100" w:type="dxa"/>
              <w:left w:w="100" w:type="dxa"/>
              <w:bottom w:w="100" w:type="dxa"/>
              <w:right w:w="100" w:type="dxa"/>
            </w:tcMar>
          </w:tcPr>
          <w:p w14:paraId="7C1F1C3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2257" w:type="dxa"/>
            <w:tcMar>
              <w:top w:w="100" w:type="dxa"/>
              <w:left w:w="100" w:type="dxa"/>
              <w:bottom w:w="100" w:type="dxa"/>
              <w:right w:w="100" w:type="dxa"/>
            </w:tcMar>
          </w:tcPr>
          <w:p w14:paraId="508AA048"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1</w:t>
            </w:r>
          </w:p>
        </w:tc>
        <w:tc>
          <w:tcPr>
            <w:tcW w:w="2257" w:type="dxa"/>
            <w:tcMar>
              <w:top w:w="100" w:type="dxa"/>
              <w:left w:w="100" w:type="dxa"/>
              <w:bottom w:w="100" w:type="dxa"/>
              <w:right w:w="100" w:type="dxa"/>
            </w:tcMar>
          </w:tcPr>
          <w:p w14:paraId="7133C17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topic</w:t>
            </w:r>
            <w:proofErr w:type="spellEnd"/>
          </w:p>
        </w:tc>
        <w:tc>
          <w:tcPr>
            <w:tcW w:w="2257" w:type="dxa"/>
            <w:tcMar>
              <w:top w:w="100" w:type="dxa"/>
              <w:left w:w="100" w:type="dxa"/>
              <w:bottom w:w="100" w:type="dxa"/>
              <w:right w:w="100" w:type="dxa"/>
            </w:tcMar>
          </w:tcPr>
          <w:p w14:paraId="699123B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0.297522</w:t>
            </w:r>
          </w:p>
        </w:tc>
      </w:tr>
      <w:tr w:rsidR="00895434" w:rsidRPr="00BD2F7B" w14:paraId="7CB6258A" w14:textId="77777777">
        <w:tc>
          <w:tcPr>
            <w:tcW w:w="2257" w:type="dxa"/>
            <w:tcMar>
              <w:top w:w="100" w:type="dxa"/>
              <w:left w:w="100" w:type="dxa"/>
              <w:bottom w:w="100" w:type="dxa"/>
              <w:right w:w="100" w:type="dxa"/>
            </w:tcMar>
          </w:tcPr>
          <w:p w14:paraId="0C59A0B1"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2257" w:type="dxa"/>
            <w:tcMar>
              <w:top w:w="100" w:type="dxa"/>
              <w:left w:w="100" w:type="dxa"/>
              <w:bottom w:w="100" w:type="dxa"/>
              <w:right w:w="100" w:type="dxa"/>
            </w:tcMar>
          </w:tcPr>
          <w:p w14:paraId="65765056"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2</w:t>
            </w:r>
          </w:p>
        </w:tc>
        <w:tc>
          <w:tcPr>
            <w:tcW w:w="2257" w:type="dxa"/>
            <w:tcMar>
              <w:top w:w="100" w:type="dxa"/>
              <w:left w:w="100" w:type="dxa"/>
              <w:bottom w:w="100" w:type="dxa"/>
              <w:right w:w="100" w:type="dxa"/>
            </w:tcMar>
          </w:tcPr>
          <w:p w14:paraId="06F4D6EB"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days_since_last_click</w:t>
            </w:r>
            <w:proofErr w:type="spellEnd"/>
          </w:p>
        </w:tc>
        <w:tc>
          <w:tcPr>
            <w:tcW w:w="2257" w:type="dxa"/>
            <w:tcMar>
              <w:top w:w="100" w:type="dxa"/>
              <w:left w:w="100" w:type="dxa"/>
              <w:bottom w:w="100" w:type="dxa"/>
              <w:right w:w="100" w:type="dxa"/>
            </w:tcMar>
          </w:tcPr>
          <w:p w14:paraId="79E5B74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0.229012</w:t>
            </w:r>
          </w:p>
        </w:tc>
      </w:tr>
      <w:tr w:rsidR="00895434" w:rsidRPr="00BD2F7B" w14:paraId="14092495" w14:textId="77777777">
        <w:tc>
          <w:tcPr>
            <w:tcW w:w="2257" w:type="dxa"/>
            <w:tcMar>
              <w:top w:w="100" w:type="dxa"/>
              <w:left w:w="100" w:type="dxa"/>
              <w:bottom w:w="100" w:type="dxa"/>
              <w:right w:w="100" w:type="dxa"/>
            </w:tcMar>
          </w:tcPr>
          <w:p w14:paraId="72CB293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2257" w:type="dxa"/>
            <w:tcMar>
              <w:top w:w="100" w:type="dxa"/>
              <w:left w:w="100" w:type="dxa"/>
              <w:bottom w:w="100" w:type="dxa"/>
              <w:right w:w="100" w:type="dxa"/>
            </w:tcMar>
          </w:tcPr>
          <w:p w14:paraId="76F966EA"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3</w:t>
            </w:r>
          </w:p>
        </w:tc>
        <w:tc>
          <w:tcPr>
            <w:tcW w:w="2257" w:type="dxa"/>
            <w:tcMar>
              <w:top w:w="100" w:type="dxa"/>
              <w:left w:w="100" w:type="dxa"/>
              <w:bottom w:w="100" w:type="dxa"/>
              <w:right w:w="100" w:type="dxa"/>
            </w:tcMar>
          </w:tcPr>
          <w:p w14:paraId="58EE1EE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open_count_7d</w:t>
            </w:r>
          </w:p>
        </w:tc>
        <w:tc>
          <w:tcPr>
            <w:tcW w:w="2257" w:type="dxa"/>
            <w:tcMar>
              <w:top w:w="100" w:type="dxa"/>
              <w:left w:w="100" w:type="dxa"/>
              <w:bottom w:w="100" w:type="dxa"/>
              <w:right w:w="100" w:type="dxa"/>
            </w:tcMar>
          </w:tcPr>
          <w:p w14:paraId="4224ACE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0.187901</w:t>
            </w:r>
          </w:p>
        </w:tc>
      </w:tr>
      <w:tr w:rsidR="00895434" w:rsidRPr="00BD2F7B" w14:paraId="30F0734C" w14:textId="77777777">
        <w:tc>
          <w:tcPr>
            <w:tcW w:w="2257" w:type="dxa"/>
            <w:tcMar>
              <w:top w:w="100" w:type="dxa"/>
              <w:left w:w="100" w:type="dxa"/>
              <w:bottom w:w="100" w:type="dxa"/>
              <w:right w:w="100" w:type="dxa"/>
            </w:tcMar>
          </w:tcPr>
          <w:p w14:paraId="3DCD30BC"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2257" w:type="dxa"/>
            <w:tcMar>
              <w:top w:w="100" w:type="dxa"/>
              <w:left w:w="100" w:type="dxa"/>
              <w:bottom w:w="100" w:type="dxa"/>
              <w:right w:w="100" w:type="dxa"/>
            </w:tcMar>
          </w:tcPr>
          <w:p w14:paraId="03D37684"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4</w:t>
            </w:r>
          </w:p>
        </w:tc>
        <w:tc>
          <w:tcPr>
            <w:tcW w:w="2257" w:type="dxa"/>
            <w:tcMar>
              <w:top w:w="100" w:type="dxa"/>
              <w:left w:w="100" w:type="dxa"/>
              <w:bottom w:w="100" w:type="dxa"/>
              <w:right w:w="100" w:type="dxa"/>
            </w:tcMar>
          </w:tcPr>
          <w:p w14:paraId="62764DBD"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days_since_last_open</w:t>
            </w:r>
            <w:proofErr w:type="spellEnd"/>
          </w:p>
        </w:tc>
        <w:tc>
          <w:tcPr>
            <w:tcW w:w="2257" w:type="dxa"/>
            <w:tcMar>
              <w:top w:w="100" w:type="dxa"/>
              <w:left w:w="100" w:type="dxa"/>
              <w:bottom w:w="100" w:type="dxa"/>
              <w:right w:w="100" w:type="dxa"/>
            </w:tcMar>
          </w:tcPr>
          <w:p w14:paraId="6F9136CE"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0.142613</w:t>
            </w:r>
          </w:p>
        </w:tc>
      </w:tr>
      <w:tr w:rsidR="00895434" w:rsidRPr="00BD2F7B" w14:paraId="1151ECF2" w14:textId="77777777">
        <w:tc>
          <w:tcPr>
            <w:tcW w:w="2257" w:type="dxa"/>
            <w:tcMar>
              <w:top w:w="100" w:type="dxa"/>
              <w:left w:w="100" w:type="dxa"/>
              <w:bottom w:w="100" w:type="dxa"/>
              <w:right w:w="100" w:type="dxa"/>
            </w:tcMar>
          </w:tcPr>
          <w:p w14:paraId="13840B32"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Click-after-Open</w:t>
            </w:r>
            <w:proofErr w:type="spellEnd"/>
          </w:p>
        </w:tc>
        <w:tc>
          <w:tcPr>
            <w:tcW w:w="2257" w:type="dxa"/>
            <w:tcMar>
              <w:top w:w="100" w:type="dxa"/>
              <w:left w:w="100" w:type="dxa"/>
              <w:bottom w:w="100" w:type="dxa"/>
              <w:right w:w="100" w:type="dxa"/>
            </w:tcMar>
          </w:tcPr>
          <w:p w14:paraId="4BAE35CF"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5</w:t>
            </w:r>
          </w:p>
        </w:tc>
        <w:tc>
          <w:tcPr>
            <w:tcW w:w="2257" w:type="dxa"/>
            <w:tcMar>
              <w:top w:w="100" w:type="dxa"/>
              <w:left w:w="100" w:type="dxa"/>
              <w:bottom w:w="100" w:type="dxa"/>
              <w:right w:w="100" w:type="dxa"/>
            </w:tcMar>
          </w:tcPr>
          <w:p w14:paraId="75532C53"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proofErr w:type="spellStart"/>
            <w:r w:rsidRPr="00BD2F7B">
              <w:rPr>
                <w:rFonts w:asciiTheme="minorEastAsia" w:hAnsiTheme="minorEastAsia"/>
              </w:rPr>
              <w:t>provider_group</w:t>
            </w:r>
            <w:proofErr w:type="spellEnd"/>
          </w:p>
        </w:tc>
        <w:tc>
          <w:tcPr>
            <w:tcW w:w="2257" w:type="dxa"/>
            <w:tcMar>
              <w:top w:w="100" w:type="dxa"/>
              <w:left w:w="100" w:type="dxa"/>
              <w:bottom w:w="100" w:type="dxa"/>
              <w:right w:w="100" w:type="dxa"/>
            </w:tcMar>
          </w:tcPr>
          <w:p w14:paraId="12D85C19" w14:textId="77777777" w:rsidR="00895434" w:rsidRPr="00BD2F7B" w:rsidRDefault="00B12EC6">
            <w:pPr>
              <w:widowControl w:val="0"/>
              <w:pBdr>
                <w:top w:val="nil"/>
                <w:left w:val="nil"/>
                <w:bottom w:val="nil"/>
                <w:right w:val="nil"/>
                <w:between w:val="nil"/>
              </w:pBdr>
              <w:spacing w:line="240" w:lineRule="auto"/>
              <w:rPr>
                <w:rFonts w:asciiTheme="minorEastAsia" w:hAnsiTheme="minorEastAsia"/>
              </w:rPr>
            </w:pPr>
            <w:r w:rsidRPr="00BD2F7B">
              <w:rPr>
                <w:rFonts w:asciiTheme="minorEastAsia" w:hAnsiTheme="minorEastAsia"/>
              </w:rPr>
              <w:t>0.126297</w:t>
            </w:r>
          </w:p>
        </w:tc>
      </w:tr>
    </w:tbl>
    <w:p w14:paraId="0EFBCCCB" w14:textId="77777777" w:rsidR="00895434" w:rsidRPr="00BD2F7B" w:rsidRDefault="00895434">
      <w:pPr>
        <w:rPr>
          <w:rFonts w:asciiTheme="minorEastAsia" w:hAnsiTheme="minorEastAsia"/>
        </w:rPr>
      </w:pPr>
    </w:p>
    <w:p w14:paraId="6CEC4928" w14:textId="77777777" w:rsidR="00895434" w:rsidRPr="00BD2F7B" w:rsidRDefault="00895434">
      <w:pPr>
        <w:rPr>
          <w:rFonts w:asciiTheme="minorEastAsia" w:hAnsiTheme="minorEastAsia"/>
        </w:rPr>
      </w:pPr>
    </w:p>
    <w:p w14:paraId="4029FC5B" w14:textId="77777777" w:rsidR="008C2B2F" w:rsidRPr="00BD2F7B" w:rsidRDefault="008C2B2F">
      <w:pPr>
        <w:rPr>
          <w:rFonts w:asciiTheme="minorEastAsia" w:hAnsiTheme="minorEastAsia" w:cs="Arial Unicode MS"/>
        </w:rPr>
      </w:pPr>
    </w:p>
    <w:p w14:paraId="46C04B26" w14:textId="77777777" w:rsidR="008C2B2F" w:rsidRPr="00BD2F7B" w:rsidRDefault="008C2B2F">
      <w:pPr>
        <w:rPr>
          <w:rFonts w:asciiTheme="minorEastAsia" w:hAnsiTheme="minorEastAsia" w:cs="Arial Unicode MS"/>
        </w:rPr>
      </w:pPr>
    </w:p>
    <w:p w14:paraId="2A84D1A0" w14:textId="77777777" w:rsidR="008C2B2F" w:rsidRPr="00BD2F7B" w:rsidRDefault="008C2B2F">
      <w:pPr>
        <w:rPr>
          <w:rFonts w:asciiTheme="minorEastAsia" w:hAnsiTheme="minorEastAsia" w:cs="Arial Unicode MS"/>
        </w:rPr>
      </w:pPr>
    </w:p>
    <w:p w14:paraId="208EAF2F" w14:textId="77777777" w:rsidR="00B26C37" w:rsidRPr="00BD2F7B" w:rsidRDefault="00B26C37">
      <w:pPr>
        <w:rPr>
          <w:rFonts w:asciiTheme="minorEastAsia" w:hAnsiTheme="minorEastAsia" w:cs="Arial Unicode MS"/>
        </w:rPr>
      </w:pPr>
    </w:p>
    <w:p w14:paraId="5B6575BC" w14:textId="77777777" w:rsidR="00B26C37" w:rsidRPr="00BD2F7B" w:rsidRDefault="00B26C37">
      <w:pPr>
        <w:rPr>
          <w:rFonts w:asciiTheme="minorEastAsia" w:hAnsiTheme="minorEastAsia" w:cs="Arial Unicode MS"/>
        </w:rPr>
      </w:pPr>
    </w:p>
    <w:p w14:paraId="04B91D76" w14:textId="77777777" w:rsidR="00B26C37" w:rsidRPr="00BD2F7B" w:rsidRDefault="00B26C37">
      <w:pPr>
        <w:rPr>
          <w:rFonts w:asciiTheme="minorEastAsia" w:hAnsiTheme="minorEastAsia" w:cs="Arial Unicode MS"/>
        </w:rPr>
      </w:pPr>
    </w:p>
    <w:p w14:paraId="3FBF7353" w14:textId="5E6285EF" w:rsidR="00895434" w:rsidRPr="00BD2F7B" w:rsidRDefault="00B12EC6">
      <w:pPr>
        <w:rPr>
          <w:rFonts w:asciiTheme="minorEastAsia" w:hAnsiTheme="minorEastAsia"/>
        </w:rPr>
      </w:pPr>
      <w:r w:rsidRPr="00BD2F7B">
        <w:rPr>
          <w:rFonts w:asciiTheme="minorEastAsia" w:hAnsiTheme="minorEastAsia" w:cs="Arial Unicode MS"/>
        </w:rPr>
        <w:t xml:space="preserve">[그림 9]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w:t>
      </w:r>
      <w:proofErr w:type="spellEnd"/>
      <w:r w:rsidRPr="00BD2F7B">
        <w:rPr>
          <w:rFonts w:asciiTheme="minorEastAsia" w:hAnsiTheme="minorEastAsia" w:cs="Arial Unicode MS"/>
        </w:rPr>
        <w:t xml:space="preserve"> SHAP </w:t>
      </w:r>
      <w:proofErr w:type="spellStart"/>
      <w:r w:rsidRPr="00BD2F7B">
        <w:rPr>
          <w:rFonts w:asciiTheme="minorEastAsia" w:hAnsiTheme="minorEastAsia" w:cs="Arial Unicode MS"/>
        </w:rPr>
        <w:t>Feature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p>
    <w:p w14:paraId="2EB8114B" w14:textId="446AA6D0" w:rsidR="00895434" w:rsidRPr="00BD2F7B" w:rsidRDefault="008C2B2F">
      <w:pPr>
        <w:rPr>
          <w:rFonts w:asciiTheme="minorEastAsia" w:hAnsiTheme="minorEastAsia"/>
        </w:rPr>
      </w:pPr>
      <w:r w:rsidRPr="00BD2F7B">
        <w:rPr>
          <w:rFonts w:asciiTheme="minorEastAsia" w:hAnsiTheme="minorEastAsia" w:cs="Arial Unicode MS"/>
          <w:noProof/>
        </w:rPr>
        <w:lastRenderedPageBreak/>
        <w:drawing>
          <wp:inline distT="0" distB="0" distL="0" distR="0" wp14:anchorId="0EDB17E9" wp14:editId="0F8FCC22">
            <wp:extent cx="5734050" cy="3724275"/>
            <wp:effectExtent l="0" t="0" r="0" b="9525"/>
            <wp:docPr id="509424671"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1490" cy="3729107"/>
                    </a:xfrm>
                    <a:prstGeom prst="rect">
                      <a:avLst/>
                    </a:prstGeom>
                    <a:noFill/>
                    <a:ln>
                      <a:noFill/>
                    </a:ln>
                  </pic:spPr>
                </pic:pic>
              </a:graphicData>
            </a:graphic>
          </wp:inline>
        </w:drawing>
      </w:r>
    </w:p>
    <w:p w14:paraId="667C316D" w14:textId="77777777" w:rsidR="00895434" w:rsidRPr="00BD2F7B" w:rsidRDefault="00895434">
      <w:pPr>
        <w:rPr>
          <w:rFonts w:asciiTheme="minorEastAsia" w:hAnsiTheme="minorEastAsia"/>
        </w:rPr>
      </w:pPr>
    </w:p>
    <w:p w14:paraId="458111DE" w14:textId="2FA529F3" w:rsidR="00895434" w:rsidRPr="00BD2F7B" w:rsidRDefault="00B12EC6">
      <w:pPr>
        <w:rPr>
          <w:rFonts w:asciiTheme="minorEastAsia" w:hAnsiTheme="minorEastAsia"/>
        </w:rPr>
      </w:pPr>
      <w:r w:rsidRPr="00BD2F7B">
        <w:rPr>
          <w:rFonts w:asciiTheme="minorEastAsia" w:hAnsiTheme="minorEastAsia" w:cs="Arial Unicode MS"/>
        </w:rPr>
        <w:t xml:space="preserve">[그림 10] </w:t>
      </w:r>
      <w:proofErr w:type="spellStart"/>
      <w:r w:rsidRPr="00BD2F7B">
        <w:rPr>
          <w:rFonts w:asciiTheme="minorEastAsia" w:hAnsiTheme="minorEastAsia" w:cs="Arial Unicode MS"/>
        </w:rPr>
        <w:t>Click-after-Ope</w:t>
      </w:r>
      <w:r w:rsidR="00B26C37" w:rsidRPr="00BD2F7B">
        <w:rPr>
          <w:rFonts w:asciiTheme="minorEastAsia" w:hAnsiTheme="minorEastAsia" w:cs="Arial Unicode MS"/>
        </w:rPr>
        <w:t>n</w:t>
      </w:r>
      <w:proofErr w:type="spellEnd"/>
      <w:r w:rsidR="00B26C37" w:rsidRPr="00BD2F7B">
        <w:rPr>
          <w:rFonts w:asciiTheme="minorEastAsia" w:hAnsiTheme="minorEastAsia" w:cs="Arial Unicode MS"/>
        </w:rPr>
        <w:t xml:space="preserve"> </w:t>
      </w:r>
      <w:proofErr w:type="spellStart"/>
      <w:r w:rsidR="00B26C37" w:rsidRPr="00BD2F7B">
        <w:rPr>
          <w:rFonts w:asciiTheme="minorEastAsia" w:hAnsiTheme="minorEastAsia" w:cs="Arial Unicode MS"/>
        </w:rPr>
        <w:t>Model</w:t>
      </w:r>
      <w:proofErr w:type="spellEnd"/>
      <w:r w:rsidR="00B26C37" w:rsidRPr="00BD2F7B">
        <w:rPr>
          <w:rFonts w:asciiTheme="minorEastAsia" w:hAnsiTheme="minorEastAsia" w:cs="Arial Unicode MS"/>
        </w:rPr>
        <w:t xml:space="preserve"> SHAP </w:t>
      </w:r>
      <w:proofErr w:type="spellStart"/>
      <w:r w:rsidR="00B26C37" w:rsidRPr="00BD2F7B">
        <w:rPr>
          <w:rFonts w:asciiTheme="minorEastAsia" w:hAnsiTheme="minorEastAsia" w:cs="Arial Unicode MS"/>
        </w:rPr>
        <w:t>Feature</w:t>
      </w:r>
      <w:proofErr w:type="spellEnd"/>
      <w:r w:rsidR="00B26C37" w:rsidRPr="00BD2F7B">
        <w:rPr>
          <w:rFonts w:asciiTheme="minorEastAsia" w:hAnsiTheme="minorEastAsia" w:cs="Arial Unicode MS"/>
        </w:rPr>
        <w:t xml:space="preserve"> </w:t>
      </w:r>
      <w:proofErr w:type="spellStart"/>
      <w:r w:rsidR="00B26C37" w:rsidRPr="00BD2F7B">
        <w:rPr>
          <w:rFonts w:asciiTheme="minorEastAsia" w:hAnsiTheme="minorEastAsia" w:cs="Arial Unicode MS"/>
        </w:rPr>
        <w:t>Importance</w:t>
      </w:r>
      <w:proofErr w:type="spellEnd"/>
      <w:r w:rsidR="00B26C37" w:rsidRPr="00BD2F7B">
        <w:rPr>
          <w:rFonts w:asciiTheme="minorEastAsia" w:hAnsiTheme="minorEastAsia" w:cs="Arial Unicode MS"/>
          <w:noProof/>
        </w:rPr>
        <w:t xml:space="preserve"> </w:t>
      </w:r>
      <w:r w:rsidR="00B26C37" w:rsidRPr="00BD2F7B">
        <w:rPr>
          <w:rFonts w:asciiTheme="minorEastAsia" w:hAnsiTheme="minorEastAsia" w:cs="Arial Unicode MS"/>
          <w:noProof/>
        </w:rPr>
        <w:drawing>
          <wp:inline distT="0" distB="0" distL="0" distR="0" wp14:anchorId="7385752B" wp14:editId="0E0FCF49">
            <wp:extent cx="5733203" cy="3733482"/>
            <wp:effectExtent l="0" t="0" r="1270" b="635"/>
            <wp:docPr id="1244085983"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6921" cy="3735903"/>
                    </a:xfrm>
                    <a:prstGeom prst="rect">
                      <a:avLst/>
                    </a:prstGeom>
                    <a:noFill/>
                    <a:ln>
                      <a:noFill/>
                    </a:ln>
                  </pic:spPr>
                </pic:pic>
              </a:graphicData>
            </a:graphic>
          </wp:inline>
        </w:drawing>
      </w:r>
    </w:p>
    <w:p w14:paraId="03974160" w14:textId="190CB5BF" w:rsidR="00895434" w:rsidRPr="00BD2F7B" w:rsidRDefault="00895434">
      <w:pPr>
        <w:rPr>
          <w:rFonts w:asciiTheme="minorEastAsia" w:hAnsiTheme="minorEastAsia"/>
        </w:rPr>
      </w:pPr>
    </w:p>
    <w:p w14:paraId="5CB3BD8A" w14:textId="77777777" w:rsidR="00895434" w:rsidRPr="00BD2F7B" w:rsidRDefault="00895434">
      <w:pPr>
        <w:rPr>
          <w:rFonts w:asciiTheme="minorEastAsia" w:hAnsiTheme="minorEastAsia"/>
        </w:rPr>
      </w:pPr>
    </w:p>
    <w:p w14:paraId="767B43C7" w14:textId="77777777" w:rsidR="00895434" w:rsidRPr="00BD2F7B" w:rsidRDefault="00B12EC6">
      <w:pPr>
        <w:pStyle w:val="3"/>
        <w:rPr>
          <w:rFonts w:asciiTheme="minorEastAsia" w:hAnsiTheme="minorEastAsia"/>
        </w:rPr>
      </w:pPr>
      <w:bookmarkStart w:id="40" w:name="_mqgfywwhl9x4" w:colFirst="0" w:colLast="0"/>
      <w:bookmarkEnd w:id="40"/>
      <w:r w:rsidRPr="00BD2F7B">
        <w:rPr>
          <w:rFonts w:asciiTheme="minorEastAsia" w:hAnsiTheme="minorEastAsia" w:cs="Arial Unicode MS"/>
        </w:rPr>
        <w:lastRenderedPageBreak/>
        <w:t xml:space="preserve">6.4.1 </w:t>
      </w:r>
      <w:proofErr w:type="spellStart"/>
      <w:r w:rsidRPr="00BD2F7B">
        <w:rPr>
          <w:rFonts w:asciiTheme="minorEastAsia" w:hAnsiTheme="minorEastAsia" w:cs="Arial Unicode MS"/>
        </w:rPr>
        <w:t>Recency와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Frequency</w:t>
      </w:r>
      <w:proofErr w:type="spellEnd"/>
      <w:r w:rsidRPr="00BD2F7B">
        <w:rPr>
          <w:rFonts w:asciiTheme="minorEastAsia" w:hAnsiTheme="minorEastAsia" w:cs="Arial Unicode MS"/>
        </w:rPr>
        <w:t xml:space="preserve"> 변수</w:t>
      </w:r>
    </w:p>
    <w:p w14:paraId="71E411AA" w14:textId="77777777" w:rsidR="00895434" w:rsidRPr="00BD2F7B" w:rsidRDefault="00895434">
      <w:pPr>
        <w:rPr>
          <w:rFonts w:asciiTheme="minorEastAsia" w:hAnsiTheme="minorEastAsia"/>
        </w:rPr>
      </w:pPr>
    </w:p>
    <w:p w14:paraId="5586A802"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단계에서 최근 오픈 이력은 높은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예측값과</w:t>
      </w:r>
      <w:proofErr w:type="spellEnd"/>
      <w:r w:rsidRPr="00BD2F7B">
        <w:rPr>
          <w:rFonts w:asciiTheme="minorEastAsia" w:hAnsiTheme="minorEastAsia" w:cs="Arial Unicode MS"/>
        </w:rPr>
        <w:t xml:space="preserve"> 관련되어 나타났다. SHAP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결과에서 </w:t>
      </w:r>
      <w:proofErr w:type="spellStart"/>
      <w:r w:rsidRPr="00BD2F7B">
        <w:rPr>
          <w:rFonts w:asciiTheme="minorEastAsia" w:hAnsiTheme="minorEastAsia" w:cs="Arial Unicode MS"/>
        </w:rPr>
        <w:t>days_since_last_open의</w:t>
      </w:r>
      <w:proofErr w:type="spellEnd"/>
      <w:r w:rsidRPr="00BD2F7B">
        <w:rPr>
          <w:rFonts w:asciiTheme="minorEastAsia" w:hAnsiTheme="minorEastAsia" w:cs="Arial Unicode MS"/>
        </w:rPr>
        <w:t xml:space="preserve"> 0~1일 구간은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1.737194로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예측값을</w:t>
      </w:r>
      <w:proofErr w:type="spellEnd"/>
      <w:r w:rsidRPr="00BD2F7B">
        <w:rPr>
          <w:rFonts w:asciiTheme="minorEastAsia" w:hAnsiTheme="minorEastAsia" w:cs="Arial Unicode MS"/>
        </w:rPr>
        <w:t xml:space="preserve"> 높이는 방향으로 나타났다.</w:t>
      </w:r>
    </w:p>
    <w:p w14:paraId="29E83B4E" w14:textId="77777777" w:rsidR="00895434" w:rsidRPr="00BD2F7B" w:rsidRDefault="00895434">
      <w:pPr>
        <w:rPr>
          <w:rFonts w:asciiTheme="minorEastAsia" w:hAnsiTheme="minorEastAsia"/>
        </w:rPr>
      </w:pPr>
    </w:p>
    <w:p w14:paraId="4D37EC5D" w14:textId="77777777" w:rsidR="00895434" w:rsidRPr="00BD2F7B" w:rsidRDefault="00B12EC6">
      <w:pPr>
        <w:rPr>
          <w:rFonts w:asciiTheme="minorEastAsia" w:hAnsiTheme="minorEastAsia"/>
        </w:rPr>
      </w:pPr>
      <w:r w:rsidRPr="00BD2F7B">
        <w:rPr>
          <w:rFonts w:asciiTheme="minorEastAsia" w:hAnsiTheme="minorEastAsia" w:cs="Arial Unicode MS"/>
        </w:rPr>
        <w:t xml:space="preserve">반면 최근 이메일 수신 이력은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단계에서 부정적인 방향으로 나타났다. </w:t>
      </w:r>
      <w:proofErr w:type="spellStart"/>
      <w:r w:rsidRPr="00BD2F7B">
        <w:rPr>
          <w:rFonts w:asciiTheme="minorEastAsia" w:hAnsiTheme="minorEastAsia" w:cs="Arial Unicode MS"/>
        </w:rPr>
        <w:t>days_since_last_email의</w:t>
      </w:r>
      <w:proofErr w:type="spellEnd"/>
      <w:r w:rsidRPr="00BD2F7B">
        <w:rPr>
          <w:rFonts w:asciiTheme="minorEastAsia" w:hAnsiTheme="minorEastAsia" w:cs="Arial Unicode MS"/>
        </w:rPr>
        <w:t xml:space="preserve"> 0~1일 구간은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-0.557789로, 최근 이메일을 받았다는 사실이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예측값을</w:t>
      </w:r>
      <w:proofErr w:type="spellEnd"/>
      <w:r w:rsidRPr="00BD2F7B">
        <w:rPr>
          <w:rFonts w:asciiTheme="minorEastAsia" w:hAnsiTheme="minorEastAsia" w:cs="Arial Unicode MS"/>
        </w:rPr>
        <w:t xml:space="preserve"> 낮추는 방향으로 활용되었다. 이는 단순히 최근에 이메일을 많이 보냈다는 사실이 고객의 관심이나 반응 가능성을 의미하지 않는다는 점을 보여준다.</w:t>
      </w:r>
    </w:p>
    <w:p w14:paraId="75737B22" w14:textId="77777777" w:rsidR="00895434" w:rsidRPr="00BD2F7B" w:rsidRDefault="00895434">
      <w:pPr>
        <w:rPr>
          <w:rFonts w:asciiTheme="minorEastAsia" w:hAnsiTheme="minorEastAsia"/>
        </w:rPr>
      </w:pPr>
    </w:p>
    <w:p w14:paraId="6A47AEE6"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단계에서는 최근 클릭 이력이 중요한 신호로 나타났다. </w:t>
      </w:r>
      <w:proofErr w:type="spellStart"/>
      <w:r w:rsidRPr="00BD2F7B">
        <w:rPr>
          <w:rFonts w:asciiTheme="minorEastAsia" w:hAnsiTheme="minorEastAsia" w:cs="Arial Unicode MS"/>
        </w:rPr>
        <w:t>days_since_last_click의</w:t>
      </w:r>
      <w:proofErr w:type="spellEnd"/>
      <w:r w:rsidRPr="00BD2F7B">
        <w:rPr>
          <w:rFonts w:asciiTheme="minorEastAsia" w:hAnsiTheme="minorEastAsia" w:cs="Arial Unicode MS"/>
        </w:rPr>
        <w:t xml:space="preserve"> 0~1일 구간은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0.640411로 클릭 </w:t>
      </w:r>
      <w:proofErr w:type="spellStart"/>
      <w:r w:rsidRPr="00BD2F7B">
        <w:rPr>
          <w:rFonts w:asciiTheme="minorEastAsia" w:hAnsiTheme="minorEastAsia" w:cs="Arial Unicode MS"/>
        </w:rPr>
        <w:t>예측값을</w:t>
      </w:r>
      <w:proofErr w:type="spellEnd"/>
      <w:r w:rsidRPr="00BD2F7B">
        <w:rPr>
          <w:rFonts w:asciiTheme="minorEastAsia" w:hAnsiTheme="minorEastAsia" w:cs="Arial Unicode MS"/>
        </w:rPr>
        <w:t xml:space="preserve"> 높이는 방향으로 나타났다. 반면 open_count_7d의 6회 이상 구간은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-0.845737로 나타나, 이메일을 자주 열어보는 고객이 반드시 클릭까지 잘 하는 고객은 아닐 수 있음을 보여준다.</w:t>
      </w:r>
    </w:p>
    <w:p w14:paraId="5B0DAEF4" w14:textId="77777777" w:rsidR="00895434" w:rsidRPr="00BD2F7B" w:rsidRDefault="00895434">
      <w:pPr>
        <w:rPr>
          <w:rFonts w:asciiTheme="minorEastAsia" w:hAnsiTheme="minorEastAsia"/>
        </w:rPr>
      </w:pPr>
    </w:p>
    <w:p w14:paraId="36FDBB14" w14:textId="77777777" w:rsidR="00895434" w:rsidRPr="00BD2F7B" w:rsidRDefault="00B12EC6">
      <w:pPr>
        <w:pStyle w:val="3"/>
        <w:rPr>
          <w:rFonts w:asciiTheme="minorEastAsia" w:hAnsiTheme="minorEastAsia"/>
        </w:rPr>
      </w:pPr>
      <w:bookmarkStart w:id="41" w:name="_6sj7n510up5y" w:colFirst="0" w:colLast="0"/>
      <w:bookmarkEnd w:id="41"/>
      <w:r w:rsidRPr="00BD2F7B">
        <w:rPr>
          <w:rFonts w:asciiTheme="minorEastAsia" w:hAnsiTheme="minorEastAsia" w:cs="Arial Unicode MS"/>
        </w:rPr>
        <w:t xml:space="preserve">6.4.2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변수</w:t>
      </w:r>
    </w:p>
    <w:p w14:paraId="3EFED272" w14:textId="77777777" w:rsidR="00895434" w:rsidRPr="00BD2F7B" w:rsidRDefault="00895434">
      <w:pPr>
        <w:rPr>
          <w:rFonts w:asciiTheme="minorEastAsia" w:hAnsiTheme="minorEastAsia"/>
        </w:rPr>
      </w:pPr>
    </w:p>
    <w:p w14:paraId="50DC33A2"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변수는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w:t>
      </w:r>
      <w:proofErr w:type="spellEnd"/>
      <w:r w:rsidRPr="00BD2F7B">
        <w:rPr>
          <w:rFonts w:asciiTheme="minorEastAsia" w:hAnsiTheme="minorEastAsia" w:cs="Arial Unicode MS"/>
        </w:rPr>
        <w:t xml:space="preserve"> 핵심적인 변수로 나타났다. SHAP 기준으로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top</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feature는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mean_abs_shap</w:t>
      </w:r>
      <w:proofErr w:type="spellEnd"/>
      <w:r w:rsidRPr="00BD2F7B">
        <w:rPr>
          <w:rFonts w:asciiTheme="minorEastAsia" w:hAnsiTheme="minorEastAsia" w:cs="Arial Unicode MS"/>
        </w:rPr>
        <w:t xml:space="preserve"> 0.297522)이었고,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기준으로도 </w:t>
      </w:r>
      <w:proofErr w:type="spellStart"/>
      <w:r w:rsidRPr="00BD2F7B">
        <w:rPr>
          <w:rFonts w:asciiTheme="minorEastAsia" w:hAnsiTheme="minorEastAsia" w:cs="Arial Unicode MS"/>
        </w:rPr>
        <w:t>campaign_topic이</w:t>
      </w:r>
      <w:proofErr w:type="spellEnd"/>
      <w:r w:rsidRPr="00BD2F7B">
        <w:rPr>
          <w:rFonts w:asciiTheme="minorEastAsia" w:hAnsiTheme="minorEastAsia" w:cs="Arial Unicode MS"/>
        </w:rPr>
        <w:t xml:space="preserve"> 가장 높은 중요도를 보였다.</w:t>
      </w:r>
    </w:p>
    <w:p w14:paraId="2AB5ADFC" w14:textId="77777777" w:rsidR="00895434" w:rsidRPr="00BD2F7B" w:rsidRDefault="00895434">
      <w:pPr>
        <w:rPr>
          <w:rFonts w:asciiTheme="minorEastAsia" w:hAnsiTheme="minorEastAsia"/>
        </w:rPr>
      </w:pPr>
    </w:p>
    <w:p w14:paraId="16E0781D"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Topic별</w:t>
      </w:r>
      <w:proofErr w:type="spellEnd"/>
      <w:r w:rsidRPr="00BD2F7B">
        <w:rPr>
          <w:rFonts w:asciiTheme="minorEastAsia" w:hAnsiTheme="minorEastAsia" w:cs="Arial Unicode MS"/>
        </w:rPr>
        <w:t xml:space="preserve"> SHAP 방향성을 보면 </w:t>
      </w:r>
      <w:proofErr w:type="spellStart"/>
      <w:r w:rsidRPr="00BD2F7B">
        <w:rPr>
          <w:rFonts w:asciiTheme="minorEastAsia" w:hAnsiTheme="minorEastAsia" w:cs="Arial Unicode MS"/>
        </w:rPr>
        <w:t>subscribed는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0.668245로 클릭 </w:t>
      </w:r>
      <w:proofErr w:type="spellStart"/>
      <w:r w:rsidRPr="00BD2F7B">
        <w:rPr>
          <w:rFonts w:asciiTheme="minorEastAsia" w:hAnsiTheme="minorEastAsia" w:cs="Arial Unicode MS"/>
        </w:rPr>
        <w:t>예측값을</w:t>
      </w:r>
      <w:proofErr w:type="spellEnd"/>
      <w:r w:rsidRPr="00BD2F7B">
        <w:rPr>
          <w:rFonts w:asciiTheme="minorEastAsia" w:hAnsiTheme="minorEastAsia" w:cs="Arial Unicode MS"/>
        </w:rPr>
        <w:t xml:space="preserve"> 높이는 방향으로 나타났다. 반면 </w:t>
      </w: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search는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-0.637398로 클릭 </w:t>
      </w:r>
      <w:proofErr w:type="spellStart"/>
      <w:r w:rsidRPr="00BD2F7B">
        <w:rPr>
          <w:rFonts w:asciiTheme="minorEastAsia" w:hAnsiTheme="minorEastAsia" w:cs="Arial Unicode MS"/>
        </w:rPr>
        <w:t>예측값을</w:t>
      </w:r>
      <w:proofErr w:type="spellEnd"/>
      <w:r w:rsidRPr="00BD2F7B">
        <w:rPr>
          <w:rFonts w:asciiTheme="minorEastAsia" w:hAnsiTheme="minorEastAsia" w:cs="Arial Unicode MS"/>
        </w:rPr>
        <w:t xml:space="preserve"> 낮추는 방향으로 나타났고, </w:t>
      </w: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cart</w:t>
      </w:r>
      <w:proofErr w:type="spellEnd"/>
      <w:r w:rsidRPr="00BD2F7B">
        <w:rPr>
          <w:rFonts w:asciiTheme="minorEastAsia" w:hAnsiTheme="minorEastAsia" w:cs="Arial Unicode MS"/>
        </w:rPr>
        <w:t xml:space="preserve"> 역시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-0.187874로 부정 방향을 보였다. 이는 </w:t>
      </w:r>
      <w:proofErr w:type="spellStart"/>
      <w:r w:rsidRPr="00BD2F7B">
        <w:rPr>
          <w:rFonts w:asciiTheme="minorEastAsia" w:hAnsiTheme="minorEastAsia" w:cs="Arial Unicode MS"/>
        </w:rPr>
        <w:t>topic의</w:t>
      </w:r>
      <w:proofErr w:type="spellEnd"/>
      <w:r w:rsidRPr="00BD2F7B">
        <w:rPr>
          <w:rFonts w:asciiTheme="minorEastAsia" w:hAnsiTheme="minorEastAsia" w:cs="Arial Unicode MS"/>
        </w:rPr>
        <w:t xml:space="preserve"> 일반적인 도메인 의미와 실제 데이터 내 반응 패턴이 항상 일치하지 않을 수 있음을 보여준다.</w:t>
      </w:r>
    </w:p>
    <w:p w14:paraId="3C6CA2AA" w14:textId="77777777" w:rsidR="00895434" w:rsidRPr="00BD2F7B" w:rsidRDefault="00895434">
      <w:pPr>
        <w:rPr>
          <w:rFonts w:asciiTheme="minorEastAsia" w:hAnsiTheme="minorEastAsia"/>
        </w:rPr>
      </w:pPr>
    </w:p>
    <w:p w14:paraId="2EA91B17" w14:textId="77777777" w:rsidR="00895434" w:rsidRPr="00BD2F7B" w:rsidRDefault="00B12EC6">
      <w:pPr>
        <w:pStyle w:val="3"/>
        <w:rPr>
          <w:rFonts w:asciiTheme="minorEastAsia" w:hAnsiTheme="minorEastAsia"/>
        </w:rPr>
      </w:pPr>
      <w:bookmarkStart w:id="42" w:name="_8ydf02quyzlt" w:colFirst="0" w:colLast="0"/>
      <w:bookmarkEnd w:id="42"/>
      <w:r w:rsidRPr="00BD2F7B">
        <w:rPr>
          <w:rFonts w:asciiTheme="minorEastAsia" w:hAnsiTheme="minorEastAsia" w:cs="Arial Unicode MS"/>
        </w:rPr>
        <w:lastRenderedPageBreak/>
        <w:t xml:space="preserve">6.4.3 </w:t>
      </w: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xml:space="preserve"> 변수</w:t>
      </w:r>
    </w:p>
    <w:p w14:paraId="28811833" w14:textId="77777777" w:rsidR="00895434" w:rsidRPr="00BD2F7B" w:rsidRDefault="00895434">
      <w:pPr>
        <w:rPr>
          <w:rFonts w:asciiTheme="minorEastAsia" w:hAnsiTheme="minorEastAsia"/>
        </w:rPr>
      </w:pPr>
    </w:p>
    <w:p w14:paraId="7B8A2401"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xml:space="preserve"> 변수는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기준으로 핵심 변수군은 아니었지만, SHAP 방향성에서는 의미 있는 차이를 보였다. </w:t>
      </w: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xml:space="preserve"> SHAP 결과에서 </w:t>
      </w:r>
      <w:proofErr w:type="spellStart"/>
      <w:r w:rsidRPr="00BD2F7B">
        <w:rPr>
          <w:rFonts w:asciiTheme="minorEastAsia" w:hAnsiTheme="minorEastAsia" w:cs="Arial Unicode MS"/>
        </w:rPr>
        <w:t>gmail.com은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-0.354331로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예측값을</w:t>
      </w:r>
      <w:proofErr w:type="spellEnd"/>
      <w:r w:rsidRPr="00BD2F7B">
        <w:rPr>
          <w:rFonts w:asciiTheme="minorEastAsia" w:hAnsiTheme="minorEastAsia" w:cs="Arial Unicode MS"/>
        </w:rPr>
        <w:t xml:space="preserve"> 낮추는 방향으로 나타났다. 반면 </w:t>
      </w:r>
      <w:proofErr w:type="spellStart"/>
      <w:r w:rsidRPr="00BD2F7B">
        <w:rPr>
          <w:rFonts w:asciiTheme="minorEastAsia" w:hAnsiTheme="minorEastAsia" w:cs="Arial Unicode MS"/>
        </w:rPr>
        <w:t>yandex.ru는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0.213268로 긍정 방향을 보였다.</w:t>
      </w:r>
    </w:p>
    <w:p w14:paraId="7D944580" w14:textId="77777777" w:rsidR="00895434" w:rsidRPr="00BD2F7B" w:rsidRDefault="00895434">
      <w:pPr>
        <w:rPr>
          <w:rFonts w:asciiTheme="minorEastAsia" w:hAnsiTheme="minorEastAsia"/>
        </w:rPr>
      </w:pPr>
    </w:p>
    <w:p w14:paraId="3C3B4B8B" w14:textId="77777777" w:rsidR="00895434" w:rsidRPr="00BD2F7B" w:rsidRDefault="00B12EC6">
      <w:pPr>
        <w:rPr>
          <w:rFonts w:asciiTheme="minorEastAsia" w:hAnsiTheme="minorEastAsia"/>
        </w:rPr>
      </w:pPr>
      <w:r w:rsidRPr="00BD2F7B">
        <w:rPr>
          <w:rFonts w:asciiTheme="minorEastAsia" w:hAnsiTheme="minorEastAsia" w:cs="Arial Unicode MS"/>
        </w:rPr>
        <w:t xml:space="preserve">gmail.com 결과는 </w:t>
      </w:r>
      <w:proofErr w:type="spellStart"/>
      <w:r w:rsidRPr="00BD2F7B">
        <w:rPr>
          <w:rFonts w:asciiTheme="minorEastAsia" w:hAnsiTheme="minorEastAsia" w:cs="Arial Unicode MS"/>
        </w:rPr>
        <w:t>Gmail</w:t>
      </w:r>
      <w:proofErr w:type="spellEnd"/>
      <w:r w:rsidRPr="00BD2F7B">
        <w:rPr>
          <w:rFonts w:asciiTheme="minorEastAsia" w:hAnsiTheme="minorEastAsia" w:cs="Arial Unicode MS"/>
        </w:rPr>
        <w:t xml:space="preserve"> 사용자가 본질적으로 덜 반응한다는 의미가 아니다. </w:t>
      </w:r>
      <w:proofErr w:type="spellStart"/>
      <w:r w:rsidRPr="00BD2F7B">
        <w:rPr>
          <w:rFonts w:asciiTheme="minorEastAsia" w:hAnsiTheme="minorEastAsia" w:cs="Arial Unicode MS"/>
        </w:rPr>
        <w:t>Gmail의</w:t>
      </w:r>
      <w:proofErr w:type="spellEnd"/>
      <w:r w:rsidRPr="00BD2F7B">
        <w:rPr>
          <w:rFonts w:asciiTheme="minorEastAsia" w:hAnsiTheme="minorEastAsia" w:cs="Arial Unicode MS"/>
        </w:rPr>
        <w:t xml:space="preserve"> 수신함 구조, </w:t>
      </w:r>
      <w:proofErr w:type="spellStart"/>
      <w:r w:rsidRPr="00BD2F7B">
        <w:rPr>
          <w:rFonts w:asciiTheme="minorEastAsia" w:hAnsiTheme="minorEastAsia" w:cs="Arial Unicode MS"/>
        </w:rPr>
        <w:t>Promotions</w:t>
      </w:r>
      <w:proofErr w:type="spellEnd"/>
      <w:r w:rsidRPr="00BD2F7B">
        <w:rPr>
          <w:rFonts w:asciiTheme="minorEastAsia" w:hAnsiTheme="minorEastAsia" w:cs="Arial Unicode MS"/>
        </w:rPr>
        <w:t xml:space="preserve"> 탭, 스팸 필터링, 주 사용 이메일 여부, 지역적 사용자군 등이 </w:t>
      </w: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xml:space="preserve"> 변수에 함께 반영될 수 있다. 따라서 </w:t>
      </w:r>
      <w:proofErr w:type="spellStart"/>
      <w:r w:rsidRPr="00BD2F7B">
        <w:rPr>
          <w:rFonts w:asciiTheme="minorEastAsia" w:hAnsiTheme="minorEastAsia" w:cs="Arial Unicode MS"/>
        </w:rPr>
        <w:t>provider는</w:t>
      </w:r>
      <w:proofErr w:type="spellEnd"/>
      <w:r w:rsidRPr="00BD2F7B">
        <w:rPr>
          <w:rFonts w:asciiTheme="minorEastAsia" w:hAnsiTheme="minorEastAsia" w:cs="Arial Unicode MS"/>
        </w:rPr>
        <w:t xml:space="preserve"> 직접적인 타겟팅 </w:t>
      </w:r>
      <w:proofErr w:type="spellStart"/>
      <w:r w:rsidRPr="00BD2F7B">
        <w:rPr>
          <w:rFonts w:asciiTheme="minorEastAsia" w:hAnsiTheme="minorEastAsia" w:cs="Arial Unicode MS"/>
        </w:rPr>
        <w:t>기준이라기보다</w:t>
      </w:r>
      <w:proofErr w:type="spellEnd"/>
      <w:r w:rsidRPr="00BD2F7B">
        <w:rPr>
          <w:rFonts w:asciiTheme="minorEastAsia" w:hAnsiTheme="minorEastAsia" w:cs="Arial Unicode MS"/>
        </w:rPr>
        <w:t xml:space="preserve"> 이메일이 어떤 </w:t>
      </w:r>
      <w:proofErr w:type="spellStart"/>
      <w:r w:rsidRPr="00BD2F7B">
        <w:rPr>
          <w:rFonts w:asciiTheme="minorEastAsia" w:hAnsiTheme="minorEastAsia" w:cs="Arial Unicode MS"/>
        </w:rPr>
        <w:t>inbox</w:t>
      </w:r>
      <w:proofErr w:type="spellEnd"/>
      <w:r w:rsidRPr="00BD2F7B">
        <w:rPr>
          <w:rFonts w:asciiTheme="minorEastAsia" w:hAnsiTheme="minorEastAsia" w:cs="Arial Unicode MS"/>
        </w:rPr>
        <w:t xml:space="preserve"> 환경에서 노출되는지를 점검하는 보조 진단 변수로 해석하는 것이 적절하다.</w:t>
      </w:r>
    </w:p>
    <w:p w14:paraId="49CDD9B4" w14:textId="77777777" w:rsidR="00895434" w:rsidRPr="00BD2F7B" w:rsidRDefault="00895434">
      <w:pPr>
        <w:rPr>
          <w:rFonts w:asciiTheme="minorEastAsia" w:hAnsiTheme="minorEastAsia"/>
        </w:rPr>
      </w:pPr>
    </w:p>
    <w:p w14:paraId="7925AFCB" w14:textId="77777777" w:rsidR="00895434" w:rsidRPr="00BD2F7B" w:rsidRDefault="00B12EC6">
      <w:pPr>
        <w:pStyle w:val="3"/>
        <w:rPr>
          <w:rFonts w:asciiTheme="minorEastAsia" w:hAnsiTheme="minorEastAsia"/>
        </w:rPr>
      </w:pPr>
      <w:bookmarkStart w:id="43" w:name="_ph1lsqw20f9n" w:colFirst="0" w:colLast="0"/>
      <w:bookmarkEnd w:id="43"/>
      <w:r w:rsidRPr="00BD2F7B">
        <w:rPr>
          <w:rFonts w:asciiTheme="minorEastAsia" w:hAnsiTheme="minorEastAsia" w:cs="Arial Unicode MS"/>
        </w:rPr>
        <w:t xml:space="preserve">6.4.4 </w:t>
      </w:r>
      <w:proofErr w:type="spellStart"/>
      <w:r w:rsidRPr="00BD2F7B">
        <w:rPr>
          <w:rFonts w:asciiTheme="minorEastAsia" w:hAnsiTheme="minorEastAsia" w:cs="Arial Unicode MS"/>
        </w:rPr>
        <w:t>Send</w:t>
      </w:r>
      <w:proofErr w:type="spellEnd"/>
      <w:r w:rsidRPr="00BD2F7B">
        <w:rPr>
          <w:rFonts w:asciiTheme="minorEastAsia" w:hAnsiTheme="minorEastAsia" w:cs="Arial Unicode MS"/>
        </w:rPr>
        <w:t xml:space="preserve"> Time 변수</w:t>
      </w:r>
    </w:p>
    <w:p w14:paraId="35D6040B" w14:textId="77777777" w:rsidR="00895434" w:rsidRPr="00BD2F7B" w:rsidRDefault="00895434">
      <w:pPr>
        <w:rPr>
          <w:rFonts w:asciiTheme="minorEastAsia" w:hAnsiTheme="minorEastAsia"/>
        </w:rPr>
      </w:pPr>
    </w:p>
    <w:p w14:paraId="6E65F93A" w14:textId="77777777" w:rsidR="00895434" w:rsidRPr="00BD2F7B" w:rsidRDefault="00B12EC6">
      <w:pPr>
        <w:rPr>
          <w:rFonts w:asciiTheme="minorEastAsia" w:hAnsiTheme="minorEastAsia"/>
        </w:rPr>
      </w:pPr>
      <w:r w:rsidRPr="00BD2F7B">
        <w:rPr>
          <w:rFonts w:asciiTheme="minorEastAsia" w:hAnsiTheme="minorEastAsia" w:cs="Arial Unicode MS"/>
        </w:rPr>
        <w:t xml:space="preserve">발송 시간 변수는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기준으로 핵심 변수는 아니었지만, </w:t>
      </w:r>
      <w:proofErr w:type="spellStart"/>
      <w:r w:rsidRPr="00BD2F7B">
        <w:rPr>
          <w:rFonts w:asciiTheme="minorEastAsia" w:hAnsiTheme="minorEastAsia" w:cs="Arial Unicode MS"/>
        </w:rPr>
        <w:t>EDA와</w:t>
      </w:r>
      <w:proofErr w:type="spellEnd"/>
      <w:r w:rsidRPr="00BD2F7B">
        <w:rPr>
          <w:rFonts w:asciiTheme="minorEastAsia" w:hAnsiTheme="minorEastAsia" w:cs="Arial Unicode MS"/>
        </w:rPr>
        <w:t xml:space="preserve"> SHAP 결과에서 일부 시간대 차이가 관찰되었다. 다만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Email은</w:t>
      </w:r>
      <w:proofErr w:type="spellEnd"/>
      <w:r w:rsidRPr="00BD2F7B">
        <w:rPr>
          <w:rFonts w:asciiTheme="minorEastAsia" w:hAnsiTheme="minorEastAsia" w:cs="Arial Unicode MS"/>
        </w:rPr>
        <w:t xml:space="preserve"> 고객 행동에 의해 자동 발송되는 메시지이므로, 특정 시간대를 절대적인 최적 발송 시간으로 단정할 수는 없다. 시간 변수는 고객 행동이 발생한 시간적 맥락과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provider</w:t>
      </w:r>
      <w:proofErr w:type="spellEnd"/>
      <w:r w:rsidRPr="00BD2F7B">
        <w:rPr>
          <w:rFonts w:asciiTheme="minorEastAsia" w:hAnsiTheme="minorEastAsia" w:cs="Arial Unicode MS"/>
        </w:rPr>
        <w:t>, 고객 이력 구성을 함께 점검하기 위한 보조 변수로 해석하는 것이 적절하다.</w:t>
      </w:r>
    </w:p>
    <w:p w14:paraId="5917211A" w14:textId="77777777" w:rsidR="00895434" w:rsidRPr="00BD2F7B" w:rsidRDefault="00895434">
      <w:pPr>
        <w:rPr>
          <w:rFonts w:asciiTheme="minorEastAsia" w:hAnsiTheme="minorEastAsia"/>
        </w:rPr>
      </w:pPr>
    </w:p>
    <w:p w14:paraId="675DC62C" w14:textId="77777777" w:rsidR="00895434" w:rsidRPr="00BD2F7B" w:rsidRDefault="00B12EC6">
      <w:pPr>
        <w:pStyle w:val="2"/>
        <w:rPr>
          <w:rFonts w:asciiTheme="minorEastAsia" w:hAnsiTheme="minorEastAsia"/>
        </w:rPr>
      </w:pPr>
      <w:bookmarkStart w:id="44" w:name="_gu7shujasxyu" w:colFirst="0" w:colLast="0"/>
      <w:bookmarkEnd w:id="44"/>
      <w:r w:rsidRPr="00BD2F7B">
        <w:rPr>
          <w:rFonts w:asciiTheme="minorEastAsia" w:hAnsiTheme="minorEastAsia" w:cs="Arial Unicode MS"/>
        </w:rPr>
        <w:t>6.5 XAI 결과 요약</w:t>
      </w:r>
    </w:p>
    <w:p w14:paraId="13887D20" w14:textId="77777777" w:rsidR="00895434" w:rsidRPr="00BD2F7B" w:rsidRDefault="00895434">
      <w:pPr>
        <w:rPr>
          <w:rFonts w:asciiTheme="minorEastAsia" w:hAnsiTheme="minorEastAsia"/>
        </w:rPr>
      </w:pPr>
    </w:p>
    <w:p w14:paraId="7634E0C1" w14:textId="77777777" w:rsidR="00895434" w:rsidRPr="00BD2F7B" w:rsidRDefault="00B12EC6">
      <w:pPr>
        <w:rPr>
          <w:rFonts w:asciiTheme="minorEastAsia" w:hAnsiTheme="minorEastAsia"/>
        </w:rPr>
      </w:pPr>
      <w:r w:rsidRPr="00BD2F7B">
        <w:rPr>
          <w:rFonts w:asciiTheme="minorEastAsia" w:hAnsiTheme="minorEastAsia" w:cs="Arial Unicode MS"/>
        </w:rPr>
        <w:t xml:space="preserve">XAI 분석 결과,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Model은</w:t>
      </w:r>
      <w:proofErr w:type="spellEnd"/>
      <w:r w:rsidRPr="00BD2F7B">
        <w:rPr>
          <w:rFonts w:asciiTheme="minorEastAsia" w:hAnsiTheme="minorEastAsia" w:cs="Arial Unicode MS"/>
        </w:rPr>
        <w:t xml:space="preserve"> 서로 다른 정보 구조를 보였다.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history_recency가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Importance와</w:t>
      </w:r>
      <w:proofErr w:type="spellEnd"/>
      <w:r w:rsidRPr="00BD2F7B">
        <w:rPr>
          <w:rFonts w:asciiTheme="minorEastAsia" w:hAnsiTheme="minorEastAsia" w:cs="Arial Unicode MS"/>
        </w:rPr>
        <w:t xml:space="preserve"> SHAP </w:t>
      </w:r>
      <w:proofErr w:type="spellStart"/>
      <w:r w:rsidRPr="00BD2F7B">
        <w:rPr>
          <w:rFonts w:asciiTheme="minorEastAsia" w:hAnsiTheme="minorEastAsia" w:cs="Arial Unicode MS"/>
        </w:rPr>
        <w:t>group</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summary</w:t>
      </w:r>
      <w:proofErr w:type="spellEnd"/>
      <w:r w:rsidRPr="00BD2F7B">
        <w:rPr>
          <w:rFonts w:asciiTheme="minorEastAsia" w:hAnsiTheme="minorEastAsia" w:cs="Arial Unicode MS"/>
        </w:rPr>
        <w:t xml:space="preserve"> 모두에서 핵심적인 변수군으로 나타났다.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campaign_topic이</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기준 가장 중요한 변수군으로 나타났고, SHAP </w:t>
      </w:r>
      <w:proofErr w:type="spellStart"/>
      <w:r w:rsidRPr="00BD2F7B">
        <w:rPr>
          <w:rFonts w:asciiTheme="minorEastAsia" w:hAnsiTheme="minorEastAsia" w:cs="Arial Unicode MS"/>
        </w:rPr>
        <w:t>feature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summary에서도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topic이</w:t>
      </w:r>
      <w:proofErr w:type="spellEnd"/>
      <w:r w:rsidRPr="00BD2F7B">
        <w:rPr>
          <w:rFonts w:asciiTheme="minorEastAsia" w:hAnsiTheme="minorEastAsia" w:cs="Arial Unicode MS"/>
        </w:rPr>
        <w:t xml:space="preserve"> 가장 큰 </w:t>
      </w:r>
      <w:proofErr w:type="spellStart"/>
      <w:r w:rsidRPr="00BD2F7B">
        <w:rPr>
          <w:rFonts w:asciiTheme="minorEastAsia" w:hAnsiTheme="minorEastAsia" w:cs="Arial Unicode MS"/>
        </w:rPr>
        <w:t>feature로</w:t>
      </w:r>
      <w:proofErr w:type="spellEnd"/>
      <w:r w:rsidRPr="00BD2F7B">
        <w:rPr>
          <w:rFonts w:asciiTheme="minorEastAsia" w:hAnsiTheme="minorEastAsia" w:cs="Arial Unicode MS"/>
        </w:rPr>
        <w:t xml:space="preserve"> 나타났다.</w:t>
      </w:r>
    </w:p>
    <w:p w14:paraId="659F4BCA" w14:textId="77777777" w:rsidR="00895434" w:rsidRPr="00BD2F7B" w:rsidRDefault="00895434">
      <w:pPr>
        <w:rPr>
          <w:rFonts w:asciiTheme="minorEastAsia" w:hAnsiTheme="minorEastAsia"/>
        </w:rPr>
      </w:pPr>
    </w:p>
    <w:p w14:paraId="2B2B7201" w14:textId="77777777" w:rsidR="00895434" w:rsidRPr="00BD2F7B" w:rsidRDefault="00B12EC6">
      <w:pPr>
        <w:rPr>
          <w:rFonts w:asciiTheme="minorEastAsia" w:hAnsiTheme="minorEastAsia"/>
        </w:rPr>
      </w:pPr>
      <w:r w:rsidRPr="00BD2F7B">
        <w:rPr>
          <w:rFonts w:asciiTheme="minorEastAsia" w:hAnsiTheme="minorEastAsia" w:cs="Arial Unicode MS"/>
        </w:rPr>
        <w:t xml:space="preserve">또한 수신, 오픈, 클릭은 하나의 </w:t>
      </w:r>
      <w:proofErr w:type="spellStart"/>
      <w:r w:rsidRPr="00BD2F7B">
        <w:rPr>
          <w:rFonts w:asciiTheme="minorEastAsia" w:hAnsiTheme="minorEastAsia" w:cs="Arial Unicode MS"/>
        </w:rPr>
        <w:t>engagement로</w:t>
      </w:r>
      <w:proofErr w:type="spellEnd"/>
      <w:r w:rsidRPr="00BD2F7B">
        <w:rPr>
          <w:rFonts w:asciiTheme="minorEastAsia" w:hAnsiTheme="minorEastAsia" w:cs="Arial Unicode MS"/>
        </w:rPr>
        <w:t xml:space="preserve"> 묶기 어렵다. 많이 보낸다고 많이 열리는 것은 아니었고, 많이 열어본다고 반드시 많이 클릭하는 것도 아니었다. 따라서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운영에서는 </w:t>
      </w:r>
      <w:proofErr w:type="spellStart"/>
      <w:r w:rsidRPr="00BD2F7B">
        <w:rPr>
          <w:rFonts w:asciiTheme="minorEastAsia" w:hAnsiTheme="minorEastAsia" w:cs="Arial Unicode MS"/>
        </w:rPr>
        <w:t>발송량</w:t>
      </w:r>
      <w:proofErr w:type="spellEnd"/>
      <w:r w:rsidRPr="00BD2F7B">
        <w:rPr>
          <w:rFonts w:asciiTheme="minorEastAsia" w:hAnsiTheme="minorEastAsia" w:cs="Arial Unicode MS"/>
        </w:rPr>
        <w:t>, 오픈 이력, 클릭 이력을 분리하여 보고, 각 단계에 맞는 지표를 기준으로 성과를 진단해야 한다.</w:t>
      </w:r>
    </w:p>
    <w:p w14:paraId="3CC1603D" w14:textId="77777777" w:rsidR="00895434" w:rsidRPr="00BD2F7B" w:rsidRDefault="00895434">
      <w:pPr>
        <w:rPr>
          <w:rFonts w:asciiTheme="minorEastAsia" w:hAnsiTheme="minorEastAsia"/>
        </w:rPr>
      </w:pPr>
    </w:p>
    <w:p w14:paraId="6195CFC3" w14:textId="77777777" w:rsidR="00895434" w:rsidRPr="00BD2F7B" w:rsidRDefault="00B12EC6">
      <w:pPr>
        <w:pStyle w:val="1"/>
        <w:rPr>
          <w:rFonts w:asciiTheme="minorEastAsia" w:hAnsiTheme="minorEastAsia"/>
        </w:rPr>
      </w:pPr>
      <w:bookmarkStart w:id="45" w:name="_g70o5ri0as9k" w:colFirst="0" w:colLast="0"/>
      <w:bookmarkEnd w:id="45"/>
      <w:r w:rsidRPr="00BD2F7B">
        <w:rPr>
          <w:rFonts w:asciiTheme="minorEastAsia" w:hAnsiTheme="minorEastAsia" w:cs="Arial Unicode MS"/>
        </w:rPr>
        <w:t>7. 종합 논의</w:t>
      </w:r>
    </w:p>
    <w:p w14:paraId="4B50503E" w14:textId="77777777" w:rsidR="00895434" w:rsidRPr="00BD2F7B" w:rsidRDefault="00895434">
      <w:pPr>
        <w:rPr>
          <w:rFonts w:asciiTheme="minorEastAsia" w:hAnsiTheme="minorEastAsia"/>
        </w:rPr>
      </w:pPr>
    </w:p>
    <w:p w14:paraId="632343A5" w14:textId="77777777" w:rsidR="00895434" w:rsidRPr="00BD2F7B" w:rsidRDefault="00B12EC6">
      <w:pPr>
        <w:pStyle w:val="2"/>
        <w:rPr>
          <w:rFonts w:asciiTheme="minorEastAsia" w:hAnsiTheme="minorEastAsia"/>
        </w:rPr>
      </w:pPr>
      <w:bookmarkStart w:id="46" w:name="_6i3t1hld96b1" w:colFirst="0" w:colLast="0"/>
      <w:bookmarkEnd w:id="46"/>
      <w:r w:rsidRPr="00BD2F7B">
        <w:rPr>
          <w:rFonts w:asciiTheme="minorEastAsia" w:hAnsiTheme="minorEastAsia" w:cs="Arial Unicode MS"/>
        </w:rPr>
        <w:t xml:space="preserve">7.1 </w:t>
      </w:r>
      <w:proofErr w:type="spellStart"/>
      <w:r w:rsidRPr="00BD2F7B">
        <w:rPr>
          <w:rFonts w:asciiTheme="minorEastAsia" w:hAnsiTheme="minorEastAsia" w:cs="Arial Unicode MS"/>
        </w:rPr>
        <w:t>CTR을</w:t>
      </w:r>
      <w:proofErr w:type="spellEnd"/>
      <w:r w:rsidRPr="00BD2F7B">
        <w:rPr>
          <w:rFonts w:asciiTheme="minorEastAsia" w:hAnsiTheme="minorEastAsia" w:cs="Arial Unicode MS"/>
        </w:rPr>
        <w:t xml:space="preserve"> 분해해서 본 실무적 의미</w:t>
      </w:r>
    </w:p>
    <w:p w14:paraId="5AE70B13" w14:textId="77777777" w:rsidR="00895434" w:rsidRPr="00BD2F7B" w:rsidRDefault="00895434">
      <w:pPr>
        <w:rPr>
          <w:rFonts w:asciiTheme="minorEastAsia" w:hAnsiTheme="minorEastAsia"/>
        </w:rPr>
      </w:pPr>
    </w:p>
    <w:p w14:paraId="6CA0B496"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연구의 핵심은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성과를 단순히 하나의 CTR 또는 전체 평균으로 보지 않고,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단계와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단계의 병목 구조로 나누어 해석했다는 점이다. 최종 데이터에서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16.97%,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4.86%,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28.64%로 나타났다. 이 수치만 보더라도 전체 </w:t>
      </w:r>
      <w:proofErr w:type="spellStart"/>
      <w:r w:rsidRPr="00BD2F7B">
        <w:rPr>
          <w:rFonts w:asciiTheme="minorEastAsia" w:hAnsiTheme="minorEastAsia" w:cs="Arial Unicode MS"/>
        </w:rPr>
        <w:t>클릭률은</w:t>
      </w:r>
      <w:proofErr w:type="spellEnd"/>
      <w:r w:rsidRPr="00BD2F7B">
        <w:rPr>
          <w:rFonts w:asciiTheme="minorEastAsia" w:hAnsiTheme="minorEastAsia" w:cs="Arial Unicode MS"/>
        </w:rPr>
        <w:t xml:space="preserve"> 낮지만, 이메일을 실제로 열어본 고객 중에서는 약 28.64%가 클릭으로 이어졌다는 점에서 서로 다른 해석이 가능하다.</w:t>
      </w:r>
    </w:p>
    <w:p w14:paraId="6C3CD2C7" w14:textId="77777777" w:rsidR="00895434" w:rsidRPr="00BD2F7B" w:rsidRDefault="00895434">
      <w:pPr>
        <w:rPr>
          <w:rFonts w:asciiTheme="minorEastAsia" w:hAnsiTheme="minorEastAsia"/>
        </w:rPr>
      </w:pPr>
    </w:p>
    <w:p w14:paraId="746F18E5" w14:textId="77777777" w:rsidR="00895434" w:rsidRPr="00BD2F7B" w:rsidRDefault="00B12EC6">
      <w:pPr>
        <w:rPr>
          <w:rFonts w:asciiTheme="minorEastAsia" w:hAnsiTheme="minorEastAsia"/>
        </w:rPr>
      </w:pPr>
      <w:r w:rsidRPr="00BD2F7B">
        <w:rPr>
          <w:rFonts w:asciiTheme="minorEastAsia" w:hAnsiTheme="minorEastAsia" w:cs="Arial Unicode MS"/>
        </w:rPr>
        <w:t xml:space="preserve">낮은 </w:t>
      </w:r>
      <w:proofErr w:type="spellStart"/>
      <w:r w:rsidRPr="00BD2F7B">
        <w:rPr>
          <w:rFonts w:asciiTheme="minorEastAsia" w:hAnsiTheme="minorEastAsia" w:cs="Arial Unicode MS"/>
        </w:rPr>
        <w:t>CTR을</w:t>
      </w:r>
      <w:proofErr w:type="spellEnd"/>
      <w:r w:rsidRPr="00BD2F7B">
        <w:rPr>
          <w:rFonts w:asciiTheme="minorEastAsia" w:hAnsiTheme="minorEastAsia" w:cs="Arial Unicode MS"/>
        </w:rPr>
        <w:t xml:space="preserve"> 단순히 “고객이 관심이 </w:t>
      </w:r>
      <w:proofErr w:type="spellStart"/>
      <w:r w:rsidRPr="00BD2F7B">
        <w:rPr>
          <w:rFonts w:asciiTheme="minorEastAsia" w:hAnsiTheme="minorEastAsia" w:cs="Arial Unicode MS"/>
        </w:rPr>
        <w:t>없다”거나</w:t>
      </w:r>
      <w:proofErr w:type="spellEnd"/>
      <w:r w:rsidRPr="00BD2F7B">
        <w:rPr>
          <w:rFonts w:asciiTheme="minorEastAsia" w:hAnsiTheme="minorEastAsia" w:cs="Arial Unicode MS"/>
        </w:rPr>
        <w:t xml:space="preserve"> “이메일 내용이 </w:t>
      </w:r>
      <w:proofErr w:type="spellStart"/>
      <w:r w:rsidRPr="00BD2F7B">
        <w:rPr>
          <w:rFonts w:asciiTheme="minorEastAsia" w:hAnsiTheme="minorEastAsia" w:cs="Arial Unicode MS"/>
        </w:rPr>
        <w:t>약하다”는</w:t>
      </w:r>
      <w:proofErr w:type="spellEnd"/>
      <w:r w:rsidRPr="00BD2F7B">
        <w:rPr>
          <w:rFonts w:asciiTheme="minorEastAsia" w:hAnsiTheme="minorEastAsia" w:cs="Arial Unicode MS"/>
        </w:rPr>
        <w:t xml:space="preserve"> 식으로 해석하면 병목을 잘못 진단할 수 있다. 고객이 이메일을 열지 않는 문제와, 이메일을 열었지만 클릭하지 않는 문제는 서로 다른 데이터 신호를 통해 설명되기 때문이다.</w:t>
      </w:r>
    </w:p>
    <w:p w14:paraId="651B0C17" w14:textId="77777777" w:rsidR="00895434" w:rsidRPr="00BD2F7B" w:rsidRDefault="00895434">
      <w:pPr>
        <w:rPr>
          <w:rFonts w:asciiTheme="minorEastAsia" w:hAnsiTheme="minorEastAsia"/>
        </w:rPr>
      </w:pPr>
    </w:p>
    <w:p w14:paraId="59ABB4C8" w14:textId="77777777" w:rsidR="00895434" w:rsidRPr="00BD2F7B" w:rsidRDefault="00B12EC6">
      <w:pPr>
        <w:pStyle w:val="2"/>
        <w:rPr>
          <w:rFonts w:asciiTheme="minorEastAsia" w:hAnsiTheme="minorEastAsia"/>
        </w:rPr>
      </w:pPr>
      <w:bookmarkStart w:id="47" w:name="_1jlsoqjwqutq" w:colFirst="0" w:colLast="0"/>
      <w:bookmarkEnd w:id="47"/>
      <w:r w:rsidRPr="00BD2F7B">
        <w:rPr>
          <w:rFonts w:asciiTheme="minorEastAsia" w:hAnsiTheme="minorEastAsia" w:cs="Arial Unicode MS"/>
        </w:rPr>
        <w:t xml:space="preserve">7.2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 개선 방향</w:t>
      </w:r>
    </w:p>
    <w:p w14:paraId="2B43421C" w14:textId="77777777" w:rsidR="00895434" w:rsidRPr="00BD2F7B" w:rsidRDefault="00895434">
      <w:pPr>
        <w:rPr>
          <w:rFonts w:asciiTheme="minorEastAsia" w:hAnsiTheme="minorEastAsia"/>
        </w:rPr>
      </w:pPr>
    </w:p>
    <w:p w14:paraId="4E4C03C3"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단계에서는 고객의 최근 행동 이력, 특히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관련 변수가 중요하게 나타났다.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기준으로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history_recency는</w:t>
      </w:r>
      <w:proofErr w:type="spellEnd"/>
      <w:r w:rsidRPr="00BD2F7B">
        <w:rPr>
          <w:rFonts w:asciiTheme="minorEastAsia" w:hAnsiTheme="minorEastAsia" w:cs="Arial Unicode MS"/>
        </w:rPr>
        <w:t xml:space="preserve"> 0.245653으로 가장 높은 중요도를 보였고, SHAP </w:t>
      </w:r>
      <w:proofErr w:type="spellStart"/>
      <w:r w:rsidRPr="00BD2F7B">
        <w:rPr>
          <w:rFonts w:asciiTheme="minorEastAsia" w:hAnsiTheme="minorEastAsia" w:cs="Arial Unicode MS"/>
        </w:rPr>
        <w:t>group</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summary에서도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history_recency가</w:t>
      </w:r>
      <w:proofErr w:type="spellEnd"/>
      <w:r w:rsidRPr="00BD2F7B">
        <w:rPr>
          <w:rFonts w:asciiTheme="minorEastAsia" w:hAnsiTheme="minorEastAsia" w:cs="Arial Unicode MS"/>
        </w:rPr>
        <w:t xml:space="preserve"> 가장 큰 비중을 차지했다.</w:t>
      </w:r>
    </w:p>
    <w:p w14:paraId="553936A4" w14:textId="77777777" w:rsidR="00895434" w:rsidRPr="00BD2F7B" w:rsidRDefault="00895434">
      <w:pPr>
        <w:rPr>
          <w:rFonts w:asciiTheme="minorEastAsia" w:hAnsiTheme="minorEastAsia"/>
        </w:rPr>
      </w:pPr>
    </w:p>
    <w:p w14:paraId="0EF21383"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EDA에서도</w:t>
      </w:r>
      <w:proofErr w:type="spellEnd"/>
      <w:r w:rsidRPr="00BD2F7B">
        <w:rPr>
          <w:rFonts w:asciiTheme="minorEastAsia" w:hAnsiTheme="minorEastAsia" w:cs="Arial Unicode MS"/>
        </w:rPr>
        <w:t xml:space="preserve"> 최근 오픈 이력이 있는 고객의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Rate가</w:t>
      </w:r>
      <w:proofErr w:type="spellEnd"/>
      <w:r w:rsidRPr="00BD2F7B">
        <w:rPr>
          <w:rFonts w:asciiTheme="minorEastAsia" w:hAnsiTheme="minorEastAsia" w:cs="Arial Unicode MS"/>
        </w:rPr>
        <w:t xml:space="preserve"> 높게 나타났다. 마지막 오픈이 0~1일 전인 구간의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47.19%로, </w:t>
      </w:r>
      <w:proofErr w:type="spellStart"/>
      <w:r w:rsidRPr="00BD2F7B">
        <w:rPr>
          <w:rFonts w:asciiTheme="minorEastAsia" w:hAnsiTheme="minorEastAsia" w:cs="Arial Unicode MS"/>
        </w:rPr>
        <w:t>no</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prior</w:t>
      </w:r>
      <w:proofErr w:type="spellEnd"/>
      <w:r w:rsidRPr="00BD2F7B">
        <w:rPr>
          <w:rFonts w:asciiTheme="minorEastAsia" w:hAnsiTheme="minorEastAsia" w:cs="Arial Unicode MS"/>
        </w:rPr>
        <w:t xml:space="preserve"> 구간의 12.46%보다 크게 높았다. 따라서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 개선을 위해서는 단순히 더 많은 이메일을 보내는 것보다, 최근 반응 이력이 있는 고객을 중심으로 발송 전략을 세밀하게 조정하는 것이 중요하다.</w:t>
      </w:r>
    </w:p>
    <w:p w14:paraId="77E34B93" w14:textId="77777777" w:rsidR="00895434" w:rsidRPr="00BD2F7B" w:rsidRDefault="00895434">
      <w:pPr>
        <w:rPr>
          <w:rFonts w:asciiTheme="minorEastAsia" w:hAnsiTheme="minorEastAsia"/>
        </w:rPr>
      </w:pPr>
    </w:p>
    <w:p w14:paraId="65D72F13" w14:textId="77777777" w:rsidR="00895434" w:rsidRPr="00BD2F7B" w:rsidRDefault="00B12EC6">
      <w:pPr>
        <w:pStyle w:val="2"/>
        <w:rPr>
          <w:rFonts w:asciiTheme="minorEastAsia" w:hAnsiTheme="minorEastAsia"/>
        </w:rPr>
      </w:pPr>
      <w:bookmarkStart w:id="48" w:name="_icg2ygvn5htz" w:colFirst="0" w:colLast="0"/>
      <w:bookmarkEnd w:id="48"/>
      <w:r w:rsidRPr="00BD2F7B">
        <w:rPr>
          <w:rFonts w:asciiTheme="minorEastAsia" w:hAnsiTheme="minorEastAsia" w:cs="Arial Unicode MS"/>
        </w:rPr>
        <w:t xml:space="preserve">7.3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 개선 방향</w:t>
      </w:r>
    </w:p>
    <w:p w14:paraId="0B35E2AB" w14:textId="77777777" w:rsidR="00895434" w:rsidRPr="00BD2F7B" w:rsidRDefault="00895434">
      <w:pPr>
        <w:rPr>
          <w:rFonts w:asciiTheme="minorEastAsia" w:hAnsiTheme="minorEastAsia"/>
        </w:rPr>
      </w:pPr>
    </w:p>
    <w:p w14:paraId="2D4569C7"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단계에서는 </w:t>
      </w:r>
      <w:proofErr w:type="spellStart"/>
      <w:r w:rsidRPr="00BD2F7B">
        <w:rPr>
          <w:rFonts w:asciiTheme="minorEastAsia" w:hAnsiTheme="minorEastAsia" w:cs="Arial Unicode MS"/>
        </w:rPr>
        <w:t>topic과</w:t>
      </w:r>
      <w:proofErr w:type="spellEnd"/>
      <w:r w:rsidRPr="00BD2F7B">
        <w:rPr>
          <w:rFonts w:asciiTheme="minorEastAsia" w:hAnsiTheme="minorEastAsia" w:cs="Arial Unicode MS"/>
        </w:rPr>
        <w:t xml:space="preserve"> 최근 클릭 이력이 중요한 신호로 나타났다. </w:t>
      </w:r>
      <w:proofErr w:type="spellStart"/>
      <w:r w:rsidRPr="00BD2F7B">
        <w:rPr>
          <w:rFonts w:asciiTheme="minorEastAsia" w:hAnsiTheme="minorEastAsia" w:cs="Arial Unicode MS"/>
        </w:rPr>
        <w:t>Permutation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Importance</w:t>
      </w:r>
      <w:proofErr w:type="spellEnd"/>
      <w:r w:rsidRPr="00BD2F7B">
        <w:rPr>
          <w:rFonts w:asciiTheme="minorEastAsia" w:hAnsiTheme="minorEastAsia" w:cs="Arial Unicode MS"/>
        </w:rPr>
        <w:t xml:space="preserve"> 기준으로 </w:t>
      </w:r>
      <w:proofErr w:type="spellStart"/>
      <w:r w:rsidRPr="00BD2F7B">
        <w:rPr>
          <w:rFonts w:asciiTheme="minorEastAsia" w:hAnsiTheme="minorEastAsia" w:cs="Arial Unicode MS"/>
        </w:rPr>
        <w:t>campaign_topic은</w:t>
      </w:r>
      <w:proofErr w:type="spellEnd"/>
      <w:r w:rsidRPr="00BD2F7B">
        <w:rPr>
          <w:rFonts w:asciiTheme="minorEastAsia" w:hAnsiTheme="minorEastAsia" w:cs="Arial Unicode MS"/>
        </w:rPr>
        <w:t xml:space="preserve"> 0.073679로 가장 높은 중요도를 보였고, SHAP </w:t>
      </w:r>
      <w:proofErr w:type="spellStart"/>
      <w:r w:rsidRPr="00BD2F7B">
        <w:rPr>
          <w:rFonts w:asciiTheme="minorEastAsia" w:hAnsiTheme="minorEastAsia" w:cs="Arial Unicode MS"/>
        </w:rPr>
        <w:t>feature</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summary에서도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topic이</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mean_abs_shap</w:t>
      </w:r>
      <w:proofErr w:type="spellEnd"/>
      <w:r w:rsidRPr="00BD2F7B">
        <w:rPr>
          <w:rFonts w:asciiTheme="minorEastAsia" w:hAnsiTheme="minorEastAsia" w:cs="Arial Unicode MS"/>
        </w:rPr>
        <w:t xml:space="preserve"> 0.297522로 가장 큰 </w:t>
      </w:r>
      <w:proofErr w:type="spellStart"/>
      <w:r w:rsidRPr="00BD2F7B">
        <w:rPr>
          <w:rFonts w:asciiTheme="minorEastAsia" w:hAnsiTheme="minorEastAsia" w:cs="Arial Unicode MS"/>
        </w:rPr>
        <w:t>feature였다</w:t>
      </w:r>
      <w:proofErr w:type="spellEnd"/>
      <w:r w:rsidRPr="00BD2F7B">
        <w:rPr>
          <w:rFonts w:asciiTheme="minorEastAsia" w:hAnsiTheme="minorEastAsia" w:cs="Arial Unicode MS"/>
        </w:rPr>
        <w:t>.</w:t>
      </w:r>
    </w:p>
    <w:p w14:paraId="5AF7BED9" w14:textId="77777777" w:rsidR="00895434" w:rsidRPr="00BD2F7B" w:rsidRDefault="00895434">
      <w:pPr>
        <w:rPr>
          <w:rFonts w:asciiTheme="minorEastAsia" w:hAnsiTheme="minorEastAsia"/>
        </w:rPr>
      </w:pPr>
    </w:p>
    <w:p w14:paraId="6D617694"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Topic별로는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subscribed가</w:t>
      </w:r>
      <w:proofErr w:type="spellEnd"/>
      <w:r w:rsidRPr="00BD2F7B">
        <w:rPr>
          <w:rFonts w:asciiTheme="minorEastAsia" w:hAnsiTheme="minorEastAsia" w:cs="Arial Unicode MS"/>
        </w:rPr>
        <w:t xml:space="preserve"> 높은 반응을 보였다. </w:t>
      </w:r>
      <w:proofErr w:type="spellStart"/>
      <w:r w:rsidRPr="00BD2F7B">
        <w:rPr>
          <w:rFonts w:asciiTheme="minorEastAsia" w:hAnsiTheme="minorEastAsia" w:cs="Arial Unicode MS"/>
        </w:rPr>
        <w:t>EDA에서</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subscribed의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41.13%였고, </w:t>
      </w:r>
      <w:proofErr w:type="spellStart"/>
      <w:r w:rsidRPr="00BD2F7B">
        <w:rPr>
          <w:rFonts w:asciiTheme="minorEastAsia" w:hAnsiTheme="minorEastAsia" w:cs="Arial Unicode MS"/>
        </w:rPr>
        <w:t>SHAP에서도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subscribed는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0.668245로 클릭 </w:t>
      </w:r>
      <w:proofErr w:type="spellStart"/>
      <w:r w:rsidRPr="00BD2F7B">
        <w:rPr>
          <w:rFonts w:asciiTheme="minorEastAsia" w:hAnsiTheme="minorEastAsia" w:cs="Arial Unicode MS"/>
        </w:rPr>
        <w:t>예측값을</w:t>
      </w:r>
      <w:proofErr w:type="spellEnd"/>
      <w:r w:rsidRPr="00BD2F7B">
        <w:rPr>
          <w:rFonts w:asciiTheme="minorEastAsia" w:hAnsiTheme="minorEastAsia" w:cs="Arial Unicode MS"/>
        </w:rPr>
        <w:t xml:space="preserve"> 높이는 방향으로 나타났다. 반면 </w:t>
      </w: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search는</w:t>
      </w:r>
      <w:proofErr w:type="spellEnd"/>
      <w:r w:rsidRPr="00BD2F7B">
        <w:rPr>
          <w:rFonts w:asciiTheme="minorEastAsia" w:hAnsiTheme="minorEastAsia" w:cs="Arial Unicode MS"/>
        </w:rPr>
        <w:t xml:space="preserve"> CTOR 18.03%, SHAP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-0.637398로 낮은 방향을 보였다.</w:t>
      </w:r>
    </w:p>
    <w:p w14:paraId="4F0EED3F" w14:textId="77777777" w:rsidR="00895434" w:rsidRPr="00BD2F7B" w:rsidRDefault="00895434">
      <w:pPr>
        <w:rPr>
          <w:rFonts w:asciiTheme="minorEastAsia" w:hAnsiTheme="minorEastAsia"/>
        </w:rPr>
      </w:pPr>
    </w:p>
    <w:p w14:paraId="0AB06FDE"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cart는</w:t>
      </w:r>
      <w:proofErr w:type="spellEnd"/>
      <w:r w:rsidRPr="00BD2F7B">
        <w:rPr>
          <w:rFonts w:asciiTheme="minorEastAsia" w:hAnsiTheme="minorEastAsia" w:cs="Arial Unicode MS"/>
        </w:rPr>
        <w:t xml:space="preserve"> 일반적인 기대와 달리 상대적으로 낮은 반응을 보였다. </w:t>
      </w:r>
      <w:proofErr w:type="spellStart"/>
      <w:r w:rsidRPr="00BD2F7B">
        <w:rPr>
          <w:rFonts w:asciiTheme="minorEastAsia" w:hAnsiTheme="minorEastAsia" w:cs="Arial Unicode MS"/>
        </w:rPr>
        <w:t>EDA에서</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cart의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26.31%였고, </w:t>
      </w:r>
      <w:proofErr w:type="spellStart"/>
      <w:r w:rsidRPr="00BD2F7B">
        <w:rPr>
          <w:rFonts w:asciiTheme="minorEastAsia" w:hAnsiTheme="minorEastAsia" w:cs="Arial Unicode MS"/>
        </w:rPr>
        <w:t>SHAP에서도</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mean_shap</w:t>
      </w:r>
      <w:proofErr w:type="spellEnd"/>
      <w:r w:rsidRPr="00BD2F7B">
        <w:rPr>
          <w:rFonts w:asciiTheme="minorEastAsia" w:hAnsiTheme="minorEastAsia" w:cs="Arial Unicode MS"/>
        </w:rPr>
        <w:t xml:space="preserve"> -0.187874로 부정 방향을 보였다. 이는 장바구니 이탈이라는 도메인 의미만으로 캠페인 성과를 판단해서는 안 되며, 실제 </w:t>
      </w:r>
      <w:proofErr w:type="spellStart"/>
      <w:r w:rsidRPr="00BD2F7B">
        <w:rPr>
          <w:rFonts w:asciiTheme="minorEastAsia" w:hAnsiTheme="minorEastAsia" w:cs="Arial Unicode MS"/>
        </w:rPr>
        <w:t>반응률과</w:t>
      </w:r>
      <w:proofErr w:type="spellEnd"/>
      <w:r w:rsidRPr="00BD2F7B">
        <w:rPr>
          <w:rFonts w:asciiTheme="minorEastAsia" w:hAnsiTheme="minorEastAsia" w:cs="Arial Unicode MS"/>
        </w:rPr>
        <w:t xml:space="preserve"> 모델 해석 결과를 함께 확인해야 함을 보여준다.</w:t>
      </w:r>
    </w:p>
    <w:p w14:paraId="2DC0534B" w14:textId="77777777" w:rsidR="00895434" w:rsidRPr="00BD2F7B" w:rsidRDefault="00895434">
      <w:pPr>
        <w:rPr>
          <w:rFonts w:asciiTheme="minorEastAsia" w:hAnsiTheme="minorEastAsia"/>
        </w:rPr>
      </w:pPr>
    </w:p>
    <w:p w14:paraId="46482E33" w14:textId="77777777" w:rsidR="00895434" w:rsidRPr="00BD2F7B" w:rsidRDefault="00B12EC6">
      <w:pPr>
        <w:pStyle w:val="2"/>
        <w:rPr>
          <w:rFonts w:asciiTheme="minorEastAsia" w:hAnsiTheme="minorEastAsia"/>
        </w:rPr>
      </w:pPr>
      <w:bookmarkStart w:id="49" w:name="_3wajgo89jgt" w:colFirst="0" w:colLast="0"/>
      <w:bookmarkEnd w:id="49"/>
      <w:r w:rsidRPr="00BD2F7B">
        <w:rPr>
          <w:rFonts w:asciiTheme="minorEastAsia" w:hAnsiTheme="minorEastAsia" w:cs="Arial Unicode MS"/>
        </w:rPr>
        <w:t>7.4 모델 결과의 활용 가능성</w:t>
      </w:r>
    </w:p>
    <w:p w14:paraId="5A213F14" w14:textId="77777777" w:rsidR="00895434" w:rsidRPr="00BD2F7B" w:rsidRDefault="00895434">
      <w:pPr>
        <w:rPr>
          <w:rFonts w:asciiTheme="minorEastAsia" w:hAnsiTheme="minorEastAsia"/>
        </w:rPr>
      </w:pPr>
    </w:p>
    <w:p w14:paraId="487DD954"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연구의 모델 결과는 이메일 마케팅 운영에서 단계별 진단 도구로 활용될 수 있다. 모델 비교 결과, 예측 성능 측면에서는 </w:t>
      </w:r>
      <w:proofErr w:type="spellStart"/>
      <w:r w:rsidRPr="00BD2F7B">
        <w:rPr>
          <w:rFonts w:asciiTheme="minorEastAsia" w:hAnsiTheme="minorEastAsia" w:cs="Arial Unicode MS"/>
        </w:rPr>
        <w:t>XGBoost가</w:t>
      </w:r>
      <w:proofErr w:type="spellEnd"/>
      <w:r w:rsidRPr="00BD2F7B">
        <w:rPr>
          <w:rFonts w:asciiTheme="minorEastAsia" w:hAnsiTheme="minorEastAsia" w:cs="Arial Unicode MS"/>
        </w:rPr>
        <w:t xml:space="preserve"> 두 </w:t>
      </w:r>
      <w:proofErr w:type="spellStart"/>
      <w:r w:rsidRPr="00BD2F7B">
        <w:rPr>
          <w:rFonts w:asciiTheme="minorEastAsia" w:hAnsiTheme="minorEastAsia" w:cs="Arial Unicode MS"/>
        </w:rPr>
        <w:t>task</w:t>
      </w:r>
      <w:proofErr w:type="spellEnd"/>
      <w:r w:rsidRPr="00BD2F7B">
        <w:rPr>
          <w:rFonts w:asciiTheme="minorEastAsia" w:hAnsiTheme="minorEastAsia" w:cs="Arial Unicode MS"/>
        </w:rPr>
        <w:t xml:space="preserve"> 모두에서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PR-AUC 기준 가장 우수했다. 그러나 XAI 분석은 </w:t>
      </w:r>
      <w:proofErr w:type="spellStart"/>
      <w:r w:rsidRPr="00BD2F7B">
        <w:rPr>
          <w:rFonts w:asciiTheme="minorEastAsia" w:hAnsiTheme="minorEastAsia" w:cs="Arial Unicode MS"/>
        </w:rPr>
        <w:t>LightGBM을</w:t>
      </w:r>
      <w:proofErr w:type="spellEnd"/>
      <w:r w:rsidRPr="00BD2F7B">
        <w:rPr>
          <w:rFonts w:asciiTheme="minorEastAsia" w:hAnsiTheme="minorEastAsia" w:cs="Arial Unicode MS"/>
        </w:rPr>
        <w:t xml:space="preserve"> 기준으로 수행되었다. 따라서 실무 적용 시에는 </w:t>
      </w:r>
      <w:r w:rsidRPr="00BD2F7B">
        <w:rPr>
          <w:rFonts w:asciiTheme="minorEastAsia" w:hAnsiTheme="minorEastAsia" w:cs="Arial Unicode MS"/>
        </w:rPr>
        <w:lastRenderedPageBreak/>
        <w:t xml:space="preserve">예측 성능을 중시하는 경우 </w:t>
      </w:r>
      <w:proofErr w:type="spellStart"/>
      <w:r w:rsidRPr="00BD2F7B">
        <w:rPr>
          <w:rFonts w:asciiTheme="minorEastAsia" w:hAnsiTheme="minorEastAsia" w:cs="Arial Unicode MS"/>
        </w:rPr>
        <w:t>XGBoost를</w:t>
      </w:r>
      <w:proofErr w:type="spellEnd"/>
      <w:r w:rsidRPr="00BD2F7B">
        <w:rPr>
          <w:rFonts w:asciiTheme="minorEastAsia" w:hAnsiTheme="minorEastAsia" w:cs="Arial Unicode MS"/>
        </w:rPr>
        <w:t xml:space="preserve"> 우선 검토할 수 있고, 변수 구조 해석과 단계별 병목 진단을 위해서는 </w:t>
      </w:r>
      <w:proofErr w:type="spellStart"/>
      <w:r w:rsidRPr="00BD2F7B">
        <w:rPr>
          <w:rFonts w:asciiTheme="minorEastAsia" w:hAnsiTheme="minorEastAsia" w:cs="Arial Unicode MS"/>
        </w:rPr>
        <w:t>LightGBM</w:t>
      </w:r>
      <w:proofErr w:type="spellEnd"/>
      <w:r w:rsidRPr="00BD2F7B">
        <w:rPr>
          <w:rFonts w:asciiTheme="minorEastAsia" w:hAnsiTheme="minorEastAsia" w:cs="Arial Unicode MS"/>
        </w:rPr>
        <w:t xml:space="preserve"> 기반 XAI 결과를 참고할 수 있다.</w:t>
      </w:r>
    </w:p>
    <w:p w14:paraId="1F07370C" w14:textId="77777777" w:rsidR="00895434" w:rsidRPr="00BD2F7B" w:rsidRDefault="00895434">
      <w:pPr>
        <w:rPr>
          <w:rFonts w:asciiTheme="minorEastAsia" w:hAnsiTheme="minorEastAsia"/>
        </w:rPr>
      </w:pPr>
    </w:p>
    <w:p w14:paraId="72D77E6E" w14:textId="77777777" w:rsidR="00895434" w:rsidRPr="00BD2F7B" w:rsidRDefault="00B12EC6">
      <w:pPr>
        <w:rPr>
          <w:rFonts w:asciiTheme="minorEastAsia" w:hAnsiTheme="minorEastAsia"/>
        </w:rPr>
      </w:pPr>
      <w:r w:rsidRPr="00BD2F7B">
        <w:rPr>
          <w:rFonts w:asciiTheme="minorEastAsia" w:hAnsiTheme="minorEastAsia" w:cs="Arial Unicode MS"/>
        </w:rPr>
        <w:t xml:space="preserve">다만 모델 결과는 실제 마케팅 의사결정을 대체하는 것이 아니라, 의사결정을 보조하는 진단 정보로 활용되어야 한다. 특정 변수의 SHAP 값이 높다고 해서 해당 변수를 조작하면 고객 반응이 반드시 개선된다고 볼 수는 없다. 따라서 모델 결과는 캠페인 개선 가설을 도출하는 데 활용하고, 실제 효과는 </w:t>
      </w:r>
      <w:proofErr w:type="spellStart"/>
      <w:r w:rsidRPr="00BD2F7B">
        <w:rPr>
          <w:rFonts w:asciiTheme="minorEastAsia" w:hAnsiTheme="minorEastAsia" w:cs="Arial Unicode MS"/>
        </w:rPr>
        <w:t>A</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B</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Test나</w:t>
      </w:r>
      <w:proofErr w:type="spellEnd"/>
      <w:r w:rsidRPr="00BD2F7B">
        <w:rPr>
          <w:rFonts w:asciiTheme="minorEastAsia" w:hAnsiTheme="minorEastAsia" w:cs="Arial Unicode MS"/>
        </w:rPr>
        <w:t xml:space="preserve"> 후속 실험을 통해 검증하는 것이 바람직하다.</w:t>
      </w:r>
    </w:p>
    <w:p w14:paraId="501A2F35" w14:textId="77777777" w:rsidR="00895434" w:rsidRPr="00BD2F7B" w:rsidRDefault="00895434">
      <w:pPr>
        <w:rPr>
          <w:rFonts w:asciiTheme="minorEastAsia" w:hAnsiTheme="minorEastAsia"/>
        </w:rPr>
      </w:pPr>
    </w:p>
    <w:p w14:paraId="1791D7CD" w14:textId="77777777" w:rsidR="00895434" w:rsidRPr="00BD2F7B" w:rsidRDefault="00B12EC6">
      <w:pPr>
        <w:pStyle w:val="1"/>
        <w:rPr>
          <w:rFonts w:asciiTheme="minorEastAsia" w:hAnsiTheme="minorEastAsia"/>
        </w:rPr>
      </w:pPr>
      <w:bookmarkStart w:id="50" w:name="_6gmst4208eog" w:colFirst="0" w:colLast="0"/>
      <w:bookmarkEnd w:id="50"/>
      <w:r w:rsidRPr="00BD2F7B">
        <w:rPr>
          <w:rFonts w:asciiTheme="minorEastAsia" w:hAnsiTheme="minorEastAsia" w:cs="Arial Unicode MS"/>
        </w:rPr>
        <w:t>8. 한계 및 향후 연구</w:t>
      </w:r>
    </w:p>
    <w:p w14:paraId="51109B41" w14:textId="77777777" w:rsidR="00895434" w:rsidRPr="00BD2F7B" w:rsidRDefault="00895434">
      <w:pPr>
        <w:rPr>
          <w:rFonts w:asciiTheme="minorEastAsia" w:hAnsiTheme="minorEastAsia"/>
        </w:rPr>
      </w:pPr>
    </w:p>
    <w:p w14:paraId="0520E6E8" w14:textId="77777777" w:rsidR="00895434" w:rsidRPr="00BD2F7B" w:rsidRDefault="00B12EC6">
      <w:pPr>
        <w:pStyle w:val="2"/>
        <w:rPr>
          <w:rFonts w:asciiTheme="minorEastAsia" w:hAnsiTheme="minorEastAsia"/>
        </w:rPr>
      </w:pPr>
      <w:bookmarkStart w:id="51" w:name="_avucpnjo1be8" w:colFirst="0" w:colLast="0"/>
      <w:bookmarkEnd w:id="51"/>
      <w:r w:rsidRPr="00BD2F7B">
        <w:rPr>
          <w:rFonts w:asciiTheme="minorEastAsia" w:hAnsiTheme="minorEastAsia" w:cs="Arial Unicode MS"/>
        </w:rPr>
        <w:t>8.1 관측 데이터 기반 분석의 한계</w:t>
      </w:r>
    </w:p>
    <w:p w14:paraId="5A470109" w14:textId="77777777" w:rsidR="00895434" w:rsidRPr="00BD2F7B" w:rsidRDefault="00895434">
      <w:pPr>
        <w:rPr>
          <w:rFonts w:asciiTheme="minorEastAsia" w:hAnsiTheme="minorEastAsia"/>
        </w:rPr>
      </w:pPr>
    </w:p>
    <w:p w14:paraId="70FF9D4B"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연구는 관측 데이터를 기반으로 이메일 반응을 예측하고 해석한다. 따라서 분석 결과는 특정 변수와 고객 반응 간의 예측적 관련성을 보여줄 수는 있지만, 해당 변수가 실제로 고객 행동을 변화시켰다는 인과효과를 의미하지는 않는다. 예를 들어 특정 </w:t>
      </w:r>
      <w:proofErr w:type="spellStart"/>
      <w:r w:rsidRPr="00BD2F7B">
        <w:rPr>
          <w:rFonts w:asciiTheme="minorEastAsia" w:hAnsiTheme="minorEastAsia" w:cs="Arial Unicode MS"/>
        </w:rPr>
        <w:t>topic이</w:t>
      </w:r>
      <w:proofErr w:type="spellEnd"/>
      <w:r w:rsidRPr="00BD2F7B">
        <w:rPr>
          <w:rFonts w:asciiTheme="minorEastAsia" w:hAnsiTheme="minorEastAsia" w:cs="Arial Unicode MS"/>
        </w:rPr>
        <w:t xml:space="preserve"> 높은 예측 기여도를 보인다고 하더라도, 그 </w:t>
      </w:r>
      <w:proofErr w:type="spellStart"/>
      <w:r w:rsidRPr="00BD2F7B">
        <w:rPr>
          <w:rFonts w:asciiTheme="minorEastAsia" w:hAnsiTheme="minorEastAsia" w:cs="Arial Unicode MS"/>
        </w:rPr>
        <w:t>topic</w:t>
      </w:r>
      <w:proofErr w:type="spellEnd"/>
      <w:r w:rsidRPr="00BD2F7B">
        <w:rPr>
          <w:rFonts w:asciiTheme="minorEastAsia" w:hAnsiTheme="minorEastAsia" w:cs="Arial Unicode MS"/>
        </w:rPr>
        <w:t xml:space="preserve"> 자체가 클릭을 증가시켰다고 단정할 수는 없다.</w:t>
      </w:r>
    </w:p>
    <w:p w14:paraId="19423D16" w14:textId="77777777" w:rsidR="00895434" w:rsidRPr="00BD2F7B" w:rsidRDefault="00895434">
      <w:pPr>
        <w:rPr>
          <w:rFonts w:asciiTheme="minorEastAsia" w:hAnsiTheme="minorEastAsia"/>
        </w:rPr>
      </w:pPr>
    </w:p>
    <w:p w14:paraId="1D2E2BC4" w14:textId="77777777" w:rsidR="00895434" w:rsidRPr="00BD2F7B" w:rsidRDefault="00B12EC6">
      <w:pPr>
        <w:rPr>
          <w:rFonts w:asciiTheme="minorEastAsia" w:hAnsiTheme="minorEastAsia"/>
        </w:rPr>
      </w:pPr>
      <w:r w:rsidRPr="00BD2F7B">
        <w:rPr>
          <w:rFonts w:asciiTheme="minorEastAsia" w:hAnsiTheme="minorEastAsia" w:cs="Arial Unicode MS"/>
        </w:rPr>
        <w:t xml:space="preserve">따라서 본 연구의 결과는 마케팅 전략 수립을 위한 탐색적 근거로 활용될 수 있지만, 실제 효과 검증을 위해서는 추가적인 실험 설계가 필요하다. 특히 특정 발송 전략이나 콘텐츠 개선이 고객 반응을 실제로 증가시키는지 확인하기 위해서는 </w:t>
      </w:r>
      <w:proofErr w:type="spellStart"/>
      <w:r w:rsidRPr="00BD2F7B">
        <w:rPr>
          <w:rFonts w:asciiTheme="minorEastAsia" w:hAnsiTheme="minorEastAsia" w:cs="Arial Unicode MS"/>
        </w:rPr>
        <w:t>A</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B</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Test와</w:t>
      </w:r>
      <w:proofErr w:type="spellEnd"/>
      <w:r w:rsidRPr="00BD2F7B">
        <w:rPr>
          <w:rFonts w:asciiTheme="minorEastAsia" w:hAnsiTheme="minorEastAsia" w:cs="Arial Unicode MS"/>
        </w:rPr>
        <w:t xml:space="preserve"> 같은 실험적 접근이 요구된다.</w:t>
      </w:r>
    </w:p>
    <w:p w14:paraId="0F51CF94" w14:textId="77777777" w:rsidR="00895434" w:rsidRPr="00BD2F7B" w:rsidRDefault="00895434">
      <w:pPr>
        <w:rPr>
          <w:rFonts w:asciiTheme="minorEastAsia" w:hAnsiTheme="minorEastAsia"/>
        </w:rPr>
      </w:pPr>
    </w:p>
    <w:p w14:paraId="50951E48" w14:textId="77777777" w:rsidR="00895434" w:rsidRPr="00BD2F7B" w:rsidRDefault="00B12EC6">
      <w:pPr>
        <w:pStyle w:val="2"/>
        <w:rPr>
          <w:rFonts w:asciiTheme="minorEastAsia" w:hAnsiTheme="minorEastAsia"/>
        </w:rPr>
      </w:pPr>
      <w:bookmarkStart w:id="52" w:name="_gczlnbau78mu" w:colFirst="0" w:colLast="0"/>
      <w:bookmarkEnd w:id="52"/>
      <w:r w:rsidRPr="00BD2F7B">
        <w:rPr>
          <w:rFonts w:asciiTheme="minorEastAsia" w:hAnsiTheme="minorEastAsia" w:cs="Arial Unicode MS"/>
        </w:rPr>
        <w:t>8.2 SHAP 해석의 한계</w:t>
      </w:r>
    </w:p>
    <w:p w14:paraId="03B78EDF" w14:textId="77777777" w:rsidR="00895434" w:rsidRPr="00BD2F7B" w:rsidRDefault="00895434">
      <w:pPr>
        <w:rPr>
          <w:rFonts w:asciiTheme="minorEastAsia" w:hAnsiTheme="minorEastAsia"/>
        </w:rPr>
      </w:pPr>
    </w:p>
    <w:p w14:paraId="33F0A4E7" w14:textId="77777777"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SHAP 분석은 복잡한 </w:t>
      </w:r>
      <w:proofErr w:type="spellStart"/>
      <w:r w:rsidRPr="00BD2F7B">
        <w:rPr>
          <w:rFonts w:asciiTheme="minorEastAsia" w:hAnsiTheme="minorEastAsia" w:cs="Arial Unicode MS"/>
        </w:rPr>
        <w:t>머신러닝</w:t>
      </w:r>
      <w:proofErr w:type="spellEnd"/>
      <w:r w:rsidRPr="00BD2F7B">
        <w:rPr>
          <w:rFonts w:asciiTheme="minorEastAsia" w:hAnsiTheme="minorEastAsia" w:cs="Arial Unicode MS"/>
        </w:rPr>
        <w:t xml:space="preserve"> 모델의 예측 구조를 이해하는 데 유용하지만, 그 결과를 인과적으로 해석하는 데에는 한계가 있다. SHAP 값은 특정 변수가 모델의 </w:t>
      </w:r>
      <w:proofErr w:type="spellStart"/>
      <w:r w:rsidRPr="00BD2F7B">
        <w:rPr>
          <w:rFonts w:asciiTheme="minorEastAsia" w:hAnsiTheme="minorEastAsia" w:cs="Arial Unicode MS"/>
        </w:rPr>
        <w:t>예측값을</w:t>
      </w:r>
      <w:proofErr w:type="spellEnd"/>
      <w:r w:rsidRPr="00BD2F7B">
        <w:rPr>
          <w:rFonts w:asciiTheme="minorEastAsia" w:hAnsiTheme="minorEastAsia" w:cs="Arial Unicode MS"/>
        </w:rPr>
        <w:t xml:space="preserve"> 높이거나 낮추는 방향으로 기여했는지를 보여주는 설명 지표이지, 해당 변수가 실제 고객 행동을 변화시켰다는 증거는 아니다.</w:t>
      </w:r>
    </w:p>
    <w:p w14:paraId="31F30BFC" w14:textId="77777777" w:rsidR="00895434" w:rsidRPr="00BD2F7B" w:rsidRDefault="00895434">
      <w:pPr>
        <w:rPr>
          <w:rFonts w:asciiTheme="minorEastAsia" w:hAnsiTheme="minorEastAsia"/>
        </w:rPr>
      </w:pPr>
    </w:p>
    <w:p w14:paraId="541F82C2" w14:textId="77777777" w:rsidR="00895434" w:rsidRPr="00BD2F7B" w:rsidRDefault="00B12EC6">
      <w:pPr>
        <w:rPr>
          <w:rFonts w:asciiTheme="minorEastAsia" w:hAnsiTheme="minorEastAsia"/>
        </w:rPr>
      </w:pPr>
      <w:r w:rsidRPr="00BD2F7B">
        <w:rPr>
          <w:rFonts w:asciiTheme="minorEastAsia" w:hAnsiTheme="minorEastAsia" w:cs="Arial Unicode MS"/>
        </w:rPr>
        <w:t xml:space="preserve">또한 SHAP 값은 모델이 학습한 데이터 구조와 변수 간 상관관계의 영향을 받는다. 서로 유사한 정보를 담은 변수들이 함께 존재하는 경우, 변수의 중요도가 분산되거나 특정 변수의 기여도가 과소 또는 과대 해석될 수 있다. 따라서 SHAP 결과는 개별 변수 단위의 단정적 해석보다는 </w:t>
      </w:r>
      <w:proofErr w:type="spellStart"/>
      <w:r w:rsidRPr="00BD2F7B">
        <w:rPr>
          <w:rFonts w:asciiTheme="minorEastAsia" w:hAnsiTheme="minorEastAsia" w:cs="Arial Unicode MS"/>
        </w:rPr>
        <w:t>변수군</w:t>
      </w:r>
      <w:proofErr w:type="spellEnd"/>
      <w:r w:rsidRPr="00BD2F7B">
        <w:rPr>
          <w:rFonts w:asciiTheme="minorEastAsia" w:hAnsiTheme="minorEastAsia" w:cs="Arial Unicode MS"/>
        </w:rPr>
        <w:t xml:space="preserve"> 단위의 경향을 중심으로 이해하는 것이 적절하다.</w:t>
      </w:r>
    </w:p>
    <w:p w14:paraId="57E83FDD" w14:textId="77777777" w:rsidR="00895434" w:rsidRPr="00BD2F7B" w:rsidRDefault="00895434">
      <w:pPr>
        <w:rPr>
          <w:rFonts w:asciiTheme="minorEastAsia" w:hAnsiTheme="minorEastAsia"/>
        </w:rPr>
      </w:pPr>
    </w:p>
    <w:p w14:paraId="03E6F700" w14:textId="77777777" w:rsidR="00895434" w:rsidRPr="00BD2F7B" w:rsidRDefault="00B12EC6">
      <w:pPr>
        <w:pStyle w:val="2"/>
        <w:rPr>
          <w:rFonts w:asciiTheme="minorEastAsia" w:hAnsiTheme="minorEastAsia"/>
        </w:rPr>
      </w:pPr>
      <w:bookmarkStart w:id="53" w:name="_jylb9wd1s9rv" w:colFirst="0" w:colLast="0"/>
      <w:bookmarkEnd w:id="53"/>
      <w:r w:rsidRPr="00BD2F7B">
        <w:rPr>
          <w:rFonts w:asciiTheme="minorEastAsia" w:hAnsiTheme="minorEastAsia" w:cs="Arial Unicode MS"/>
        </w:rPr>
        <w:t>8.3 데이터 기간 및 외부 타당성의 한계</w:t>
      </w:r>
    </w:p>
    <w:p w14:paraId="4E9E7C30" w14:textId="77777777" w:rsidR="00895434" w:rsidRPr="00BD2F7B" w:rsidRDefault="00895434">
      <w:pPr>
        <w:rPr>
          <w:rFonts w:asciiTheme="minorEastAsia" w:hAnsiTheme="minorEastAsia"/>
        </w:rPr>
      </w:pPr>
    </w:p>
    <w:p w14:paraId="310F1854"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연구는 특정 기간과 특정 데이터셋에 기반하여 수행된다. 따라서 분석 결과가 모든 </w:t>
      </w:r>
      <w:proofErr w:type="spellStart"/>
      <w:r w:rsidRPr="00BD2F7B">
        <w:rPr>
          <w:rFonts w:asciiTheme="minorEastAsia" w:hAnsiTheme="minorEastAsia" w:cs="Arial Unicode MS"/>
        </w:rPr>
        <w:t>이커머스</w:t>
      </w:r>
      <w:proofErr w:type="spellEnd"/>
      <w:r w:rsidRPr="00BD2F7B">
        <w:rPr>
          <w:rFonts w:asciiTheme="minorEastAsia" w:hAnsiTheme="minorEastAsia" w:cs="Arial Unicode MS"/>
        </w:rPr>
        <w:t xml:space="preserve"> 기업, 모든 캠페인 유형, 모든 고객 집단에 일반화된다고 보기는 어렵다. 이메일 마케팅 반응은 </w:t>
      </w:r>
      <w:proofErr w:type="spellStart"/>
      <w:r w:rsidRPr="00BD2F7B">
        <w:rPr>
          <w:rFonts w:asciiTheme="minorEastAsia" w:hAnsiTheme="minorEastAsia" w:cs="Arial Unicode MS"/>
        </w:rPr>
        <w:t>산업군</w:t>
      </w:r>
      <w:proofErr w:type="spellEnd"/>
      <w:r w:rsidRPr="00BD2F7B">
        <w:rPr>
          <w:rFonts w:asciiTheme="minorEastAsia" w:hAnsiTheme="minorEastAsia" w:cs="Arial Unicode MS"/>
        </w:rPr>
        <w:t xml:space="preserve">, 고객 특성, 브랜드 인지도, </w:t>
      </w:r>
      <w:proofErr w:type="spellStart"/>
      <w:r w:rsidRPr="00BD2F7B">
        <w:rPr>
          <w:rFonts w:asciiTheme="minorEastAsia" w:hAnsiTheme="minorEastAsia" w:cs="Arial Unicode MS"/>
        </w:rPr>
        <w:t>상품군</w:t>
      </w:r>
      <w:proofErr w:type="spellEnd"/>
      <w:r w:rsidRPr="00BD2F7B">
        <w:rPr>
          <w:rFonts w:asciiTheme="minorEastAsia" w:hAnsiTheme="minorEastAsia" w:cs="Arial Unicode MS"/>
        </w:rPr>
        <w:t>, 프로모션 강도, 계절성 등에 따라 달라질 수 있다.</w:t>
      </w:r>
    </w:p>
    <w:p w14:paraId="2B250EA8" w14:textId="77777777" w:rsidR="00895434" w:rsidRPr="00BD2F7B" w:rsidRDefault="00895434">
      <w:pPr>
        <w:rPr>
          <w:rFonts w:asciiTheme="minorEastAsia" w:hAnsiTheme="minorEastAsia"/>
        </w:rPr>
      </w:pPr>
    </w:p>
    <w:p w14:paraId="47B00917" w14:textId="77777777" w:rsidR="00895434" w:rsidRPr="00BD2F7B" w:rsidRDefault="00B12EC6">
      <w:pPr>
        <w:rPr>
          <w:rFonts w:asciiTheme="minorEastAsia" w:hAnsiTheme="minorEastAsia"/>
        </w:rPr>
      </w:pPr>
      <w:r w:rsidRPr="00BD2F7B">
        <w:rPr>
          <w:rFonts w:asciiTheme="minorEastAsia" w:hAnsiTheme="minorEastAsia" w:cs="Arial Unicode MS"/>
        </w:rPr>
        <w:t xml:space="preserve">또한 이메일 플랫폼의 수신함 분류 방식, 고객의 디바이스 사용 환경, 캠페인 운영 정책 등 외부 요인도 </w:t>
      </w:r>
      <w:proofErr w:type="spellStart"/>
      <w:r w:rsidRPr="00BD2F7B">
        <w:rPr>
          <w:rFonts w:asciiTheme="minorEastAsia" w:hAnsiTheme="minorEastAsia" w:cs="Arial Unicode MS"/>
        </w:rPr>
        <w:t>반응률에</w:t>
      </w:r>
      <w:proofErr w:type="spellEnd"/>
      <w:r w:rsidRPr="00BD2F7B">
        <w:rPr>
          <w:rFonts w:asciiTheme="minorEastAsia" w:hAnsiTheme="minorEastAsia" w:cs="Arial Unicode MS"/>
        </w:rPr>
        <w:t xml:space="preserve"> 영향을 줄 수 있다. 본 연구의 데이터만으로는 이러한 외부 요인을 모두 통제하기 어렵기 때문에, 결과 해석 시 데이터의 맥락과 범위를 함께 고려해야 한다.</w:t>
      </w:r>
    </w:p>
    <w:p w14:paraId="47598AD3" w14:textId="77777777" w:rsidR="00895434" w:rsidRPr="00BD2F7B" w:rsidRDefault="00895434">
      <w:pPr>
        <w:rPr>
          <w:rFonts w:asciiTheme="minorEastAsia" w:hAnsiTheme="minorEastAsia"/>
        </w:rPr>
      </w:pPr>
    </w:p>
    <w:p w14:paraId="512FA7D4" w14:textId="77777777" w:rsidR="00895434" w:rsidRPr="00BD2F7B" w:rsidRDefault="00B12EC6">
      <w:pPr>
        <w:pStyle w:val="2"/>
        <w:rPr>
          <w:rFonts w:asciiTheme="minorEastAsia" w:hAnsiTheme="minorEastAsia"/>
        </w:rPr>
      </w:pPr>
      <w:bookmarkStart w:id="54" w:name="_k84nt0cmwygh" w:colFirst="0" w:colLast="0"/>
      <w:bookmarkEnd w:id="54"/>
      <w:r w:rsidRPr="00BD2F7B">
        <w:rPr>
          <w:rFonts w:asciiTheme="minorEastAsia" w:hAnsiTheme="minorEastAsia" w:cs="Arial Unicode MS"/>
        </w:rPr>
        <w:t xml:space="preserve">8.4 </w:t>
      </w:r>
      <w:proofErr w:type="spellStart"/>
      <w:r w:rsidRPr="00BD2F7B">
        <w:rPr>
          <w:rFonts w:asciiTheme="minorEastAsia" w:hAnsiTheme="minorEastAsia" w:cs="Arial Unicode MS"/>
        </w:rPr>
        <w:t>Purchase</w:t>
      </w:r>
      <w:proofErr w:type="spellEnd"/>
      <w:r w:rsidRPr="00BD2F7B">
        <w:rPr>
          <w:rFonts w:asciiTheme="minorEastAsia" w:hAnsiTheme="minorEastAsia" w:cs="Arial Unicode MS"/>
        </w:rPr>
        <w:t xml:space="preserve"> 단계 미포함의 한계</w:t>
      </w:r>
    </w:p>
    <w:p w14:paraId="2C464E6D" w14:textId="77777777" w:rsidR="00895434" w:rsidRPr="00BD2F7B" w:rsidRDefault="00895434">
      <w:pPr>
        <w:rPr>
          <w:rFonts w:asciiTheme="minorEastAsia" w:hAnsiTheme="minorEastAsia"/>
        </w:rPr>
      </w:pPr>
    </w:p>
    <w:p w14:paraId="203B8058"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연구는 이메일 반응 과정을 </w:t>
      </w:r>
      <w:proofErr w:type="spellStart"/>
      <w:r w:rsidRPr="00BD2F7B">
        <w:rPr>
          <w:rFonts w:asciiTheme="minorEastAsia" w:hAnsiTheme="minorEastAsia" w:cs="Arial Unicode MS"/>
        </w:rPr>
        <w:t>Sent</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Click</w:t>
      </w:r>
      <w:proofErr w:type="spellEnd"/>
      <w:r w:rsidRPr="00BD2F7B">
        <w:rPr>
          <w:rFonts w:asciiTheme="minorEastAsia" w:hAnsiTheme="minorEastAsia" w:cs="Arial Unicode MS"/>
        </w:rPr>
        <w:t xml:space="preserve"> 단계까지 분석한다. 그러나 이메일 마케팅의 최종 목적은 클릭 자체가 아니라 구매, 재방문, 매출 증가 등 비즈니스 성과로 이어지는 경우가 많다. 따라서 클릭 여부만을 기준으로 성과를 해석하면 실제 매출 기여도를 충분히 설명하지 못할 수 있다.</w:t>
      </w:r>
    </w:p>
    <w:p w14:paraId="25B77428" w14:textId="77777777" w:rsidR="00895434" w:rsidRPr="00BD2F7B" w:rsidRDefault="00895434">
      <w:pPr>
        <w:rPr>
          <w:rFonts w:asciiTheme="minorEastAsia" w:hAnsiTheme="minorEastAsia"/>
        </w:rPr>
      </w:pPr>
    </w:p>
    <w:p w14:paraId="09EFE140" w14:textId="77777777" w:rsidR="00895434" w:rsidRPr="00BD2F7B" w:rsidRDefault="00B12EC6">
      <w:pPr>
        <w:rPr>
          <w:rFonts w:asciiTheme="minorEastAsia" w:hAnsiTheme="minorEastAsia"/>
        </w:rPr>
      </w:pPr>
      <w:r w:rsidRPr="00BD2F7B">
        <w:rPr>
          <w:rFonts w:asciiTheme="minorEastAsia" w:hAnsiTheme="minorEastAsia" w:cs="Arial Unicode MS"/>
        </w:rPr>
        <w:lastRenderedPageBreak/>
        <w:t xml:space="preserve">예를 들어 어떤 캠페인은 </w:t>
      </w:r>
      <w:proofErr w:type="spellStart"/>
      <w:r w:rsidRPr="00BD2F7B">
        <w:rPr>
          <w:rFonts w:asciiTheme="minorEastAsia" w:hAnsiTheme="minorEastAsia" w:cs="Arial Unicode MS"/>
        </w:rPr>
        <w:t>클릭률은</w:t>
      </w:r>
      <w:proofErr w:type="spellEnd"/>
      <w:r w:rsidRPr="00BD2F7B">
        <w:rPr>
          <w:rFonts w:asciiTheme="minorEastAsia" w:hAnsiTheme="minorEastAsia" w:cs="Arial Unicode MS"/>
        </w:rPr>
        <w:t xml:space="preserve"> 높지만 실제 구매 전환으로 이어지지 않을 수 있고, 반대로 클릭 수는 적더라도 구매 전환율이나 객단가가 높을 수 있다. 따라서 향후 연구에서는 </w:t>
      </w:r>
      <w:proofErr w:type="spellStart"/>
      <w:r w:rsidRPr="00BD2F7B">
        <w:rPr>
          <w:rFonts w:asciiTheme="minorEastAsia" w:hAnsiTheme="minorEastAsia" w:cs="Arial Unicode MS"/>
        </w:rPr>
        <w:t>Click</w:t>
      </w:r>
      <w:proofErr w:type="spellEnd"/>
      <w:r w:rsidRPr="00BD2F7B">
        <w:rPr>
          <w:rFonts w:asciiTheme="minorEastAsia" w:hAnsiTheme="minorEastAsia" w:cs="Arial Unicode MS"/>
        </w:rPr>
        <w:t xml:space="preserve"> 이후 </w:t>
      </w:r>
      <w:proofErr w:type="spellStart"/>
      <w:r w:rsidRPr="00BD2F7B">
        <w:rPr>
          <w:rFonts w:asciiTheme="minorEastAsia" w:hAnsiTheme="minorEastAsia" w:cs="Arial Unicode MS"/>
        </w:rPr>
        <w:t>Purchase</w:t>
      </w:r>
      <w:proofErr w:type="spellEnd"/>
      <w:r w:rsidRPr="00BD2F7B">
        <w:rPr>
          <w:rFonts w:asciiTheme="minorEastAsia" w:hAnsiTheme="minorEastAsia" w:cs="Arial Unicode MS"/>
        </w:rPr>
        <w:t xml:space="preserve"> 단계까지 포함하여 전체 </w:t>
      </w:r>
      <w:proofErr w:type="spellStart"/>
      <w:r w:rsidRPr="00BD2F7B">
        <w:rPr>
          <w:rFonts w:asciiTheme="minorEastAsia" w:hAnsiTheme="minorEastAsia" w:cs="Arial Unicode MS"/>
        </w:rPr>
        <w:t>퍼널을</w:t>
      </w:r>
      <w:proofErr w:type="spellEnd"/>
      <w:r w:rsidRPr="00BD2F7B">
        <w:rPr>
          <w:rFonts w:asciiTheme="minorEastAsia" w:hAnsiTheme="minorEastAsia" w:cs="Arial Unicode MS"/>
        </w:rPr>
        <w:t xml:space="preserve"> 분석할 필요가 있다.</w:t>
      </w:r>
    </w:p>
    <w:p w14:paraId="52A10900" w14:textId="77777777" w:rsidR="00895434" w:rsidRPr="00BD2F7B" w:rsidRDefault="00895434">
      <w:pPr>
        <w:rPr>
          <w:rFonts w:asciiTheme="minorEastAsia" w:hAnsiTheme="minorEastAsia"/>
        </w:rPr>
      </w:pPr>
    </w:p>
    <w:p w14:paraId="06E31A0C" w14:textId="77777777" w:rsidR="00895434" w:rsidRPr="00BD2F7B" w:rsidRDefault="00B12EC6">
      <w:pPr>
        <w:pStyle w:val="2"/>
        <w:rPr>
          <w:rFonts w:asciiTheme="minorEastAsia" w:hAnsiTheme="minorEastAsia"/>
        </w:rPr>
      </w:pPr>
      <w:bookmarkStart w:id="55" w:name="_suubmwsevuxt" w:colFirst="0" w:colLast="0"/>
      <w:bookmarkEnd w:id="55"/>
      <w:r w:rsidRPr="00BD2F7B">
        <w:rPr>
          <w:rFonts w:asciiTheme="minorEastAsia" w:hAnsiTheme="minorEastAsia" w:cs="Arial Unicode MS"/>
        </w:rPr>
        <w:t>8.5 향후 연구 방향</w:t>
      </w:r>
    </w:p>
    <w:p w14:paraId="516AF80E" w14:textId="77777777" w:rsidR="00895434" w:rsidRPr="00BD2F7B" w:rsidRDefault="00895434">
      <w:pPr>
        <w:rPr>
          <w:rFonts w:asciiTheme="minorEastAsia" w:hAnsiTheme="minorEastAsia"/>
        </w:rPr>
      </w:pPr>
    </w:p>
    <w:p w14:paraId="0FBB05AF" w14:textId="77777777" w:rsidR="00895434" w:rsidRPr="00BD2F7B" w:rsidRDefault="00B12EC6">
      <w:pPr>
        <w:rPr>
          <w:rFonts w:asciiTheme="minorEastAsia" w:hAnsiTheme="minorEastAsia"/>
        </w:rPr>
      </w:pPr>
      <w:r w:rsidRPr="00BD2F7B">
        <w:rPr>
          <w:rFonts w:asciiTheme="minorEastAsia" w:hAnsiTheme="minorEastAsia" w:cs="Arial Unicode MS"/>
        </w:rPr>
        <w:t xml:space="preserve">향후 연구에서는 첫째,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Click</w:t>
      </w:r>
      <w:proofErr w:type="spellEnd"/>
      <w:r w:rsidRPr="00BD2F7B">
        <w:rPr>
          <w:rFonts w:asciiTheme="minorEastAsia" w:hAnsiTheme="minorEastAsia" w:cs="Arial Unicode MS"/>
        </w:rPr>
        <w:t xml:space="preserve"> → </w:t>
      </w:r>
      <w:proofErr w:type="spellStart"/>
      <w:r w:rsidRPr="00BD2F7B">
        <w:rPr>
          <w:rFonts w:asciiTheme="minorEastAsia" w:hAnsiTheme="minorEastAsia" w:cs="Arial Unicode MS"/>
        </w:rPr>
        <w:t>Purchase로</w:t>
      </w:r>
      <w:proofErr w:type="spellEnd"/>
      <w:r w:rsidRPr="00BD2F7B">
        <w:rPr>
          <w:rFonts w:asciiTheme="minorEastAsia" w:hAnsiTheme="minorEastAsia" w:cs="Arial Unicode MS"/>
        </w:rPr>
        <w:t xml:space="preserve"> 이어지는 전체 고객 여정을 분석할 필요가 있다. 이를 통해 단순 </w:t>
      </w:r>
      <w:proofErr w:type="spellStart"/>
      <w:r w:rsidRPr="00BD2F7B">
        <w:rPr>
          <w:rFonts w:asciiTheme="minorEastAsia" w:hAnsiTheme="minorEastAsia" w:cs="Arial Unicode MS"/>
        </w:rPr>
        <w:t>반응률이</w:t>
      </w:r>
      <w:proofErr w:type="spellEnd"/>
      <w:r w:rsidRPr="00BD2F7B">
        <w:rPr>
          <w:rFonts w:asciiTheme="minorEastAsia" w:hAnsiTheme="minorEastAsia" w:cs="Arial Unicode MS"/>
        </w:rPr>
        <w:t xml:space="preserve"> 아니라 실제 구매 전환과 매출 기여도를 기준으로 이메일 마케팅의 성과를 평가할 수 있다.</w:t>
      </w:r>
    </w:p>
    <w:p w14:paraId="14D5C0D3" w14:textId="77777777" w:rsidR="00895434" w:rsidRPr="00BD2F7B" w:rsidRDefault="00895434">
      <w:pPr>
        <w:rPr>
          <w:rFonts w:asciiTheme="minorEastAsia" w:hAnsiTheme="minorEastAsia"/>
        </w:rPr>
      </w:pPr>
    </w:p>
    <w:p w14:paraId="6753259B" w14:textId="77777777" w:rsidR="00895434" w:rsidRPr="00BD2F7B" w:rsidRDefault="00B12EC6">
      <w:pPr>
        <w:rPr>
          <w:rFonts w:asciiTheme="minorEastAsia" w:hAnsiTheme="minorEastAsia"/>
        </w:rPr>
      </w:pPr>
      <w:r w:rsidRPr="00BD2F7B">
        <w:rPr>
          <w:rFonts w:asciiTheme="minorEastAsia" w:hAnsiTheme="minorEastAsia" w:cs="Arial Unicode MS"/>
        </w:rPr>
        <w:t xml:space="preserve">둘째, </w:t>
      </w:r>
      <w:proofErr w:type="spellStart"/>
      <w:r w:rsidRPr="00BD2F7B">
        <w:rPr>
          <w:rFonts w:asciiTheme="minorEastAsia" w:hAnsiTheme="minorEastAsia" w:cs="Arial Unicode MS"/>
        </w:rPr>
        <w:t>A</w:t>
      </w:r>
      <w:proofErr w:type="spellEnd"/>
      <w:r w:rsidRPr="00BD2F7B">
        <w:rPr>
          <w:rFonts w:asciiTheme="minorEastAsia" w:hAnsiTheme="minorEastAsia" w:cs="Arial Unicode MS"/>
        </w:rPr>
        <w:t>/</w:t>
      </w:r>
      <w:proofErr w:type="spellStart"/>
      <w:r w:rsidRPr="00BD2F7B">
        <w:rPr>
          <w:rFonts w:asciiTheme="minorEastAsia" w:hAnsiTheme="minorEastAsia" w:cs="Arial Unicode MS"/>
        </w:rPr>
        <w:t>B</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Test를</w:t>
      </w:r>
      <w:proofErr w:type="spellEnd"/>
      <w:r w:rsidRPr="00BD2F7B">
        <w:rPr>
          <w:rFonts w:asciiTheme="minorEastAsia" w:hAnsiTheme="minorEastAsia" w:cs="Arial Unicode MS"/>
        </w:rPr>
        <w:t xml:space="preserve"> 통해 특정 이메일 전략의 실제 효과를 검증할 필요가 있다. 본 연구의 예측 모델과 XAI 분석은 어떤 변수 패턴이 반응 예측에 활용되었는지를 보여주지만, 특정 전략을 변경했을 때 고객 반응이 실제로 개선되는지는 별도의 실험을 통해 확인해야 한다.</w:t>
      </w:r>
    </w:p>
    <w:p w14:paraId="7BD6AC08" w14:textId="77777777" w:rsidR="00895434" w:rsidRPr="00BD2F7B" w:rsidRDefault="00895434">
      <w:pPr>
        <w:rPr>
          <w:rFonts w:asciiTheme="minorEastAsia" w:hAnsiTheme="minorEastAsia"/>
        </w:rPr>
      </w:pPr>
    </w:p>
    <w:p w14:paraId="7592B15A" w14:textId="77777777" w:rsidR="00895434" w:rsidRPr="00BD2F7B" w:rsidRDefault="00B12EC6">
      <w:pPr>
        <w:rPr>
          <w:rFonts w:asciiTheme="minorEastAsia" w:hAnsiTheme="minorEastAsia"/>
        </w:rPr>
      </w:pPr>
      <w:r w:rsidRPr="00BD2F7B">
        <w:rPr>
          <w:rFonts w:asciiTheme="minorEastAsia" w:hAnsiTheme="minorEastAsia" w:cs="Arial Unicode MS"/>
        </w:rPr>
        <w:t xml:space="preserve">셋째, </w:t>
      </w:r>
      <w:proofErr w:type="spellStart"/>
      <w:r w:rsidRPr="00BD2F7B">
        <w:rPr>
          <w:rFonts w:asciiTheme="minorEastAsia" w:hAnsiTheme="minorEastAsia" w:cs="Arial Unicode MS"/>
        </w:rPr>
        <w:t>Uplift</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Modeling을</w:t>
      </w:r>
      <w:proofErr w:type="spellEnd"/>
      <w:r w:rsidRPr="00BD2F7B">
        <w:rPr>
          <w:rFonts w:asciiTheme="minorEastAsia" w:hAnsiTheme="minorEastAsia" w:cs="Arial Unicode MS"/>
        </w:rPr>
        <w:t xml:space="preserve"> 활용하여 이메일 발송 자체의 순수 효과를 추정할 수 있다. 일반적인 반응 예측 모델은 반응 가능성이 높은 고객을 찾는 데 초점을 두지만, 마케팅 의사결정에서는 이메일을 보냈기 때문에 추가로 반응하게 된 고객을 식별하는 것이 중요할 수 있다.</w:t>
      </w:r>
    </w:p>
    <w:p w14:paraId="17AAD30B" w14:textId="77777777" w:rsidR="00895434" w:rsidRPr="00BD2F7B" w:rsidRDefault="00895434">
      <w:pPr>
        <w:rPr>
          <w:rFonts w:asciiTheme="minorEastAsia" w:hAnsiTheme="minorEastAsia"/>
        </w:rPr>
      </w:pPr>
    </w:p>
    <w:p w14:paraId="0F6EFE87" w14:textId="77777777" w:rsidR="00895434" w:rsidRPr="00BD2F7B" w:rsidRDefault="00B12EC6">
      <w:pPr>
        <w:rPr>
          <w:rFonts w:asciiTheme="minorEastAsia" w:hAnsiTheme="minorEastAsia"/>
        </w:rPr>
      </w:pPr>
      <w:r w:rsidRPr="00BD2F7B">
        <w:rPr>
          <w:rFonts w:asciiTheme="minorEastAsia" w:hAnsiTheme="minorEastAsia" w:cs="Arial Unicode MS"/>
        </w:rPr>
        <w:t xml:space="preserve">넷째, 고객 세그먼트별 모델링을 통해 고객 유형에 따른 반응 구조의 차이를 분석할 수 있다. 신규 고객, 기존 고객, 최근 구매 고객, 장기 </w:t>
      </w:r>
      <w:proofErr w:type="spellStart"/>
      <w:r w:rsidRPr="00BD2F7B">
        <w:rPr>
          <w:rFonts w:asciiTheme="minorEastAsia" w:hAnsiTheme="minorEastAsia" w:cs="Arial Unicode MS"/>
        </w:rPr>
        <w:t>미반응</w:t>
      </w:r>
      <w:proofErr w:type="spellEnd"/>
      <w:r w:rsidRPr="00BD2F7B">
        <w:rPr>
          <w:rFonts w:asciiTheme="minorEastAsia" w:hAnsiTheme="minorEastAsia" w:cs="Arial Unicode MS"/>
        </w:rPr>
        <w:t xml:space="preserve"> 고객 등 고객 집단에 따라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단계와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단계에서 중요한 요인이 달라질 수 있기 때문이다.</w:t>
      </w:r>
    </w:p>
    <w:p w14:paraId="302736FE" w14:textId="77777777" w:rsidR="00895434" w:rsidRPr="00BD2F7B" w:rsidRDefault="00895434">
      <w:pPr>
        <w:rPr>
          <w:rFonts w:asciiTheme="minorEastAsia" w:hAnsiTheme="minorEastAsia"/>
        </w:rPr>
      </w:pPr>
    </w:p>
    <w:p w14:paraId="6B757FB8" w14:textId="77777777" w:rsidR="00895434" w:rsidRPr="00BD2F7B" w:rsidRDefault="00B12EC6">
      <w:pPr>
        <w:pStyle w:val="1"/>
        <w:rPr>
          <w:rFonts w:asciiTheme="minorEastAsia" w:hAnsiTheme="minorEastAsia"/>
        </w:rPr>
      </w:pPr>
      <w:bookmarkStart w:id="56" w:name="_126b2lihizyp" w:colFirst="0" w:colLast="0"/>
      <w:bookmarkEnd w:id="56"/>
      <w:r w:rsidRPr="00BD2F7B">
        <w:rPr>
          <w:rFonts w:asciiTheme="minorEastAsia" w:hAnsiTheme="minorEastAsia" w:cs="Arial Unicode MS"/>
        </w:rPr>
        <w:t>9. 결론</w:t>
      </w:r>
    </w:p>
    <w:p w14:paraId="15B1A0B2" w14:textId="77777777" w:rsidR="00895434" w:rsidRPr="00BD2F7B" w:rsidRDefault="00895434">
      <w:pPr>
        <w:rPr>
          <w:rFonts w:asciiTheme="minorEastAsia" w:hAnsiTheme="minorEastAsia"/>
        </w:rPr>
      </w:pPr>
    </w:p>
    <w:p w14:paraId="5A6E810A" w14:textId="77777777" w:rsidR="00895434" w:rsidRPr="00BD2F7B" w:rsidRDefault="00B12EC6">
      <w:pPr>
        <w:pStyle w:val="2"/>
        <w:rPr>
          <w:rFonts w:asciiTheme="minorEastAsia" w:hAnsiTheme="minorEastAsia"/>
        </w:rPr>
      </w:pPr>
      <w:bookmarkStart w:id="57" w:name="_o3o0sfquk2u2" w:colFirst="0" w:colLast="0"/>
      <w:bookmarkEnd w:id="57"/>
      <w:r w:rsidRPr="00BD2F7B">
        <w:rPr>
          <w:rFonts w:asciiTheme="minorEastAsia" w:hAnsiTheme="minorEastAsia" w:cs="Arial Unicode MS"/>
        </w:rPr>
        <w:lastRenderedPageBreak/>
        <w:t>9.1 연구 결과 요약</w:t>
      </w:r>
    </w:p>
    <w:p w14:paraId="5C593532" w14:textId="77777777" w:rsidR="00895434" w:rsidRPr="00BD2F7B" w:rsidRDefault="00895434">
      <w:pPr>
        <w:rPr>
          <w:rFonts w:asciiTheme="minorEastAsia" w:hAnsiTheme="minorEastAsia"/>
        </w:rPr>
      </w:pPr>
    </w:p>
    <w:p w14:paraId="655AB3D3"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연구는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Email의</w:t>
      </w:r>
      <w:proofErr w:type="spellEnd"/>
      <w:r w:rsidRPr="00BD2F7B">
        <w:rPr>
          <w:rFonts w:asciiTheme="minorEastAsia" w:hAnsiTheme="minorEastAsia" w:cs="Arial Unicode MS"/>
        </w:rPr>
        <w:t xml:space="preserve"> 성과를 단일한 </w:t>
      </w:r>
      <w:proofErr w:type="spellStart"/>
      <w:r w:rsidRPr="00BD2F7B">
        <w:rPr>
          <w:rFonts w:asciiTheme="minorEastAsia" w:hAnsiTheme="minorEastAsia" w:cs="Arial Unicode MS"/>
        </w:rPr>
        <w:t>CTR이</w:t>
      </w:r>
      <w:proofErr w:type="spellEnd"/>
      <w:r w:rsidRPr="00BD2F7B">
        <w:rPr>
          <w:rFonts w:asciiTheme="minorEastAsia" w:hAnsiTheme="minorEastAsia" w:cs="Arial Unicode MS"/>
        </w:rPr>
        <w:t xml:space="preserve"> 아니라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단계와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단계로 분해하여 분석하였다. 최종 분석 데이터는 1,794,312건의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발송 기록으로 구성되었으며, 전체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Rate는</w:t>
      </w:r>
      <w:proofErr w:type="spellEnd"/>
      <w:r w:rsidRPr="00BD2F7B">
        <w:rPr>
          <w:rFonts w:asciiTheme="minorEastAsia" w:hAnsiTheme="minorEastAsia" w:cs="Arial Unicode MS"/>
        </w:rPr>
        <w:t xml:space="preserve"> 16.97%, </w:t>
      </w:r>
      <w:proofErr w:type="spellStart"/>
      <w:r w:rsidRPr="00BD2F7B">
        <w:rPr>
          <w:rFonts w:asciiTheme="minorEastAsia" w:hAnsiTheme="minorEastAsia" w:cs="Arial Unicode MS"/>
        </w:rPr>
        <w:t>CTR은</w:t>
      </w:r>
      <w:proofErr w:type="spellEnd"/>
      <w:r w:rsidRPr="00BD2F7B">
        <w:rPr>
          <w:rFonts w:asciiTheme="minorEastAsia" w:hAnsiTheme="minorEastAsia" w:cs="Arial Unicode MS"/>
        </w:rPr>
        <w:t xml:space="preserve"> 4.86%, </w:t>
      </w:r>
      <w:proofErr w:type="spellStart"/>
      <w:r w:rsidRPr="00BD2F7B">
        <w:rPr>
          <w:rFonts w:asciiTheme="minorEastAsia" w:hAnsiTheme="minorEastAsia" w:cs="Arial Unicode MS"/>
        </w:rPr>
        <w:t>CTOR는</w:t>
      </w:r>
      <w:proofErr w:type="spellEnd"/>
      <w:r w:rsidRPr="00BD2F7B">
        <w:rPr>
          <w:rFonts w:asciiTheme="minorEastAsia" w:hAnsiTheme="minorEastAsia" w:cs="Arial Unicode MS"/>
        </w:rPr>
        <w:t xml:space="preserve"> 28.64%로 나타났다.</w:t>
      </w:r>
    </w:p>
    <w:p w14:paraId="63B19EBC" w14:textId="77777777" w:rsidR="00895434" w:rsidRPr="00BD2F7B" w:rsidRDefault="00895434">
      <w:pPr>
        <w:rPr>
          <w:rFonts w:asciiTheme="minorEastAsia" w:hAnsiTheme="minorEastAsia"/>
        </w:rPr>
      </w:pPr>
    </w:p>
    <w:p w14:paraId="30238085" w14:textId="77777777" w:rsidR="00895434" w:rsidRPr="00BD2F7B" w:rsidRDefault="00B12EC6">
      <w:pPr>
        <w:rPr>
          <w:rFonts w:asciiTheme="minorEastAsia" w:hAnsiTheme="minorEastAsia"/>
        </w:rPr>
      </w:pPr>
      <w:r w:rsidRPr="00BD2F7B">
        <w:rPr>
          <w:rFonts w:asciiTheme="minorEastAsia" w:hAnsiTheme="minorEastAsia" w:cs="Arial Unicode MS"/>
        </w:rPr>
        <w:t xml:space="preserve">예측 모델은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Model과</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Model로</w:t>
      </w:r>
      <w:proofErr w:type="spellEnd"/>
      <w:r w:rsidRPr="00BD2F7B">
        <w:rPr>
          <w:rFonts w:asciiTheme="minorEastAsia" w:hAnsiTheme="minorEastAsia" w:cs="Arial Unicode MS"/>
        </w:rPr>
        <w:t xml:space="preserve"> 구분하여 구축하였다. 모델 비교 결과, 두 </w:t>
      </w:r>
      <w:proofErr w:type="spellStart"/>
      <w:r w:rsidRPr="00BD2F7B">
        <w:rPr>
          <w:rFonts w:asciiTheme="minorEastAsia" w:hAnsiTheme="minorEastAsia" w:cs="Arial Unicode MS"/>
        </w:rPr>
        <w:t>task</w:t>
      </w:r>
      <w:proofErr w:type="spellEnd"/>
      <w:r w:rsidRPr="00BD2F7B">
        <w:rPr>
          <w:rFonts w:asciiTheme="minorEastAsia" w:hAnsiTheme="minorEastAsia" w:cs="Arial Unicode MS"/>
        </w:rPr>
        <w:t xml:space="preserve"> 모두에서 </w:t>
      </w:r>
      <w:proofErr w:type="spellStart"/>
      <w:r w:rsidRPr="00BD2F7B">
        <w:rPr>
          <w:rFonts w:asciiTheme="minorEastAsia" w:hAnsiTheme="minorEastAsia" w:cs="Arial Unicode MS"/>
        </w:rPr>
        <w:t>test</w:t>
      </w:r>
      <w:proofErr w:type="spellEnd"/>
      <w:r w:rsidRPr="00BD2F7B">
        <w:rPr>
          <w:rFonts w:asciiTheme="minorEastAsia" w:hAnsiTheme="minorEastAsia" w:cs="Arial Unicode MS"/>
        </w:rPr>
        <w:t xml:space="preserve"> PR-AUC 기준 </w:t>
      </w:r>
      <w:proofErr w:type="spellStart"/>
      <w:r w:rsidRPr="00BD2F7B">
        <w:rPr>
          <w:rFonts w:asciiTheme="minorEastAsia" w:hAnsiTheme="minorEastAsia" w:cs="Arial Unicode MS"/>
        </w:rPr>
        <w:t>XGBoost가</w:t>
      </w:r>
      <w:proofErr w:type="spellEnd"/>
      <w:r w:rsidRPr="00BD2F7B">
        <w:rPr>
          <w:rFonts w:asciiTheme="minorEastAsia" w:hAnsiTheme="minorEastAsia" w:cs="Arial Unicode MS"/>
        </w:rPr>
        <w:t xml:space="preserve"> 가장 높은 예측 성능을 보였다.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PR-</w:t>
      </w:r>
      <w:proofErr w:type="spellStart"/>
      <w:r w:rsidRPr="00BD2F7B">
        <w:rPr>
          <w:rFonts w:asciiTheme="minorEastAsia" w:hAnsiTheme="minorEastAsia" w:cs="Arial Unicode MS"/>
        </w:rPr>
        <w:t>AUC는</w:t>
      </w:r>
      <w:proofErr w:type="spellEnd"/>
      <w:r w:rsidRPr="00BD2F7B">
        <w:rPr>
          <w:rFonts w:asciiTheme="minorEastAsia" w:hAnsiTheme="minorEastAsia" w:cs="Arial Unicode MS"/>
        </w:rPr>
        <w:t xml:space="preserve"> 0.484538,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XGBoost</w:t>
      </w:r>
      <w:proofErr w:type="spellEnd"/>
      <w:r w:rsidRPr="00BD2F7B">
        <w:rPr>
          <w:rFonts w:asciiTheme="minorEastAsia" w:hAnsiTheme="minorEastAsia" w:cs="Arial Unicode MS"/>
        </w:rPr>
        <w:t xml:space="preserve"> PR-</w:t>
      </w:r>
      <w:proofErr w:type="spellStart"/>
      <w:r w:rsidRPr="00BD2F7B">
        <w:rPr>
          <w:rFonts w:asciiTheme="minorEastAsia" w:hAnsiTheme="minorEastAsia" w:cs="Arial Unicode MS"/>
        </w:rPr>
        <w:t>AUC는</w:t>
      </w:r>
      <w:proofErr w:type="spellEnd"/>
      <w:r w:rsidRPr="00BD2F7B">
        <w:rPr>
          <w:rFonts w:asciiTheme="minorEastAsia" w:hAnsiTheme="minorEastAsia" w:cs="Arial Unicode MS"/>
        </w:rPr>
        <w:t xml:space="preserve"> 0.427462였다.</w:t>
      </w:r>
    </w:p>
    <w:p w14:paraId="5D062935" w14:textId="77777777" w:rsidR="00895434" w:rsidRPr="00BD2F7B" w:rsidRDefault="00895434">
      <w:pPr>
        <w:rPr>
          <w:rFonts w:asciiTheme="minorEastAsia" w:hAnsiTheme="minorEastAsia"/>
        </w:rPr>
      </w:pPr>
    </w:p>
    <w:p w14:paraId="5067CD9D" w14:textId="77777777" w:rsidR="00895434" w:rsidRPr="00BD2F7B" w:rsidRDefault="00B12EC6">
      <w:pPr>
        <w:rPr>
          <w:rFonts w:asciiTheme="minorEastAsia" w:hAnsiTheme="minorEastAsia"/>
        </w:rPr>
      </w:pPr>
      <w:r w:rsidRPr="00BD2F7B">
        <w:rPr>
          <w:rFonts w:asciiTheme="minorEastAsia" w:hAnsiTheme="minorEastAsia" w:cs="Arial Unicode MS"/>
        </w:rPr>
        <w:t xml:space="preserve">다만 본 연구의 해석 분석은 </w:t>
      </w:r>
      <w:proofErr w:type="spellStart"/>
      <w:r w:rsidRPr="00BD2F7B">
        <w:rPr>
          <w:rFonts w:asciiTheme="minorEastAsia" w:hAnsiTheme="minorEastAsia" w:cs="Arial Unicode MS"/>
        </w:rPr>
        <w:t>LightGBM을</w:t>
      </w:r>
      <w:proofErr w:type="spellEnd"/>
      <w:r w:rsidRPr="00BD2F7B">
        <w:rPr>
          <w:rFonts w:asciiTheme="minorEastAsia" w:hAnsiTheme="minorEastAsia" w:cs="Arial Unicode MS"/>
        </w:rPr>
        <w:t xml:space="preserve"> 기준으로 수행하였다. </w:t>
      </w:r>
      <w:proofErr w:type="spellStart"/>
      <w:r w:rsidRPr="00BD2F7B">
        <w:rPr>
          <w:rFonts w:asciiTheme="minorEastAsia" w:hAnsiTheme="minorEastAsia" w:cs="Arial Unicode MS"/>
        </w:rPr>
        <w:t>LightGBM</w:t>
      </w:r>
      <w:proofErr w:type="spellEnd"/>
      <w:r w:rsidRPr="00BD2F7B">
        <w:rPr>
          <w:rFonts w:asciiTheme="minorEastAsia" w:hAnsiTheme="minorEastAsia" w:cs="Arial Unicode MS"/>
        </w:rPr>
        <w:t xml:space="preserve"> 기반 XAI 결과,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history_recency가</w:t>
      </w:r>
      <w:proofErr w:type="spellEnd"/>
      <w:r w:rsidRPr="00BD2F7B">
        <w:rPr>
          <w:rFonts w:asciiTheme="minorEastAsia" w:hAnsiTheme="minorEastAsia" w:cs="Arial Unicode MS"/>
        </w:rPr>
        <w:t xml:space="preserve"> 가장 중요한 변수군으로 나타났고,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Model에서는</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campaign_topic이</w:t>
      </w:r>
      <w:proofErr w:type="spellEnd"/>
      <w:r w:rsidRPr="00BD2F7B">
        <w:rPr>
          <w:rFonts w:asciiTheme="minorEastAsia" w:hAnsiTheme="minorEastAsia" w:cs="Arial Unicode MS"/>
        </w:rPr>
        <w:t xml:space="preserve"> 가장 중요한 변수군으로 나타났다. SHAP 분석에서도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단계는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관련 변수,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단계는 </w:t>
      </w:r>
      <w:proofErr w:type="spellStart"/>
      <w:r w:rsidRPr="00BD2F7B">
        <w:rPr>
          <w:rFonts w:asciiTheme="minorEastAsia" w:hAnsiTheme="minorEastAsia" w:cs="Arial Unicode MS"/>
        </w:rPr>
        <w:t>topic과</w:t>
      </w:r>
      <w:proofErr w:type="spellEnd"/>
      <w:r w:rsidRPr="00BD2F7B">
        <w:rPr>
          <w:rFonts w:asciiTheme="minorEastAsia" w:hAnsiTheme="minorEastAsia" w:cs="Arial Unicode MS"/>
        </w:rPr>
        <w:t xml:space="preserve"> 최근 클릭 이력이 중요한 신호로 확인되었다.</w:t>
      </w:r>
    </w:p>
    <w:p w14:paraId="3947E770" w14:textId="77777777" w:rsidR="00895434" w:rsidRPr="00BD2F7B" w:rsidRDefault="00895434">
      <w:pPr>
        <w:rPr>
          <w:rFonts w:asciiTheme="minorEastAsia" w:hAnsiTheme="minorEastAsia"/>
        </w:rPr>
      </w:pPr>
    </w:p>
    <w:p w14:paraId="168680A4" w14:textId="77777777" w:rsidR="00895434" w:rsidRPr="00BD2F7B" w:rsidRDefault="00B12EC6">
      <w:pPr>
        <w:pStyle w:val="2"/>
        <w:rPr>
          <w:rFonts w:asciiTheme="minorEastAsia" w:hAnsiTheme="minorEastAsia"/>
        </w:rPr>
      </w:pPr>
      <w:bookmarkStart w:id="58" w:name="_vpdigtkvje1k" w:colFirst="0" w:colLast="0"/>
      <w:bookmarkEnd w:id="58"/>
      <w:r w:rsidRPr="00BD2F7B">
        <w:rPr>
          <w:rFonts w:asciiTheme="minorEastAsia" w:hAnsiTheme="minorEastAsia" w:cs="Arial Unicode MS"/>
        </w:rPr>
        <w:t>9.2 핵심 결론</w:t>
      </w:r>
    </w:p>
    <w:p w14:paraId="4101DBF6" w14:textId="77777777" w:rsidR="00895434" w:rsidRPr="00BD2F7B" w:rsidRDefault="00895434">
      <w:pPr>
        <w:rPr>
          <w:rFonts w:asciiTheme="minorEastAsia" w:hAnsiTheme="minorEastAsia"/>
        </w:rPr>
      </w:pPr>
    </w:p>
    <w:p w14:paraId="7F6031AC" w14:textId="77777777" w:rsidR="00895434" w:rsidRPr="00BD2F7B" w:rsidRDefault="00B12EC6">
      <w:pPr>
        <w:rPr>
          <w:rFonts w:asciiTheme="minorEastAsia" w:hAnsiTheme="minorEastAsia"/>
        </w:rPr>
      </w:pPr>
      <w:r w:rsidRPr="00BD2F7B">
        <w:rPr>
          <w:rFonts w:asciiTheme="minorEastAsia" w:hAnsiTheme="minorEastAsia" w:cs="Arial Unicode MS"/>
        </w:rPr>
        <w:t xml:space="preserve">본 연구의 핵심 결론은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성과를 “누가 </w:t>
      </w:r>
      <w:proofErr w:type="spellStart"/>
      <w:r w:rsidRPr="00BD2F7B">
        <w:rPr>
          <w:rFonts w:asciiTheme="minorEastAsia" w:hAnsiTheme="minorEastAsia" w:cs="Arial Unicode MS"/>
        </w:rPr>
        <w:t>클릭했는가”의</w:t>
      </w:r>
      <w:proofErr w:type="spellEnd"/>
      <w:r w:rsidRPr="00BD2F7B">
        <w:rPr>
          <w:rFonts w:asciiTheme="minorEastAsia" w:hAnsiTheme="minorEastAsia" w:cs="Arial Unicode MS"/>
        </w:rPr>
        <w:t xml:space="preserve"> 문제로만 보아서는 안 되며, “어느 단계에서 반응이 </w:t>
      </w:r>
      <w:proofErr w:type="spellStart"/>
      <w:r w:rsidRPr="00BD2F7B">
        <w:rPr>
          <w:rFonts w:asciiTheme="minorEastAsia" w:hAnsiTheme="minorEastAsia" w:cs="Arial Unicode MS"/>
        </w:rPr>
        <w:t>끊겼는가”의</w:t>
      </w:r>
      <w:proofErr w:type="spellEnd"/>
      <w:r w:rsidRPr="00BD2F7B">
        <w:rPr>
          <w:rFonts w:asciiTheme="minorEastAsia" w:hAnsiTheme="minorEastAsia" w:cs="Arial Unicode MS"/>
        </w:rPr>
        <w:t xml:space="preserve"> 문제로 재정의해야 한다는 것이다. 고객이 이메일을 열지 않는 문제와, 이메일을 열었지만 클릭하지 않는 문제는 서로 다른 데이터 신호를 통해 설명되었다.</w:t>
      </w:r>
    </w:p>
    <w:p w14:paraId="285E945D" w14:textId="77777777" w:rsidR="00895434" w:rsidRPr="00BD2F7B" w:rsidRDefault="00895434">
      <w:pPr>
        <w:rPr>
          <w:rFonts w:asciiTheme="minorEastAsia" w:hAnsiTheme="minorEastAsia"/>
        </w:rPr>
      </w:pPr>
    </w:p>
    <w:p w14:paraId="4F6E7772" w14:textId="77777777" w:rsidR="00895434" w:rsidRPr="00BD2F7B" w:rsidRDefault="00B12EC6">
      <w:pPr>
        <w:rPr>
          <w:rFonts w:asciiTheme="minorEastAsia" w:hAnsiTheme="minorEastAsia"/>
        </w:rPr>
      </w:pP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단계에서는 최근 행동 이력, 특히 </w:t>
      </w:r>
      <w:proofErr w:type="spellStart"/>
      <w:r w:rsidRPr="00BD2F7B">
        <w:rPr>
          <w:rFonts w:asciiTheme="minorEastAsia" w:hAnsiTheme="minorEastAsia" w:cs="Arial Unicode MS"/>
        </w:rPr>
        <w:t>recency</w:t>
      </w:r>
      <w:proofErr w:type="spellEnd"/>
      <w:r w:rsidRPr="00BD2F7B">
        <w:rPr>
          <w:rFonts w:asciiTheme="minorEastAsia" w:hAnsiTheme="minorEastAsia" w:cs="Arial Unicode MS"/>
        </w:rPr>
        <w:t xml:space="preserve"> 관련 정보가 중요하게 활용되었다. 반면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단계에서는 </w:t>
      </w:r>
      <w:proofErr w:type="spellStart"/>
      <w:r w:rsidRPr="00BD2F7B">
        <w:rPr>
          <w:rFonts w:asciiTheme="minorEastAsia" w:hAnsiTheme="minorEastAsia" w:cs="Arial Unicode MS"/>
        </w:rPr>
        <w:t>topic과</w:t>
      </w:r>
      <w:proofErr w:type="spellEnd"/>
      <w:r w:rsidRPr="00BD2F7B">
        <w:rPr>
          <w:rFonts w:asciiTheme="minorEastAsia" w:hAnsiTheme="minorEastAsia" w:cs="Arial Unicode MS"/>
        </w:rPr>
        <w:t xml:space="preserve"> 최근 클릭 이력이 핵심적인 정보로 활용되었다. 이는 이메일 마케팅에서 단순 </w:t>
      </w:r>
      <w:proofErr w:type="spellStart"/>
      <w:r w:rsidRPr="00BD2F7B">
        <w:rPr>
          <w:rFonts w:asciiTheme="minorEastAsia" w:hAnsiTheme="minorEastAsia" w:cs="Arial Unicode MS"/>
        </w:rPr>
        <w:t>발송량</w:t>
      </w:r>
      <w:proofErr w:type="spellEnd"/>
      <w:r w:rsidRPr="00BD2F7B">
        <w:rPr>
          <w:rFonts w:asciiTheme="minorEastAsia" w:hAnsiTheme="minorEastAsia" w:cs="Arial Unicode MS"/>
        </w:rPr>
        <w:t xml:space="preserve"> 증가보다 단계별 병목 진단과 그에 맞는 전략 수립이 더 중요하다는 점을 보여준다.</w:t>
      </w:r>
    </w:p>
    <w:p w14:paraId="5BE92B13" w14:textId="77777777" w:rsidR="00895434" w:rsidRPr="00BD2F7B" w:rsidRDefault="00895434">
      <w:pPr>
        <w:rPr>
          <w:rFonts w:asciiTheme="minorEastAsia" w:hAnsiTheme="minorEastAsia"/>
        </w:rPr>
      </w:pPr>
    </w:p>
    <w:p w14:paraId="1B266FDD" w14:textId="77777777" w:rsidR="00895434" w:rsidRPr="00BD2F7B" w:rsidRDefault="00B12EC6">
      <w:pPr>
        <w:rPr>
          <w:rFonts w:asciiTheme="minorEastAsia" w:hAnsiTheme="minorEastAsia"/>
        </w:rPr>
      </w:pPr>
      <w:r w:rsidRPr="00BD2F7B">
        <w:rPr>
          <w:rFonts w:asciiTheme="minorEastAsia" w:hAnsiTheme="minorEastAsia" w:cs="Arial Unicode MS"/>
        </w:rPr>
        <w:t xml:space="preserve">또한 수신, 오픈, 클릭은 모두 고객 행동 이력이지만 동일한 의미를 갖지 않았다. 수신은 접촉 이력, 오픈은 확인 행동, 클릭은 더 적극적인 반응 행동으로 구분하여 해석해야 한다. 따라서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w:t>
      </w:r>
      <w:proofErr w:type="spellEnd"/>
      <w:r w:rsidRPr="00BD2F7B">
        <w:rPr>
          <w:rFonts w:asciiTheme="minorEastAsia" w:hAnsiTheme="minorEastAsia" w:cs="Arial Unicode MS"/>
        </w:rPr>
        <w:t xml:space="preserve"> 운영에서는 </w:t>
      </w:r>
      <w:proofErr w:type="spellStart"/>
      <w:r w:rsidRPr="00BD2F7B">
        <w:rPr>
          <w:rFonts w:asciiTheme="minorEastAsia" w:hAnsiTheme="minorEastAsia" w:cs="Arial Unicode MS"/>
        </w:rPr>
        <w:t>발송량</w:t>
      </w:r>
      <w:proofErr w:type="spellEnd"/>
      <w:r w:rsidRPr="00BD2F7B">
        <w:rPr>
          <w:rFonts w:asciiTheme="minorEastAsia" w:hAnsiTheme="minorEastAsia" w:cs="Arial Unicode MS"/>
        </w:rPr>
        <w:t xml:space="preserve">, 오픈 이력, 클릭 이력을 분리하여 보고,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Rate와</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CTOR를</w:t>
      </w:r>
      <w:proofErr w:type="spellEnd"/>
      <w:r w:rsidRPr="00BD2F7B">
        <w:rPr>
          <w:rFonts w:asciiTheme="minorEastAsia" w:hAnsiTheme="minorEastAsia" w:cs="Arial Unicode MS"/>
        </w:rPr>
        <w:t xml:space="preserve"> 함께 기준으로 삼는 것이 적절하다.</w:t>
      </w:r>
    </w:p>
    <w:p w14:paraId="2C9E43B5" w14:textId="77777777" w:rsidR="00895434" w:rsidRPr="00BD2F7B" w:rsidRDefault="00895434">
      <w:pPr>
        <w:rPr>
          <w:rFonts w:asciiTheme="minorEastAsia" w:hAnsiTheme="minorEastAsia"/>
        </w:rPr>
      </w:pPr>
    </w:p>
    <w:p w14:paraId="4E984919" w14:textId="77777777" w:rsidR="00895434" w:rsidRPr="00BD2F7B" w:rsidRDefault="00B12EC6">
      <w:pPr>
        <w:pStyle w:val="2"/>
        <w:rPr>
          <w:rFonts w:asciiTheme="minorEastAsia" w:hAnsiTheme="minorEastAsia"/>
        </w:rPr>
      </w:pPr>
      <w:bookmarkStart w:id="59" w:name="_5p6cx7l44bfh" w:colFirst="0" w:colLast="0"/>
      <w:bookmarkEnd w:id="59"/>
      <w:r w:rsidRPr="00BD2F7B">
        <w:rPr>
          <w:rFonts w:asciiTheme="minorEastAsia" w:hAnsiTheme="minorEastAsia" w:cs="Arial Unicode MS"/>
        </w:rPr>
        <w:t>9.3 실무적 시사점</w:t>
      </w:r>
    </w:p>
    <w:p w14:paraId="433935D3" w14:textId="77777777" w:rsidR="00895434" w:rsidRPr="00BD2F7B" w:rsidRDefault="00895434">
      <w:pPr>
        <w:rPr>
          <w:rFonts w:asciiTheme="minorEastAsia" w:hAnsiTheme="minorEastAsia"/>
        </w:rPr>
      </w:pPr>
    </w:p>
    <w:p w14:paraId="04D2AF28" w14:textId="77777777" w:rsidR="00895434" w:rsidRPr="00BD2F7B" w:rsidRDefault="00B12EC6">
      <w:pPr>
        <w:rPr>
          <w:rFonts w:asciiTheme="minorEastAsia" w:hAnsiTheme="minorEastAsia"/>
        </w:rPr>
      </w:pPr>
      <w:r w:rsidRPr="00BD2F7B">
        <w:rPr>
          <w:rFonts w:asciiTheme="minorEastAsia" w:hAnsiTheme="minorEastAsia" w:cs="Arial Unicode MS"/>
        </w:rPr>
        <w:t xml:space="preserve">첫째, </w:t>
      </w:r>
      <w:proofErr w:type="spellStart"/>
      <w:r w:rsidRPr="00BD2F7B">
        <w:rPr>
          <w:rFonts w:asciiTheme="minorEastAsia" w:hAnsiTheme="minorEastAsia" w:cs="Arial Unicode MS"/>
        </w:rPr>
        <w:t>Open</w:t>
      </w:r>
      <w:proofErr w:type="spellEnd"/>
      <w:r w:rsidRPr="00BD2F7B">
        <w:rPr>
          <w:rFonts w:asciiTheme="minorEastAsia" w:hAnsiTheme="minorEastAsia" w:cs="Arial Unicode MS"/>
        </w:rPr>
        <w:t xml:space="preserve"> 단계에서는 </w:t>
      </w:r>
      <w:proofErr w:type="spellStart"/>
      <w:r w:rsidRPr="00BD2F7B">
        <w:rPr>
          <w:rFonts w:asciiTheme="minorEastAsia" w:hAnsiTheme="minorEastAsia" w:cs="Arial Unicode MS"/>
        </w:rPr>
        <w:t>발송량을</w:t>
      </w:r>
      <w:proofErr w:type="spellEnd"/>
      <w:r w:rsidRPr="00BD2F7B">
        <w:rPr>
          <w:rFonts w:asciiTheme="minorEastAsia" w:hAnsiTheme="minorEastAsia" w:cs="Arial Unicode MS"/>
        </w:rPr>
        <w:t xml:space="preserve"> 늘리는 것보다 고객의 최근 오픈 이력을 고려한 타겟팅과 발송 빈도 관리가 중요하다. 최근에 이메일을 열어본 고객은 다시 오픈할 가능성이 높지만, 최근에 이메일을 많이 받았다는 사실 자체는 긍정적인 반응 신호로 보기 어렵다.</w:t>
      </w:r>
    </w:p>
    <w:p w14:paraId="21963A4B" w14:textId="77777777" w:rsidR="00895434" w:rsidRPr="00BD2F7B" w:rsidRDefault="00895434">
      <w:pPr>
        <w:rPr>
          <w:rFonts w:asciiTheme="minorEastAsia" w:hAnsiTheme="minorEastAsia"/>
        </w:rPr>
      </w:pPr>
    </w:p>
    <w:p w14:paraId="1B4721E5" w14:textId="77777777" w:rsidR="00895434" w:rsidRPr="00BD2F7B" w:rsidRDefault="00B12EC6">
      <w:pPr>
        <w:rPr>
          <w:rFonts w:asciiTheme="minorEastAsia" w:hAnsiTheme="minorEastAsia"/>
        </w:rPr>
      </w:pPr>
      <w:r w:rsidRPr="00BD2F7B">
        <w:rPr>
          <w:rFonts w:asciiTheme="minorEastAsia" w:hAnsiTheme="minorEastAsia" w:cs="Arial Unicode MS"/>
        </w:rPr>
        <w:t xml:space="preserve">둘째, </w:t>
      </w:r>
      <w:proofErr w:type="spellStart"/>
      <w:r w:rsidRPr="00BD2F7B">
        <w:rPr>
          <w:rFonts w:asciiTheme="minorEastAsia" w:hAnsiTheme="minorEastAsia" w:cs="Arial Unicode MS"/>
        </w:rPr>
        <w:t>Click-after-Open</w:t>
      </w:r>
      <w:proofErr w:type="spellEnd"/>
      <w:r w:rsidRPr="00BD2F7B">
        <w:rPr>
          <w:rFonts w:asciiTheme="minorEastAsia" w:hAnsiTheme="minorEastAsia" w:cs="Arial Unicode MS"/>
        </w:rPr>
        <w:t xml:space="preserve"> 단계에서는 </w:t>
      </w:r>
      <w:proofErr w:type="spellStart"/>
      <w:r w:rsidRPr="00BD2F7B">
        <w:rPr>
          <w:rFonts w:asciiTheme="minorEastAsia" w:hAnsiTheme="minorEastAsia" w:cs="Arial Unicode MS"/>
        </w:rPr>
        <w:t>topic과</w:t>
      </w:r>
      <w:proofErr w:type="spellEnd"/>
      <w:r w:rsidRPr="00BD2F7B">
        <w:rPr>
          <w:rFonts w:asciiTheme="minorEastAsia" w:hAnsiTheme="minorEastAsia" w:cs="Arial Unicode MS"/>
        </w:rPr>
        <w:t xml:space="preserve"> 콘텐츠 적합성을 중심으로 캠페인을 점검해야 한다. </w:t>
      </w:r>
      <w:proofErr w:type="spellStart"/>
      <w:r w:rsidRPr="00BD2F7B">
        <w:rPr>
          <w:rFonts w:asciiTheme="minorEastAsia" w:hAnsiTheme="minorEastAsia" w:cs="Arial Unicode MS"/>
        </w:rPr>
        <w:t>subscribed와</w:t>
      </w:r>
      <w:proofErr w:type="spellEnd"/>
      <w:r w:rsidRPr="00BD2F7B">
        <w:rPr>
          <w:rFonts w:asciiTheme="minorEastAsia" w:hAnsiTheme="minorEastAsia" w:cs="Arial Unicode MS"/>
        </w:rPr>
        <w:t xml:space="preserve"> 같이 긍정적인 방향을 보이는 </w:t>
      </w:r>
      <w:proofErr w:type="spellStart"/>
      <w:r w:rsidRPr="00BD2F7B">
        <w:rPr>
          <w:rFonts w:asciiTheme="minorEastAsia" w:hAnsiTheme="minorEastAsia" w:cs="Arial Unicode MS"/>
        </w:rPr>
        <w:t>topic은</w:t>
      </w:r>
      <w:proofErr w:type="spellEnd"/>
      <w:r w:rsidRPr="00BD2F7B">
        <w:rPr>
          <w:rFonts w:asciiTheme="minorEastAsia" w:hAnsiTheme="minorEastAsia" w:cs="Arial Unicode MS"/>
        </w:rPr>
        <w:t xml:space="preserve"> 고객과 서비스의 초기 접점에서 효과적인 반응을 유도할 수 있는 시나리오로 볼 수 있다. 반대로 </w:t>
      </w: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search나</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abandoned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cart처럼</w:t>
      </w:r>
      <w:proofErr w:type="spellEnd"/>
      <w:r w:rsidRPr="00BD2F7B">
        <w:rPr>
          <w:rFonts w:asciiTheme="minorEastAsia" w:hAnsiTheme="minorEastAsia" w:cs="Arial Unicode MS"/>
        </w:rPr>
        <w:t xml:space="preserve"> 기대와 다른 방향을 보이는 </w:t>
      </w:r>
      <w:proofErr w:type="spellStart"/>
      <w:r w:rsidRPr="00BD2F7B">
        <w:rPr>
          <w:rFonts w:asciiTheme="minorEastAsia" w:hAnsiTheme="minorEastAsia" w:cs="Arial Unicode MS"/>
        </w:rPr>
        <w:t>topic은</w:t>
      </w:r>
      <w:proofErr w:type="spellEnd"/>
      <w:r w:rsidRPr="00BD2F7B">
        <w:rPr>
          <w:rFonts w:asciiTheme="minorEastAsia" w:hAnsiTheme="minorEastAsia" w:cs="Arial Unicode MS"/>
        </w:rPr>
        <w:t xml:space="preserve"> 추천 내용, 메시지 구성, 클릭 유도 방식 등을 재검토할 필요가 있다.</w:t>
      </w:r>
    </w:p>
    <w:p w14:paraId="12EC0F15" w14:textId="77777777" w:rsidR="00895434" w:rsidRPr="00BD2F7B" w:rsidRDefault="00895434">
      <w:pPr>
        <w:rPr>
          <w:rFonts w:asciiTheme="minorEastAsia" w:hAnsiTheme="minorEastAsia"/>
        </w:rPr>
      </w:pPr>
    </w:p>
    <w:p w14:paraId="050B57A6" w14:textId="77777777" w:rsidR="00895434" w:rsidRPr="00BD2F7B" w:rsidRDefault="00B12EC6">
      <w:pPr>
        <w:rPr>
          <w:rFonts w:asciiTheme="minorEastAsia" w:hAnsiTheme="minorEastAsia"/>
        </w:rPr>
      </w:pPr>
      <w:r w:rsidRPr="00BD2F7B">
        <w:rPr>
          <w:rFonts w:asciiTheme="minorEastAsia" w:hAnsiTheme="minorEastAsia" w:cs="Arial Unicode MS"/>
        </w:rPr>
        <w:t xml:space="preserve">셋째, </w:t>
      </w:r>
      <w:proofErr w:type="spellStart"/>
      <w:r w:rsidRPr="00BD2F7B">
        <w:rPr>
          <w:rFonts w:asciiTheme="minorEastAsia" w:hAnsiTheme="minorEastAsia" w:cs="Arial Unicode MS"/>
        </w:rPr>
        <w:t>provider와</w:t>
      </w:r>
      <w:proofErr w:type="spellEnd"/>
      <w:r w:rsidRPr="00BD2F7B">
        <w:rPr>
          <w:rFonts w:asciiTheme="minorEastAsia" w:hAnsiTheme="minorEastAsia" w:cs="Arial Unicode MS"/>
        </w:rPr>
        <w:t xml:space="preserve"> 발송 시간은 핵심 </w:t>
      </w:r>
      <w:proofErr w:type="spellStart"/>
      <w:r w:rsidRPr="00BD2F7B">
        <w:rPr>
          <w:rFonts w:asciiTheme="minorEastAsia" w:hAnsiTheme="minorEastAsia" w:cs="Arial Unicode MS"/>
        </w:rPr>
        <w:t>변수라기보다</w:t>
      </w:r>
      <w:proofErr w:type="spellEnd"/>
      <w:r w:rsidRPr="00BD2F7B">
        <w:rPr>
          <w:rFonts w:asciiTheme="minorEastAsia" w:hAnsiTheme="minorEastAsia" w:cs="Arial Unicode MS"/>
        </w:rPr>
        <w:t xml:space="preserve"> 이메일 노출 환경과 시간적 맥락을 이해하기 위한 보조 진단 변수로 활용하는 것이 적절하다. 특히 </w:t>
      </w:r>
      <w:proofErr w:type="spellStart"/>
      <w:r w:rsidRPr="00BD2F7B">
        <w:rPr>
          <w:rFonts w:asciiTheme="minorEastAsia" w:hAnsiTheme="minorEastAsia" w:cs="Arial Unicode MS"/>
        </w:rPr>
        <w:t>Gmail의</w:t>
      </w:r>
      <w:proofErr w:type="spellEnd"/>
      <w:r w:rsidRPr="00BD2F7B">
        <w:rPr>
          <w:rFonts w:asciiTheme="minorEastAsia" w:hAnsiTheme="minorEastAsia" w:cs="Arial Unicode MS"/>
        </w:rPr>
        <w:t xml:space="preserve"> 경우 </w:t>
      </w:r>
      <w:proofErr w:type="spellStart"/>
      <w:r w:rsidRPr="00BD2F7B">
        <w:rPr>
          <w:rFonts w:asciiTheme="minorEastAsia" w:hAnsiTheme="minorEastAsia" w:cs="Arial Unicode MS"/>
        </w:rPr>
        <w:t>provider별</w:t>
      </w:r>
      <w:proofErr w:type="spellEnd"/>
      <w:r w:rsidRPr="00BD2F7B">
        <w:rPr>
          <w:rFonts w:asciiTheme="minorEastAsia" w:hAnsiTheme="minorEastAsia" w:cs="Arial Unicode MS"/>
        </w:rPr>
        <w:t xml:space="preserve"> 반응 차이를 이메일 노출 환경의 관점에서 점검할 수 있다. 발송 시간의 경우 일부 14~18시 구간이 긍정적으로 보였지만, </w:t>
      </w:r>
      <w:proofErr w:type="spellStart"/>
      <w:r w:rsidRPr="00BD2F7B">
        <w:rPr>
          <w:rFonts w:asciiTheme="minorEastAsia" w:hAnsiTheme="minorEastAsia" w:cs="Arial Unicode MS"/>
        </w:rPr>
        <w:t>Trigger</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Email의</w:t>
      </w:r>
      <w:proofErr w:type="spellEnd"/>
      <w:r w:rsidRPr="00BD2F7B">
        <w:rPr>
          <w:rFonts w:asciiTheme="minorEastAsia" w:hAnsiTheme="minorEastAsia" w:cs="Arial Unicode MS"/>
        </w:rPr>
        <w:t xml:space="preserve"> 자동 발송 특성을 고려하면 절대적인 최적 시간으로 단정하기보다 추가 검증이 필요한 가설로 보는 것이 타당하다.</w:t>
      </w:r>
    </w:p>
    <w:p w14:paraId="1F2E2591" w14:textId="77777777" w:rsidR="00895434" w:rsidRPr="00BD2F7B" w:rsidRDefault="00895434">
      <w:pPr>
        <w:rPr>
          <w:rFonts w:asciiTheme="minorEastAsia" w:hAnsiTheme="minorEastAsia"/>
        </w:rPr>
      </w:pPr>
    </w:p>
    <w:p w14:paraId="4527C5E1" w14:textId="77777777" w:rsidR="0018262F" w:rsidRDefault="00B12EC6" w:rsidP="0018262F">
      <w:pPr>
        <w:pStyle w:val="1"/>
        <w:rPr>
          <w:rFonts w:asciiTheme="minorEastAsia" w:hAnsiTheme="minorEastAsia"/>
        </w:rPr>
      </w:pPr>
      <w:bookmarkStart w:id="60" w:name="_fakmxz2z7nx1" w:colFirst="0" w:colLast="0"/>
      <w:bookmarkEnd w:id="60"/>
      <w:r w:rsidRPr="00BD2F7B">
        <w:rPr>
          <w:rFonts w:asciiTheme="minorEastAsia" w:hAnsiTheme="minorEastAsia" w:cs="Arial Unicode MS"/>
        </w:rPr>
        <w:lastRenderedPageBreak/>
        <w:t>참고문헌</w:t>
      </w:r>
    </w:p>
    <w:p w14:paraId="4CC35CBF" w14:textId="554B27BB" w:rsidR="00C2079A" w:rsidRPr="00D04EC4" w:rsidRDefault="00C2079A" w:rsidP="0018262F">
      <w:pPr>
        <w:pStyle w:val="1"/>
        <w:rPr>
          <w:rFonts w:asciiTheme="minorEastAsia" w:hAnsiTheme="minorEastAsia"/>
        </w:rPr>
      </w:pPr>
      <w:r w:rsidRPr="00C2079A">
        <w:rPr>
          <w:rFonts w:asciiTheme="minorEastAsia" w:hAnsiTheme="minorEastAsia"/>
          <w:sz w:val="22"/>
          <w:szCs w:val="22"/>
          <w:lang w:val="en-US"/>
        </w:rPr>
        <w:t xml:space="preserve">Giovine, C., Roberts, </w:t>
      </w:r>
      <w:proofErr w:type="spellStart"/>
      <w:r w:rsidRPr="00C2079A">
        <w:rPr>
          <w:rFonts w:asciiTheme="minorEastAsia" w:hAnsiTheme="minorEastAsia"/>
          <w:sz w:val="22"/>
          <w:szCs w:val="22"/>
          <w:lang w:val="en-US"/>
        </w:rPr>
        <w:t>R</w:t>
      </w:r>
      <w:proofErr w:type="spellEnd"/>
      <w:r w:rsidRPr="00C2079A">
        <w:rPr>
          <w:rFonts w:asciiTheme="minorEastAsia" w:hAnsiTheme="minorEastAsia"/>
          <w:sz w:val="22"/>
          <w:szCs w:val="22"/>
          <w:lang w:val="en-US"/>
        </w:rPr>
        <w:t xml:space="preserve">., </w:t>
      </w:r>
      <w:proofErr w:type="spellStart"/>
      <w:r w:rsidRPr="00C2079A">
        <w:rPr>
          <w:rFonts w:asciiTheme="minorEastAsia" w:hAnsiTheme="minorEastAsia"/>
          <w:sz w:val="22"/>
          <w:szCs w:val="22"/>
          <w:lang w:val="en-US"/>
        </w:rPr>
        <w:t>Pometti</w:t>
      </w:r>
      <w:proofErr w:type="spellEnd"/>
      <w:r w:rsidRPr="00C2079A">
        <w:rPr>
          <w:rFonts w:asciiTheme="minorEastAsia" w:hAnsiTheme="minorEastAsia"/>
          <w:sz w:val="22"/>
          <w:szCs w:val="22"/>
          <w:lang w:val="en-US"/>
        </w:rPr>
        <w:t xml:space="preserve">, </w:t>
      </w:r>
      <w:proofErr w:type="spellStart"/>
      <w:r w:rsidRPr="00C2079A">
        <w:rPr>
          <w:rFonts w:asciiTheme="minorEastAsia" w:hAnsiTheme="minorEastAsia"/>
          <w:sz w:val="22"/>
          <w:szCs w:val="22"/>
          <w:lang w:val="en-US"/>
        </w:rPr>
        <w:t>M</w:t>
      </w:r>
      <w:proofErr w:type="spellEnd"/>
      <w:r w:rsidRPr="00C2079A">
        <w:rPr>
          <w:rFonts w:asciiTheme="minorEastAsia" w:hAnsiTheme="minorEastAsia"/>
          <w:sz w:val="22"/>
          <w:szCs w:val="22"/>
          <w:lang w:val="en-US"/>
        </w:rPr>
        <w:t xml:space="preserve">., &amp; </w:t>
      </w:r>
      <w:proofErr w:type="spellStart"/>
      <w:r w:rsidRPr="00C2079A">
        <w:rPr>
          <w:rFonts w:asciiTheme="minorEastAsia" w:hAnsiTheme="minorEastAsia"/>
          <w:sz w:val="22"/>
          <w:szCs w:val="22"/>
          <w:lang w:val="en-US"/>
        </w:rPr>
        <w:t>Bankhwal</w:t>
      </w:r>
      <w:proofErr w:type="spellEnd"/>
      <w:r w:rsidRPr="00C2079A">
        <w:rPr>
          <w:rFonts w:asciiTheme="minorEastAsia" w:hAnsiTheme="minorEastAsia"/>
          <w:sz w:val="22"/>
          <w:szCs w:val="22"/>
          <w:lang w:val="en-US"/>
        </w:rPr>
        <w:t xml:space="preserve">, </w:t>
      </w:r>
      <w:proofErr w:type="spellStart"/>
      <w:r w:rsidRPr="00C2079A">
        <w:rPr>
          <w:rFonts w:asciiTheme="minorEastAsia" w:hAnsiTheme="minorEastAsia"/>
          <w:sz w:val="22"/>
          <w:szCs w:val="22"/>
          <w:lang w:val="en-US"/>
        </w:rPr>
        <w:t>M</w:t>
      </w:r>
      <w:proofErr w:type="spellEnd"/>
      <w:r w:rsidRPr="00C2079A">
        <w:rPr>
          <w:rFonts w:asciiTheme="minorEastAsia" w:hAnsiTheme="minorEastAsia"/>
          <w:sz w:val="22"/>
          <w:szCs w:val="22"/>
          <w:lang w:val="en-US"/>
        </w:rPr>
        <w:t xml:space="preserve">. (2024, November 26). </w:t>
      </w:r>
      <w:r w:rsidRPr="00C2079A">
        <w:rPr>
          <w:rFonts w:asciiTheme="minorEastAsia" w:hAnsiTheme="minorEastAsia"/>
          <w:i/>
          <w:iCs/>
          <w:sz w:val="22"/>
          <w:szCs w:val="22"/>
          <w:lang w:val="en-US"/>
        </w:rPr>
        <w:t>Building AI trust: The key role of explainability</w:t>
      </w:r>
      <w:r w:rsidRPr="00C2079A">
        <w:rPr>
          <w:rFonts w:asciiTheme="minorEastAsia" w:hAnsiTheme="minorEastAsia"/>
          <w:sz w:val="22"/>
          <w:szCs w:val="22"/>
          <w:lang w:val="en-US"/>
        </w:rPr>
        <w:t xml:space="preserve">. McKinsey &amp; Company. </w:t>
      </w:r>
      <w:hyperlink r:id="rId13" w:history="1">
        <w:r w:rsidR="00F60B40" w:rsidRPr="00F60B40">
          <w:rPr>
            <w:rStyle w:val="af1"/>
            <w:rFonts w:asciiTheme="minorEastAsia" w:hAnsiTheme="minorEastAsia"/>
            <w:sz w:val="22"/>
            <w:szCs w:val="22"/>
          </w:rPr>
          <w:t>Building trust in AI: The role of explainability | McKinsey &amp; Company</w:t>
        </w:r>
      </w:hyperlink>
    </w:p>
    <w:p w14:paraId="425D2498" w14:textId="239CADC6" w:rsidR="00B51A5E" w:rsidRPr="00BD2F7B" w:rsidRDefault="00B12EC6" w:rsidP="00A6629E">
      <w:pPr>
        <w:pStyle w:val="1"/>
        <w:rPr>
          <w:rFonts w:asciiTheme="minorEastAsia" w:hAnsiTheme="minorEastAsia"/>
        </w:rPr>
      </w:pPr>
      <w:r w:rsidRPr="00BD2F7B">
        <w:rPr>
          <w:rFonts w:asciiTheme="minorEastAsia" w:hAnsiTheme="minorEastAsia" w:cs="맑은 고딕" w:hint="eastAsia"/>
        </w:rPr>
        <w:t>부록</w:t>
      </w:r>
      <w:bookmarkStart w:id="61" w:name="_7b5xqnvj6x8i" w:colFirst="0" w:colLast="0"/>
      <w:bookmarkStart w:id="62" w:name="_89g50sbdevn3" w:colFirst="0" w:colLast="0"/>
      <w:bookmarkStart w:id="63" w:name="_ic9xv17p2f57" w:colFirst="0" w:colLast="0"/>
      <w:bookmarkEnd w:id="61"/>
      <w:bookmarkEnd w:id="62"/>
      <w:bookmarkEnd w:id="63"/>
    </w:p>
    <w:p w14:paraId="2B0167F4" w14:textId="3F6A63A8" w:rsidR="00895434" w:rsidRPr="00BD2F7B" w:rsidRDefault="00AA0838">
      <w:pPr>
        <w:pStyle w:val="2"/>
        <w:rPr>
          <w:rFonts w:asciiTheme="minorEastAsia" w:hAnsiTheme="minorEastAsia"/>
        </w:rPr>
      </w:pPr>
      <w:proofErr w:type="spellStart"/>
      <w:r w:rsidRPr="00BD2F7B">
        <w:rPr>
          <w:rFonts w:asciiTheme="minorEastAsia" w:hAnsiTheme="minorEastAsia" w:cs="Arial Unicode MS" w:hint="eastAsia"/>
        </w:rPr>
        <w:t>A</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Threshold</w:t>
      </w:r>
      <w:proofErr w:type="spellEnd"/>
      <w:r w:rsidRPr="00BD2F7B">
        <w:rPr>
          <w:rFonts w:asciiTheme="minorEastAsia" w:hAnsiTheme="minorEastAsia" w:cs="Arial Unicode MS"/>
        </w:rPr>
        <w:t xml:space="preserve"> </w:t>
      </w:r>
      <w:proofErr w:type="spellStart"/>
      <w:r w:rsidRPr="00BD2F7B">
        <w:rPr>
          <w:rFonts w:asciiTheme="minorEastAsia" w:hAnsiTheme="minorEastAsia" w:cs="Arial Unicode MS"/>
        </w:rPr>
        <w:t>tuning</w:t>
      </w:r>
      <w:proofErr w:type="spellEnd"/>
      <w:r w:rsidRPr="00BD2F7B">
        <w:rPr>
          <w:rFonts w:asciiTheme="minorEastAsia" w:hAnsiTheme="minorEastAsia" w:cs="Arial Unicode MS"/>
        </w:rPr>
        <w:t xml:space="preserve"> 결과표</w:t>
      </w:r>
    </w:p>
    <w:p w14:paraId="7BF8CF34" w14:textId="77777777" w:rsidR="005D10F1" w:rsidRPr="00BD2F7B" w:rsidRDefault="005D10F1" w:rsidP="005D10F1">
      <w:pPr>
        <w:rPr>
          <w:rFonts w:asciiTheme="minorEastAsia" w:hAnsiTheme="minorEastAsia"/>
          <w:b/>
          <w:bCs/>
          <w:lang w:val="en-US"/>
        </w:rPr>
      </w:pPr>
      <w:r w:rsidRPr="00BD2F7B">
        <w:rPr>
          <w:rFonts w:asciiTheme="minorEastAsia" w:hAnsiTheme="minorEastAsia"/>
          <w:lang w:val="en-US"/>
        </w:rPr>
        <w:t>본 부록은 validation set에서 선택된 threshold와 해당 성능을 정리한 것이다.</w:t>
      </w:r>
    </w:p>
    <w:p w14:paraId="1331E632" w14:textId="074FD96C" w:rsidR="005D10F1" w:rsidRPr="00BD2F7B" w:rsidRDefault="005D10F1" w:rsidP="005D10F1">
      <w:pPr>
        <w:rPr>
          <w:rFonts w:asciiTheme="minorEastAsia" w:hAnsiTheme="minorEastAsia"/>
          <w:b/>
          <w:bCs/>
          <w:lang w:val="en-US"/>
        </w:rPr>
      </w:pPr>
      <w:r w:rsidRPr="00BD2F7B">
        <w:rPr>
          <w:rFonts w:asciiTheme="minorEastAsia" w:hAnsiTheme="minorEastAsia"/>
          <w:lang w:val="en-US"/>
        </w:rPr>
        <w:t xml:space="preserve">[부록 표 </w:t>
      </w:r>
      <w:r w:rsidR="00A6629E" w:rsidRPr="00BD2F7B">
        <w:rPr>
          <w:rFonts w:asciiTheme="minorEastAsia" w:hAnsiTheme="minorEastAsia" w:hint="eastAsia"/>
          <w:lang w:val="en-US"/>
        </w:rPr>
        <w:t>A</w:t>
      </w:r>
      <w:r w:rsidRPr="00BD2F7B">
        <w:rPr>
          <w:rFonts w:asciiTheme="minorEastAsia" w:hAnsiTheme="minorEastAsia"/>
          <w:lang w:val="en-US"/>
        </w:rPr>
        <w:t>-1] 선택 threshold별 validation 성능</w:t>
      </w:r>
    </w:p>
    <w:p w14:paraId="7C58B9A4" w14:textId="77777777" w:rsidR="005D10F1" w:rsidRPr="00BD2F7B" w:rsidRDefault="005D10F1" w:rsidP="005D10F1">
      <w:pPr>
        <w:rPr>
          <w:rFonts w:asciiTheme="minorEastAsia" w:hAnsiTheme="minorEastAsia"/>
          <w:lang w:val="en-US"/>
        </w:rPr>
      </w:pPr>
    </w:p>
    <w:tbl>
      <w:tblPr>
        <w:tblW w:w="9026" w:type="dxa"/>
        <w:tblCellMar>
          <w:top w:w="15" w:type="dxa"/>
          <w:left w:w="15" w:type="dxa"/>
          <w:bottom w:w="15" w:type="dxa"/>
          <w:right w:w="15" w:type="dxa"/>
        </w:tblCellMar>
        <w:tblLook w:val="04A0" w:firstRow="1" w:lastRow="0" w:firstColumn="1" w:lastColumn="0" w:noHBand="0" w:noVBand="1"/>
      </w:tblPr>
      <w:tblGrid>
        <w:gridCol w:w="1466"/>
        <w:gridCol w:w="1642"/>
        <w:gridCol w:w="1239"/>
        <w:gridCol w:w="1143"/>
        <w:gridCol w:w="917"/>
        <w:gridCol w:w="917"/>
        <w:gridCol w:w="1702"/>
      </w:tblGrid>
      <w:tr w:rsidR="005D10F1" w:rsidRPr="00BD2F7B" w14:paraId="21199D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6D298" w14:textId="77777777" w:rsidR="005D10F1" w:rsidRPr="00BD2F7B" w:rsidRDefault="005D10F1" w:rsidP="005D10F1">
            <w:pPr>
              <w:rPr>
                <w:rFonts w:asciiTheme="minorEastAsia" w:hAnsiTheme="minorEastAsia"/>
                <w:lang w:val="en-US"/>
              </w:rPr>
            </w:pPr>
            <w:r w:rsidRPr="00BD2F7B">
              <w:rPr>
                <w:rFonts w:asciiTheme="minorEastAsia" w:hAnsiTheme="minorEastAsia"/>
                <w:b/>
                <w:bCs/>
                <w:lang w:val="en-US"/>
              </w:rPr>
              <w:t>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A018A" w14:textId="77777777" w:rsidR="005D10F1" w:rsidRPr="00BD2F7B" w:rsidRDefault="005D10F1" w:rsidP="005D10F1">
            <w:pPr>
              <w:rPr>
                <w:rFonts w:asciiTheme="minorEastAsia" w:hAnsiTheme="minorEastAsia"/>
                <w:lang w:val="en-US"/>
              </w:rPr>
            </w:pPr>
            <w:r w:rsidRPr="00BD2F7B">
              <w:rPr>
                <w:rFonts w:asciiTheme="minorEastAsia" w:hAnsiTheme="minorEastAsia"/>
                <w:b/>
                <w:bCs/>
                <w:lang w:val="en-US"/>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9C966" w14:textId="77777777" w:rsidR="005D10F1" w:rsidRPr="00BD2F7B" w:rsidRDefault="005D10F1" w:rsidP="005D10F1">
            <w:pPr>
              <w:rPr>
                <w:rFonts w:asciiTheme="minorEastAsia" w:hAnsiTheme="minorEastAsia"/>
                <w:lang w:val="en-US"/>
              </w:rPr>
            </w:pPr>
            <w:r w:rsidRPr="00BD2F7B">
              <w:rPr>
                <w:rFonts w:asciiTheme="minorEastAsia" w:hAnsiTheme="minorEastAsia"/>
                <w:b/>
                <w:bCs/>
                <w:lang w:val="en-US"/>
              </w:rPr>
              <w:t>Threshold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025B8" w14:textId="77777777" w:rsidR="005D10F1" w:rsidRPr="00BD2F7B" w:rsidRDefault="005D10F1" w:rsidP="005D10F1">
            <w:pPr>
              <w:rPr>
                <w:rFonts w:asciiTheme="minorEastAsia" w:hAnsiTheme="minorEastAsia"/>
                <w:lang w:val="en-US"/>
              </w:rPr>
            </w:pPr>
            <w:r w:rsidRPr="00BD2F7B">
              <w:rPr>
                <w:rFonts w:asciiTheme="minorEastAsia" w:hAnsiTheme="minorEastAsia"/>
                <w:b/>
                <w:bCs/>
                <w:lang w:val="en-US"/>
              </w:rPr>
              <w:t>Precision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3F19D" w14:textId="77777777" w:rsidR="005D10F1" w:rsidRPr="00BD2F7B" w:rsidRDefault="005D10F1" w:rsidP="005D10F1">
            <w:pPr>
              <w:rPr>
                <w:rFonts w:asciiTheme="minorEastAsia" w:hAnsiTheme="minorEastAsia"/>
                <w:lang w:val="en-US"/>
              </w:rPr>
            </w:pPr>
            <w:r w:rsidRPr="00BD2F7B">
              <w:rPr>
                <w:rFonts w:asciiTheme="minorEastAsia" w:hAnsiTheme="minorEastAsia"/>
                <w:b/>
                <w:bCs/>
                <w:lang w:val="en-US"/>
              </w:rPr>
              <w:t>Recall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8F1D8" w14:textId="77777777" w:rsidR="005D10F1" w:rsidRPr="00BD2F7B" w:rsidRDefault="005D10F1" w:rsidP="005D10F1">
            <w:pPr>
              <w:rPr>
                <w:rFonts w:asciiTheme="minorEastAsia" w:hAnsiTheme="minorEastAsia"/>
                <w:lang w:val="en-US"/>
              </w:rPr>
            </w:pPr>
            <w:r w:rsidRPr="00BD2F7B">
              <w:rPr>
                <w:rFonts w:asciiTheme="minorEastAsia" w:hAnsiTheme="minorEastAsia"/>
                <w:b/>
                <w:bCs/>
                <w:lang w:val="en-US"/>
              </w:rPr>
              <w:t>F1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D532" w14:textId="77777777" w:rsidR="005D10F1" w:rsidRPr="00BD2F7B" w:rsidRDefault="005D10F1" w:rsidP="005D10F1">
            <w:pPr>
              <w:rPr>
                <w:rFonts w:asciiTheme="minorEastAsia" w:hAnsiTheme="minorEastAsia"/>
                <w:lang w:val="en-US"/>
              </w:rPr>
            </w:pPr>
            <w:r w:rsidRPr="00BD2F7B">
              <w:rPr>
                <w:rFonts w:asciiTheme="minorEastAsia" w:hAnsiTheme="minorEastAsia"/>
                <w:b/>
                <w:bCs/>
                <w:lang w:val="en-US"/>
              </w:rPr>
              <w:t>Pred positive rate</w:t>
            </w:r>
          </w:p>
        </w:tc>
      </w:tr>
      <w:tr w:rsidR="005D10F1" w:rsidRPr="00BD2F7B" w14:paraId="0F4289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D7BB8"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03921" w14:textId="77777777" w:rsidR="005D10F1" w:rsidRPr="00BD2F7B" w:rsidRDefault="005D10F1" w:rsidP="005D10F1">
            <w:pPr>
              <w:rPr>
                <w:rFonts w:asciiTheme="minorEastAsia" w:hAnsiTheme="minorEastAsia"/>
                <w:lang w:val="en-US"/>
              </w:rPr>
            </w:pPr>
            <w:proofErr w:type="spellStart"/>
            <w:r w:rsidRPr="00BD2F7B">
              <w:rPr>
                <w:rFonts w:asciiTheme="minorEastAsia" w:hAnsiTheme="minorEastAsia"/>
                <w:lang w:val="en-US"/>
              </w:rPr>
              <w:t>LightGBM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C876B"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0.45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40B4E"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37.95%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29DDB"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73.48%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EB154"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50.05%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5A408"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56.62%</w:t>
            </w:r>
          </w:p>
        </w:tc>
      </w:tr>
      <w:tr w:rsidR="005D10F1" w:rsidRPr="00BD2F7B" w14:paraId="291ED9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F9948"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821D8" w14:textId="77777777" w:rsidR="005D10F1" w:rsidRPr="00BD2F7B" w:rsidRDefault="005D10F1" w:rsidP="005D10F1">
            <w:pPr>
              <w:rPr>
                <w:rFonts w:asciiTheme="minorEastAsia" w:hAnsiTheme="minorEastAsia"/>
                <w:lang w:val="en-US"/>
              </w:rPr>
            </w:pPr>
            <w:proofErr w:type="spellStart"/>
            <w:r w:rsidRPr="00BD2F7B">
              <w:rPr>
                <w:rFonts w:asciiTheme="minorEastAsia" w:hAnsiTheme="minorEastAsia"/>
                <w:lang w:val="en-US"/>
              </w:rPr>
              <w:t>RandomForest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72846"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0.45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0BFE0"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37.83%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DC1ED"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73.33%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57ADC"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49.91%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3AFC"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56.68%</w:t>
            </w:r>
          </w:p>
        </w:tc>
      </w:tr>
      <w:tr w:rsidR="005D10F1" w:rsidRPr="00BD2F7B" w14:paraId="740E2D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AB208"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CAF08" w14:textId="77777777" w:rsidR="005D10F1" w:rsidRPr="00BD2F7B" w:rsidRDefault="005D10F1" w:rsidP="005D10F1">
            <w:pPr>
              <w:rPr>
                <w:rFonts w:asciiTheme="minorEastAsia" w:hAnsiTheme="minorEastAsia"/>
                <w:lang w:val="en-US"/>
              </w:rPr>
            </w:pPr>
            <w:proofErr w:type="spellStart"/>
            <w:r w:rsidRPr="00BD2F7B">
              <w:rPr>
                <w:rFonts w:asciiTheme="minorEastAsia" w:hAnsiTheme="minorEastAsia"/>
                <w:lang w:val="en-US"/>
              </w:rPr>
              <w:t>XGBoost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37C60"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0.45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7711B"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37.99%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C098"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73.11%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B725F"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F5BB6"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56.28%</w:t>
            </w:r>
          </w:p>
        </w:tc>
      </w:tr>
      <w:tr w:rsidR="005D10F1" w:rsidRPr="00BD2F7B" w14:paraId="14085E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88101"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9DA34" w14:textId="77777777" w:rsidR="005D10F1" w:rsidRPr="00BD2F7B" w:rsidRDefault="005D10F1" w:rsidP="005D10F1">
            <w:pPr>
              <w:rPr>
                <w:rFonts w:asciiTheme="minorEastAsia" w:hAnsiTheme="minorEastAsia"/>
                <w:lang w:val="en-US"/>
              </w:rPr>
            </w:pPr>
            <w:proofErr w:type="spellStart"/>
            <w:r w:rsidRPr="00BD2F7B">
              <w:rPr>
                <w:rFonts w:asciiTheme="minorEastAsia" w:hAnsiTheme="minorEastAsia"/>
                <w:lang w:val="en-US"/>
              </w:rPr>
              <w:t>LightGBM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4EABD"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0.60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E1339"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39.41%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4653F"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55.74%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CFF52"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46.17%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BDA09"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24.60%</w:t>
            </w:r>
          </w:p>
        </w:tc>
      </w:tr>
      <w:tr w:rsidR="005D10F1" w:rsidRPr="00BD2F7B" w14:paraId="7828C8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47FF8"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E0943" w14:textId="77777777" w:rsidR="005D10F1" w:rsidRPr="00BD2F7B" w:rsidRDefault="005D10F1" w:rsidP="005D10F1">
            <w:pPr>
              <w:rPr>
                <w:rFonts w:asciiTheme="minorEastAsia" w:hAnsiTheme="minorEastAsia"/>
                <w:lang w:val="en-US"/>
              </w:rPr>
            </w:pPr>
            <w:proofErr w:type="spellStart"/>
            <w:r w:rsidRPr="00BD2F7B">
              <w:rPr>
                <w:rFonts w:asciiTheme="minorEastAsia" w:hAnsiTheme="minorEastAsia"/>
                <w:lang w:val="en-US"/>
              </w:rPr>
              <w:t>RandomForest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623B5"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0.60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4C4D2"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38.77%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FA5FA"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56.32%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F1AB2"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45.92%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00550"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25.27%</w:t>
            </w:r>
          </w:p>
        </w:tc>
      </w:tr>
      <w:tr w:rsidR="005D10F1" w:rsidRPr="00BD2F7B" w14:paraId="19F725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36234"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B44B9" w14:textId="77777777" w:rsidR="005D10F1" w:rsidRPr="00BD2F7B" w:rsidRDefault="005D10F1" w:rsidP="005D10F1">
            <w:pPr>
              <w:rPr>
                <w:rFonts w:asciiTheme="minorEastAsia" w:hAnsiTheme="minorEastAsia"/>
                <w:lang w:val="en-US"/>
              </w:rPr>
            </w:pPr>
            <w:proofErr w:type="spellStart"/>
            <w:r w:rsidRPr="00BD2F7B">
              <w:rPr>
                <w:rFonts w:asciiTheme="minorEastAsia" w:hAnsiTheme="minorEastAsia"/>
                <w:lang w:val="en-US"/>
              </w:rPr>
              <w:t>XGBoost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85342"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0.60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EF3F3"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39.39%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19D7A"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55.72%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30FE2"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46.15%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544A5" w14:textId="77777777" w:rsidR="005D10F1" w:rsidRPr="00BD2F7B" w:rsidRDefault="005D10F1" w:rsidP="005D10F1">
            <w:pPr>
              <w:rPr>
                <w:rFonts w:asciiTheme="minorEastAsia" w:hAnsiTheme="minorEastAsia"/>
                <w:lang w:val="en-US"/>
              </w:rPr>
            </w:pPr>
            <w:r w:rsidRPr="00BD2F7B">
              <w:rPr>
                <w:rFonts w:asciiTheme="minorEastAsia" w:hAnsiTheme="minorEastAsia"/>
                <w:lang w:val="en-US"/>
              </w:rPr>
              <w:t>24.60%</w:t>
            </w:r>
          </w:p>
        </w:tc>
      </w:tr>
    </w:tbl>
    <w:p w14:paraId="6FFDB6AE" w14:textId="77777777" w:rsidR="00895434" w:rsidRPr="00BD2F7B" w:rsidRDefault="00895434">
      <w:pPr>
        <w:rPr>
          <w:rFonts w:asciiTheme="minorEastAsia" w:hAnsiTheme="minorEastAsia"/>
        </w:rPr>
      </w:pPr>
    </w:p>
    <w:p w14:paraId="73563681" w14:textId="4D1161BF" w:rsidR="00895434" w:rsidRPr="00BD2F7B" w:rsidRDefault="00AA0838">
      <w:pPr>
        <w:pStyle w:val="2"/>
        <w:rPr>
          <w:rFonts w:asciiTheme="minorEastAsia" w:hAnsiTheme="minorEastAsia" w:cs="Arial Unicode MS"/>
        </w:rPr>
      </w:pPr>
      <w:bookmarkStart w:id="64" w:name="_au0emxe1taxb" w:colFirst="0" w:colLast="0"/>
      <w:bookmarkEnd w:id="64"/>
      <w:proofErr w:type="spellStart"/>
      <w:r w:rsidRPr="00BD2F7B">
        <w:rPr>
          <w:rFonts w:asciiTheme="minorEastAsia" w:hAnsiTheme="minorEastAsia" w:cs="Arial Unicode MS" w:hint="eastAsia"/>
        </w:rPr>
        <w:lastRenderedPageBreak/>
        <w:t>B</w:t>
      </w:r>
      <w:proofErr w:type="spellEnd"/>
      <w:r w:rsidRPr="00BD2F7B">
        <w:rPr>
          <w:rFonts w:asciiTheme="minorEastAsia" w:hAnsiTheme="minorEastAsia" w:cs="Arial Unicode MS"/>
        </w:rPr>
        <w:t>. 모델 성능 비교표</w:t>
      </w:r>
    </w:p>
    <w:p w14:paraId="75328937" w14:textId="77777777" w:rsidR="00A6629E" w:rsidRPr="00BD2F7B" w:rsidRDefault="00A6629E" w:rsidP="00A6629E">
      <w:pPr>
        <w:rPr>
          <w:rFonts w:asciiTheme="minorEastAsia" w:hAnsiTheme="minorEastAsia"/>
          <w:b/>
          <w:bCs/>
          <w:lang w:val="en-US"/>
        </w:rPr>
      </w:pPr>
      <w:r w:rsidRPr="00BD2F7B">
        <w:rPr>
          <w:rFonts w:asciiTheme="minorEastAsia" w:hAnsiTheme="minorEastAsia"/>
          <w:lang w:val="en-US"/>
        </w:rPr>
        <w:t>본 부록은 validation/test split별 모델 성능을 함께 제시한 것이다.</w:t>
      </w:r>
    </w:p>
    <w:p w14:paraId="2EC6FC11" w14:textId="49AFB72B" w:rsidR="00A6629E" w:rsidRPr="00BD2F7B" w:rsidRDefault="00A6629E" w:rsidP="00A6629E">
      <w:pPr>
        <w:rPr>
          <w:rFonts w:asciiTheme="minorEastAsia" w:hAnsiTheme="minorEastAsia"/>
          <w:b/>
          <w:bCs/>
          <w:lang w:val="en-US"/>
        </w:rPr>
      </w:pPr>
      <w:r w:rsidRPr="00BD2F7B">
        <w:rPr>
          <w:rFonts w:asciiTheme="minorEastAsia" w:hAnsiTheme="minorEastAsia"/>
          <w:lang w:val="en-US"/>
        </w:rPr>
        <w:t xml:space="preserve">[부록 표 </w:t>
      </w:r>
      <w:r w:rsidRPr="00BD2F7B">
        <w:rPr>
          <w:rFonts w:asciiTheme="minorEastAsia" w:hAnsiTheme="minorEastAsia" w:hint="eastAsia"/>
          <w:lang w:val="en-US"/>
        </w:rPr>
        <w:t>B</w:t>
      </w:r>
      <w:r w:rsidRPr="00BD2F7B">
        <w:rPr>
          <w:rFonts w:asciiTheme="minorEastAsia" w:hAnsiTheme="minorEastAsia"/>
          <w:lang w:val="en-US"/>
        </w:rPr>
        <w:t>-1] 모델 성능 상세 비교</w:t>
      </w:r>
    </w:p>
    <w:p w14:paraId="22C0E009" w14:textId="77777777" w:rsidR="00A6629E" w:rsidRPr="00BD2F7B" w:rsidRDefault="00A6629E" w:rsidP="00A6629E">
      <w:pPr>
        <w:rPr>
          <w:rFonts w:asciiTheme="minorEastAsia" w:hAnsiTheme="minorEastAsia"/>
          <w:lang w:val="en-US"/>
        </w:rPr>
      </w:pPr>
    </w:p>
    <w:tbl>
      <w:tblPr>
        <w:tblW w:w="9026" w:type="dxa"/>
        <w:tblCellMar>
          <w:top w:w="15" w:type="dxa"/>
          <w:left w:w="15" w:type="dxa"/>
          <w:bottom w:w="15" w:type="dxa"/>
          <w:right w:w="15" w:type="dxa"/>
        </w:tblCellMar>
        <w:tblLook w:val="04A0" w:firstRow="1" w:lastRow="0" w:firstColumn="1" w:lastColumn="0" w:noHBand="0" w:noVBand="1"/>
      </w:tblPr>
      <w:tblGrid>
        <w:gridCol w:w="1958"/>
        <w:gridCol w:w="709"/>
        <w:gridCol w:w="1742"/>
        <w:gridCol w:w="1276"/>
        <w:gridCol w:w="1164"/>
        <w:gridCol w:w="1204"/>
        <w:gridCol w:w="973"/>
      </w:tblGrid>
      <w:tr w:rsidR="00A6629E" w:rsidRPr="00BD2F7B" w14:paraId="5DE2E9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F7429" w14:textId="77777777" w:rsidR="00A6629E" w:rsidRPr="00BD2F7B" w:rsidRDefault="00A6629E" w:rsidP="00A6629E">
            <w:pPr>
              <w:rPr>
                <w:rFonts w:asciiTheme="minorEastAsia" w:hAnsiTheme="minorEastAsia"/>
                <w:lang w:val="en-US"/>
              </w:rPr>
            </w:pPr>
            <w:r w:rsidRPr="00BD2F7B">
              <w:rPr>
                <w:rFonts w:asciiTheme="minorEastAsia" w:hAnsiTheme="minorEastAsia"/>
                <w:b/>
                <w:bCs/>
                <w:lang w:val="en-US"/>
              </w:rPr>
              <w:t>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84041" w14:textId="77777777" w:rsidR="00A6629E" w:rsidRPr="00BD2F7B" w:rsidRDefault="00A6629E" w:rsidP="00A6629E">
            <w:pPr>
              <w:rPr>
                <w:rFonts w:asciiTheme="minorEastAsia" w:hAnsiTheme="minorEastAsia"/>
                <w:lang w:val="en-US"/>
              </w:rPr>
            </w:pPr>
            <w:r w:rsidRPr="00BD2F7B">
              <w:rPr>
                <w:rFonts w:asciiTheme="minorEastAsia" w:hAnsiTheme="minorEastAsia"/>
                <w:b/>
                <w:bCs/>
                <w:lang w:val="en-US"/>
              </w:rPr>
              <w:t>Split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5E503" w14:textId="77777777" w:rsidR="00A6629E" w:rsidRPr="00BD2F7B" w:rsidRDefault="00A6629E" w:rsidP="00A6629E">
            <w:pPr>
              <w:rPr>
                <w:rFonts w:asciiTheme="minorEastAsia" w:hAnsiTheme="minorEastAsia"/>
                <w:lang w:val="en-US"/>
              </w:rPr>
            </w:pPr>
            <w:r w:rsidRPr="00BD2F7B">
              <w:rPr>
                <w:rFonts w:asciiTheme="minorEastAsia" w:hAnsiTheme="minorEastAsia"/>
                <w:b/>
                <w:bCs/>
                <w:lang w:val="en-US"/>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F9768" w14:textId="77777777" w:rsidR="00A6629E" w:rsidRPr="00BD2F7B" w:rsidRDefault="00A6629E" w:rsidP="00A6629E">
            <w:pPr>
              <w:rPr>
                <w:rFonts w:asciiTheme="minorEastAsia" w:hAnsiTheme="minorEastAsia"/>
                <w:lang w:val="en-US"/>
              </w:rPr>
            </w:pPr>
            <w:r w:rsidRPr="00BD2F7B">
              <w:rPr>
                <w:rFonts w:asciiTheme="minorEastAsia" w:hAnsiTheme="minorEastAsia"/>
                <w:b/>
                <w:bCs/>
                <w:lang w:val="en-US"/>
              </w:rPr>
              <w:t>ROC-AUC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03929" w14:textId="77777777" w:rsidR="00A6629E" w:rsidRPr="00BD2F7B" w:rsidRDefault="00A6629E" w:rsidP="00A6629E">
            <w:pPr>
              <w:rPr>
                <w:rFonts w:asciiTheme="minorEastAsia" w:hAnsiTheme="minorEastAsia"/>
                <w:lang w:val="en-US"/>
              </w:rPr>
            </w:pPr>
            <w:r w:rsidRPr="00BD2F7B">
              <w:rPr>
                <w:rFonts w:asciiTheme="minorEastAsia" w:hAnsiTheme="minorEastAsia"/>
                <w:b/>
                <w:bCs/>
                <w:lang w:val="en-US"/>
              </w:rPr>
              <w:t>PR-AUC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DC591" w14:textId="77777777" w:rsidR="00A6629E" w:rsidRPr="00BD2F7B" w:rsidRDefault="00A6629E" w:rsidP="00A6629E">
            <w:pPr>
              <w:rPr>
                <w:rFonts w:asciiTheme="minorEastAsia" w:hAnsiTheme="minorEastAsia"/>
                <w:lang w:val="en-US"/>
              </w:rPr>
            </w:pPr>
            <w:r w:rsidRPr="00BD2F7B">
              <w:rPr>
                <w:rFonts w:asciiTheme="minorEastAsia" w:hAnsiTheme="minorEastAsia"/>
                <w:b/>
                <w:bCs/>
                <w:lang w:val="en-US"/>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12631" w14:textId="77777777" w:rsidR="00A6629E" w:rsidRPr="00BD2F7B" w:rsidRDefault="00A6629E" w:rsidP="00A6629E">
            <w:pPr>
              <w:rPr>
                <w:rFonts w:asciiTheme="minorEastAsia" w:hAnsiTheme="minorEastAsia"/>
                <w:lang w:val="en-US"/>
              </w:rPr>
            </w:pPr>
            <w:r w:rsidRPr="00BD2F7B">
              <w:rPr>
                <w:rFonts w:asciiTheme="minorEastAsia" w:hAnsiTheme="minorEastAsia"/>
                <w:b/>
                <w:bCs/>
                <w:lang w:val="en-US"/>
              </w:rPr>
              <w:t>F1</w:t>
            </w:r>
          </w:p>
        </w:tc>
      </w:tr>
      <w:tr w:rsidR="00A6629E" w:rsidRPr="00BD2F7B" w14:paraId="121A36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32E8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CE902"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39DCA"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LightGBM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8FA5E"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0.658456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9B38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0.426021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9118A"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57.76%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2D09E"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47.98%</w:t>
            </w:r>
          </w:p>
        </w:tc>
      </w:tr>
      <w:tr w:rsidR="00A6629E" w:rsidRPr="00BD2F7B" w14:paraId="658595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61B09"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7E74A"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0AC24"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RandomForest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8CC00"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0.656623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6FDA2"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0.417922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CFD54"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58.21%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F5250"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47.91%</w:t>
            </w:r>
          </w:p>
        </w:tc>
      </w:tr>
      <w:tr w:rsidR="00A6629E" w:rsidRPr="00BD2F7B" w14:paraId="7972A0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4029A"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49F51"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0CA4E"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XGBoost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DF11F"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0.659282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8037B"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0.427462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A81FE"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58.25%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9ADF0"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47.97%</w:t>
            </w:r>
          </w:p>
        </w:tc>
      </w:tr>
      <w:tr w:rsidR="00A6629E" w:rsidRPr="00BD2F7B" w14:paraId="19C53D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A5062"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A831C"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4BC43"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LightGBM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7302F"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0.673094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02663"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0.449253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D56FF"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57.11%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F1C7F"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50.05%</w:t>
            </w:r>
          </w:p>
        </w:tc>
      </w:tr>
      <w:tr w:rsidR="00A6629E" w:rsidRPr="00BD2F7B" w14:paraId="1C95C5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B740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EF7BA"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2637B"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RandomForest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F0F0C"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0.669296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0FD0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0.438062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7BBD3"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56.97%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D760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49.91%</w:t>
            </w:r>
          </w:p>
        </w:tc>
      </w:tr>
      <w:tr w:rsidR="00A6629E" w:rsidRPr="00BD2F7B" w14:paraId="4286FF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3F37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FE24A"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045B"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XGBoost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8D7E0"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0.672726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E646C"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0.450636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F57FC"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57.24%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F135F"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50.00%</w:t>
            </w:r>
          </w:p>
        </w:tc>
      </w:tr>
      <w:tr w:rsidR="00A6629E" w:rsidRPr="00BD2F7B" w14:paraId="392D30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5A141"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811D5"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0DC56"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LightGBM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1C5C9"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0.781125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D61C6"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0.482320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CB3C9"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78.95%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9EB1A"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45.91%</w:t>
            </w:r>
          </w:p>
        </w:tc>
      </w:tr>
      <w:tr w:rsidR="00A6629E" w:rsidRPr="00BD2F7B" w14:paraId="5B2D83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748E6"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452BB"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6AC19"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RandomForest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4FE9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0.777832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7D9F1"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0.468724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0F2C1"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78.62%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DA7DC"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45.70%</w:t>
            </w:r>
          </w:p>
        </w:tc>
      </w:tr>
      <w:tr w:rsidR="00A6629E" w:rsidRPr="00BD2F7B" w14:paraId="6B47DB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22B42"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2757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1450D"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XGBoost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2CFFF"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0.781388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26665"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0.484538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EF4BB"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78.93%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F5AB5"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45.94%</w:t>
            </w:r>
          </w:p>
        </w:tc>
      </w:tr>
      <w:tr w:rsidR="00A6629E" w:rsidRPr="00BD2F7B" w14:paraId="4FD3A1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B856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98F2B"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63ACB"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LightGBM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A2CE1"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0.781101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870E1"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0.473263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F49F7"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77.40%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58DF5"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46.17%</w:t>
            </w:r>
          </w:p>
        </w:tc>
      </w:tr>
      <w:tr w:rsidR="00A6629E" w:rsidRPr="00BD2F7B" w14:paraId="0AE1B9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9F9F2"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671A4"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240F2"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RandomForest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26FBD"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0.777642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567D2"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0.458826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CCC0A"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76.93%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C72ED"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45.92%</w:t>
            </w:r>
          </w:p>
        </w:tc>
      </w:tr>
      <w:tr w:rsidR="00A6629E" w:rsidRPr="00BD2F7B" w14:paraId="68F560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40D99"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A6812"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74AEF" w14:textId="77777777" w:rsidR="00A6629E" w:rsidRPr="00BD2F7B" w:rsidRDefault="00A6629E" w:rsidP="00A6629E">
            <w:pPr>
              <w:rPr>
                <w:rFonts w:asciiTheme="minorEastAsia" w:hAnsiTheme="minorEastAsia"/>
                <w:lang w:val="en-US"/>
              </w:rPr>
            </w:pPr>
            <w:proofErr w:type="spellStart"/>
            <w:r w:rsidRPr="00BD2F7B">
              <w:rPr>
                <w:rFonts w:asciiTheme="minorEastAsia" w:hAnsiTheme="minorEastAsia"/>
                <w:lang w:val="en-US"/>
              </w:rPr>
              <w:t>XGBoost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2AF35"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0.781327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84BCF"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0.475338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12FF3"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77.39%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93864" w14:textId="77777777" w:rsidR="00A6629E" w:rsidRPr="00BD2F7B" w:rsidRDefault="00A6629E" w:rsidP="00A6629E">
            <w:pPr>
              <w:rPr>
                <w:rFonts w:asciiTheme="minorEastAsia" w:hAnsiTheme="minorEastAsia"/>
                <w:lang w:val="en-US"/>
              </w:rPr>
            </w:pPr>
            <w:r w:rsidRPr="00BD2F7B">
              <w:rPr>
                <w:rFonts w:asciiTheme="minorEastAsia" w:hAnsiTheme="minorEastAsia"/>
                <w:lang w:val="en-US"/>
              </w:rPr>
              <w:t>46.15%</w:t>
            </w:r>
          </w:p>
        </w:tc>
      </w:tr>
    </w:tbl>
    <w:p w14:paraId="6DD5A6A7" w14:textId="77777777" w:rsidR="00A6629E" w:rsidRPr="00BD2F7B" w:rsidRDefault="00A6629E" w:rsidP="00A6629E">
      <w:pPr>
        <w:rPr>
          <w:rFonts w:asciiTheme="minorEastAsia" w:hAnsiTheme="minorEastAsia"/>
        </w:rPr>
      </w:pPr>
    </w:p>
    <w:p w14:paraId="4D75F876" w14:textId="77777777" w:rsidR="00895434" w:rsidRPr="00BD2F7B" w:rsidRDefault="00895434">
      <w:pPr>
        <w:rPr>
          <w:rFonts w:asciiTheme="minorEastAsia" w:hAnsiTheme="minorEastAsia"/>
        </w:rPr>
      </w:pPr>
    </w:p>
    <w:p w14:paraId="41C99B9C" w14:textId="59194CD3" w:rsidR="00895434" w:rsidRPr="00BD2F7B" w:rsidRDefault="00AA0838">
      <w:pPr>
        <w:pStyle w:val="2"/>
        <w:rPr>
          <w:rFonts w:asciiTheme="minorEastAsia" w:hAnsiTheme="minorEastAsia"/>
        </w:rPr>
      </w:pPr>
      <w:bookmarkStart w:id="65" w:name="_fyerj0ixne4c" w:colFirst="0" w:colLast="0"/>
      <w:bookmarkEnd w:id="65"/>
      <w:r w:rsidRPr="00BD2F7B">
        <w:rPr>
          <w:rFonts w:asciiTheme="minorEastAsia" w:hAnsiTheme="minorEastAsia" w:cs="Arial Unicode MS" w:hint="eastAsia"/>
        </w:rPr>
        <w:t>C</w:t>
      </w:r>
      <w:r w:rsidRPr="00BD2F7B">
        <w:rPr>
          <w:rFonts w:asciiTheme="minorEastAsia" w:hAnsiTheme="minorEastAsia" w:cs="Arial Unicode MS"/>
        </w:rPr>
        <w:t>. XAI 세부 결과표</w:t>
      </w:r>
    </w:p>
    <w:p w14:paraId="6E639A38" w14:textId="77777777" w:rsidR="00895434" w:rsidRPr="00BD2F7B" w:rsidRDefault="00895434">
      <w:pPr>
        <w:rPr>
          <w:rFonts w:asciiTheme="minorEastAsia" w:hAnsiTheme="minorEastAsia"/>
        </w:rPr>
      </w:pPr>
    </w:p>
    <w:p w14:paraId="7E203B6B" w14:textId="77777777" w:rsidR="00895434" w:rsidRPr="00BD2F7B" w:rsidRDefault="00895434">
      <w:pPr>
        <w:rPr>
          <w:rFonts w:asciiTheme="minorEastAsia" w:hAnsiTheme="minorEastAsia"/>
        </w:rPr>
      </w:pPr>
    </w:p>
    <w:p w14:paraId="6B00B49B" w14:textId="77777777" w:rsidR="001442A6" w:rsidRPr="00BD2F7B" w:rsidRDefault="001442A6" w:rsidP="001442A6">
      <w:pPr>
        <w:rPr>
          <w:rFonts w:asciiTheme="minorEastAsia" w:hAnsiTheme="minorEastAsia"/>
          <w:b/>
          <w:bCs/>
          <w:lang w:val="en-US"/>
        </w:rPr>
      </w:pPr>
      <w:r w:rsidRPr="00BD2F7B">
        <w:rPr>
          <w:rFonts w:asciiTheme="minorEastAsia" w:hAnsiTheme="minorEastAsia"/>
          <w:lang w:val="en-US"/>
        </w:rPr>
        <w:lastRenderedPageBreak/>
        <w:t xml:space="preserve">본 부록은 </w:t>
      </w:r>
      <w:proofErr w:type="spellStart"/>
      <w:r w:rsidRPr="00BD2F7B">
        <w:rPr>
          <w:rFonts w:asciiTheme="minorEastAsia" w:hAnsiTheme="minorEastAsia"/>
          <w:lang w:val="en-US"/>
        </w:rPr>
        <w:t>LightGBM</w:t>
      </w:r>
      <w:proofErr w:type="spellEnd"/>
      <w:r w:rsidRPr="00BD2F7B">
        <w:rPr>
          <w:rFonts w:asciiTheme="minorEastAsia" w:hAnsiTheme="minorEastAsia"/>
          <w:lang w:val="en-US"/>
        </w:rPr>
        <w:t xml:space="preserve"> 기반 XAI 산출물 중 본문 해석의 근거가 되는 상위 항목을 정리한 것이다.</w:t>
      </w:r>
    </w:p>
    <w:p w14:paraId="151D815E" w14:textId="56D9B62B" w:rsidR="001442A6" w:rsidRPr="00BD2F7B" w:rsidRDefault="001442A6" w:rsidP="001442A6">
      <w:pPr>
        <w:rPr>
          <w:rFonts w:asciiTheme="minorEastAsia" w:hAnsiTheme="minorEastAsia"/>
          <w:b/>
          <w:bCs/>
          <w:lang w:val="en-US"/>
        </w:rPr>
      </w:pPr>
      <w:r w:rsidRPr="00BD2F7B">
        <w:rPr>
          <w:rFonts w:asciiTheme="minorEastAsia" w:hAnsiTheme="minorEastAsia"/>
          <w:lang w:val="en-US"/>
        </w:rPr>
        <w:t xml:space="preserve">[부록 표 </w:t>
      </w:r>
      <w:r w:rsidRPr="00BD2F7B">
        <w:rPr>
          <w:rFonts w:asciiTheme="minorEastAsia" w:hAnsiTheme="minorEastAsia" w:hint="eastAsia"/>
          <w:lang w:val="en-US"/>
        </w:rPr>
        <w:t>C</w:t>
      </w:r>
      <w:r w:rsidRPr="00BD2F7B">
        <w:rPr>
          <w:rFonts w:asciiTheme="minorEastAsia" w:hAnsiTheme="minorEastAsia"/>
          <w:lang w:val="en-US"/>
        </w:rPr>
        <w:t xml:space="preserve">-1] </w:t>
      </w:r>
      <w:proofErr w:type="spellStart"/>
      <w:r w:rsidRPr="00BD2F7B">
        <w:rPr>
          <w:rFonts w:asciiTheme="minorEastAsia" w:hAnsiTheme="minorEastAsia"/>
          <w:lang w:val="en-US"/>
        </w:rPr>
        <w:t>LightGBM</w:t>
      </w:r>
      <w:proofErr w:type="spellEnd"/>
      <w:r w:rsidRPr="00BD2F7B">
        <w:rPr>
          <w:rFonts w:asciiTheme="minorEastAsia" w:hAnsiTheme="minorEastAsia"/>
          <w:lang w:val="en-US"/>
        </w:rPr>
        <w:t xml:space="preserve"> XAI 세부 결과 요약</w:t>
      </w:r>
    </w:p>
    <w:p w14:paraId="27F8ABB9" w14:textId="77777777" w:rsidR="001442A6" w:rsidRPr="00BD2F7B" w:rsidRDefault="001442A6" w:rsidP="001442A6">
      <w:pPr>
        <w:rPr>
          <w:rFonts w:asciiTheme="minorEastAsia" w:hAnsiTheme="minorEastAsia"/>
          <w:lang w:val="en-US"/>
        </w:rPr>
      </w:pPr>
    </w:p>
    <w:tbl>
      <w:tblPr>
        <w:tblW w:w="9026" w:type="dxa"/>
        <w:tblCellMar>
          <w:top w:w="15" w:type="dxa"/>
          <w:left w:w="15" w:type="dxa"/>
          <w:bottom w:w="15" w:type="dxa"/>
          <w:right w:w="15" w:type="dxa"/>
        </w:tblCellMar>
        <w:tblLook w:val="04A0" w:firstRow="1" w:lastRow="0" w:firstColumn="1" w:lastColumn="0" w:noHBand="0" w:noVBand="1"/>
      </w:tblPr>
      <w:tblGrid>
        <w:gridCol w:w="2166"/>
        <w:gridCol w:w="1669"/>
        <w:gridCol w:w="845"/>
        <w:gridCol w:w="2704"/>
        <w:gridCol w:w="1642"/>
      </w:tblGrid>
      <w:tr w:rsidR="001442A6" w:rsidRPr="00BD2F7B" w14:paraId="5D2058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09102" w14:textId="77777777" w:rsidR="001442A6" w:rsidRPr="00BD2F7B" w:rsidRDefault="001442A6" w:rsidP="001442A6">
            <w:pPr>
              <w:rPr>
                <w:rFonts w:asciiTheme="minorEastAsia" w:hAnsiTheme="minorEastAsia"/>
                <w:lang w:val="en-US"/>
              </w:rPr>
            </w:pPr>
            <w:r w:rsidRPr="00BD2F7B">
              <w:rPr>
                <w:rFonts w:asciiTheme="minorEastAsia" w:hAnsiTheme="minorEastAsia"/>
                <w:b/>
                <w:bCs/>
                <w:lang w:val="en-US"/>
              </w:rPr>
              <w:t>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7A111" w14:textId="77777777" w:rsidR="001442A6" w:rsidRPr="00BD2F7B" w:rsidRDefault="001442A6" w:rsidP="001442A6">
            <w:pPr>
              <w:rPr>
                <w:rFonts w:asciiTheme="minorEastAsia" w:hAnsiTheme="minorEastAsia"/>
                <w:lang w:val="en-US"/>
              </w:rPr>
            </w:pPr>
            <w:r w:rsidRPr="00BD2F7B">
              <w:rPr>
                <w:rFonts w:asciiTheme="minorEastAsia" w:hAnsiTheme="minorEastAsia"/>
                <w:b/>
                <w:bCs/>
                <w:lang w:val="en-US"/>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ACA84" w14:textId="77777777" w:rsidR="001442A6" w:rsidRPr="00BD2F7B" w:rsidRDefault="001442A6" w:rsidP="001442A6">
            <w:pPr>
              <w:rPr>
                <w:rFonts w:asciiTheme="minorEastAsia" w:hAnsiTheme="minorEastAsia"/>
                <w:lang w:val="en-US"/>
              </w:rPr>
            </w:pPr>
            <w:r w:rsidRPr="00BD2F7B">
              <w:rPr>
                <w:rFonts w:asciiTheme="minorEastAsia" w:hAnsiTheme="minorEastAsia"/>
                <w:b/>
                <w:bCs/>
                <w:lang w:val="en-US"/>
              </w:rPr>
              <w:t>Rank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7EC6A" w14:textId="77777777" w:rsidR="001442A6" w:rsidRPr="00BD2F7B" w:rsidRDefault="001442A6" w:rsidP="001442A6">
            <w:pPr>
              <w:rPr>
                <w:rFonts w:asciiTheme="minorEastAsia" w:hAnsiTheme="minorEastAsia"/>
                <w:lang w:val="en-US"/>
              </w:rPr>
            </w:pPr>
            <w:r w:rsidRPr="00BD2F7B">
              <w:rPr>
                <w:rFonts w:asciiTheme="minorEastAsia" w:hAnsiTheme="minorEastAsia"/>
                <w:b/>
                <w:bCs/>
                <w:lang w:val="en-U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57CC5" w14:textId="77777777" w:rsidR="001442A6" w:rsidRPr="00BD2F7B" w:rsidRDefault="001442A6" w:rsidP="001442A6">
            <w:pPr>
              <w:rPr>
                <w:rFonts w:asciiTheme="minorEastAsia" w:hAnsiTheme="minorEastAsia"/>
                <w:lang w:val="en-US"/>
              </w:rPr>
            </w:pPr>
            <w:r w:rsidRPr="00BD2F7B">
              <w:rPr>
                <w:rFonts w:asciiTheme="minorEastAsia" w:hAnsiTheme="minorEastAsia"/>
                <w:b/>
                <w:bCs/>
                <w:lang w:val="en-US"/>
              </w:rPr>
              <w:t>Importance</w:t>
            </w:r>
          </w:p>
        </w:tc>
      </w:tr>
      <w:tr w:rsidR="001442A6" w:rsidRPr="00BD2F7B" w14:paraId="29B35E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B274D"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F994E"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Permutation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90122"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D26E2" w14:textId="77777777" w:rsidR="001442A6" w:rsidRPr="00BD2F7B" w:rsidRDefault="001442A6" w:rsidP="001442A6">
            <w:pPr>
              <w:rPr>
                <w:rFonts w:asciiTheme="minorEastAsia" w:hAnsiTheme="minorEastAsia"/>
                <w:lang w:val="en-US"/>
              </w:rPr>
            </w:pPr>
            <w:proofErr w:type="spellStart"/>
            <w:r w:rsidRPr="00BD2F7B">
              <w:rPr>
                <w:rFonts w:asciiTheme="minorEastAsia" w:hAnsiTheme="minorEastAsia"/>
                <w:lang w:val="en-US"/>
              </w:rPr>
              <w:t>history_recency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9620C"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0.245653</w:t>
            </w:r>
          </w:p>
        </w:tc>
      </w:tr>
      <w:tr w:rsidR="001442A6" w:rsidRPr="00BD2F7B" w14:paraId="07537D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08E15"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79C24"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Permutation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DC2C1"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5505D" w14:textId="77777777" w:rsidR="001442A6" w:rsidRPr="00BD2F7B" w:rsidRDefault="001442A6" w:rsidP="001442A6">
            <w:pPr>
              <w:rPr>
                <w:rFonts w:asciiTheme="minorEastAsia" w:hAnsiTheme="minorEastAsia"/>
                <w:lang w:val="en-US"/>
              </w:rPr>
            </w:pPr>
            <w:proofErr w:type="spellStart"/>
            <w:r w:rsidRPr="00BD2F7B">
              <w:rPr>
                <w:rFonts w:asciiTheme="minorEastAsia" w:hAnsiTheme="minorEastAsia"/>
                <w:lang w:val="en-US"/>
              </w:rPr>
              <w:t>history_frequency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8C8FD"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0.134917</w:t>
            </w:r>
          </w:p>
        </w:tc>
      </w:tr>
      <w:tr w:rsidR="001442A6" w:rsidRPr="00BD2F7B" w14:paraId="177A72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2B7C6"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0EEB5"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Permutation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29669"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0E8E7" w14:textId="77777777" w:rsidR="001442A6" w:rsidRPr="00BD2F7B" w:rsidRDefault="001442A6" w:rsidP="001442A6">
            <w:pPr>
              <w:rPr>
                <w:rFonts w:asciiTheme="minorEastAsia" w:hAnsiTheme="minorEastAsia"/>
                <w:lang w:val="en-US"/>
              </w:rPr>
            </w:pPr>
            <w:proofErr w:type="spellStart"/>
            <w:r w:rsidRPr="00BD2F7B">
              <w:rPr>
                <w:rFonts w:asciiTheme="minorEastAsia" w:hAnsiTheme="minorEastAsia"/>
                <w:lang w:val="en-US"/>
              </w:rPr>
              <w:t>campaign_topic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3A694"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0.037748</w:t>
            </w:r>
          </w:p>
        </w:tc>
      </w:tr>
      <w:tr w:rsidR="001442A6" w:rsidRPr="00BD2F7B" w14:paraId="7B0555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B5B15"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20601"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SHAP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D11E2"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3C373" w14:textId="77777777" w:rsidR="001442A6" w:rsidRPr="00BD2F7B" w:rsidRDefault="001442A6" w:rsidP="001442A6">
            <w:pPr>
              <w:rPr>
                <w:rFonts w:asciiTheme="minorEastAsia" w:hAnsiTheme="minorEastAsia"/>
                <w:lang w:val="en-US"/>
              </w:rPr>
            </w:pPr>
            <w:proofErr w:type="spellStart"/>
            <w:r w:rsidRPr="00BD2F7B">
              <w:rPr>
                <w:rFonts w:asciiTheme="minorEastAsia" w:hAnsiTheme="minorEastAsia"/>
                <w:lang w:val="en-US"/>
              </w:rPr>
              <w:t>days_since_last_email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DDD07"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0.559125</w:t>
            </w:r>
          </w:p>
        </w:tc>
      </w:tr>
      <w:tr w:rsidR="001442A6" w:rsidRPr="00BD2F7B" w14:paraId="4DED15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FF1D3"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CE053"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SHAP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6C497"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0B909" w14:textId="77777777" w:rsidR="001442A6" w:rsidRPr="00BD2F7B" w:rsidRDefault="001442A6" w:rsidP="001442A6">
            <w:pPr>
              <w:rPr>
                <w:rFonts w:asciiTheme="minorEastAsia" w:hAnsiTheme="minorEastAsia"/>
                <w:lang w:val="en-US"/>
              </w:rPr>
            </w:pPr>
            <w:proofErr w:type="spellStart"/>
            <w:r w:rsidRPr="00BD2F7B">
              <w:rPr>
                <w:rFonts w:asciiTheme="minorEastAsia" w:hAnsiTheme="minorEastAsia"/>
                <w:lang w:val="en-US"/>
              </w:rPr>
              <w:t>days_since_last_open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76290"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0.466858</w:t>
            </w:r>
          </w:p>
        </w:tc>
      </w:tr>
      <w:tr w:rsidR="001442A6" w:rsidRPr="00BD2F7B" w14:paraId="48345F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B5AF4"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CF525"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SHAP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55040"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48FD9"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F678E"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0.215971</w:t>
            </w:r>
          </w:p>
        </w:tc>
      </w:tr>
      <w:tr w:rsidR="001442A6" w:rsidRPr="00BD2F7B" w14:paraId="430ED2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F50DE"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E190F"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Permutation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42811"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2094A" w14:textId="77777777" w:rsidR="001442A6" w:rsidRPr="00BD2F7B" w:rsidRDefault="001442A6" w:rsidP="001442A6">
            <w:pPr>
              <w:rPr>
                <w:rFonts w:asciiTheme="minorEastAsia" w:hAnsiTheme="minorEastAsia"/>
                <w:lang w:val="en-US"/>
              </w:rPr>
            </w:pPr>
            <w:proofErr w:type="spellStart"/>
            <w:r w:rsidRPr="00BD2F7B">
              <w:rPr>
                <w:rFonts w:asciiTheme="minorEastAsia" w:hAnsiTheme="minorEastAsia"/>
                <w:lang w:val="en-US"/>
              </w:rPr>
              <w:t>campaign_topic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B3220"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0.073679</w:t>
            </w:r>
          </w:p>
        </w:tc>
      </w:tr>
      <w:tr w:rsidR="001442A6" w:rsidRPr="00BD2F7B" w14:paraId="317F40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E7561"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9C67C"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Permutation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03806"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201C5" w14:textId="77777777" w:rsidR="001442A6" w:rsidRPr="00BD2F7B" w:rsidRDefault="001442A6" w:rsidP="001442A6">
            <w:pPr>
              <w:rPr>
                <w:rFonts w:asciiTheme="minorEastAsia" w:hAnsiTheme="minorEastAsia"/>
                <w:lang w:val="en-US"/>
              </w:rPr>
            </w:pPr>
            <w:proofErr w:type="spellStart"/>
            <w:r w:rsidRPr="00BD2F7B">
              <w:rPr>
                <w:rFonts w:asciiTheme="minorEastAsia" w:hAnsiTheme="minorEastAsia"/>
                <w:lang w:val="en-US"/>
              </w:rPr>
              <w:t>history_recency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A8FE5"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0.069207</w:t>
            </w:r>
          </w:p>
        </w:tc>
      </w:tr>
      <w:tr w:rsidR="001442A6" w:rsidRPr="00BD2F7B" w14:paraId="70B587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18F79"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A112F"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Permutation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23E93"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742AE" w14:textId="77777777" w:rsidR="001442A6" w:rsidRPr="00BD2F7B" w:rsidRDefault="001442A6" w:rsidP="001442A6">
            <w:pPr>
              <w:rPr>
                <w:rFonts w:asciiTheme="minorEastAsia" w:hAnsiTheme="minorEastAsia"/>
                <w:lang w:val="en-US"/>
              </w:rPr>
            </w:pPr>
            <w:proofErr w:type="spellStart"/>
            <w:r w:rsidRPr="00BD2F7B">
              <w:rPr>
                <w:rFonts w:asciiTheme="minorEastAsia" w:hAnsiTheme="minorEastAsia"/>
                <w:lang w:val="en-US"/>
              </w:rPr>
              <w:t>history_frequency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5C64F"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0.049132</w:t>
            </w:r>
          </w:p>
        </w:tc>
      </w:tr>
      <w:tr w:rsidR="001442A6" w:rsidRPr="00BD2F7B" w14:paraId="64E345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BCCDC"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EFE3F"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SHAP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C8723"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911CB"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C8EE8"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0.297522</w:t>
            </w:r>
          </w:p>
        </w:tc>
      </w:tr>
      <w:tr w:rsidR="001442A6" w:rsidRPr="00BD2F7B" w14:paraId="006843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87D2F"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77F11"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SHAP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286EB"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EB3BF" w14:textId="77777777" w:rsidR="001442A6" w:rsidRPr="00BD2F7B" w:rsidRDefault="001442A6" w:rsidP="001442A6">
            <w:pPr>
              <w:rPr>
                <w:rFonts w:asciiTheme="minorEastAsia" w:hAnsiTheme="minorEastAsia"/>
                <w:lang w:val="en-US"/>
              </w:rPr>
            </w:pPr>
            <w:proofErr w:type="spellStart"/>
            <w:r w:rsidRPr="00BD2F7B">
              <w:rPr>
                <w:rFonts w:asciiTheme="minorEastAsia" w:hAnsiTheme="minorEastAsia"/>
                <w:lang w:val="en-US"/>
              </w:rPr>
              <w:t>days_since_last_click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28013"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0.229012</w:t>
            </w:r>
          </w:p>
        </w:tc>
      </w:tr>
      <w:tr w:rsidR="001442A6" w:rsidRPr="00BD2F7B" w14:paraId="71C365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F38A2"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Click-after-Open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C6C55"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SHAP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4B3B3"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EA40F"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open_count_7d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8989C" w14:textId="77777777" w:rsidR="001442A6" w:rsidRPr="00BD2F7B" w:rsidRDefault="001442A6" w:rsidP="001442A6">
            <w:pPr>
              <w:rPr>
                <w:rFonts w:asciiTheme="minorEastAsia" w:hAnsiTheme="minorEastAsia"/>
                <w:lang w:val="en-US"/>
              </w:rPr>
            </w:pPr>
            <w:r w:rsidRPr="00BD2F7B">
              <w:rPr>
                <w:rFonts w:asciiTheme="minorEastAsia" w:hAnsiTheme="minorEastAsia"/>
                <w:lang w:val="en-US"/>
              </w:rPr>
              <w:t>0.187901</w:t>
            </w:r>
          </w:p>
        </w:tc>
      </w:tr>
    </w:tbl>
    <w:p w14:paraId="3594796C" w14:textId="77777777" w:rsidR="00895434" w:rsidRDefault="00895434">
      <w:pPr>
        <w:rPr>
          <w:rFonts w:asciiTheme="minorEastAsia" w:hAnsiTheme="minorEastAsia"/>
        </w:rPr>
      </w:pPr>
    </w:p>
    <w:p w14:paraId="6E98F107" w14:textId="67AF005C" w:rsidR="00C255D4" w:rsidRDefault="00C255D4" w:rsidP="00C255D4">
      <w:pPr>
        <w:pStyle w:val="2"/>
        <w:rPr>
          <w:rFonts w:asciiTheme="minorEastAsia" w:hAnsiTheme="minorEastAsia" w:cs="Arial Unicode MS"/>
        </w:rPr>
      </w:pPr>
      <w:proofErr w:type="spellStart"/>
      <w:r>
        <w:rPr>
          <w:rFonts w:asciiTheme="minorEastAsia" w:hAnsiTheme="minorEastAsia" w:cs="Arial Unicode MS" w:hint="eastAsia"/>
        </w:rPr>
        <w:t>D</w:t>
      </w:r>
      <w:proofErr w:type="spellEnd"/>
      <w:r w:rsidRPr="00BD2F7B">
        <w:rPr>
          <w:rFonts w:asciiTheme="minorEastAsia" w:hAnsiTheme="minorEastAsia" w:cs="Arial Unicode MS"/>
        </w:rPr>
        <w:t xml:space="preserve">. </w:t>
      </w:r>
      <w:r>
        <w:rPr>
          <w:rFonts w:asciiTheme="minorEastAsia" w:hAnsiTheme="minorEastAsia" w:cs="Arial Unicode MS" w:hint="eastAsia"/>
        </w:rPr>
        <w:t xml:space="preserve"> 코드</w:t>
      </w:r>
    </w:p>
    <w:p w14:paraId="0922908B" w14:textId="5CBFBF80" w:rsidR="00C255D4" w:rsidRPr="00C255D4" w:rsidRDefault="009E6F2F" w:rsidP="00C255D4">
      <w:pPr>
        <w:rPr>
          <w:rFonts w:hint="eastAsia"/>
        </w:rPr>
      </w:pPr>
      <w:proofErr w:type="spellStart"/>
      <w:r>
        <w:rPr>
          <w:rFonts w:hint="eastAsia"/>
        </w:rPr>
        <w:t>깃허브</w:t>
      </w:r>
      <w:proofErr w:type="spellEnd"/>
      <w:r>
        <w:rPr>
          <w:rFonts w:hint="eastAsia"/>
        </w:rPr>
        <w:t xml:space="preserve"> 주소: </w:t>
      </w:r>
      <w:r w:rsidRPr="009E6F2F">
        <w:t>https://github.com/kth630/khu_ml_project</w:t>
      </w:r>
    </w:p>
    <w:p w14:paraId="0BDECB52" w14:textId="6C5CE4AC" w:rsidR="00C255D4" w:rsidRPr="00BD2F7B" w:rsidRDefault="00C255D4">
      <w:pPr>
        <w:rPr>
          <w:rFonts w:asciiTheme="minorEastAsia" w:hAnsiTheme="minorEastAsia" w:hint="eastAsia"/>
        </w:rPr>
      </w:pPr>
    </w:p>
    <w:sectPr w:rsidR="00C255D4" w:rsidRPr="00BD2F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A760CAE3-EFE9-4F82-8942-4112DBC93951}"/>
    <w:embedBold r:id="rId2" w:subsetted="1" w:fontKey="{4AB17253-8197-4CB4-B411-C45ED3196A67}"/>
    <w:embedItalic r:id="rId3" w:subsetted="1" w:fontKey="{8BA9DE7F-1D08-4EC0-92F3-68710F9D687E}"/>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D797B8E8-C285-48B9-9083-C94A387231D1}"/>
  </w:font>
  <w:font w:name="Cambria">
    <w:panose1 w:val="02040503050406030204"/>
    <w:charset w:val="00"/>
    <w:family w:val="roman"/>
    <w:pitch w:val="variable"/>
    <w:sig w:usb0="E00006FF" w:usb1="420024FF" w:usb2="02000000" w:usb3="00000000" w:csb0="0000019F" w:csb1="00000000"/>
    <w:embedRegular r:id="rId5" w:fontKey="{D2036367-D85E-40D0-9FBF-870992547A5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434"/>
    <w:rsid w:val="000B479B"/>
    <w:rsid w:val="00120C8B"/>
    <w:rsid w:val="001442A6"/>
    <w:rsid w:val="0018262F"/>
    <w:rsid w:val="003B6832"/>
    <w:rsid w:val="0048749B"/>
    <w:rsid w:val="0049094E"/>
    <w:rsid w:val="004B717E"/>
    <w:rsid w:val="005D10F1"/>
    <w:rsid w:val="006B26A8"/>
    <w:rsid w:val="007136DD"/>
    <w:rsid w:val="007E7B7E"/>
    <w:rsid w:val="00840231"/>
    <w:rsid w:val="00895434"/>
    <w:rsid w:val="008C2B2F"/>
    <w:rsid w:val="00931CF7"/>
    <w:rsid w:val="009A617A"/>
    <w:rsid w:val="009E6F2F"/>
    <w:rsid w:val="00A10998"/>
    <w:rsid w:val="00A6629E"/>
    <w:rsid w:val="00AA0838"/>
    <w:rsid w:val="00B12EC6"/>
    <w:rsid w:val="00B26C37"/>
    <w:rsid w:val="00B51A5E"/>
    <w:rsid w:val="00B6652A"/>
    <w:rsid w:val="00BD2F7B"/>
    <w:rsid w:val="00C2079A"/>
    <w:rsid w:val="00C255D4"/>
    <w:rsid w:val="00CB01ED"/>
    <w:rsid w:val="00D04EC4"/>
    <w:rsid w:val="00DA5E93"/>
    <w:rsid w:val="00F3088B"/>
    <w:rsid w:val="00F60B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5700D"/>
  <w15:docId w15:val="{E3636D5F-F741-4FD5-801F-E7230B961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link w:val="2Char"/>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character" w:styleId="af1">
    <w:name w:val="Hyperlink"/>
    <w:basedOn w:val="a0"/>
    <w:uiPriority w:val="99"/>
    <w:unhideWhenUsed/>
    <w:rsid w:val="00F60B40"/>
    <w:rPr>
      <w:color w:val="0000FF" w:themeColor="hyperlink"/>
      <w:u w:val="single"/>
    </w:rPr>
  </w:style>
  <w:style w:type="character" w:styleId="af2">
    <w:name w:val="Unresolved Mention"/>
    <w:basedOn w:val="a0"/>
    <w:uiPriority w:val="99"/>
    <w:semiHidden/>
    <w:unhideWhenUsed/>
    <w:rsid w:val="00F60B40"/>
    <w:rPr>
      <w:color w:val="605E5C"/>
      <w:shd w:val="clear" w:color="auto" w:fill="E1DFDD"/>
    </w:rPr>
  </w:style>
  <w:style w:type="character" w:customStyle="1" w:styleId="2Char">
    <w:name w:val="제목 2 Char"/>
    <w:basedOn w:val="a0"/>
    <w:link w:val="2"/>
    <w:uiPriority w:val="9"/>
    <w:rsid w:val="00C255D4"/>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mckinsey.com/capabilities/quantumblack/our-insights/building-ai-trust-the-key-role-of-explainability"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49</Pages>
  <Words>5632</Words>
  <Characters>32105</Characters>
  <Application>Microsoft Office Word</Application>
  <DocSecurity>0</DocSecurity>
  <Lines>267</Lines>
  <Paragraphs>75</Paragraphs>
  <ScaleCrop>false</ScaleCrop>
  <Company/>
  <LinksUpToDate>false</LinksUpToDate>
  <CharactersWithSpaces>37662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태형 김</cp:lastModifiedBy>
  <cp:revision>29</cp:revision>
  <dcterms:created xsi:type="dcterms:W3CDTF">2026-06-14T11:45:00Z</dcterms:created>
  <dcterms:modified xsi:type="dcterms:W3CDTF">2026-06-14T13:08:00Z</dcterms:modified>
</cp:coreProperties>
</file>