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C0623C" w14:textId="153AD5A7" w:rsidR="002558E5" w:rsidRPr="002558E5" w:rsidRDefault="002558E5" w:rsidP="002558E5">
      <w:pPr>
        <w:ind w:right="-421"/>
        <w:jc w:val="right"/>
        <w:rPr>
          <w:rFonts w:eastAsia="Times New Roman" w:cstheme="minorHAnsi"/>
          <w:color w:val="FFFFFF" w:themeColor="background1"/>
          <w:kern w:val="0"/>
          <w:sz w:val="24"/>
          <w:szCs w:val="24"/>
          <w14:ligatures w14:val="none"/>
        </w:rPr>
      </w:pPr>
      <w:bookmarkStart w:id="0" w:name="_Hlk150773507"/>
      <w:bookmarkEnd w:id="0"/>
      <w:r w:rsidRPr="002558E5">
        <w:rPr>
          <w:rFonts w:eastAsia="Times New Roman" w:cstheme="minorHAnsi"/>
          <w:color w:val="FFFFFF" w:themeColor="background1"/>
          <w:kern w:val="0"/>
          <w:sz w:val="24"/>
          <w:szCs w:val="24"/>
          <w14:ligatures w14:val="none"/>
        </w:rPr>
        <w:t>CS-UH 2012: Software Engineering</w:t>
      </w:r>
    </w:p>
    <w:p w14:paraId="0D232F14" w14:textId="77777777" w:rsidR="002558E5" w:rsidRDefault="002558E5" w:rsidP="002558E5">
      <w:pPr>
        <w:ind w:right="-421"/>
        <w:jc w:val="right"/>
        <w:rPr>
          <w:rFonts w:eastAsia="Times New Roman" w:cstheme="minorHAnsi"/>
          <w:color w:val="FFFFFF" w:themeColor="background1"/>
          <w:kern w:val="0"/>
          <w:sz w:val="28"/>
          <w:szCs w:val="28"/>
          <w14:ligatures w14:val="none"/>
        </w:rPr>
      </w:pPr>
    </w:p>
    <w:p w14:paraId="21FA61A9" w14:textId="03FD2719" w:rsidR="002558E5" w:rsidRPr="002558E5" w:rsidRDefault="002558E5" w:rsidP="002558E5">
      <w:pPr>
        <w:ind w:right="-421"/>
        <w:jc w:val="center"/>
        <w:rPr>
          <w:rFonts w:eastAsia="Times New Roman" w:cstheme="minorHAnsi"/>
          <w:b/>
          <w:bCs/>
          <w:kern w:val="0"/>
          <w:sz w:val="40"/>
          <w:szCs w:val="40"/>
          <w14:ligatures w14:val="none"/>
        </w:rPr>
      </w:pPr>
      <w:r w:rsidRPr="002558E5">
        <w:rPr>
          <w:rFonts w:eastAsia="Times New Roman" w:cstheme="minorHAnsi"/>
          <w:b/>
          <w:bCs/>
          <w:kern w:val="0"/>
          <w:sz w:val="40"/>
          <w:szCs w:val="40"/>
          <w14:ligatures w14:val="none"/>
        </w:rPr>
        <w:t>Assignment 3</w:t>
      </w:r>
    </w:p>
    <w:p w14:paraId="4B2E1FAE" w14:textId="77777777" w:rsidR="002558E5" w:rsidRPr="002558E5" w:rsidRDefault="002558E5" w:rsidP="002558E5">
      <w:pPr>
        <w:spacing w:after="16"/>
        <w:rPr>
          <w:rFonts w:cstheme="minorHAnsi"/>
        </w:rPr>
      </w:pPr>
      <w:r w:rsidRPr="002558E5">
        <w:rPr>
          <w:rFonts w:cstheme="minorHAnsi"/>
          <w:b/>
          <w:color w:val="ED7D31" w:themeColor="accent2"/>
          <w:sz w:val="24"/>
          <w:szCs w:val="24"/>
          <w:u w:val="single"/>
        </w:rPr>
        <w:t>Assignment Deadline</w:t>
      </w:r>
      <w:r w:rsidRPr="002558E5">
        <w:rPr>
          <w:rFonts w:cstheme="minorHAnsi"/>
        </w:rPr>
        <w:t xml:space="preserve">: </w:t>
      </w:r>
      <w:r w:rsidRPr="002558E5">
        <w:rPr>
          <w:rFonts w:cstheme="minorHAnsi"/>
          <w:color w:val="211F1F"/>
          <w:sz w:val="24"/>
          <w:szCs w:val="24"/>
        </w:rPr>
        <w:t>Check Brightspace and course schedule.</w:t>
      </w:r>
    </w:p>
    <w:p w14:paraId="43822ACE" w14:textId="77777777" w:rsidR="002558E5" w:rsidRPr="002558E5" w:rsidRDefault="002558E5" w:rsidP="002558E5">
      <w:pPr>
        <w:spacing w:after="0"/>
        <w:jc w:val="both"/>
        <w:rPr>
          <w:rFonts w:cstheme="minorHAnsi"/>
          <w:b/>
          <w:sz w:val="24"/>
          <w:szCs w:val="24"/>
          <w:u w:val="single"/>
        </w:rPr>
      </w:pPr>
    </w:p>
    <w:p w14:paraId="3EA943CC" w14:textId="58C09697" w:rsidR="002558E5" w:rsidRPr="002558E5" w:rsidRDefault="002558E5" w:rsidP="002558E5">
      <w:pPr>
        <w:jc w:val="both"/>
        <w:rPr>
          <w:rFonts w:eastAsia="Times New Roman" w:cstheme="minorHAnsi"/>
          <w:b/>
          <w:bCs/>
          <w:kern w:val="0"/>
          <w:sz w:val="40"/>
          <w:szCs w:val="40"/>
          <w14:ligatures w14:val="none"/>
        </w:rPr>
      </w:pPr>
      <w:r w:rsidRPr="002558E5">
        <w:rPr>
          <w:rFonts w:cstheme="minorHAnsi"/>
          <w:b/>
          <w:color w:val="ED7D31" w:themeColor="accent2"/>
          <w:sz w:val="24"/>
          <w:szCs w:val="24"/>
          <w:u w:val="single"/>
        </w:rPr>
        <w:t>Assignment Type</w:t>
      </w:r>
      <w:r w:rsidRPr="002558E5">
        <w:rPr>
          <w:rFonts w:cstheme="minorHAnsi"/>
          <w:sz w:val="24"/>
          <w:szCs w:val="24"/>
        </w:rPr>
        <w:t xml:space="preserve">: </w:t>
      </w:r>
      <w:r w:rsidRPr="002558E5">
        <w:rPr>
          <w:rFonts w:cstheme="minorHAnsi"/>
          <w:color w:val="211F1F"/>
          <w:sz w:val="24"/>
          <w:szCs w:val="24"/>
        </w:rPr>
        <w:t xml:space="preserve">Individual Effort and Individual Submission. </w:t>
      </w:r>
      <w:r w:rsidRPr="002558E5">
        <w:rPr>
          <w:rFonts w:cstheme="minorHAnsi"/>
          <w:b/>
          <w:bCs/>
          <w:sz w:val="24"/>
          <w:szCs w:val="24"/>
          <w:lang w:val="en"/>
        </w:rPr>
        <w:t xml:space="preserve">While </w:t>
      </w:r>
      <w:r w:rsidRPr="009A1C1F">
        <w:rPr>
          <w:rFonts w:cstheme="minorHAnsi"/>
          <w:b/>
          <w:bCs/>
          <w:sz w:val="24"/>
          <w:szCs w:val="24"/>
          <w:u w:val="single"/>
          <w:lang w:val="en"/>
        </w:rPr>
        <w:t>part</w:t>
      </w:r>
      <w:r w:rsidRPr="002558E5">
        <w:rPr>
          <w:rFonts w:cstheme="minorHAnsi"/>
          <w:b/>
          <w:bCs/>
          <w:sz w:val="24"/>
          <w:szCs w:val="24"/>
          <w:lang w:val="en"/>
        </w:rPr>
        <w:t xml:space="preserve"> of this assignment relates to the application being developed in the group project, you must complete this assignment individually</w:t>
      </w:r>
      <w:r w:rsidRPr="002558E5">
        <w:rPr>
          <w:rFonts w:cstheme="minorHAnsi"/>
          <w:sz w:val="24"/>
          <w:szCs w:val="24"/>
        </w:rPr>
        <w:t>.</w:t>
      </w:r>
    </w:p>
    <w:p w14:paraId="6BDBCE48" w14:textId="0C09AC71" w:rsidR="002558E5" w:rsidRPr="002558E5" w:rsidRDefault="002558E5" w:rsidP="002558E5">
      <w:pPr>
        <w:jc w:val="both"/>
        <w:rPr>
          <w:rFonts w:cstheme="minorHAnsi"/>
          <w:sz w:val="24"/>
          <w:szCs w:val="24"/>
        </w:rPr>
      </w:pPr>
      <w:r w:rsidRPr="002558E5">
        <w:rPr>
          <w:rFonts w:cstheme="minorHAnsi"/>
          <w:b/>
          <w:bCs/>
          <w:color w:val="ED7D31" w:themeColor="accent2"/>
          <w:sz w:val="24"/>
          <w:szCs w:val="24"/>
          <w:u w:val="single"/>
        </w:rPr>
        <w:t>Submission Method</w:t>
      </w:r>
      <w:r w:rsidRPr="002558E5">
        <w:rPr>
          <w:rFonts w:cstheme="minorHAnsi"/>
          <w:color w:val="211F1F"/>
          <w:sz w:val="24"/>
          <w:szCs w:val="24"/>
        </w:rPr>
        <w:t xml:space="preserve">: </w:t>
      </w:r>
      <w:r w:rsidRPr="002558E5">
        <w:rPr>
          <w:rFonts w:cstheme="minorHAnsi"/>
          <w:sz w:val="24"/>
          <w:szCs w:val="24"/>
        </w:rPr>
        <w:t>Your submission for this assignment should be in PDF format. You will submit your work to Brightspace. Ensure that your document is well-structured, with each section clearly addressing its respective task and providing necessary details as outlined in the assignment instructions.</w:t>
      </w:r>
    </w:p>
    <w:p w14:paraId="6A858D79" w14:textId="4645B58F" w:rsidR="002558E5" w:rsidRPr="002558E5" w:rsidRDefault="002558E5" w:rsidP="002558E5">
      <w:pPr>
        <w:ind w:right="4"/>
        <w:jc w:val="both"/>
        <w:rPr>
          <w:rFonts w:cstheme="minorHAnsi"/>
          <w:sz w:val="24"/>
          <w:szCs w:val="24"/>
        </w:rPr>
      </w:pPr>
      <w:r w:rsidRPr="002558E5">
        <w:rPr>
          <w:rFonts w:cstheme="minorHAnsi"/>
          <w:b/>
          <w:bCs/>
          <w:color w:val="ED7D31" w:themeColor="accent2"/>
          <w:sz w:val="24"/>
          <w:szCs w:val="24"/>
          <w:u w:val="single"/>
        </w:rPr>
        <w:t>Assignment Evaluation and Weight</w:t>
      </w:r>
      <w:r w:rsidRPr="002558E5">
        <w:rPr>
          <w:rFonts w:cstheme="minorHAnsi"/>
          <w:b/>
          <w:bCs/>
          <w:sz w:val="24"/>
          <w:szCs w:val="24"/>
        </w:rPr>
        <w:t>:</w:t>
      </w:r>
      <w:r w:rsidRPr="002558E5">
        <w:rPr>
          <w:rFonts w:cstheme="minorHAnsi"/>
          <w:sz w:val="24"/>
          <w:szCs w:val="24"/>
        </w:rPr>
        <w:t xml:space="preserve"> The assignment will be graded out of 100 points and is</w:t>
      </w:r>
      <w:r>
        <w:rPr>
          <w:rFonts w:cstheme="minorHAnsi"/>
          <w:sz w:val="24"/>
          <w:szCs w:val="24"/>
        </w:rPr>
        <w:t xml:space="preserve"> </w:t>
      </w:r>
      <w:r w:rsidRPr="002558E5">
        <w:rPr>
          <w:rFonts w:cstheme="minorHAnsi"/>
          <w:sz w:val="24"/>
          <w:szCs w:val="24"/>
        </w:rPr>
        <w:t xml:space="preserve">worth </w:t>
      </w:r>
      <w:r w:rsidR="007E688C">
        <w:rPr>
          <w:rFonts w:cstheme="minorHAnsi"/>
          <w:sz w:val="24"/>
          <w:szCs w:val="24"/>
        </w:rPr>
        <w:t>7</w:t>
      </w:r>
      <w:r w:rsidRPr="002558E5">
        <w:rPr>
          <w:rFonts w:cstheme="minorHAnsi"/>
          <w:sz w:val="24"/>
          <w:szCs w:val="24"/>
        </w:rPr>
        <w:t>% of your final course grade.</w:t>
      </w:r>
    </w:p>
    <w:p w14:paraId="65EB4892" w14:textId="7B531646" w:rsidR="004018F0" w:rsidRDefault="002558E5" w:rsidP="00150CDC">
      <w:pPr>
        <w:jc w:val="both"/>
        <w:rPr>
          <w:rFonts w:eastAsia="Times New Roman" w:cstheme="minorHAnsi"/>
          <w:sz w:val="24"/>
          <w:szCs w:val="24"/>
        </w:rPr>
      </w:pPr>
      <w:r w:rsidRPr="002558E5">
        <w:rPr>
          <w:rFonts w:cstheme="minorHAnsi"/>
          <w:b/>
          <w:bCs/>
          <w:color w:val="ED7D31" w:themeColor="accent2"/>
          <w:sz w:val="24"/>
          <w:szCs w:val="24"/>
          <w:u w:val="single"/>
        </w:rPr>
        <w:t>Assignment Overview</w:t>
      </w:r>
      <w:r w:rsidRPr="002558E5">
        <w:rPr>
          <w:rFonts w:cstheme="minorHAnsi"/>
          <w:sz w:val="24"/>
          <w:szCs w:val="24"/>
        </w:rPr>
        <w:t xml:space="preserve">: </w:t>
      </w:r>
      <w:r w:rsidR="00150CDC" w:rsidRPr="00150CDC">
        <w:rPr>
          <w:rFonts w:eastAsia="Times New Roman" w:cstheme="minorHAnsi"/>
          <w:sz w:val="24"/>
          <w:szCs w:val="24"/>
        </w:rPr>
        <w:t>This assignment aims to provide hands-on experience with software testing techniques, enabling students to design, implement, and evaluate test cases to ensure software quality and reliability.</w:t>
      </w:r>
    </w:p>
    <w:p w14:paraId="3D8A67C7" w14:textId="77777777" w:rsidR="007E688C" w:rsidRPr="00150CDC" w:rsidRDefault="007E688C" w:rsidP="00150CDC">
      <w:pPr>
        <w:jc w:val="both"/>
        <w:rPr>
          <w:rFonts w:eastAsia="Times New Roman" w:cstheme="minorHAnsi"/>
          <w:sz w:val="24"/>
          <w:szCs w:val="24"/>
        </w:rPr>
      </w:pPr>
    </w:p>
    <w:p w14:paraId="6896AF80" w14:textId="5C9EB4AB" w:rsidR="004018F0" w:rsidRPr="004735A2" w:rsidRDefault="004018F0" w:rsidP="00150CDC">
      <w:pPr>
        <w:jc w:val="both"/>
        <w:rPr>
          <w:b/>
          <w:bCs/>
          <w:sz w:val="24"/>
          <w:szCs w:val="24"/>
        </w:rPr>
      </w:pPr>
      <w:r w:rsidRPr="004735A2">
        <w:rPr>
          <w:b/>
          <w:bCs/>
          <w:sz w:val="24"/>
          <w:szCs w:val="24"/>
        </w:rPr>
        <w:t xml:space="preserve">Part </w:t>
      </w:r>
      <w:r w:rsidR="00AF1EDE" w:rsidRPr="004735A2">
        <w:rPr>
          <w:b/>
          <w:bCs/>
          <w:sz w:val="24"/>
          <w:szCs w:val="24"/>
        </w:rPr>
        <w:t>I</w:t>
      </w:r>
      <w:r w:rsidR="00DD06E0" w:rsidRPr="004735A2">
        <w:rPr>
          <w:b/>
          <w:bCs/>
          <w:sz w:val="24"/>
          <w:szCs w:val="24"/>
        </w:rPr>
        <w:t xml:space="preserve"> (</w:t>
      </w:r>
      <w:r w:rsidR="00B14E4A" w:rsidRPr="004735A2">
        <w:rPr>
          <w:b/>
          <w:bCs/>
          <w:sz w:val="24"/>
          <w:szCs w:val="24"/>
        </w:rPr>
        <w:t>5</w:t>
      </w:r>
      <w:r w:rsidR="00DD06E0" w:rsidRPr="004735A2">
        <w:rPr>
          <w:b/>
          <w:bCs/>
          <w:sz w:val="24"/>
          <w:szCs w:val="24"/>
        </w:rPr>
        <w:t>0 points)</w:t>
      </w:r>
      <w:r w:rsidR="00150CDC" w:rsidRPr="004735A2">
        <w:rPr>
          <w:b/>
          <w:bCs/>
          <w:sz w:val="24"/>
          <w:szCs w:val="24"/>
        </w:rPr>
        <w:t>.</w:t>
      </w:r>
      <w:r w:rsidRPr="004735A2">
        <w:rPr>
          <w:b/>
          <w:bCs/>
          <w:sz w:val="24"/>
          <w:szCs w:val="24"/>
        </w:rPr>
        <w:t xml:space="preserve"> </w:t>
      </w:r>
      <w:r w:rsidR="00150CDC" w:rsidRPr="004735A2">
        <w:rPr>
          <w:b/>
          <w:bCs/>
          <w:sz w:val="24"/>
          <w:szCs w:val="24"/>
        </w:rPr>
        <w:t>This part is r</w:t>
      </w:r>
      <w:r w:rsidRPr="004735A2">
        <w:rPr>
          <w:b/>
          <w:bCs/>
          <w:sz w:val="24"/>
          <w:szCs w:val="24"/>
        </w:rPr>
        <w:t xml:space="preserve">elated to your </w:t>
      </w:r>
      <w:r w:rsidR="002D1EDD" w:rsidRPr="004735A2">
        <w:rPr>
          <w:b/>
          <w:bCs/>
          <w:sz w:val="24"/>
          <w:szCs w:val="24"/>
        </w:rPr>
        <w:t>project</w:t>
      </w:r>
      <w:r w:rsidR="00150CDC" w:rsidRPr="004735A2">
        <w:rPr>
          <w:b/>
          <w:bCs/>
          <w:sz w:val="24"/>
          <w:szCs w:val="24"/>
        </w:rPr>
        <w:t xml:space="preserve"> and is expected to inspire and support you in the tasks that are expected for Project Deliverable 4</w:t>
      </w:r>
      <w:r w:rsidR="002D1EDD" w:rsidRPr="004735A2">
        <w:rPr>
          <w:b/>
          <w:bCs/>
          <w:sz w:val="24"/>
          <w:szCs w:val="24"/>
        </w:rPr>
        <w:t>.</w:t>
      </w:r>
    </w:p>
    <w:p w14:paraId="38CABA7A" w14:textId="70CA183D" w:rsidR="004018F0" w:rsidRDefault="004018F0" w:rsidP="0027177E">
      <w:pPr>
        <w:jc w:val="both"/>
      </w:pPr>
      <w:r>
        <w:t>Employing black box testing methodologies, generate a minimum of 1</w:t>
      </w:r>
      <w:r w:rsidR="00653F60">
        <w:t>5</w:t>
      </w:r>
      <w:r>
        <w:t xml:space="preserve"> test cases for the </w:t>
      </w:r>
      <w:r w:rsidR="00653F60">
        <w:t>five</w:t>
      </w:r>
      <w:r>
        <w:t xml:space="preserve"> chosen use cases within your project. Incorporate various black box testing techniques such as Boundary Value Analysis, Equivalence Partitioning, Truth Table, and Pair-Wise testing. For each test case, adhere to the provided template:</w:t>
      </w:r>
    </w:p>
    <w:p w14:paraId="5460AE77" w14:textId="77777777" w:rsidR="004018F0" w:rsidRPr="004018F0" w:rsidRDefault="004018F0" w:rsidP="004018F0">
      <w:pPr>
        <w:rPr>
          <w:b/>
          <w:bCs/>
        </w:rPr>
      </w:pPr>
      <w:r w:rsidRPr="004018F0">
        <w:rPr>
          <w:b/>
          <w:bCs/>
        </w:rPr>
        <w:t>Test Case Title:</w:t>
      </w:r>
    </w:p>
    <w:p w14:paraId="1C11E466" w14:textId="77777777" w:rsidR="004018F0" w:rsidRDefault="004018F0" w:rsidP="004018F0">
      <w:pPr>
        <w:rPr>
          <w:b/>
          <w:bCs/>
        </w:rPr>
      </w:pPr>
      <w:r w:rsidRPr="004018F0">
        <w:rPr>
          <w:b/>
          <w:bCs/>
        </w:rPr>
        <w:t>Use Case Tested by the Test Case:</w:t>
      </w:r>
    </w:p>
    <w:p w14:paraId="3467B623" w14:textId="45C0F842" w:rsidR="00653F60" w:rsidRPr="00653F60" w:rsidRDefault="00653F60" w:rsidP="004018F0">
      <w:pPr>
        <w:rPr>
          <w:b/>
          <w:bCs/>
        </w:rPr>
      </w:pPr>
      <w:r w:rsidRPr="00653F60">
        <w:rPr>
          <w:b/>
          <w:bCs/>
        </w:rPr>
        <w:t>Technique Used to generate t</w:t>
      </w:r>
      <w:r>
        <w:rPr>
          <w:b/>
          <w:bCs/>
        </w:rPr>
        <w:t>est case</w:t>
      </w:r>
      <w:r w:rsidR="002D1EDD">
        <w:rPr>
          <w:b/>
          <w:bCs/>
        </w:rPr>
        <w:t xml:space="preserve"> with a proof</w:t>
      </w:r>
      <w:r>
        <w:rPr>
          <w:b/>
          <w:bCs/>
        </w:rPr>
        <w:t xml:space="preserve"> (e.g., </w:t>
      </w:r>
      <w:r>
        <w:t>Boundary Value Analysis, Equivalence Partitioning, Truth Table, and Pair-Wise testing)</w:t>
      </w:r>
    </w:p>
    <w:p w14:paraId="7573D65F" w14:textId="77777777" w:rsidR="004018F0" w:rsidRPr="00B14E4A" w:rsidRDefault="004018F0" w:rsidP="004018F0">
      <w:pPr>
        <w:rPr>
          <w:b/>
          <w:bCs/>
        </w:rPr>
      </w:pPr>
      <w:r w:rsidRPr="00B14E4A">
        <w:rPr>
          <w:b/>
          <w:bCs/>
        </w:rPr>
        <w:t>Pre-condition:</w:t>
      </w:r>
    </w:p>
    <w:p w14:paraId="77F3F8FD" w14:textId="77777777" w:rsidR="004018F0" w:rsidRPr="004018F0" w:rsidRDefault="004018F0" w:rsidP="004018F0">
      <w:pPr>
        <w:rPr>
          <w:b/>
          <w:bCs/>
        </w:rPr>
      </w:pPr>
      <w:r w:rsidRPr="004018F0">
        <w:rPr>
          <w:b/>
          <w:bCs/>
        </w:rPr>
        <w:t>Input:</w:t>
      </w:r>
    </w:p>
    <w:p w14:paraId="65A3F320" w14:textId="77777777" w:rsidR="004018F0" w:rsidRPr="004018F0" w:rsidRDefault="004018F0" w:rsidP="004018F0">
      <w:pPr>
        <w:rPr>
          <w:b/>
          <w:bCs/>
        </w:rPr>
      </w:pPr>
      <w:r w:rsidRPr="004018F0">
        <w:rPr>
          <w:b/>
          <w:bCs/>
        </w:rPr>
        <w:t>Steps to Execute:</w:t>
      </w:r>
    </w:p>
    <w:p w14:paraId="68EFF21A" w14:textId="5DB2FE25" w:rsidR="004018F0" w:rsidRPr="004018F0" w:rsidRDefault="004018F0" w:rsidP="004018F0">
      <w:pPr>
        <w:rPr>
          <w:b/>
          <w:bCs/>
        </w:rPr>
      </w:pPr>
      <w:r w:rsidRPr="004018F0">
        <w:rPr>
          <w:b/>
          <w:bCs/>
        </w:rPr>
        <w:t>Expected Results:</w:t>
      </w:r>
    </w:p>
    <w:p w14:paraId="7F74C402" w14:textId="77777777" w:rsidR="004018F0" w:rsidRDefault="004018F0" w:rsidP="004018F0"/>
    <w:p w14:paraId="0D6CA724" w14:textId="77777777" w:rsidR="00AF1EDE" w:rsidRDefault="00AF1EDE" w:rsidP="004018F0"/>
    <w:p w14:paraId="4AF26A1D" w14:textId="7263F2A2" w:rsidR="00FD33A0" w:rsidRPr="00FD33A0" w:rsidRDefault="00FD33A0" w:rsidP="00FD33A0">
      <w:pPr>
        <w:rPr>
          <w:b/>
          <w:bCs/>
          <w:sz w:val="28"/>
          <w:szCs w:val="28"/>
        </w:rPr>
      </w:pPr>
      <w:r w:rsidRPr="00AF1EDE">
        <w:rPr>
          <w:b/>
          <w:bCs/>
          <w:sz w:val="28"/>
          <w:szCs w:val="28"/>
        </w:rPr>
        <w:t>Part II</w:t>
      </w:r>
      <w:r>
        <w:rPr>
          <w:b/>
          <w:bCs/>
          <w:sz w:val="28"/>
          <w:szCs w:val="28"/>
        </w:rPr>
        <w:t xml:space="preserve">. </w:t>
      </w:r>
      <w:r w:rsidRPr="00AF1EDE">
        <w:rPr>
          <w:b/>
          <w:bCs/>
          <w:sz w:val="28"/>
          <w:szCs w:val="28"/>
        </w:rPr>
        <w:t xml:space="preserve">Answer the following </w:t>
      </w:r>
      <w:r>
        <w:rPr>
          <w:b/>
          <w:bCs/>
          <w:sz w:val="28"/>
          <w:szCs w:val="28"/>
        </w:rPr>
        <w:t xml:space="preserve">two </w:t>
      </w:r>
      <w:r w:rsidRPr="00AF1EDE">
        <w:rPr>
          <w:b/>
          <w:bCs/>
          <w:sz w:val="28"/>
          <w:szCs w:val="28"/>
        </w:rPr>
        <w:t>questions</w:t>
      </w:r>
      <w:r>
        <w:rPr>
          <w:b/>
          <w:bCs/>
          <w:sz w:val="28"/>
          <w:szCs w:val="28"/>
        </w:rPr>
        <w:t>:</w:t>
      </w:r>
    </w:p>
    <w:p w14:paraId="50DDB0A1" w14:textId="77777777" w:rsidR="00FD33A0" w:rsidRDefault="00FD33A0" w:rsidP="00FD33A0">
      <w:r w:rsidRPr="00AF1EDE">
        <w:rPr>
          <w:b/>
          <w:bCs/>
        </w:rPr>
        <w:t>Question 1</w:t>
      </w:r>
      <w:r>
        <w:rPr>
          <w:b/>
          <w:bCs/>
        </w:rPr>
        <w:t xml:space="preserve"> (40 points)</w:t>
      </w:r>
      <w:r>
        <w:t>: Consider the following code:</w:t>
      </w:r>
    </w:p>
    <w:p w14:paraId="63CDDF03" w14:textId="77777777" w:rsidR="00FD33A0" w:rsidRDefault="00FD33A0" w:rsidP="00FD33A0">
      <w:r w:rsidRPr="004018F0">
        <w:rPr>
          <w:noProof/>
        </w:rPr>
        <w:drawing>
          <wp:inline distT="0" distB="0" distL="0" distR="0" wp14:anchorId="6083EA1D" wp14:editId="3FB94C47">
            <wp:extent cx="4808637" cy="3322608"/>
            <wp:effectExtent l="0" t="0" r="0" b="0"/>
            <wp:docPr id="407009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0098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8637" cy="3322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15DB7" w14:textId="77777777" w:rsidR="00FD33A0" w:rsidRDefault="00FD33A0" w:rsidP="00FD33A0"/>
    <w:p w14:paraId="25A51757" w14:textId="77777777" w:rsidR="00FD33A0" w:rsidRDefault="00FD33A0" w:rsidP="00FD33A0">
      <w:pPr>
        <w:pStyle w:val="ListParagraph"/>
        <w:numPr>
          <w:ilvl w:val="0"/>
          <w:numId w:val="5"/>
        </w:numPr>
        <w:spacing w:after="173" w:line="260" w:lineRule="auto"/>
      </w:pPr>
      <w:r>
        <w:t xml:space="preserve">[15 points] Draw a Control Flow Graph for the above code. </w:t>
      </w:r>
      <w:r w:rsidRPr="0022255A">
        <w:t>For easier traceability for us when marking, please use the line numbers in the code to label nodes in your graph.</w:t>
      </w:r>
      <w:r>
        <w:t xml:space="preserve"> </w:t>
      </w:r>
    </w:p>
    <w:p w14:paraId="497D20C6" w14:textId="77777777" w:rsidR="00FD33A0" w:rsidRDefault="00FD33A0" w:rsidP="00FD33A0">
      <w:pPr>
        <w:pStyle w:val="ListParagraph"/>
        <w:spacing w:after="173" w:line="260" w:lineRule="auto"/>
      </w:pPr>
    </w:p>
    <w:p w14:paraId="605F204C" w14:textId="77777777" w:rsidR="00FD33A0" w:rsidRDefault="00FD33A0" w:rsidP="00FD33A0">
      <w:pPr>
        <w:pStyle w:val="ListParagraph"/>
        <w:numPr>
          <w:ilvl w:val="0"/>
          <w:numId w:val="5"/>
        </w:numPr>
        <w:spacing w:after="173" w:line="260" w:lineRule="auto"/>
      </w:pPr>
      <w:r>
        <w:t>[5 points] Calculate the cyclomatic complexity of the code.</w:t>
      </w:r>
    </w:p>
    <w:p w14:paraId="3C66F1AE" w14:textId="77777777" w:rsidR="00FD33A0" w:rsidRDefault="00FD33A0" w:rsidP="00FD33A0">
      <w:pPr>
        <w:numPr>
          <w:ilvl w:val="0"/>
          <w:numId w:val="5"/>
        </w:numPr>
        <w:spacing w:after="173" w:line="260" w:lineRule="auto"/>
      </w:pPr>
      <w:r>
        <w:t xml:space="preserve">[15 points] Provide a test suite (i.e., a set of test cases) that would satisfy 100% statement coverage of your CFG. Your test suite should only contain the minimum number of test cases needed to achieve the coverage. </w:t>
      </w:r>
      <w:r w:rsidRPr="00E975EB">
        <w:rPr>
          <w:b/>
          <w:bCs/>
        </w:rPr>
        <w:t xml:space="preserve">For each test case, provide concrete values of target, </w:t>
      </w:r>
      <w:proofErr w:type="spellStart"/>
      <w:r w:rsidRPr="00E975EB">
        <w:rPr>
          <w:b/>
          <w:bCs/>
        </w:rPr>
        <w:t>numArray</w:t>
      </w:r>
      <w:proofErr w:type="spellEnd"/>
      <w:r w:rsidRPr="00E975EB">
        <w:rPr>
          <w:b/>
          <w:bCs/>
        </w:rPr>
        <w:t>, length, and the expected return value.</w:t>
      </w:r>
      <w:r>
        <w:t xml:space="preserve"> </w:t>
      </w:r>
    </w:p>
    <w:p w14:paraId="54527388" w14:textId="6631EA60" w:rsidR="00FD33A0" w:rsidRPr="00B14E4A" w:rsidRDefault="00FD33A0" w:rsidP="00FD33A0">
      <w:pPr>
        <w:numPr>
          <w:ilvl w:val="0"/>
          <w:numId w:val="5"/>
        </w:numPr>
        <w:spacing w:after="173" w:line="260" w:lineRule="auto"/>
      </w:pPr>
      <w:r>
        <w:t xml:space="preserve">[5 marks] List any additional test cases </w:t>
      </w:r>
      <w:r w:rsidRPr="00B14E4A">
        <w:rPr>
          <w:b/>
          <w:bCs/>
        </w:rPr>
        <w:t xml:space="preserve">you need to add to your test suite from </w:t>
      </w:r>
      <w:r w:rsidR="00436ECF">
        <w:rPr>
          <w:b/>
          <w:bCs/>
        </w:rPr>
        <w:t>“</w:t>
      </w:r>
      <w:r>
        <w:rPr>
          <w:b/>
          <w:bCs/>
        </w:rPr>
        <w:t>c</w:t>
      </w:r>
      <w:r w:rsidR="00436ECF">
        <w:rPr>
          <w:b/>
          <w:bCs/>
        </w:rPr>
        <w:t>”</w:t>
      </w:r>
      <w:r w:rsidRPr="00B14E4A">
        <w:rPr>
          <w:b/>
          <w:bCs/>
        </w:rPr>
        <w:t xml:space="preserve"> to achieve 100% branch coverage.</w:t>
      </w:r>
    </w:p>
    <w:p w14:paraId="7A2701A5" w14:textId="77777777" w:rsidR="00FD33A0" w:rsidRDefault="00FD33A0" w:rsidP="00FD33A0"/>
    <w:p w14:paraId="4576FD98" w14:textId="77777777" w:rsidR="00FD33A0" w:rsidRDefault="00FD33A0" w:rsidP="00FD33A0"/>
    <w:p w14:paraId="00EB845E" w14:textId="77777777" w:rsidR="00FD33A0" w:rsidRDefault="00FD33A0" w:rsidP="00FD33A0"/>
    <w:p w14:paraId="6641BCF3" w14:textId="77777777" w:rsidR="00FD33A0" w:rsidRDefault="00FD33A0" w:rsidP="00FD33A0"/>
    <w:p w14:paraId="02FA95F7" w14:textId="77777777" w:rsidR="00FD33A0" w:rsidRDefault="00FD33A0" w:rsidP="00FD33A0"/>
    <w:p w14:paraId="3D724B3B" w14:textId="77777777" w:rsidR="004047D6" w:rsidRDefault="004047D6" w:rsidP="00FD33A0">
      <w:pPr>
        <w:rPr>
          <w:b/>
          <w:bCs/>
        </w:rPr>
      </w:pPr>
    </w:p>
    <w:p w14:paraId="3F7A1DAE" w14:textId="77777777" w:rsidR="004047D6" w:rsidRDefault="004047D6" w:rsidP="00FD33A0">
      <w:pPr>
        <w:rPr>
          <w:b/>
          <w:bCs/>
        </w:rPr>
      </w:pPr>
    </w:p>
    <w:p w14:paraId="6257E1F2" w14:textId="64BCF118" w:rsidR="00FD33A0" w:rsidRDefault="00FD33A0" w:rsidP="00FD33A0">
      <w:r w:rsidRPr="00AF1EDE">
        <w:rPr>
          <w:b/>
          <w:bCs/>
        </w:rPr>
        <w:t>Question 2</w:t>
      </w:r>
      <w:r>
        <w:rPr>
          <w:b/>
          <w:bCs/>
        </w:rPr>
        <w:t xml:space="preserve"> (10 points)</w:t>
      </w:r>
      <w:r>
        <w:t>: Identify a data flow anomaly (</w:t>
      </w:r>
      <w:r w:rsidRPr="00AF1EDE">
        <w:rPr>
          <w:i/>
          <w:iCs/>
        </w:rPr>
        <w:t xml:space="preserve">dd, </w:t>
      </w:r>
      <w:proofErr w:type="spellStart"/>
      <w:r w:rsidRPr="00AF1EDE">
        <w:rPr>
          <w:i/>
          <w:iCs/>
        </w:rPr>
        <w:t>ur</w:t>
      </w:r>
      <w:proofErr w:type="spellEnd"/>
      <w:r w:rsidRPr="00AF1EDE">
        <w:rPr>
          <w:i/>
          <w:iCs/>
        </w:rPr>
        <w:t>, du</w:t>
      </w:r>
      <w:r>
        <w:t>) in the code given in Figure. Explain the anomaly</w:t>
      </w:r>
    </w:p>
    <w:p w14:paraId="7D8551BC" w14:textId="63C13E43" w:rsidR="00AF1EDE" w:rsidRDefault="00FD33A0" w:rsidP="004018F0">
      <w:r w:rsidRPr="004018F0">
        <w:rPr>
          <w:noProof/>
        </w:rPr>
        <w:drawing>
          <wp:inline distT="0" distB="0" distL="0" distR="0" wp14:anchorId="077E6C95" wp14:editId="036E4A92">
            <wp:extent cx="4701947" cy="3589331"/>
            <wp:effectExtent l="0" t="0" r="3810" b="0"/>
            <wp:docPr id="1412375046" name="Picture 1" descr="A white screen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375046" name="Picture 1" descr="A white screen with black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3589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1EDE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36454B" w14:textId="77777777" w:rsidR="005B11C9" w:rsidRDefault="005B11C9" w:rsidP="002558E5">
      <w:pPr>
        <w:spacing w:after="0" w:line="240" w:lineRule="auto"/>
      </w:pPr>
      <w:r>
        <w:separator/>
      </w:r>
    </w:p>
  </w:endnote>
  <w:endnote w:type="continuationSeparator" w:id="0">
    <w:p w14:paraId="3059912E" w14:textId="77777777" w:rsidR="005B11C9" w:rsidRDefault="005B11C9" w:rsidP="002558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3A20F9" w14:textId="77777777" w:rsidR="005B11C9" w:rsidRDefault="005B11C9" w:rsidP="002558E5">
      <w:pPr>
        <w:spacing w:after="0" w:line="240" w:lineRule="auto"/>
      </w:pPr>
      <w:r>
        <w:separator/>
      </w:r>
    </w:p>
  </w:footnote>
  <w:footnote w:type="continuationSeparator" w:id="0">
    <w:p w14:paraId="4F9D5C23" w14:textId="77777777" w:rsidR="005B11C9" w:rsidRDefault="005B11C9" w:rsidP="002558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5A99E3" w14:textId="56377730" w:rsidR="002558E5" w:rsidRDefault="002558E5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28E45EA1" wp14:editId="11621955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6388100" cy="982980"/>
          <wp:effectExtent l="0" t="0" r="0" b="7620"/>
          <wp:wrapNone/>
          <wp:docPr id="3" name="Picture 1" descr="A purple square with white dots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1" descr="A purple square with white dots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88100" cy="9829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EC139B"/>
    <w:multiLevelType w:val="hybridMultilevel"/>
    <w:tmpl w:val="9D08BDAA"/>
    <w:lvl w:ilvl="0" w:tplc="D5F0F1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B27EC0"/>
    <w:multiLevelType w:val="hybridMultilevel"/>
    <w:tmpl w:val="D464C26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5909BF"/>
    <w:multiLevelType w:val="hybridMultilevel"/>
    <w:tmpl w:val="2BA2648A"/>
    <w:lvl w:ilvl="0" w:tplc="1B0C1BC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DD20F4"/>
    <w:multiLevelType w:val="hybridMultilevel"/>
    <w:tmpl w:val="BE4E456C"/>
    <w:lvl w:ilvl="0" w:tplc="B5CE3D60">
      <w:start w:val="1"/>
      <w:numFmt w:val="lowerLetter"/>
      <w:lvlText w:val="%1)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C1E003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3FE0D2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E281FB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5722C9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E02778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C366BC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498C73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0F087B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89A041B"/>
    <w:multiLevelType w:val="hybridMultilevel"/>
    <w:tmpl w:val="08260EE6"/>
    <w:lvl w:ilvl="0" w:tplc="AE9663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1240796">
    <w:abstractNumId w:val="4"/>
  </w:num>
  <w:num w:numId="2" w16cid:durableId="165050099">
    <w:abstractNumId w:val="2"/>
  </w:num>
  <w:num w:numId="3" w16cid:durableId="219480722">
    <w:abstractNumId w:val="0"/>
  </w:num>
  <w:num w:numId="4" w16cid:durableId="735132955">
    <w:abstractNumId w:val="3"/>
  </w:num>
  <w:num w:numId="5" w16cid:durableId="1171844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8F0"/>
    <w:rsid w:val="000211A5"/>
    <w:rsid w:val="000668C9"/>
    <w:rsid w:val="000C39A4"/>
    <w:rsid w:val="00102069"/>
    <w:rsid w:val="00150CDC"/>
    <w:rsid w:val="002558E5"/>
    <w:rsid w:val="0027177E"/>
    <w:rsid w:val="002D1EDD"/>
    <w:rsid w:val="003507D6"/>
    <w:rsid w:val="00351733"/>
    <w:rsid w:val="00357136"/>
    <w:rsid w:val="004018F0"/>
    <w:rsid w:val="004047D6"/>
    <w:rsid w:val="00436ECF"/>
    <w:rsid w:val="004735A2"/>
    <w:rsid w:val="00570475"/>
    <w:rsid w:val="005B11C9"/>
    <w:rsid w:val="00653CAF"/>
    <w:rsid w:val="00653F60"/>
    <w:rsid w:val="006C7803"/>
    <w:rsid w:val="007E688C"/>
    <w:rsid w:val="009A1C1F"/>
    <w:rsid w:val="009C707D"/>
    <w:rsid w:val="00A30B60"/>
    <w:rsid w:val="00AF1EDE"/>
    <w:rsid w:val="00B14E4A"/>
    <w:rsid w:val="00BE3416"/>
    <w:rsid w:val="00C21AC0"/>
    <w:rsid w:val="00D33CAF"/>
    <w:rsid w:val="00DD06E0"/>
    <w:rsid w:val="00E36287"/>
    <w:rsid w:val="00E569EE"/>
    <w:rsid w:val="00E57525"/>
    <w:rsid w:val="00EF0628"/>
    <w:rsid w:val="00F109A8"/>
    <w:rsid w:val="00FD3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C2551"/>
  <w15:chartTrackingRefBased/>
  <w15:docId w15:val="{110101FC-F8B0-43A9-A951-B102DED80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18F0"/>
    <w:pPr>
      <w:ind w:left="720"/>
      <w:contextualSpacing/>
    </w:pPr>
  </w:style>
  <w:style w:type="character" w:customStyle="1" w:styleId="textlayer--absolute">
    <w:name w:val="textlayer--absolute"/>
    <w:basedOn w:val="DefaultParagraphFont"/>
    <w:rsid w:val="004018F0"/>
  </w:style>
  <w:style w:type="paragraph" w:styleId="Header">
    <w:name w:val="header"/>
    <w:basedOn w:val="Normal"/>
    <w:link w:val="HeaderChar"/>
    <w:uiPriority w:val="99"/>
    <w:unhideWhenUsed/>
    <w:rsid w:val="002558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58E5"/>
  </w:style>
  <w:style w:type="paragraph" w:styleId="Footer">
    <w:name w:val="footer"/>
    <w:basedOn w:val="Normal"/>
    <w:link w:val="FooterChar"/>
    <w:uiPriority w:val="99"/>
    <w:unhideWhenUsed/>
    <w:rsid w:val="002558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58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261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3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387</Words>
  <Characters>2210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Kassab, Mohamad Hassan</dc:creator>
  <cp:keywords/>
  <dc:description/>
  <cp:lastModifiedBy>Kassab, Mohamad Hassan</cp:lastModifiedBy>
  <cp:revision>2</cp:revision>
  <cp:lastPrinted>2023-11-13T09:12:00Z</cp:lastPrinted>
  <dcterms:created xsi:type="dcterms:W3CDTF">2025-05-17T17:31:00Z</dcterms:created>
  <dcterms:modified xsi:type="dcterms:W3CDTF">2025-05-17T17:31:00Z</dcterms:modified>
</cp:coreProperties>
</file>