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5396" w14:textId="77777777" w:rsidR="00706B1B" w:rsidRPr="001B7BC0" w:rsidRDefault="00706B1B">
      <w:pPr>
        <w:rPr>
          <w:rFonts w:ascii="Verdana" w:hAnsi="Verdana" w:cs="Tahoma"/>
          <w:sz w:val="20"/>
          <w:szCs w:val="20"/>
        </w:rPr>
      </w:pPr>
    </w:p>
    <w:p w14:paraId="2AD68A3E" w14:textId="77777777" w:rsidR="00706B1B" w:rsidRPr="001B7BC0" w:rsidRDefault="00706B1B" w:rsidP="00622004">
      <w:pPr>
        <w:jc w:val="center"/>
        <w:rPr>
          <w:rFonts w:ascii="Verdana" w:hAnsi="Verdana" w:cs="Tahoma"/>
          <w:b/>
        </w:rPr>
      </w:pPr>
      <w:r w:rsidRPr="001B7BC0">
        <w:rPr>
          <w:rFonts w:ascii="Verdana" w:hAnsi="Verdana" w:cs="Tahoma"/>
          <w:b/>
        </w:rPr>
        <w:t>C.U. TEXTBOOK INVENTORY SYSTEM</w:t>
      </w:r>
    </w:p>
    <w:p w14:paraId="37763399" w14:textId="77777777" w:rsidR="00706B1B" w:rsidRPr="001B7BC0" w:rsidRDefault="00706B1B">
      <w:pPr>
        <w:rPr>
          <w:rFonts w:ascii="Verdana" w:hAnsi="Verdana" w:cs="Tahoma"/>
          <w:sz w:val="20"/>
          <w:szCs w:val="20"/>
        </w:rPr>
      </w:pPr>
    </w:p>
    <w:p w14:paraId="4CA63864" w14:textId="77777777" w:rsidR="00706B1B" w:rsidRPr="001B7BC0" w:rsidRDefault="00706B1B">
      <w:pPr>
        <w:rPr>
          <w:rFonts w:ascii="Verdana" w:hAnsi="Verdana" w:cs="Tahoma"/>
          <w:sz w:val="20"/>
          <w:szCs w:val="20"/>
        </w:rPr>
      </w:pPr>
      <w:r w:rsidRPr="001B7BC0">
        <w:rPr>
          <w:rFonts w:ascii="Verdana" w:hAnsi="Verdana" w:cs="Tahoma"/>
          <w:sz w:val="20"/>
          <w:szCs w:val="20"/>
        </w:rPr>
        <w:t xml:space="preserve">The purpose of the Textbook Inventory System at the Computer </w:t>
      </w:r>
      <w:r w:rsidR="00622004" w:rsidRPr="001B7BC0">
        <w:rPr>
          <w:rFonts w:ascii="Verdana" w:hAnsi="Verdana" w:cs="Tahoma"/>
          <w:sz w:val="20"/>
          <w:szCs w:val="20"/>
        </w:rPr>
        <w:t>University (</w:t>
      </w:r>
      <w:r w:rsidRPr="001B7BC0">
        <w:rPr>
          <w:rFonts w:ascii="Verdana" w:hAnsi="Verdana" w:cs="Tahoma"/>
          <w:sz w:val="20"/>
          <w:szCs w:val="20"/>
        </w:rPr>
        <w:t>CU</w:t>
      </w:r>
      <w:r w:rsidR="00622004" w:rsidRPr="001B7BC0">
        <w:rPr>
          <w:rFonts w:ascii="Verdana" w:hAnsi="Verdana" w:cs="Tahoma"/>
          <w:sz w:val="20"/>
          <w:szCs w:val="20"/>
        </w:rPr>
        <w:t>)</w:t>
      </w:r>
      <w:r w:rsidRPr="001B7BC0">
        <w:rPr>
          <w:rFonts w:ascii="Verdana" w:hAnsi="Verdana" w:cs="Tahoma"/>
          <w:sz w:val="20"/>
          <w:szCs w:val="20"/>
        </w:rPr>
        <w:t xml:space="preserve"> bookstore is to </w:t>
      </w:r>
      <w:r w:rsidR="00CF6821" w:rsidRPr="001B7BC0">
        <w:rPr>
          <w:rFonts w:ascii="Verdana" w:hAnsi="Verdana" w:cs="Tahoma"/>
          <w:sz w:val="20"/>
          <w:szCs w:val="20"/>
        </w:rPr>
        <w:t xml:space="preserve">track and monitor </w:t>
      </w:r>
      <w:r w:rsidRPr="001B7BC0">
        <w:rPr>
          <w:rFonts w:ascii="Verdana" w:hAnsi="Verdana" w:cs="Tahoma"/>
          <w:sz w:val="20"/>
          <w:szCs w:val="20"/>
        </w:rPr>
        <w:t xml:space="preserve">textbook </w:t>
      </w:r>
      <w:r w:rsidR="00CF6821" w:rsidRPr="001B7BC0">
        <w:rPr>
          <w:rFonts w:ascii="Verdana" w:hAnsi="Verdana" w:cs="Tahoma"/>
          <w:sz w:val="20"/>
          <w:szCs w:val="20"/>
        </w:rPr>
        <w:t>orders f</w:t>
      </w:r>
      <w:r w:rsidRPr="001B7BC0">
        <w:rPr>
          <w:rFonts w:ascii="Verdana" w:hAnsi="Verdana" w:cs="Tahoma"/>
          <w:sz w:val="20"/>
          <w:szCs w:val="20"/>
        </w:rPr>
        <w:t xml:space="preserve">or classes at the university. Each university academic department submits initial data about courses, instructors, textbooks and projected enrollments to the bookstore on a </w:t>
      </w:r>
      <w:r w:rsidR="00CF6821" w:rsidRPr="001B7BC0">
        <w:rPr>
          <w:rFonts w:ascii="Verdana" w:hAnsi="Verdana" w:cs="Tahoma"/>
          <w:sz w:val="20"/>
          <w:szCs w:val="20"/>
        </w:rPr>
        <w:t>Department Requisition</w:t>
      </w:r>
      <w:r w:rsidRPr="001B7BC0">
        <w:rPr>
          <w:rFonts w:ascii="Verdana" w:hAnsi="Verdana" w:cs="Tahoma"/>
          <w:sz w:val="20"/>
          <w:szCs w:val="20"/>
        </w:rPr>
        <w:t>.</w:t>
      </w:r>
    </w:p>
    <w:p w14:paraId="1FCE3CEE" w14:textId="77777777" w:rsidR="00706B1B" w:rsidRPr="001B7BC0" w:rsidRDefault="00706B1B">
      <w:pPr>
        <w:rPr>
          <w:rFonts w:ascii="Verdana" w:hAnsi="Verdana" w:cs="Tahoma"/>
          <w:sz w:val="20"/>
          <w:szCs w:val="20"/>
        </w:rPr>
      </w:pPr>
    </w:p>
    <w:p w14:paraId="46043FD1" w14:textId="77777777" w:rsidR="00706B1B" w:rsidRPr="001B7BC0" w:rsidRDefault="00CF6821">
      <w:pPr>
        <w:rPr>
          <w:rFonts w:ascii="Verdana" w:hAnsi="Verdana" w:cs="Tahoma"/>
          <w:sz w:val="20"/>
          <w:szCs w:val="20"/>
        </w:rPr>
      </w:pPr>
      <w:r w:rsidRPr="001B7BC0">
        <w:rPr>
          <w:rFonts w:ascii="Verdana" w:hAnsi="Verdana" w:cs="Tahoma"/>
          <w:sz w:val="20"/>
          <w:szCs w:val="20"/>
        </w:rPr>
        <w:t xml:space="preserve">When the bookstore </w:t>
      </w:r>
      <w:r w:rsidR="000D79C1">
        <w:rPr>
          <w:rFonts w:ascii="Verdana" w:hAnsi="Verdana" w:cs="Tahoma"/>
          <w:sz w:val="20"/>
          <w:szCs w:val="20"/>
        </w:rPr>
        <w:t xml:space="preserve">personnel </w:t>
      </w:r>
      <w:r w:rsidR="000D79C1" w:rsidRPr="001B7BC0">
        <w:rPr>
          <w:rFonts w:ascii="Verdana" w:hAnsi="Verdana" w:cs="Tahoma"/>
          <w:sz w:val="20"/>
          <w:szCs w:val="20"/>
        </w:rPr>
        <w:t>receive</w:t>
      </w:r>
      <w:r w:rsidRPr="001B7BC0">
        <w:rPr>
          <w:rFonts w:ascii="Verdana" w:hAnsi="Verdana" w:cs="Tahoma"/>
          <w:sz w:val="20"/>
          <w:szCs w:val="20"/>
        </w:rPr>
        <w:t xml:space="preserve"> a</w:t>
      </w:r>
      <w:r w:rsidR="00706B1B" w:rsidRPr="001B7BC0">
        <w:rPr>
          <w:rFonts w:ascii="Verdana" w:hAnsi="Verdana" w:cs="Tahoma"/>
          <w:sz w:val="20"/>
          <w:szCs w:val="20"/>
        </w:rPr>
        <w:t xml:space="preserve"> </w:t>
      </w:r>
      <w:r w:rsidRPr="001B7BC0">
        <w:rPr>
          <w:rFonts w:ascii="Verdana" w:hAnsi="Verdana" w:cs="Tahoma"/>
          <w:sz w:val="20"/>
          <w:szCs w:val="20"/>
        </w:rPr>
        <w:t>requisition</w:t>
      </w:r>
      <w:r w:rsidR="00473CA1">
        <w:rPr>
          <w:rFonts w:ascii="Verdana" w:hAnsi="Verdana" w:cs="Tahoma"/>
          <w:sz w:val="20"/>
          <w:szCs w:val="20"/>
        </w:rPr>
        <w:t>,</w:t>
      </w:r>
      <w:r w:rsidR="000D79C1">
        <w:rPr>
          <w:rFonts w:ascii="Verdana" w:hAnsi="Verdana" w:cs="Tahoma"/>
          <w:sz w:val="20"/>
          <w:szCs w:val="20"/>
        </w:rPr>
        <w:t xml:space="preserve"> they sort the requested textbooks by ISBN, then</w:t>
      </w:r>
      <w:r w:rsidR="00706B1B" w:rsidRPr="001B7BC0">
        <w:rPr>
          <w:rFonts w:ascii="Verdana" w:hAnsi="Verdana" w:cs="Tahoma"/>
          <w:sz w:val="20"/>
          <w:szCs w:val="20"/>
        </w:rPr>
        <w:t xml:space="preserve"> generate Purchase Order</w:t>
      </w:r>
      <w:r w:rsidRPr="001B7BC0">
        <w:rPr>
          <w:rFonts w:ascii="Verdana" w:hAnsi="Verdana" w:cs="Tahoma"/>
          <w:sz w:val="20"/>
          <w:szCs w:val="20"/>
        </w:rPr>
        <w:t>s</w:t>
      </w:r>
      <w:r w:rsidR="000D79C1">
        <w:rPr>
          <w:rFonts w:ascii="Verdana" w:hAnsi="Verdana" w:cs="Tahoma"/>
          <w:sz w:val="20"/>
          <w:szCs w:val="20"/>
        </w:rPr>
        <w:t xml:space="preserve"> and send</w:t>
      </w:r>
      <w:r w:rsidR="00706B1B" w:rsidRPr="001B7BC0">
        <w:rPr>
          <w:rFonts w:ascii="Verdana" w:hAnsi="Verdana" w:cs="Tahoma"/>
          <w:sz w:val="20"/>
          <w:szCs w:val="20"/>
        </w:rPr>
        <w:t xml:space="preserve"> </w:t>
      </w:r>
      <w:r w:rsidRPr="001B7BC0">
        <w:rPr>
          <w:rFonts w:ascii="Verdana" w:hAnsi="Verdana" w:cs="Tahoma"/>
          <w:sz w:val="20"/>
          <w:szCs w:val="20"/>
        </w:rPr>
        <w:t>them to each</w:t>
      </w:r>
      <w:r w:rsidR="00706B1B" w:rsidRPr="001B7BC0">
        <w:rPr>
          <w:rFonts w:ascii="Verdana" w:hAnsi="Verdana" w:cs="Tahoma"/>
          <w:sz w:val="20"/>
          <w:szCs w:val="20"/>
        </w:rPr>
        <w:t xml:space="preserve"> appropriate publisher. The bookstore then files</w:t>
      </w:r>
      <w:r w:rsidRPr="001B7BC0">
        <w:rPr>
          <w:rFonts w:ascii="Verdana" w:hAnsi="Verdana" w:cs="Tahoma"/>
          <w:sz w:val="20"/>
          <w:szCs w:val="20"/>
        </w:rPr>
        <w:t xml:space="preserve"> the</w:t>
      </w:r>
      <w:r w:rsidR="00706B1B" w:rsidRPr="001B7BC0">
        <w:rPr>
          <w:rFonts w:ascii="Verdana" w:hAnsi="Verdana" w:cs="Tahoma"/>
          <w:sz w:val="20"/>
          <w:szCs w:val="20"/>
        </w:rPr>
        <w:t xml:space="preserve"> </w:t>
      </w:r>
      <w:r w:rsidRPr="001B7BC0">
        <w:rPr>
          <w:rFonts w:ascii="Verdana" w:hAnsi="Verdana" w:cs="Tahoma"/>
          <w:sz w:val="20"/>
          <w:szCs w:val="20"/>
        </w:rPr>
        <w:t>requisition</w:t>
      </w:r>
      <w:r w:rsidR="00706B1B" w:rsidRPr="001B7BC0">
        <w:rPr>
          <w:rFonts w:ascii="Verdana" w:hAnsi="Verdana" w:cs="Tahoma"/>
          <w:sz w:val="20"/>
          <w:szCs w:val="20"/>
        </w:rPr>
        <w:t xml:space="preserve"> and a copy of the purchase orders in two separate files before sending the original copy of the purchase orders to each publisher.</w:t>
      </w:r>
    </w:p>
    <w:p w14:paraId="2C110819" w14:textId="77777777" w:rsidR="00706B1B" w:rsidRPr="001B7BC0" w:rsidRDefault="00706B1B">
      <w:pPr>
        <w:rPr>
          <w:rFonts w:ascii="Verdana" w:hAnsi="Verdana" w:cs="Tahoma"/>
          <w:sz w:val="20"/>
          <w:szCs w:val="20"/>
        </w:rPr>
      </w:pPr>
    </w:p>
    <w:p w14:paraId="24707263" w14:textId="77777777" w:rsidR="00706B1B" w:rsidRPr="001B7BC0" w:rsidRDefault="00706B1B">
      <w:pPr>
        <w:rPr>
          <w:rFonts w:ascii="Verdana" w:hAnsi="Verdana" w:cs="Tahoma"/>
          <w:sz w:val="20"/>
          <w:szCs w:val="20"/>
        </w:rPr>
      </w:pPr>
      <w:r w:rsidRPr="001B7BC0">
        <w:rPr>
          <w:rFonts w:ascii="Verdana" w:hAnsi="Verdana" w:cs="Tahoma"/>
          <w:sz w:val="20"/>
          <w:szCs w:val="20"/>
        </w:rPr>
        <w:t xml:space="preserve">The textbooks arrive at the bookstore, accompanied by a Packing Slip. This packing slip is checked and verified against the </w:t>
      </w:r>
      <w:r w:rsidR="00CF6821" w:rsidRPr="001B7BC0">
        <w:rPr>
          <w:rFonts w:ascii="Verdana" w:hAnsi="Verdana" w:cs="Tahoma"/>
          <w:sz w:val="20"/>
          <w:szCs w:val="20"/>
        </w:rPr>
        <w:t>purchase order</w:t>
      </w:r>
      <w:r w:rsidRPr="001B7BC0">
        <w:rPr>
          <w:rFonts w:ascii="Verdana" w:hAnsi="Verdana" w:cs="Tahoma"/>
          <w:sz w:val="20"/>
          <w:szCs w:val="20"/>
        </w:rPr>
        <w:t xml:space="preserve"> by the bookstore. The verified packing slip is then stamped “verified” and sent to the Accounting department for payment.</w:t>
      </w:r>
    </w:p>
    <w:p w14:paraId="08E10880" w14:textId="77777777" w:rsidR="00706B1B" w:rsidRPr="001B7BC0" w:rsidRDefault="00706B1B">
      <w:pPr>
        <w:rPr>
          <w:rFonts w:ascii="Verdana" w:hAnsi="Verdana" w:cs="Tahoma"/>
          <w:sz w:val="20"/>
          <w:szCs w:val="20"/>
        </w:rPr>
      </w:pPr>
    </w:p>
    <w:p w14:paraId="3C0FC362" w14:textId="77777777" w:rsidR="00706B1B" w:rsidRPr="001B7BC0" w:rsidRDefault="00706B1B">
      <w:pPr>
        <w:rPr>
          <w:rFonts w:ascii="Verdana" w:hAnsi="Verdana" w:cs="Tahoma"/>
          <w:sz w:val="20"/>
          <w:szCs w:val="20"/>
        </w:rPr>
      </w:pPr>
    </w:p>
    <w:p w14:paraId="43C758DF" w14:textId="77777777" w:rsidR="00706B1B" w:rsidRPr="001B7BC0" w:rsidRDefault="0064676E">
      <w:pPr>
        <w:rPr>
          <w:rFonts w:ascii="Verdana" w:hAnsi="Verdana" w:cs="Tahoma"/>
          <w:sz w:val="20"/>
          <w:szCs w:val="20"/>
        </w:rPr>
      </w:pPr>
      <w:r>
        <w:rPr>
          <w:noProof/>
        </w:rPr>
        <mc:AlternateContent>
          <mc:Choice Requires="wps">
            <w:drawing>
              <wp:anchor distT="0" distB="0" distL="114300" distR="114300" simplePos="0" relativeHeight="251658240" behindDoc="0" locked="0" layoutInCell="0" allowOverlap="1" wp14:anchorId="4125AB07" wp14:editId="5D1F0B60">
                <wp:simplePos x="0" y="0"/>
                <wp:positionH relativeFrom="column">
                  <wp:posOffset>0</wp:posOffset>
                </wp:positionH>
                <wp:positionV relativeFrom="paragraph">
                  <wp:posOffset>29845</wp:posOffset>
                </wp:positionV>
                <wp:extent cx="6126480"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69C43"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82.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" o:allowincell="f"/>
            </w:pict>
          </mc:Fallback>
        </mc:AlternateContent>
      </w:r>
    </w:p>
    <w:p w14:paraId="51A94DC9" w14:textId="77777777" w:rsidR="00706B1B" w:rsidRPr="001B7BC0" w:rsidRDefault="00706B1B">
      <w:pPr>
        <w:rPr>
          <w:rFonts w:ascii="Verdana" w:hAnsi="Verdana" w:cs="Tahoma"/>
          <w:sz w:val="20"/>
          <w:szCs w:val="20"/>
        </w:rPr>
      </w:pPr>
    </w:p>
    <w:p w14:paraId="6719EBA3" w14:textId="77777777" w:rsidR="00706B1B" w:rsidRPr="001B7BC0" w:rsidRDefault="00706B1B">
      <w:pPr>
        <w:rPr>
          <w:rFonts w:ascii="Verdana" w:hAnsi="Verdana" w:cs="Tahoma"/>
          <w:b/>
          <w:bCs/>
          <w:sz w:val="20"/>
          <w:szCs w:val="20"/>
        </w:rPr>
      </w:pPr>
      <w:r w:rsidRPr="001B7BC0">
        <w:rPr>
          <w:rFonts w:ascii="Verdana" w:hAnsi="Verdana" w:cs="Tahoma"/>
          <w:b/>
          <w:bCs/>
          <w:sz w:val="20"/>
          <w:szCs w:val="20"/>
        </w:rPr>
        <w:t>Required:</w:t>
      </w:r>
    </w:p>
    <w:p w14:paraId="6871C153" w14:textId="77777777" w:rsidR="00706B1B" w:rsidRPr="001B7BC0" w:rsidRDefault="00706B1B" w:rsidP="00706B1B">
      <w:pPr>
        <w:ind w:left="360"/>
        <w:rPr>
          <w:rFonts w:ascii="Verdana" w:hAnsi="Verdana" w:cs="Tahoma"/>
          <w:b/>
          <w:bCs/>
          <w:sz w:val="20"/>
          <w:szCs w:val="20"/>
        </w:rPr>
      </w:pPr>
      <w:r w:rsidRPr="001B7BC0">
        <w:rPr>
          <w:rFonts w:ascii="Verdana" w:hAnsi="Verdana" w:cs="Tahoma"/>
          <w:b/>
          <w:bCs/>
          <w:sz w:val="20"/>
          <w:szCs w:val="20"/>
        </w:rPr>
        <w:t>SDLC</w:t>
      </w:r>
    </w:p>
    <w:p w14:paraId="6F1289AE" w14:textId="77777777" w:rsidR="00706B1B" w:rsidRPr="001B7BC0" w:rsidRDefault="002339C2" w:rsidP="002339C2">
      <w:pPr>
        <w:numPr>
          <w:ilvl w:val="0"/>
          <w:numId w:val="1"/>
        </w:numPr>
        <w:rPr>
          <w:rFonts w:ascii="Verdana" w:hAnsi="Verdana" w:cs="Tahoma"/>
          <w:bCs/>
          <w:sz w:val="20"/>
          <w:szCs w:val="20"/>
        </w:rPr>
      </w:pPr>
      <w:r w:rsidRPr="001B7BC0">
        <w:rPr>
          <w:rFonts w:ascii="Verdana" w:hAnsi="Verdana" w:cs="Tahoma"/>
          <w:bCs/>
          <w:sz w:val="20"/>
          <w:szCs w:val="20"/>
        </w:rPr>
        <w:t>A</w:t>
      </w:r>
      <w:r w:rsidR="00706B1B" w:rsidRPr="001B7BC0">
        <w:rPr>
          <w:rFonts w:ascii="Verdana" w:hAnsi="Verdana" w:cs="Tahoma"/>
          <w:bCs/>
          <w:sz w:val="20"/>
          <w:szCs w:val="20"/>
        </w:rPr>
        <w:t>pply the ADEPT Analysis Framework to this case</w:t>
      </w:r>
    </w:p>
    <w:p w14:paraId="3538D412" w14:textId="77777777" w:rsidR="00706B1B" w:rsidRPr="001B7BC0" w:rsidRDefault="00706B1B" w:rsidP="002339C2">
      <w:pPr>
        <w:numPr>
          <w:ilvl w:val="0"/>
          <w:numId w:val="1"/>
        </w:numPr>
        <w:rPr>
          <w:rFonts w:ascii="Verdana" w:hAnsi="Verdana" w:cs="Tahoma"/>
          <w:bCs/>
          <w:sz w:val="20"/>
          <w:szCs w:val="20"/>
        </w:rPr>
      </w:pPr>
      <w:r w:rsidRPr="001B7BC0">
        <w:rPr>
          <w:rFonts w:ascii="Verdana" w:hAnsi="Verdana" w:cs="Tahoma"/>
          <w:bCs/>
          <w:sz w:val="20"/>
          <w:szCs w:val="20"/>
        </w:rPr>
        <w:t>Draw the CONTEXT LEVEL D</w:t>
      </w:r>
      <w:r w:rsidR="002339C2" w:rsidRPr="001B7BC0">
        <w:rPr>
          <w:rFonts w:ascii="Verdana" w:hAnsi="Verdana" w:cs="Tahoma"/>
          <w:bCs/>
          <w:sz w:val="20"/>
          <w:szCs w:val="20"/>
        </w:rPr>
        <w:t>ata Flow Diagram for this case</w:t>
      </w:r>
    </w:p>
    <w:p w14:paraId="602C73C1" w14:textId="77777777" w:rsidR="00706B1B" w:rsidRDefault="00706B1B" w:rsidP="002339C2">
      <w:pPr>
        <w:numPr>
          <w:ilvl w:val="0"/>
          <w:numId w:val="1"/>
        </w:numPr>
        <w:rPr>
          <w:rFonts w:ascii="Verdana" w:hAnsi="Verdana" w:cs="Tahoma"/>
          <w:bCs/>
          <w:sz w:val="20"/>
          <w:szCs w:val="20"/>
        </w:rPr>
      </w:pPr>
      <w:r w:rsidRPr="001B7BC0">
        <w:rPr>
          <w:rFonts w:ascii="Verdana" w:hAnsi="Verdana" w:cs="Tahoma"/>
          <w:bCs/>
          <w:sz w:val="20"/>
          <w:szCs w:val="20"/>
        </w:rPr>
        <w:t>Draw the LOGICAL SYSTEM LEVEL Data Flow Diagram for this case</w:t>
      </w:r>
    </w:p>
    <w:p w14:paraId="24619C51" w14:textId="77777777" w:rsidR="00D40E73" w:rsidRPr="001B7BC0" w:rsidRDefault="00D40E73" w:rsidP="002339C2">
      <w:pPr>
        <w:numPr>
          <w:ilvl w:val="0"/>
          <w:numId w:val="1"/>
        </w:numPr>
        <w:rPr>
          <w:rFonts w:ascii="Verdana" w:hAnsi="Verdana" w:cs="Tahoma"/>
          <w:bCs/>
          <w:sz w:val="20"/>
          <w:szCs w:val="20"/>
        </w:rPr>
      </w:pPr>
      <w:r>
        <w:rPr>
          <w:rFonts w:ascii="Verdana" w:hAnsi="Verdana" w:cs="Tahoma"/>
          <w:bCs/>
          <w:sz w:val="20"/>
          <w:szCs w:val="20"/>
        </w:rPr>
        <w:t>Write the System Level DFD Narratives</w:t>
      </w:r>
    </w:p>
    <w:p w14:paraId="4FB683CD" w14:textId="77777777" w:rsidR="00706B1B" w:rsidRPr="00123D3C" w:rsidRDefault="002339C2" w:rsidP="00123D3C">
      <w:pPr>
        <w:numPr>
          <w:ilvl w:val="0"/>
          <w:numId w:val="1"/>
        </w:numPr>
        <w:rPr>
          <w:rFonts w:ascii="Verdana" w:hAnsi="Verdana" w:cs="Tahoma"/>
          <w:bCs/>
          <w:sz w:val="20"/>
          <w:szCs w:val="20"/>
        </w:rPr>
      </w:pPr>
      <w:r w:rsidRPr="001B7BC0">
        <w:rPr>
          <w:rFonts w:ascii="Verdana" w:hAnsi="Verdana" w:cs="Tahoma"/>
          <w:bCs/>
          <w:sz w:val="20"/>
          <w:szCs w:val="20"/>
        </w:rPr>
        <w:t>Draw the Entity Relationship Diagram</w:t>
      </w:r>
    </w:p>
    <w:p w14:paraId="27EB280A" w14:textId="77777777" w:rsidR="00123D3C" w:rsidRDefault="00123D3C">
      <w:pPr>
        <w:rPr>
          <w:rFonts w:ascii="Verdana" w:hAnsi="Verdana" w:cs="Tahoma"/>
          <w:sz w:val="20"/>
          <w:szCs w:val="20"/>
        </w:rPr>
      </w:pPr>
    </w:p>
    <w:p w14:paraId="036BD5F0" w14:textId="77777777" w:rsidR="00123D3C" w:rsidRDefault="00123D3C">
      <w:pPr>
        <w:autoSpaceDE/>
        <w:autoSpaceDN/>
        <w:spacing w:after="200" w:line="276" w:lineRule="auto"/>
        <w:rPr>
          <w:rFonts w:ascii="Verdana" w:hAnsi="Verdana" w:cs="Tahoma"/>
          <w:sz w:val="20"/>
          <w:szCs w:val="20"/>
        </w:rPr>
      </w:pPr>
      <w:r>
        <w:rPr>
          <w:rFonts w:ascii="Verdana" w:hAnsi="Verdana" w:cs="Tahoma"/>
          <w:sz w:val="20"/>
          <w:szCs w:val="20"/>
        </w:rPr>
        <w:br w:type="page"/>
      </w:r>
    </w:p>
    <w:p w14:paraId="3641EBBD" w14:textId="77777777" w:rsidR="00123D3C" w:rsidRDefault="00123D3C" w:rsidP="00C22EA4"/>
    <w:p w14:paraId="19FD82CF" w14:textId="77777777" w:rsidR="00123D3C" w:rsidRPr="00A36EAB" w:rsidRDefault="00123D3C" w:rsidP="00123D3C">
      <w:pPr>
        <w:jc w:val="center"/>
        <w:rPr>
          <w:b/>
        </w:rPr>
      </w:pPr>
      <w:r w:rsidRPr="00A36EAB">
        <w:rPr>
          <w:b/>
        </w:rPr>
        <w:t xml:space="preserve">EXERCISE – MOGULS‘N </w:t>
      </w:r>
      <w:smartTag w:uri="urn:schemas-microsoft-com:office:smarttags" w:element="PlaceName">
        <w:smartTag w:uri="urn:schemas-microsoft-com:office:smarttags" w:element="place">
          <w:r w:rsidRPr="00A36EAB">
            <w:rPr>
              <w:b/>
            </w:rPr>
            <w:t>STUFF</w:t>
          </w:r>
        </w:smartTag>
        <w:r w:rsidRPr="00A36EAB">
          <w:rPr>
            <w:b/>
          </w:rPr>
          <w:t xml:space="preserve"> </w:t>
        </w:r>
        <w:smartTag w:uri="urn:schemas-microsoft-com:office:smarttags" w:element="place">
          <w:r w:rsidRPr="00A36EAB">
            <w:rPr>
              <w:b/>
            </w:rPr>
            <w:t>SKI</w:t>
          </w:r>
        </w:smartTag>
        <w:r w:rsidRPr="00A36EAB">
          <w:rPr>
            <w:b/>
          </w:rPr>
          <w:t xml:space="preserve"> </w:t>
        </w:r>
        <w:smartTag w:uri="urn:schemas-microsoft-com:office:smarttags" w:element="place">
          <w:r w:rsidRPr="00A36EAB">
            <w:rPr>
              <w:b/>
            </w:rPr>
            <w:t>SCHOOL</w:t>
          </w:r>
        </w:smartTag>
      </w:smartTag>
      <w:r w:rsidRPr="00A36EAB">
        <w:rPr>
          <w:b/>
        </w:rPr>
        <w:t xml:space="preserve"> SCHEDULING SYSTEM</w:t>
      </w:r>
    </w:p>
    <w:p w14:paraId="0A7C990F" w14:textId="77777777" w:rsidR="00123D3C" w:rsidRDefault="00123D3C" w:rsidP="00123D3C">
      <w:pPr>
        <w:rPr>
          <w:rFonts w:ascii="Verdana" w:hAnsi="Verdana" w:cs="Verdana"/>
          <w:sz w:val="22"/>
          <w:szCs w:val="22"/>
        </w:rPr>
      </w:pPr>
    </w:p>
    <w:p w14:paraId="69089D94" w14:textId="77777777" w:rsidR="00123D3C" w:rsidRDefault="00123D3C" w:rsidP="00123D3C">
      <w:pPr>
        <w:rPr>
          <w:rFonts w:ascii="Verdana" w:hAnsi="Verdana" w:cs="Verdana"/>
          <w:sz w:val="22"/>
          <w:szCs w:val="22"/>
        </w:rPr>
      </w:pPr>
      <w:r>
        <w:rPr>
          <w:rFonts w:ascii="Verdana" w:hAnsi="Verdana" w:cs="Verdana"/>
          <w:sz w:val="22"/>
          <w:szCs w:val="22"/>
        </w:rPr>
        <w:t>All student requests for lessons are placed into the Request file folder. The Request folder is checked daily to see if any lessons have a sufficient number of students to warrant a class. If the number of students is greater than the minimum number needed to hold a class for a particular lesson, the clerk checks the list of available instructors. The clerk contacts the instructor, providing the lesson information and number of students. The instructor either accepts or rejects the teaching assignment. If the instructor refuses, the clerk will contact the next available instructor.</w:t>
      </w:r>
    </w:p>
    <w:p w14:paraId="0A921B66" w14:textId="77777777" w:rsidR="00123D3C" w:rsidRDefault="00123D3C" w:rsidP="00123D3C">
      <w:pPr>
        <w:rPr>
          <w:rFonts w:ascii="Verdana" w:hAnsi="Verdana" w:cs="Verdana"/>
          <w:sz w:val="22"/>
          <w:szCs w:val="22"/>
        </w:rPr>
      </w:pPr>
    </w:p>
    <w:p w14:paraId="2231C95C" w14:textId="77777777" w:rsidR="004F7645" w:rsidRDefault="00123D3C" w:rsidP="00123D3C">
      <w:pPr>
        <w:rPr>
          <w:rFonts w:ascii="Verdana" w:hAnsi="Verdana" w:cs="Verdana"/>
          <w:sz w:val="22"/>
          <w:szCs w:val="22"/>
        </w:rPr>
      </w:pPr>
      <w:r>
        <w:rPr>
          <w:rFonts w:ascii="Verdana" w:hAnsi="Verdana" w:cs="Verdana"/>
          <w:sz w:val="22"/>
          <w:szCs w:val="22"/>
        </w:rPr>
        <w:t>When an instructor accepts, the clerk prepares the class list using the Instructor, Request</w:t>
      </w:r>
      <w:r w:rsidR="004F7645">
        <w:rPr>
          <w:rFonts w:ascii="Verdana" w:hAnsi="Verdana" w:cs="Verdana"/>
          <w:sz w:val="22"/>
          <w:szCs w:val="22"/>
        </w:rPr>
        <w:t>,</w:t>
      </w:r>
      <w:r>
        <w:rPr>
          <w:rFonts w:ascii="Verdana" w:hAnsi="Verdana" w:cs="Verdana"/>
          <w:sz w:val="22"/>
          <w:szCs w:val="22"/>
        </w:rPr>
        <w:t xml:space="preserve"> and Lesson files. The original class list is filed in the file cabinet.</w:t>
      </w:r>
    </w:p>
    <w:p w14:paraId="6B0695D4" w14:textId="77777777" w:rsidR="004F7645" w:rsidRDefault="004F7645" w:rsidP="00123D3C">
      <w:pPr>
        <w:rPr>
          <w:rFonts w:ascii="Verdana" w:hAnsi="Verdana" w:cs="Verdana"/>
          <w:sz w:val="22"/>
          <w:szCs w:val="22"/>
        </w:rPr>
      </w:pPr>
    </w:p>
    <w:p w14:paraId="76AEC3D3" w14:textId="77777777" w:rsidR="00123D3C" w:rsidRDefault="00123D3C" w:rsidP="00123D3C">
      <w:pPr>
        <w:rPr>
          <w:rFonts w:ascii="Verdana" w:hAnsi="Verdana" w:cs="Verdana"/>
          <w:sz w:val="22"/>
          <w:szCs w:val="22"/>
        </w:rPr>
      </w:pPr>
      <w:r>
        <w:rPr>
          <w:rFonts w:ascii="Verdana" w:hAnsi="Verdana" w:cs="Verdana"/>
          <w:sz w:val="22"/>
          <w:szCs w:val="22"/>
        </w:rPr>
        <w:t>First thing the next day the clerk sends a copy of the class list to the instructor. The class list contains the date, time, location, type of lesson, number of students and their names. The clerk also sends a class confirmation letter to each student.</w:t>
      </w:r>
    </w:p>
    <w:p w14:paraId="299B5F61" w14:textId="77777777" w:rsidR="00123D3C" w:rsidRDefault="00123D3C" w:rsidP="00C22EA4"/>
    <w:p w14:paraId="48A6CB1A" w14:textId="77777777" w:rsidR="00123D3C" w:rsidRDefault="00123D3C" w:rsidP="00C22EA4"/>
    <w:p w14:paraId="41CA8D7F" w14:textId="77777777" w:rsidR="00123D3C" w:rsidRDefault="00123D3C" w:rsidP="00C22EA4">
      <w:r>
        <w:rPr>
          <w:noProof/>
        </w:rPr>
        <mc:AlternateContent>
          <mc:Choice Requires="wps">
            <w:drawing>
              <wp:anchor distT="0" distB="0" distL="114300" distR="114300" simplePos="0" relativeHeight="251660288" behindDoc="0" locked="0" layoutInCell="0" allowOverlap="1" wp14:anchorId="0B0447EE" wp14:editId="3E483813">
                <wp:simplePos x="0" y="0"/>
                <wp:positionH relativeFrom="column">
                  <wp:posOffset>0</wp:posOffset>
                </wp:positionH>
                <wp:positionV relativeFrom="paragraph">
                  <wp:posOffset>29845</wp:posOffset>
                </wp:positionV>
                <wp:extent cx="6126480" cy="0"/>
                <wp:effectExtent l="9525" t="10160" r="7620" b="88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B665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82.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" o:allowincell="f"/>
            </w:pict>
          </mc:Fallback>
        </mc:AlternateContent>
      </w:r>
    </w:p>
    <w:p w14:paraId="12A30DF1" w14:textId="77777777" w:rsidR="00123D3C" w:rsidRPr="00942F01" w:rsidRDefault="00123D3C" w:rsidP="00C22EA4">
      <w:pPr>
        <w:rPr>
          <w:rFonts w:ascii="Verdana" w:hAnsi="Verdana" w:cs="Tahoma"/>
          <w:sz w:val="22"/>
          <w:szCs w:val="22"/>
        </w:rPr>
      </w:pPr>
    </w:p>
    <w:p w14:paraId="145A90FF" w14:textId="77777777" w:rsidR="00123D3C" w:rsidRPr="00942F01" w:rsidRDefault="00123D3C" w:rsidP="00123D3C">
      <w:pPr>
        <w:rPr>
          <w:rFonts w:ascii="Verdana" w:hAnsi="Verdana" w:cs="Tahoma"/>
          <w:b/>
          <w:bCs/>
          <w:sz w:val="22"/>
          <w:szCs w:val="22"/>
        </w:rPr>
      </w:pPr>
      <w:r w:rsidRPr="00942F01">
        <w:rPr>
          <w:rFonts w:ascii="Verdana" w:hAnsi="Verdana" w:cs="Tahoma"/>
          <w:b/>
          <w:bCs/>
          <w:sz w:val="22"/>
          <w:szCs w:val="22"/>
        </w:rPr>
        <w:t>Required:</w:t>
      </w:r>
    </w:p>
    <w:p w14:paraId="7179542F" w14:textId="77777777" w:rsidR="00123D3C" w:rsidRPr="00942F01" w:rsidRDefault="00123D3C" w:rsidP="00123D3C">
      <w:pPr>
        <w:ind w:left="360"/>
        <w:rPr>
          <w:rFonts w:ascii="Verdana" w:hAnsi="Verdana" w:cs="Tahoma"/>
          <w:b/>
          <w:bCs/>
          <w:sz w:val="22"/>
          <w:szCs w:val="22"/>
        </w:rPr>
      </w:pPr>
      <w:r w:rsidRPr="00942F01">
        <w:rPr>
          <w:rFonts w:ascii="Verdana" w:hAnsi="Verdana" w:cs="Tahoma"/>
          <w:b/>
          <w:bCs/>
          <w:sz w:val="22"/>
          <w:szCs w:val="22"/>
        </w:rPr>
        <w:t>SDLC</w:t>
      </w:r>
    </w:p>
    <w:p w14:paraId="569F8F33" w14:textId="77777777" w:rsidR="00123D3C" w:rsidRPr="00123D3C" w:rsidRDefault="00123D3C" w:rsidP="00123D3C">
      <w:pPr>
        <w:pStyle w:val="ListParagraph"/>
        <w:numPr>
          <w:ilvl w:val="0"/>
          <w:numId w:val="4"/>
        </w:numPr>
        <w:rPr>
          <w:rFonts w:ascii="Verdana" w:hAnsi="Verdana" w:cs="Tahoma"/>
          <w:bCs/>
          <w:sz w:val="22"/>
          <w:szCs w:val="22"/>
        </w:rPr>
      </w:pPr>
      <w:r w:rsidRPr="00123D3C">
        <w:rPr>
          <w:rFonts w:ascii="Verdana" w:hAnsi="Verdana" w:cs="Tahoma"/>
          <w:bCs/>
          <w:sz w:val="22"/>
          <w:szCs w:val="22"/>
        </w:rPr>
        <w:t>Apply the ADEPT Analysis Framework to this case</w:t>
      </w:r>
    </w:p>
    <w:p w14:paraId="424588BF" w14:textId="77777777" w:rsidR="00123D3C" w:rsidRPr="00123D3C" w:rsidRDefault="00123D3C" w:rsidP="00123D3C">
      <w:pPr>
        <w:pStyle w:val="ListParagraph"/>
        <w:numPr>
          <w:ilvl w:val="0"/>
          <w:numId w:val="4"/>
        </w:numPr>
        <w:rPr>
          <w:rFonts w:ascii="Verdana" w:hAnsi="Verdana" w:cs="Tahoma"/>
          <w:bCs/>
          <w:sz w:val="22"/>
          <w:szCs w:val="22"/>
        </w:rPr>
      </w:pPr>
      <w:r w:rsidRPr="00123D3C">
        <w:rPr>
          <w:rFonts w:ascii="Verdana" w:hAnsi="Verdana" w:cs="Tahoma"/>
          <w:bCs/>
          <w:sz w:val="22"/>
          <w:szCs w:val="22"/>
        </w:rPr>
        <w:t xml:space="preserve">Draw the CONTEXT LEVEL Data Flow Diagram for this case </w:t>
      </w:r>
    </w:p>
    <w:p w14:paraId="009BCC7A" w14:textId="77777777" w:rsidR="00123D3C" w:rsidRPr="00123D3C" w:rsidRDefault="00123D3C" w:rsidP="00123D3C">
      <w:pPr>
        <w:pStyle w:val="ListParagraph"/>
        <w:numPr>
          <w:ilvl w:val="0"/>
          <w:numId w:val="4"/>
        </w:numPr>
        <w:rPr>
          <w:rFonts w:ascii="Verdana" w:hAnsi="Verdana" w:cs="Tahoma"/>
          <w:bCs/>
          <w:sz w:val="22"/>
          <w:szCs w:val="22"/>
        </w:rPr>
      </w:pPr>
      <w:r w:rsidRPr="00123D3C">
        <w:rPr>
          <w:rFonts w:ascii="Verdana" w:hAnsi="Verdana" w:cs="Tahoma"/>
          <w:bCs/>
          <w:sz w:val="22"/>
          <w:szCs w:val="22"/>
        </w:rPr>
        <w:t xml:space="preserve">Draw the LOGICAL SYSTEM LEVEL Data Flow Diagram for this case </w:t>
      </w:r>
    </w:p>
    <w:p w14:paraId="74000390" w14:textId="77777777" w:rsidR="00123D3C" w:rsidRPr="00123D3C" w:rsidRDefault="00123D3C" w:rsidP="00123D3C">
      <w:pPr>
        <w:pStyle w:val="ListParagraph"/>
        <w:numPr>
          <w:ilvl w:val="0"/>
          <w:numId w:val="4"/>
        </w:numPr>
        <w:rPr>
          <w:rFonts w:ascii="Verdana" w:hAnsi="Verdana" w:cs="Tahoma"/>
          <w:bCs/>
          <w:sz w:val="22"/>
          <w:szCs w:val="22"/>
        </w:rPr>
      </w:pPr>
      <w:r w:rsidRPr="00123D3C">
        <w:rPr>
          <w:rFonts w:ascii="Verdana" w:hAnsi="Verdana" w:cs="Tahoma"/>
          <w:bCs/>
          <w:sz w:val="22"/>
          <w:szCs w:val="22"/>
        </w:rPr>
        <w:t>Write the System Level DFD Narratives</w:t>
      </w:r>
    </w:p>
    <w:p w14:paraId="3F95A1B3" w14:textId="77777777" w:rsidR="00123D3C" w:rsidRDefault="00123D3C" w:rsidP="00123D3C">
      <w:pPr>
        <w:pStyle w:val="ListParagraph"/>
        <w:numPr>
          <w:ilvl w:val="0"/>
          <w:numId w:val="4"/>
        </w:numPr>
        <w:rPr>
          <w:rFonts w:ascii="Verdana" w:hAnsi="Verdana" w:cs="Tahoma"/>
          <w:bCs/>
          <w:sz w:val="22"/>
          <w:szCs w:val="22"/>
        </w:rPr>
      </w:pPr>
      <w:r w:rsidRPr="00123D3C">
        <w:rPr>
          <w:rFonts w:ascii="Verdana" w:hAnsi="Verdana" w:cs="Tahoma"/>
          <w:bCs/>
          <w:sz w:val="22"/>
          <w:szCs w:val="22"/>
        </w:rPr>
        <w:t>Draw the Entity Relationship Diagram</w:t>
      </w:r>
    </w:p>
    <w:p w14:paraId="6A69351A" w14:textId="77777777" w:rsidR="00123D3C" w:rsidRDefault="00123D3C" w:rsidP="00123D3C">
      <w:pPr>
        <w:rPr>
          <w:rFonts w:ascii="Verdana" w:hAnsi="Verdana" w:cs="Tahoma"/>
          <w:bCs/>
          <w:sz w:val="22"/>
          <w:szCs w:val="22"/>
        </w:rPr>
      </w:pPr>
    </w:p>
    <w:p w14:paraId="612727EB" w14:textId="77777777" w:rsidR="00123D3C" w:rsidRDefault="00123D3C">
      <w:pPr>
        <w:autoSpaceDE/>
        <w:autoSpaceDN/>
        <w:spacing w:after="200" w:line="276" w:lineRule="auto"/>
        <w:rPr>
          <w:rFonts w:ascii="Verdana" w:hAnsi="Verdana" w:cs="Tahoma"/>
          <w:bCs/>
          <w:sz w:val="22"/>
          <w:szCs w:val="22"/>
        </w:rPr>
      </w:pPr>
      <w:r>
        <w:rPr>
          <w:rFonts w:ascii="Verdana" w:hAnsi="Verdana" w:cs="Tahoma"/>
          <w:bCs/>
          <w:sz w:val="22"/>
          <w:szCs w:val="22"/>
        </w:rPr>
        <w:br w:type="page"/>
      </w:r>
    </w:p>
    <w:p w14:paraId="6BA17B59" w14:textId="77777777" w:rsidR="00123D3C" w:rsidRPr="001B7BC0" w:rsidRDefault="00123D3C" w:rsidP="00123D3C">
      <w:pPr>
        <w:rPr>
          <w:rFonts w:ascii="Verdana" w:hAnsi="Verdana" w:cs="Tahoma"/>
          <w:sz w:val="20"/>
          <w:szCs w:val="20"/>
        </w:rPr>
      </w:pPr>
    </w:p>
    <w:p w14:paraId="2D06004A" w14:textId="77777777" w:rsidR="00123D3C" w:rsidRPr="001B7BC0" w:rsidRDefault="00123D3C" w:rsidP="00123D3C">
      <w:pPr>
        <w:jc w:val="center"/>
        <w:rPr>
          <w:rFonts w:ascii="Verdana" w:hAnsi="Verdana" w:cs="Tahoma"/>
          <w:b/>
        </w:rPr>
      </w:pPr>
      <w:r>
        <w:rPr>
          <w:rFonts w:ascii="Verdana" w:hAnsi="Verdana" w:cs="Tahoma"/>
          <w:b/>
        </w:rPr>
        <w:t>Golden Links Member System</w:t>
      </w:r>
    </w:p>
    <w:p w14:paraId="5A45F391" w14:textId="77777777" w:rsidR="00123D3C" w:rsidRPr="001B7BC0" w:rsidRDefault="00123D3C" w:rsidP="00123D3C">
      <w:pPr>
        <w:rPr>
          <w:rFonts w:ascii="Verdana" w:hAnsi="Verdana" w:cs="Tahoma"/>
          <w:sz w:val="20"/>
          <w:szCs w:val="20"/>
        </w:rPr>
      </w:pPr>
    </w:p>
    <w:p w14:paraId="489DF5F7" w14:textId="77777777" w:rsidR="00123D3C" w:rsidRDefault="00123D3C" w:rsidP="00123D3C">
      <w:pPr>
        <w:rPr>
          <w:rFonts w:ascii="Verdana" w:hAnsi="Verdana" w:cs="Tahoma"/>
          <w:sz w:val="20"/>
          <w:szCs w:val="20"/>
        </w:rPr>
      </w:pPr>
      <w:r>
        <w:rPr>
          <w:rFonts w:ascii="Verdana" w:hAnsi="Verdana" w:cs="Tahoma"/>
          <w:sz w:val="20"/>
          <w:szCs w:val="20"/>
        </w:rPr>
        <w:t>At the end of every April, the Golden links Golf club finishes their recruitment drive for new members.</w:t>
      </w:r>
      <w:r w:rsidR="00473CA1">
        <w:rPr>
          <w:rFonts w:ascii="Verdana" w:hAnsi="Verdana" w:cs="Tahoma"/>
          <w:sz w:val="20"/>
          <w:szCs w:val="20"/>
        </w:rPr>
        <w:t xml:space="preserve"> </w:t>
      </w:r>
      <w:r>
        <w:rPr>
          <w:rFonts w:ascii="Verdana" w:hAnsi="Verdana" w:cs="Tahoma"/>
          <w:sz w:val="20"/>
          <w:szCs w:val="20"/>
        </w:rPr>
        <w:t>Before filing the member application forms, the Recruitment Officer checks the member file to make sure they have not been a member before. Occasionally an old member re-</w:t>
      </w:r>
      <w:r w:rsidR="00473CA1">
        <w:rPr>
          <w:rFonts w:ascii="Verdana" w:hAnsi="Verdana" w:cs="Tahoma"/>
          <w:sz w:val="20"/>
          <w:szCs w:val="20"/>
        </w:rPr>
        <w:t>applies,</w:t>
      </w:r>
      <w:r>
        <w:rPr>
          <w:rFonts w:ascii="Verdana" w:hAnsi="Verdana" w:cs="Tahoma"/>
          <w:sz w:val="20"/>
          <w:szCs w:val="20"/>
        </w:rPr>
        <w:t xml:space="preserve"> and the old member’s record is simply updated. For most of the new member applications, the Recruitment Officer then creates membership cards to be sent out the new members. When the membership card has been made, the card is mailed to the member and the new Member application is filed.</w:t>
      </w:r>
    </w:p>
    <w:p w14:paraId="6EF1DAF8" w14:textId="77777777" w:rsidR="00123D3C" w:rsidRDefault="00123D3C" w:rsidP="00123D3C">
      <w:pPr>
        <w:rPr>
          <w:rFonts w:ascii="Verdana" w:hAnsi="Verdana" w:cs="Tahoma"/>
          <w:sz w:val="20"/>
          <w:szCs w:val="20"/>
        </w:rPr>
      </w:pPr>
    </w:p>
    <w:p w14:paraId="4F6A5EEB" w14:textId="77777777" w:rsidR="00123D3C" w:rsidRDefault="00123D3C" w:rsidP="00123D3C">
      <w:pPr>
        <w:rPr>
          <w:rFonts w:ascii="Verdana" w:hAnsi="Verdana" w:cs="Tahoma"/>
          <w:sz w:val="20"/>
          <w:szCs w:val="20"/>
        </w:rPr>
      </w:pPr>
      <w:r>
        <w:rPr>
          <w:rFonts w:ascii="Verdana" w:hAnsi="Verdana" w:cs="Tahoma"/>
          <w:sz w:val="20"/>
          <w:szCs w:val="20"/>
        </w:rPr>
        <w:t>Once the members have their membership cards</w:t>
      </w:r>
      <w:r w:rsidR="00473CA1">
        <w:rPr>
          <w:rFonts w:ascii="Verdana" w:hAnsi="Verdana" w:cs="Tahoma"/>
          <w:sz w:val="20"/>
          <w:szCs w:val="20"/>
        </w:rPr>
        <w:t>,</w:t>
      </w:r>
      <w:r>
        <w:rPr>
          <w:rFonts w:ascii="Verdana" w:hAnsi="Verdana" w:cs="Tahoma"/>
          <w:sz w:val="20"/>
          <w:szCs w:val="20"/>
        </w:rPr>
        <w:t xml:space="preserve"> they can participate in the many facilities that Golden Links has to offer. Members can request lessons from the Golf Pro to improve their game. All lessons are given in half hour blocks. The member asks the Shop clerk to book a lesson with the Golf Pro for particular date and start time. The Shop clerk fills out a brief description of what the member wishes to learn or improve. The Shop clerk then checks to make sure that they are a member in good standing. The </w:t>
      </w:r>
      <w:r w:rsidR="004F7645">
        <w:rPr>
          <w:rFonts w:ascii="Verdana" w:hAnsi="Verdana" w:cs="Tahoma"/>
          <w:sz w:val="20"/>
          <w:szCs w:val="20"/>
        </w:rPr>
        <w:t>clerk</w:t>
      </w:r>
      <w:r>
        <w:rPr>
          <w:rFonts w:ascii="Verdana" w:hAnsi="Verdana" w:cs="Tahoma"/>
          <w:sz w:val="20"/>
          <w:szCs w:val="20"/>
        </w:rPr>
        <w:t xml:space="preserve"> also checks the Lesson Folder to see if the requested date and time are available. If the requested time is booked, then the Shop clerk offers the next available date and time to the member. The member can accept this date and time or request a new preferred date and time. When everything is agreed to, the Shop clerk files the lesson request in the lesson folder and confirms with the member the agreed Lesson date and time.</w:t>
      </w:r>
    </w:p>
    <w:p w14:paraId="3EC83CE8" w14:textId="77777777" w:rsidR="00123D3C" w:rsidRDefault="00123D3C" w:rsidP="00123D3C">
      <w:pPr>
        <w:rPr>
          <w:rFonts w:ascii="Verdana" w:hAnsi="Verdana" w:cs="Tahoma"/>
          <w:sz w:val="20"/>
          <w:szCs w:val="20"/>
        </w:rPr>
      </w:pPr>
    </w:p>
    <w:p w14:paraId="22D55A76" w14:textId="77777777" w:rsidR="00123D3C" w:rsidRPr="001B7BC0" w:rsidRDefault="00123D3C" w:rsidP="00123D3C">
      <w:pPr>
        <w:rPr>
          <w:rFonts w:ascii="Verdana" w:hAnsi="Verdana" w:cs="Tahoma"/>
          <w:sz w:val="20"/>
          <w:szCs w:val="20"/>
        </w:rPr>
      </w:pPr>
      <w:r>
        <w:rPr>
          <w:rFonts w:ascii="Verdana" w:hAnsi="Verdana" w:cs="Tahoma"/>
          <w:sz w:val="20"/>
          <w:szCs w:val="20"/>
        </w:rPr>
        <w:t xml:space="preserve">Every morning when the Shop Clerk arrives, all the lessons for that day are collected and the member’s name, skill level and lesson description as well as the time and location are </w:t>
      </w:r>
      <w:r w:rsidR="004F7645">
        <w:rPr>
          <w:rFonts w:ascii="Verdana" w:hAnsi="Verdana" w:cs="Tahoma"/>
          <w:sz w:val="20"/>
          <w:szCs w:val="20"/>
        </w:rPr>
        <w:t>used to prepare</w:t>
      </w:r>
      <w:r>
        <w:rPr>
          <w:rFonts w:ascii="Verdana" w:hAnsi="Verdana" w:cs="Tahoma"/>
          <w:sz w:val="20"/>
          <w:szCs w:val="20"/>
        </w:rPr>
        <w:t xml:space="preserve"> the current day’s Lesson Schedule. The Lesson Schedule is used by the Golf Pro to find each member and deliver the lesson.</w:t>
      </w:r>
    </w:p>
    <w:p w14:paraId="6DFC33F6" w14:textId="77777777" w:rsidR="00123D3C" w:rsidRPr="001B7BC0" w:rsidRDefault="00123D3C" w:rsidP="00123D3C">
      <w:pPr>
        <w:rPr>
          <w:rFonts w:ascii="Verdana" w:hAnsi="Verdana" w:cs="Tahoma"/>
          <w:sz w:val="20"/>
          <w:szCs w:val="20"/>
        </w:rPr>
      </w:pPr>
    </w:p>
    <w:p w14:paraId="7F624F10" w14:textId="77777777" w:rsidR="00123D3C" w:rsidRPr="001B7BC0" w:rsidRDefault="00123D3C" w:rsidP="00123D3C">
      <w:pPr>
        <w:rPr>
          <w:rFonts w:ascii="Verdana" w:hAnsi="Verdana" w:cs="Tahoma"/>
          <w:sz w:val="20"/>
          <w:szCs w:val="20"/>
        </w:rPr>
      </w:pPr>
    </w:p>
    <w:p w14:paraId="79800BD3" w14:textId="77777777" w:rsidR="00123D3C" w:rsidRPr="001B7BC0" w:rsidRDefault="00123D3C" w:rsidP="00123D3C">
      <w:pPr>
        <w:rPr>
          <w:rFonts w:ascii="Verdana" w:hAnsi="Verdana" w:cs="Tahoma"/>
          <w:sz w:val="20"/>
          <w:szCs w:val="20"/>
        </w:rPr>
      </w:pPr>
      <w:r>
        <w:rPr>
          <w:noProof/>
        </w:rPr>
        <mc:AlternateContent>
          <mc:Choice Requires="wps">
            <w:drawing>
              <wp:anchor distT="0" distB="0" distL="114300" distR="114300" simplePos="0" relativeHeight="251662336" behindDoc="0" locked="0" layoutInCell="0" allowOverlap="1" wp14:anchorId="739BF6BC" wp14:editId="41556F3A">
                <wp:simplePos x="0" y="0"/>
                <wp:positionH relativeFrom="column">
                  <wp:posOffset>0</wp:posOffset>
                </wp:positionH>
                <wp:positionV relativeFrom="paragraph">
                  <wp:posOffset>29845</wp:posOffset>
                </wp:positionV>
                <wp:extent cx="6126480" cy="0"/>
                <wp:effectExtent l="9525" t="5080" r="7620" b="1397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B053D"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82.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" o:allowincell="f"/>
            </w:pict>
          </mc:Fallback>
        </mc:AlternateContent>
      </w:r>
    </w:p>
    <w:p w14:paraId="405296F6" w14:textId="77777777" w:rsidR="00123D3C" w:rsidRPr="001B7BC0" w:rsidRDefault="00123D3C" w:rsidP="00123D3C">
      <w:pPr>
        <w:rPr>
          <w:rFonts w:ascii="Verdana" w:hAnsi="Verdana" w:cs="Tahoma"/>
          <w:sz w:val="20"/>
          <w:szCs w:val="20"/>
        </w:rPr>
      </w:pPr>
    </w:p>
    <w:p w14:paraId="3B763834" w14:textId="77777777" w:rsidR="00123D3C" w:rsidRPr="001B7BC0" w:rsidRDefault="00123D3C" w:rsidP="00123D3C">
      <w:pPr>
        <w:rPr>
          <w:rFonts w:ascii="Verdana" w:hAnsi="Verdana" w:cs="Tahoma"/>
          <w:b/>
          <w:bCs/>
          <w:sz w:val="20"/>
          <w:szCs w:val="20"/>
        </w:rPr>
      </w:pPr>
      <w:r w:rsidRPr="001B7BC0">
        <w:rPr>
          <w:rFonts w:ascii="Verdana" w:hAnsi="Verdana" w:cs="Tahoma"/>
          <w:b/>
          <w:bCs/>
          <w:sz w:val="20"/>
          <w:szCs w:val="20"/>
        </w:rPr>
        <w:t>Required:</w:t>
      </w:r>
    </w:p>
    <w:p w14:paraId="4156FEC1" w14:textId="77777777" w:rsidR="00123D3C" w:rsidRPr="001B7BC0" w:rsidRDefault="00123D3C" w:rsidP="00123D3C">
      <w:pPr>
        <w:ind w:left="360"/>
        <w:rPr>
          <w:rFonts w:ascii="Verdana" w:hAnsi="Verdana" w:cs="Tahoma"/>
          <w:b/>
          <w:bCs/>
          <w:sz w:val="20"/>
          <w:szCs w:val="20"/>
        </w:rPr>
      </w:pPr>
      <w:r w:rsidRPr="001B7BC0">
        <w:rPr>
          <w:rFonts w:ascii="Verdana" w:hAnsi="Verdana" w:cs="Tahoma"/>
          <w:b/>
          <w:bCs/>
          <w:sz w:val="20"/>
          <w:szCs w:val="20"/>
        </w:rPr>
        <w:t>SDLC</w:t>
      </w:r>
    </w:p>
    <w:p w14:paraId="4178001D" w14:textId="77777777" w:rsidR="00123D3C" w:rsidRPr="00123D3C" w:rsidRDefault="00123D3C" w:rsidP="00123D3C">
      <w:pPr>
        <w:pStyle w:val="ListParagraph"/>
        <w:numPr>
          <w:ilvl w:val="0"/>
          <w:numId w:val="5"/>
        </w:numPr>
        <w:rPr>
          <w:rFonts w:ascii="Verdana" w:hAnsi="Verdana" w:cs="Tahoma"/>
          <w:bCs/>
          <w:sz w:val="20"/>
          <w:szCs w:val="20"/>
        </w:rPr>
      </w:pPr>
      <w:r w:rsidRPr="00123D3C">
        <w:rPr>
          <w:rFonts w:ascii="Verdana" w:hAnsi="Verdana" w:cs="Tahoma"/>
          <w:bCs/>
          <w:sz w:val="20"/>
          <w:szCs w:val="20"/>
        </w:rPr>
        <w:t>Apply the ADEPT Analysis Framework to this case</w:t>
      </w:r>
    </w:p>
    <w:p w14:paraId="33A935BF" w14:textId="77777777" w:rsidR="00123D3C" w:rsidRPr="00123D3C" w:rsidRDefault="00123D3C" w:rsidP="00123D3C">
      <w:pPr>
        <w:pStyle w:val="ListParagraph"/>
        <w:numPr>
          <w:ilvl w:val="0"/>
          <w:numId w:val="5"/>
        </w:numPr>
        <w:rPr>
          <w:rFonts w:ascii="Verdana" w:hAnsi="Verdana" w:cs="Tahoma"/>
          <w:bCs/>
          <w:sz w:val="20"/>
          <w:szCs w:val="20"/>
        </w:rPr>
      </w:pPr>
      <w:r w:rsidRPr="00123D3C">
        <w:rPr>
          <w:rFonts w:ascii="Verdana" w:hAnsi="Verdana" w:cs="Tahoma"/>
          <w:bCs/>
          <w:sz w:val="20"/>
          <w:szCs w:val="20"/>
        </w:rPr>
        <w:t xml:space="preserve">Draw the CONTEXT LEVEL Data Flow Diagram for this case </w:t>
      </w:r>
    </w:p>
    <w:p w14:paraId="7D7FB8B9" w14:textId="77777777" w:rsidR="00123D3C" w:rsidRPr="00123D3C" w:rsidRDefault="00123D3C" w:rsidP="00123D3C">
      <w:pPr>
        <w:pStyle w:val="ListParagraph"/>
        <w:numPr>
          <w:ilvl w:val="0"/>
          <w:numId w:val="5"/>
        </w:numPr>
        <w:rPr>
          <w:rFonts w:ascii="Verdana" w:hAnsi="Verdana" w:cs="Tahoma"/>
          <w:bCs/>
          <w:sz w:val="20"/>
          <w:szCs w:val="20"/>
        </w:rPr>
      </w:pPr>
      <w:r w:rsidRPr="00123D3C">
        <w:rPr>
          <w:rFonts w:ascii="Verdana" w:hAnsi="Verdana" w:cs="Tahoma"/>
          <w:bCs/>
          <w:sz w:val="20"/>
          <w:szCs w:val="20"/>
        </w:rPr>
        <w:t xml:space="preserve">Draw the LOGICAL SYSTEM LEVEL Data Flow Diagram for this case </w:t>
      </w:r>
    </w:p>
    <w:p w14:paraId="27DE9755" w14:textId="77777777" w:rsidR="00123D3C" w:rsidRPr="00123D3C" w:rsidRDefault="00123D3C" w:rsidP="00123D3C">
      <w:pPr>
        <w:pStyle w:val="ListParagraph"/>
        <w:numPr>
          <w:ilvl w:val="0"/>
          <w:numId w:val="5"/>
        </w:numPr>
        <w:rPr>
          <w:rFonts w:ascii="Verdana" w:hAnsi="Verdana" w:cs="Tahoma"/>
          <w:bCs/>
          <w:sz w:val="20"/>
          <w:szCs w:val="20"/>
        </w:rPr>
      </w:pPr>
      <w:r w:rsidRPr="00123D3C">
        <w:rPr>
          <w:rFonts w:ascii="Verdana" w:hAnsi="Verdana" w:cs="Tahoma"/>
          <w:bCs/>
          <w:sz w:val="20"/>
          <w:szCs w:val="20"/>
        </w:rPr>
        <w:t>Write the System Level DFD Narratives</w:t>
      </w:r>
    </w:p>
    <w:p w14:paraId="216050C0" w14:textId="77777777" w:rsidR="00123D3C" w:rsidRDefault="00123D3C" w:rsidP="00123D3C">
      <w:pPr>
        <w:pStyle w:val="ListParagraph"/>
        <w:numPr>
          <w:ilvl w:val="0"/>
          <w:numId w:val="5"/>
        </w:numPr>
        <w:rPr>
          <w:rFonts w:ascii="Verdana" w:hAnsi="Verdana" w:cs="Tahoma"/>
          <w:bCs/>
          <w:sz w:val="20"/>
          <w:szCs w:val="20"/>
        </w:rPr>
      </w:pPr>
      <w:r w:rsidRPr="00123D3C">
        <w:rPr>
          <w:rFonts w:ascii="Verdana" w:hAnsi="Verdana" w:cs="Tahoma"/>
          <w:bCs/>
          <w:sz w:val="20"/>
          <w:szCs w:val="20"/>
        </w:rPr>
        <w:t>Draw the Entity Relationship Diagram</w:t>
      </w:r>
    </w:p>
    <w:p w14:paraId="0706AA6C" w14:textId="77777777" w:rsidR="00123D3C" w:rsidRDefault="00123D3C" w:rsidP="00123D3C">
      <w:pPr>
        <w:rPr>
          <w:rFonts w:ascii="Verdana" w:hAnsi="Verdana" w:cs="Tahoma"/>
          <w:bCs/>
          <w:sz w:val="20"/>
          <w:szCs w:val="20"/>
        </w:rPr>
      </w:pPr>
    </w:p>
    <w:p w14:paraId="25C4AE74" w14:textId="77777777" w:rsidR="00123D3C" w:rsidRDefault="00123D3C">
      <w:pPr>
        <w:autoSpaceDE/>
        <w:autoSpaceDN/>
        <w:spacing w:after="200" w:line="276" w:lineRule="auto"/>
        <w:rPr>
          <w:rFonts w:ascii="Verdana" w:hAnsi="Verdana" w:cs="Tahoma"/>
          <w:bCs/>
          <w:sz w:val="20"/>
          <w:szCs w:val="20"/>
        </w:rPr>
      </w:pPr>
      <w:r>
        <w:rPr>
          <w:rFonts w:ascii="Verdana" w:hAnsi="Verdana" w:cs="Tahoma"/>
          <w:bCs/>
          <w:sz w:val="20"/>
          <w:szCs w:val="20"/>
        </w:rPr>
        <w:br w:type="page"/>
      </w:r>
    </w:p>
    <w:p w14:paraId="1C600390" w14:textId="77777777" w:rsidR="00123D3C" w:rsidRPr="00574CA4" w:rsidRDefault="00123D3C" w:rsidP="00123D3C">
      <w:pPr>
        <w:rPr>
          <w:rFonts w:ascii="Verdana" w:hAnsi="Verdana" w:cs="Tahoma"/>
          <w:sz w:val="20"/>
          <w:szCs w:val="20"/>
        </w:rPr>
      </w:pPr>
    </w:p>
    <w:p w14:paraId="2A755D84" w14:textId="77777777" w:rsidR="00123D3C" w:rsidRPr="00574CA4" w:rsidRDefault="00123D3C" w:rsidP="00123D3C">
      <w:pPr>
        <w:jc w:val="center"/>
        <w:rPr>
          <w:rFonts w:ascii="Verdana" w:hAnsi="Verdana" w:cs="Tahoma"/>
          <w:b/>
        </w:rPr>
      </w:pPr>
      <w:r w:rsidRPr="00574CA4">
        <w:rPr>
          <w:rFonts w:ascii="Verdana" w:hAnsi="Verdana" w:cs="Tahoma"/>
          <w:b/>
        </w:rPr>
        <w:t>CSAW TV BROADCAST SCHEDULING SYSTEM</w:t>
      </w:r>
    </w:p>
    <w:p w14:paraId="2B001356" w14:textId="77777777" w:rsidR="00123D3C" w:rsidRPr="00574CA4" w:rsidRDefault="00123D3C" w:rsidP="00123D3C">
      <w:pPr>
        <w:rPr>
          <w:rFonts w:ascii="Verdana" w:hAnsi="Verdana" w:cs="Tahoma"/>
          <w:sz w:val="20"/>
          <w:szCs w:val="20"/>
        </w:rPr>
      </w:pPr>
    </w:p>
    <w:p w14:paraId="3CF29219" w14:textId="77777777" w:rsidR="00123D3C" w:rsidRPr="00574CA4" w:rsidRDefault="00123D3C" w:rsidP="00123D3C">
      <w:pPr>
        <w:rPr>
          <w:rFonts w:ascii="Verdana" w:hAnsi="Verdana" w:cs="Tahoma"/>
          <w:sz w:val="20"/>
          <w:szCs w:val="20"/>
        </w:rPr>
      </w:pPr>
      <w:r w:rsidRPr="00574CA4">
        <w:rPr>
          <w:rFonts w:ascii="Verdana" w:hAnsi="Verdana" w:cs="Tahoma"/>
          <w:sz w:val="20"/>
          <w:szCs w:val="20"/>
        </w:rPr>
        <w:t xml:space="preserve">At CSAW T.V., June MacDonald, the scheduler, is responsible for the </w:t>
      </w:r>
      <w:r>
        <w:rPr>
          <w:rFonts w:ascii="Verdana" w:hAnsi="Verdana" w:cs="Tahoma"/>
          <w:sz w:val="20"/>
          <w:szCs w:val="20"/>
        </w:rPr>
        <w:t>daily</w:t>
      </w:r>
      <w:r w:rsidRPr="00574CA4">
        <w:rPr>
          <w:rFonts w:ascii="Verdana" w:hAnsi="Verdana" w:cs="Tahoma"/>
          <w:sz w:val="20"/>
          <w:szCs w:val="20"/>
        </w:rPr>
        <w:t xml:space="preserve"> timing of all broadcasts. This includes programs, advertisements and station identification slides. Three weeks in advance, the Program Manager sends a list of programs to be shown to the scheduler </w:t>
      </w:r>
      <w:r w:rsidRPr="00574CA4">
        <w:rPr>
          <w:rFonts w:ascii="Verdana" w:hAnsi="Verdana" w:cs="Tahoma"/>
          <w:b/>
          <w:bCs/>
          <w:sz w:val="20"/>
          <w:szCs w:val="20"/>
        </w:rPr>
        <w:t>AFTER</w:t>
      </w:r>
      <w:r w:rsidRPr="00574CA4">
        <w:rPr>
          <w:rFonts w:ascii="Verdana" w:hAnsi="Verdana" w:cs="Tahoma"/>
          <w:sz w:val="20"/>
          <w:szCs w:val="20"/>
        </w:rPr>
        <w:t xml:space="preserve"> the Purchasing Department has collected the program length and content information from the distributor into the Program file. This information is provided to the schedule clerk.</w:t>
      </w:r>
    </w:p>
    <w:p w14:paraId="40DBAA57" w14:textId="77777777" w:rsidR="00123D3C" w:rsidRPr="00574CA4" w:rsidRDefault="00123D3C" w:rsidP="00123D3C">
      <w:pPr>
        <w:rPr>
          <w:rFonts w:ascii="Verdana" w:hAnsi="Verdana" w:cs="Tahoma"/>
          <w:sz w:val="20"/>
          <w:szCs w:val="20"/>
        </w:rPr>
      </w:pPr>
    </w:p>
    <w:p w14:paraId="46229C9A" w14:textId="77777777" w:rsidR="00123D3C" w:rsidRPr="00574CA4" w:rsidRDefault="00123D3C" w:rsidP="00123D3C">
      <w:pPr>
        <w:rPr>
          <w:rFonts w:ascii="Verdana" w:hAnsi="Verdana" w:cs="Tahoma"/>
          <w:sz w:val="20"/>
          <w:szCs w:val="20"/>
        </w:rPr>
      </w:pPr>
      <w:r w:rsidRPr="00574CA4">
        <w:rPr>
          <w:rFonts w:ascii="Verdana" w:hAnsi="Verdana" w:cs="Tahoma"/>
          <w:sz w:val="20"/>
          <w:szCs w:val="20"/>
        </w:rPr>
        <w:t xml:space="preserve">Upon receipt of the program listing, June uses this information and the information from the Program file to schedule the programs. At the same </w:t>
      </w:r>
      <w:r w:rsidR="00473CA1" w:rsidRPr="00574CA4">
        <w:rPr>
          <w:rFonts w:ascii="Verdana" w:hAnsi="Verdana" w:cs="Tahoma"/>
          <w:sz w:val="20"/>
          <w:szCs w:val="20"/>
        </w:rPr>
        <w:t>time,</w:t>
      </w:r>
      <w:r w:rsidRPr="00574CA4">
        <w:rPr>
          <w:rFonts w:ascii="Verdana" w:hAnsi="Verdana" w:cs="Tahoma"/>
          <w:sz w:val="20"/>
          <w:szCs w:val="20"/>
        </w:rPr>
        <w:t xml:space="preserve"> she selects the appropriate Station Identification for that time of the year. She then enters all this information into the Schedule file. Each workday, June uses the Schedule file to calculate and update the available time for advertisements. She then informs the Sales Department of the available times she has for advertising.</w:t>
      </w:r>
    </w:p>
    <w:p w14:paraId="38DEA759" w14:textId="77777777" w:rsidR="00123D3C" w:rsidRPr="00574CA4" w:rsidRDefault="00123D3C" w:rsidP="00123D3C">
      <w:pPr>
        <w:rPr>
          <w:rFonts w:ascii="Verdana" w:hAnsi="Verdana" w:cs="Tahoma"/>
          <w:sz w:val="20"/>
          <w:szCs w:val="20"/>
        </w:rPr>
      </w:pPr>
    </w:p>
    <w:p w14:paraId="50C6CE48" w14:textId="77777777" w:rsidR="00123D3C" w:rsidRPr="00574CA4" w:rsidRDefault="00123D3C" w:rsidP="00123D3C">
      <w:pPr>
        <w:rPr>
          <w:rFonts w:ascii="Verdana" w:hAnsi="Verdana" w:cs="Tahoma"/>
          <w:sz w:val="20"/>
          <w:szCs w:val="20"/>
        </w:rPr>
      </w:pPr>
      <w:r w:rsidRPr="00574CA4">
        <w:rPr>
          <w:rFonts w:ascii="Verdana" w:hAnsi="Verdana" w:cs="Tahoma"/>
          <w:sz w:val="20"/>
          <w:szCs w:val="20"/>
        </w:rPr>
        <w:t xml:space="preserve">Later, the Sales Department sends the scheduler a list of the advertising they have sold. She then schedules the sold advertising into the available time slots. </w:t>
      </w:r>
      <w:r>
        <w:rPr>
          <w:rFonts w:ascii="Verdana" w:hAnsi="Verdana" w:cs="Tahoma"/>
          <w:sz w:val="20"/>
          <w:szCs w:val="20"/>
        </w:rPr>
        <w:t xml:space="preserve">When the schedule deadline has been reached </w:t>
      </w:r>
      <w:r w:rsidRPr="00574CA4">
        <w:rPr>
          <w:rFonts w:ascii="Verdana" w:hAnsi="Verdana" w:cs="Tahoma"/>
          <w:sz w:val="20"/>
          <w:szCs w:val="20"/>
        </w:rPr>
        <w:t xml:space="preserve">there are instances when all the available advertising space is not sold. In these situations, June chooses the appropriate number of National Film Board Vignettes from the Vignette library to fill in the </w:t>
      </w:r>
      <w:r w:rsidR="00024EA0" w:rsidRPr="00574CA4">
        <w:rPr>
          <w:rFonts w:ascii="Verdana" w:hAnsi="Verdana" w:cs="Tahoma"/>
          <w:sz w:val="20"/>
          <w:szCs w:val="20"/>
        </w:rPr>
        <w:t>gaps and</w:t>
      </w:r>
      <w:r w:rsidRPr="00574CA4">
        <w:rPr>
          <w:rFonts w:ascii="Verdana" w:hAnsi="Verdana" w:cs="Tahoma"/>
          <w:sz w:val="20"/>
          <w:szCs w:val="20"/>
        </w:rPr>
        <w:t xml:space="preserve"> updates the Schedule file accordingly. She then prints out the completed schedule and sends it to the Broadcast Operator.</w:t>
      </w:r>
    </w:p>
    <w:p w14:paraId="75E48EE6" w14:textId="77777777" w:rsidR="00123D3C" w:rsidRPr="00574CA4" w:rsidRDefault="00123D3C" w:rsidP="00123D3C">
      <w:pPr>
        <w:rPr>
          <w:rFonts w:ascii="Verdana" w:hAnsi="Verdana" w:cs="Tahoma"/>
          <w:sz w:val="20"/>
          <w:szCs w:val="20"/>
        </w:rPr>
      </w:pPr>
    </w:p>
    <w:p w14:paraId="5C4AF93A" w14:textId="77777777" w:rsidR="00123D3C" w:rsidRPr="00574CA4" w:rsidRDefault="00123D3C" w:rsidP="00123D3C">
      <w:pPr>
        <w:rPr>
          <w:rFonts w:ascii="Verdana" w:hAnsi="Verdana" w:cs="Tahoma"/>
          <w:sz w:val="20"/>
          <w:szCs w:val="20"/>
        </w:rPr>
      </w:pPr>
      <w:r>
        <w:rPr>
          <w:noProof/>
        </w:rPr>
        <mc:AlternateContent>
          <mc:Choice Requires="wps">
            <w:drawing>
              <wp:anchor distT="0" distB="0" distL="114300" distR="114300" simplePos="0" relativeHeight="251664384" behindDoc="0" locked="0" layoutInCell="0" allowOverlap="1" wp14:anchorId="0598D153" wp14:editId="52A31B0B">
                <wp:simplePos x="0" y="0"/>
                <wp:positionH relativeFrom="column">
                  <wp:posOffset>0</wp:posOffset>
                </wp:positionH>
                <wp:positionV relativeFrom="paragraph">
                  <wp:posOffset>29845</wp:posOffset>
                </wp:positionV>
                <wp:extent cx="6126480" cy="0"/>
                <wp:effectExtent l="9525" t="8255" r="7620"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52251"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82.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" o:allowincell="f"/>
            </w:pict>
          </mc:Fallback>
        </mc:AlternateContent>
      </w:r>
    </w:p>
    <w:p w14:paraId="434800A9" w14:textId="77777777" w:rsidR="00123D3C" w:rsidRPr="00574CA4" w:rsidRDefault="00123D3C" w:rsidP="00123D3C">
      <w:pPr>
        <w:rPr>
          <w:rFonts w:ascii="Verdana" w:hAnsi="Verdana" w:cs="Tahoma"/>
          <w:sz w:val="20"/>
          <w:szCs w:val="20"/>
        </w:rPr>
      </w:pPr>
    </w:p>
    <w:p w14:paraId="3C4E1E06" w14:textId="77777777" w:rsidR="00123D3C" w:rsidRPr="00574CA4" w:rsidRDefault="00123D3C" w:rsidP="00123D3C">
      <w:pPr>
        <w:rPr>
          <w:rFonts w:ascii="Verdana" w:hAnsi="Verdana" w:cs="Tahoma"/>
          <w:b/>
          <w:bCs/>
          <w:sz w:val="20"/>
          <w:szCs w:val="20"/>
        </w:rPr>
      </w:pPr>
      <w:r w:rsidRPr="00574CA4">
        <w:rPr>
          <w:rFonts w:ascii="Verdana" w:hAnsi="Verdana" w:cs="Tahoma"/>
          <w:b/>
          <w:bCs/>
          <w:sz w:val="20"/>
          <w:szCs w:val="20"/>
        </w:rPr>
        <w:t>Required:</w:t>
      </w:r>
    </w:p>
    <w:p w14:paraId="1BE2A2B9" w14:textId="77777777" w:rsidR="00123D3C" w:rsidRPr="00574CA4" w:rsidRDefault="00123D3C" w:rsidP="00123D3C">
      <w:pPr>
        <w:ind w:left="360"/>
        <w:rPr>
          <w:rFonts w:ascii="Verdana" w:hAnsi="Verdana" w:cs="Tahoma"/>
          <w:b/>
          <w:bCs/>
          <w:sz w:val="20"/>
          <w:szCs w:val="20"/>
        </w:rPr>
      </w:pPr>
      <w:r w:rsidRPr="00574CA4">
        <w:rPr>
          <w:rFonts w:ascii="Verdana" w:hAnsi="Verdana" w:cs="Tahoma"/>
          <w:b/>
          <w:bCs/>
          <w:sz w:val="20"/>
          <w:szCs w:val="20"/>
        </w:rPr>
        <w:t>SDLC</w:t>
      </w:r>
    </w:p>
    <w:p w14:paraId="6089652D" w14:textId="77777777" w:rsidR="00123D3C" w:rsidRPr="00123D3C" w:rsidRDefault="00123D3C" w:rsidP="00123D3C">
      <w:pPr>
        <w:pStyle w:val="ListParagraph"/>
        <w:numPr>
          <w:ilvl w:val="0"/>
          <w:numId w:val="6"/>
        </w:numPr>
        <w:rPr>
          <w:rFonts w:ascii="Verdana" w:hAnsi="Verdana" w:cs="Tahoma"/>
          <w:bCs/>
          <w:sz w:val="20"/>
          <w:szCs w:val="20"/>
        </w:rPr>
      </w:pPr>
      <w:r w:rsidRPr="00123D3C">
        <w:rPr>
          <w:rFonts w:ascii="Verdana" w:hAnsi="Verdana" w:cs="Tahoma"/>
          <w:bCs/>
          <w:sz w:val="20"/>
          <w:szCs w:val="20"/>
        </w:rPr>
        <w:t>Apply the ADEPT Analysis Framework to this case</w:t>
      </w:r>
    </w:p>
    <w:p w14:paraId="11FB649D" w14:textId="77777777" w:rsidR="00123D3C" w:rsidRPr="00123D3C" w:rsidRDefault="00123D3C" w:rsidP="00123D3C">
      <w:pPr>
        <w:pStyle w:val="ListParagraph"/>
        <w:numPr>
          <w:ilvl w:val="0"/>
          <w:numId w:val="6"/>
        </w:numPr>
        <w:rPr>
          <w:rFonts w:ascii="Verdana" w:hAnsi="Verdana" w:cs="Tahoma"/>
          <w:bCs/>
          <w:sz w:val="20"/>
          <w:szCs w:val="20"/>
        </w:rPr>
      </w:pPr>
      <w:r w:rsidRPr="00123D3C">
        <w:rPr>
          <w:rFonts w:ascii="Verdana" w:hAnsi="Verdana" w:cs="Tahoma"/>
          <w:bCs/>
          <w:sz w:val="20"/>
          <w:szCs w:val="20"/>
        </w:rPr>
        <w:t xml:space="preserve">Draw the CONTEXT LEVEL Data Flow Diagram for this case </w:t>
      </w:r>
    </w:p>
    <w:p w14:paraId="744F98C6" w14:textId="77777777" w:rsidR="00123D3C" w:rsidRPr="00123D3C" w:rsidRDefault="00123D3C" w:rsidP="00123D3C">
      <w:pPr>
        <w:pStyle w:val="ListParagraph"/>
        <w:numPr>
          <w:ilvl w:val="0"/>
          <w:numId w:val="6"/>
        </w:numPr>
        <w:rPr>
          <w:rFonts w:ascii="Verdana" w:hAnsi="Verdana" w:cs="Tahoma"/>
          <w:bCs/>
          <w:sz w:val="20"/>
          <w:szCs w:val="20"/>
        </w:rPr>
      </w:pPr>
      <w:r w:rsidRPr="00123D3C">
        <w:rPr>
          <w:rFonts w:ascii="Verdana" w:hAnsi="Verdana" w:cs="Tahoma"/>
          <w:bCs/>
          <w:sz w:val="20"/>
          <w:szCs w:val="20"/>
        </w:rPr>
        <w:t xml:space="preserve">Draw the LOGICAL SYSTEM LEVEL Data Flow Diagram for this case </w:t>
      </w:r>
    </w:p>
    <w:p w14:paraId="2CA4D78C" w14:textId="77777777" w:rsidR="00123D3C" w:rsidRPr="00123D3C" w:rsidRDefault="00123D3C" w:rsidP="00123D3C">
      <w:pPr>
        <w:pStyle w:val="ListParagraph"/>
        <w:numPr>
          <w:ilvl w:val="0"/>
          <w:numId w:val="6"/>
        </w:numPr>
        <w:rPr>
          <w:rFonts w:ascii="Verdana" w:hAnsi="Verdana" w:cs="Tahoma"/>
          <w:bCs/>
          <w:sz w:val="20"/>
          <w:szCs w:val="20"/>
        </w:rPr>
      </w:pPr>
      <w:r w:rsidRPr="00123D3C">
        <w:rPr>
          <w:rFonts w:ascii="Verdana" w:hAnsi="Verdana" w:cs="Tahoma"/>
          <w:bCs/>
          <w:sz w:val="20"/>
          <w:szCs w:val="20"/>
        </w:rPr>
        <w:t>Write the System Level DFD Narratives</w:t>
      </w:r>
    </w:p>
    <w:p w14:paraId="4AEDD3D3" w14:textId="77777777" w:rsidR="00123D3C" w:rsidRDefault="00123D3C" w:rsidP="00123D3C">
      <w:pPr>
        <w:pStyle w:val="ListParagraph"/>
        <w:numPr>
          <w:ilvl w:val="0"/>
          <w:numId w:val="6"/>
        </w:numPr>
        <w:rPr>
          <w:rFonts w:ascii="Verdana" w:hAnsi="Verdana" w:cs="Tahoma"/>
          <w:bCs/>
          <w:sz w:val="20"/>
          <w:szCs w:val="20"/>
        </w:rPr>
      </w:pPr>
      <w:r w:rsidRPr="00123D3C">
        <w:rPr>
          <w:rFonts w:ascii="Verdana" w:hAnsi="Verdana" w:cs="Tahoma"/>
          <w:bCs/>
          <w:sz w:val="20"/>
          <w:szCs w:val="20"/>
        </w:rPr>
        <w:t>Draw the Entity Relationship Diagram</w:t>
      </w:r>
    </w:p>
    <w:p w14:paraId="20E427D0" w14:textId="77777777" w:rsidR="00123D3C" w:rsidRDefault="00123D3C" w:rsidP="00123D3C">
      <w:pPr>
        <w:rPr>
          <w:rFonts w:ascii="Verdana" w:hAnsi="Verdana" w:cs="Tahoma"/>
          <w:bCs/>
          <w:sz w:val="20"/>
          <w:szCs w:val="20"/>
        </w:rPr>
      </w:pPr>
    </w:p>
    <w:p w14:paraId="6BD80816" w14:textId="77777777" w:rsidR="00123D3C" w:rsidRDefault="00123D3C" w:rsidP="00123D3C">
      <w:pPr>
        <w:rPr>
          <w:rFonts w:ascii="Verdana" w:hAnsi="Verdana" w:cs="Tahoma"/>
          <w:bCs/>
          <w:sz w:val="20"/>
          <w:szCs w:val="20"/>
        </w:rPr>
      </w:pPr>
    </w:p>
    <w:p w14:paraId="59BB36AA" w14:textId="77777777" w:rsidR="00123D3C" w:rsidRDefault="00123D3C" w:rsidP="00123D3C">
      <w:pPr>
        <w:rPr>
          <w:rFonts w:ascii="Verdana" w:hAnsi="Verdana" w:cs="Tahoma"/>
          <w:bCs/>
          <w:sz w:val="20"/>
          <w:szCs w:val="20"/>
        </w:rPr>
      </w:pPr>
    </w:p>
    <w:p w14:paraId="7E2D0F91" w14:textId="77777777" w:rsidR="00123D3C" w:rsidRDefault="00123D3C">
      <w:pPr>
        <w:autoSpaceDE/>
        <w:autoSpaceDN/>
        <w:spacing w:after="200" w:line="276" w:lineRule="auto"/>
        <w:rPr>
          <w:rFonts w:ascii="Verdana" w:hAnsi="Verdana" w:cs="Tahoma"/>
          <w:bCs/>
          <w:sz w:val="20"/>
          <w:szCs w:val="20"/>
        </w:rPr>
      </w:pPr>
      <w:r>
        <w:rPr>
          <w:rFonts w:ascii="Verdana" w:hAnsi="Verdana" w:cs="Tahoma"/>
          <w:bCs/>
          <w:sz w:val="20"/>
          <w:szCs w:val="20"/>
        </w:rPr>
        <w:br w:type="page"/>
      </w:r>
    </w:p>
    <w:p w14:paraId="21A8A76C" w14:textId="77777777" w:rsidR="00123D3C" w:rsidRPr="00D236BE" w:rsidRDefault="00123D3C" w:rsidP="00123D3C">
      <w:pPr>
        <w:rPr>
          <w:rFonts w:ascii="Verdana" w:hAnsi="Verdana"/>
          <w:sz w:val="20"/>
          <w:szCs w:val="20"/>
        </w:rPr>
      </w:pPr>
    </w:p>
    <w:p w14:paraId="5E2B8C6F" w14:textId="77777777" w:rsidR="00123D3C" w:rsidRPr="00D236BE" w:rsidRDefault="00123D3C" w:rsidP="00123D3C">
      <w:pPr>
        <w:jc w:val="center"/>
        <w:rPr>
          <w:rFonts w:ascii="Verdana" w:hAnsi="Verdana"/>
          <w:b/>
        </w:rPr>
      </w:pPr>
      <w:r w:rsidRPr="00D236BE">
        <w:rPr>
          <w:rFonts w:ascii="Verdana" w:hAnsi="Verdana"/>
          <w:b/>
        </w:rPr>
        <w:t>EXERCISE – INVOICE PROCESSING SYSTEM</w:t>
      </w:r>
    </w:p>
    <w:p w14:paraId="63C326A1" w14:textId="77777777" w:rsidR="00123D3C" w:rsidRPr="00D236BE" w:rsidRDefault="00123D3C" w:rsidP="00123D3C">
      <w:pPr>
        <w:rPr>
          <w:rFonts w:ascii="Verdana" w:hAnsi="Verdana"/>
          <w:sz w:val="20"/>
          <w:szCs w:val="20"/>
        </w:rPr>
      </w:pPr>
    </w:p>
    <w:p w14:paraId="50ADDCB5" w14:textId="77777777" w:rsidR="00123D3C" w:rsidRPr="00D236BE" w:rsidRDefault="00123D3C" w:rsidP="00123D3C">
      <w:pPr>
        <w:rPr>
          <w:rFonts w:ascii="Verdana" w:hAnsi="Verdana"/>
          <w:sz w:val="22"/>
          <w:szCs w:val="22"/>
        </w:rPr>
      </w:pPr>
      <w:r w:rsidRPr="00D236BE">
        <w:rPr>
          <w:rFonts w:ascii="Verdana" w:hAnsi="Verdana"/>
          <w:sz w:val="22"/>
          <w:szCs w:val="22"/>
        </w:rPr>
        <w:t xml:space="preserve">Invoices arrive from various vendors daily. This triggers the following events that take place within the </w:t>
      </w:r>
      <w:r>
        <w:rPr>
          <w:rFonts w:ascii="Verdana" w:hAnsi="Verdana"/>
          <w:sz w:val="22"/>
          <w:szCs w:val="22"/>
        </w:rPr>
        <w:t>Accounts Payable</w:t>
      </w:r>
      <w:r w:rsidRPr="00D236BE">
        <w:rPr>
          <w:rFonts w:ascii="Verdana" w:hAnsi="Verdana"/>
          <w:sz w:val="22"/>
          <w:szCs w:val="22"/>
        </w:rPr>
        <w:t xml:space="preserve"> Department. The information on the invoice</w:t>
      </w:r>
      <w:r>
        <w:rPr>
          <w:rFonts w:ascii="Verdana" w:hAnsi="Verdana"/>
          <w:sz w:val="22"/>
          <w:szCs w:val="22"/>
        </w:rPr>
        <w:t xml:space="preserve"> </w:t>
      </w:r>
      <w:r w:rsidRPr="00D236BE">
        <w:rPr>
          <w:rFonts w:ascii="Verdana" w:hAnsi="Verdana"/>
          <w:sz w:val="22"/>
          <w:szCs w:val="22"/>
        </w:rPr>
        <w:t>is checked against the original purchase order</w:t>
      </w:r>
      <w:r>
        <w:rPr>
          <w:rFonts w:ascii="Verdana" w:hAnsi="Verdana"/>
          <w:sz w:val="22"/>
          <w:szCs w:val="22"/>
        </w:rPr>
        <w:t xml:space="preserve"> and original packing slip. The purchase order contains the packing slip number from which the original </w:t>
      </w:r>
      <w:r w:rsidRPr="00D236BE">
        <w:rPr>
          <w:rFonts w:ascii="Verdana" w:hAnsi="Verdana"/>
          <w:sz w:val="22"/>
          <w:szCs w:val="22"/>
        </w:rPr>
        <w:t>packing slip</w:t>
      </w:r>
      <w:r>
        <w:rPr>
          <w:rFonts w:ascii="Verdana" w:hAnsi="Verdana"/>
          <w:sz w:val="22"/>
          <w:szCs w:val="22"/>
        </w:rPr>
        <w:t xml:space="preserve"> can be retrieved</w:t>
      </w:r>
      <w:r w:rsidRPr="00D236BE">
        <w:rPr>
          <w:rFonts w:ascii="Verdana" w:hAnsi="Verdana"/>
          <w:sz w:val="22"/>
          <w:szCs w:val="22"/>
        </w:rPr>
        <w:t xml:space="preserve">. Both of these documents </w:t>
      </w:r>
      <w:r>
        <w:rPr>
          <w:rFonts w:ascii="Verdana" w:hAnsi="Verdana"/>
          <w:sz w:val="22"/>
          <w:szCs w:val="22"/>
        </w:rPr>
        <w:t>are retrieved from</w:t>
      </w:r>
      <w:r w:rsidRPr="00D236BE">
        <w:rPr>
          <w:rFonts w:ascii="Verdana" w:hAnsi="Verdana"/>
          <w:sz w:val="22"/>
          <w:szCs w:val="22"/>
        </w:rPr>
        <w:t xml:space="preserve"> separate file folders in the file cabinet in the Purchasing Department. If the information matches, the invoice is then authorized for payment and a cheque issued to the vendor. </w:t>
      </w:r>
      <w:r>
        <w:rPr>
          <w:rFonts w:ascii="Verdana" w:hAnsi="Verdana"/>
          <w:sz w:val="22"/>
          <w:szCs w:val="22"/>
        </w:rPr>
        <w:t xml:space="preserve">The Vendor’s account balance is updated with the amount paid on the invoice. </w:t>
      </w:r>
      <w:r w:rsidRPr="00D236BE">
        <w:rPr>
          <w:rFonts w:ascii="Verdana" w:hAnsi="Verdana"/>
          <w:sz w:val="22"/>
          <w:szCs w:val="22"/>
        </w:rPr>
        <w:t xml:space="preserve">The invoice is then stamped “paid” and filed within the </w:t>
      </w:r>
      <w:r>
        <w:rPr>
          <w:rFonts w:ascii="Verdana" w:hAnsi="Verdana"/>
          <w:sz w:val="22"/>
          <w:szCs w:val="22"/>
        </w:rPr>
        <w:t>Accounts Payable</w:t>
      </w:r>
      <w:r w:rsidRPr="00D236BE">
        <w:rPr>
          <w:rFonts w:ascii="Verdana" w:hAnsi="Verdana"/>
          <w:sz w:val="22"/>
          <w:szCs w:val="22"/>
        </w:rPr>
        <w:t xml:space="preserve"> Department.</w:t>
      </w:r>
    </w:p>
    <w:p w14:paraId="38F8ED03" w14:textId="77777777" w:rsidR="00123D3C" w:rsidRPr="00D236BE" w:rsidRDefault="00123D3C" w:rsidP="00123D3C">
      <w:pPr>
        <w:rPr>
          <w:rFonts w:ascii="Verdana" w:hAnsi="Verdana"/>
          <w:sz w:val="22"/>
          <w:szCs w:val="22"/>
        </w:rPr>
      </w:pPr>
    </w:p>
    <w:p w14:paraId="40A95D16" w14:textId="77777777" w:rsidR="00123D3C" w:rsidRPr="00D236BE" w:rsidRDefault="00123D3C" w:rsidP="00123D3C">
      <w:pPr>
        <w:rPr>
          <w:rFonts w:ascii="Verdana" w:hAnsi="Verdana"/>
          <w:sz w:val="22"/>
          <w:szCs w:val="22"/>
        </w:rPr>
      </w:pPr>
      <w:r w:rsidRPr="00D236BE">
        <w:rPr>
          <w:rFonts w:ascii="Verdana" w:hAnsi="Verdana"/>
          <w:sz w:val="22"/>
          <w:szCs w:val="22"/>
        </w:rPr>
        <w:t>If the invoice is rejected, it is sent to the Purchasing Department to be reprocessed at a later date. The Accounts Payable clerk is responsible for producing a listing of all invoices paid. Th</w:t>
      </w:r>
      <w:r>
        <w:rPr>
          <w:rFonts w:ascii="Verdana" w:hAnsi="Verdana"/>
          <w:sz w:val="22"/>
          <w:szCs w:val="22"/>
        </w:rPr>
        <w:t>is</w:t>
      </w:r>
      <w:r w:rsidRPr="00D236BE">
        <w:rPr>
          <w:rFonts w:ascii="Verdana" w:hAnsi="Verdana"/>
          <w:sz w:val="22"/>
          <w:szCs w:val="22"/>
        </w:rPr>
        <w:t xml:space="preserve"> Audit </w:t>
      </w:r>
      <w:r>
        <w:rPr>
          <w:rFonts w:ascii="Verdana" w:hAnsi="Verdana"/>
          <w:sz w:val="22"/>
          <w:szCs w:val="22"/>
        </w:rPr>
        <w:t>Trail</w:t>
      </w:r>
      <w:r w:rsidRPr="00D236BE">
        <w:rPr>
          <w:rFonts w:ascii="Verdana" w:hAnsi="Verdana"/>
          <w:sz w:val="22"/>
          <w:szCs w:val="22"/>
        </w:rPr>
        <w:t xml:space="preserve"> report is then sent to the Finance </w:t>
      </w:r>
      <w:r>
        <w:rPr>
          <w:rFonts w:ascii="Verdana" w:hAnsi="Verdana"/>
          <w:sz w:val="22"/>
          <w:szCs w:val="22"/>
        </w:rPr>
        <w:t>Managers</w:t>
      </w:r>
      <w:r w:rsidRPr="00D236BE">
        <w:rPr>
          <w:rFonts w:ascii="Verdana" w:hAnsi="Verdana"/>
          <w:sz w:val="22"/>
          <w:szCs w:val="22"/>
        </w:rPr>
        <w:t xml:space="preserve"> at the end of every month for reconciliation purposes</w:t>
      </w:r>
      <w:r w:rsidR="002A6D6E">
        <w:rPr>
          <w:rFonts w:ascii="Verdana" w:hAnsi="Verdana"/>
          <w:sz w:val="22"/>
          <w:szCs w:val="22"/>
        </w:rPr>
        <w:t>.</w:t>
      </w:r>
    </w:p>
    <w:p w14:paraId="3C64FC65" w14:textId="77777777" w:rsidR="00123D3C" w:rsidRPr="00D236BE" w:rsidRDefault="00123D3C" w:rsidP="00123D3C">
      <w:pPr>
        <w:rPr>
          <w:rFonts w:ascii="Verdana" w:hAnsi="Verdana"/>
          <w:sz w:val="22"/>
          <w:szCs w:val="22"/>
        </w:rPr>
      </w:pPr>
    </w:p>
    <w:p w14:paraId="09337BA5" w14:textId="77777777" w:rsidR="00123D3C" w:rsidRPr="00D236BE" w:rsidRDefault="00123D3C" w:rsidP="00123D3C">
      <w:pPr>
        <w:rPr>
          <w:rFonts w:ascii="Verdana" w:hAnsi="Verdana"/>
          <w:sz w:val="20"/>
          <w:szCs w:val="20"/>
        </w:rPr>
      </w:pPr>
    </w:p>
    <w:p w14:paraId="171B3153" w14:textId="77777777" w:rsidR="00123D3C" w:rsidRPr="00D236BE" w:rsidRDefault="00123D3C" w:rsidP="00123D3C">
      <w:pPr>
        <w:rPr>
          <w:rFonts w:ascii="Verdana" w:hAnsi="Verdana"/>
          <w:sz w:val="20"/>
          <w:szCs w:val="20"/>
        </w:rPr>
      </w:pPr>
      <w:r>
        <w:rPr>
          <w:noProof/>
        </w:rPr>
        <mc:AlternateContent>
          <mc:Choice Requires="wps">
            <w:drawing>
              <wp:anchor distT="0" distB="0" distL="114300" distR="114300" simplePos="0" relativeHeight="251666432" behindDoc="0" locked="0" layoutInCell="0" allowOverlap="1" wp14:anchorId="5651502F" wp14:editId="087DF717">
                <wp:simplePos x="0" y="0"/>
                <wp:positionH relativeFrom="column">
                  <wp:posOffset>0</wp:posOffset>
                </wp:positionH>
                <wp:positionV relativeFrom="paragraph">
                  <wp:posOffset>29845</wp:posOffset>
                </wp:positionV>
                <wp:extent cx="6126480" cy="0"/>
                <wp:effectExtent l="9525" t="9525" r="7620"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6F39F"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82.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" o:allowincell="f"/>
            </w:pict>
          </mc:Fallback>
        </mc:AlternateContent>
      </w:r>
    </w:p>
    <w:p w14:paraId="09400277" w14:textId="77777777" w:rsidR="00123D3C" w:rsidRPr="00D236BE" w:rsidRDefault="00123D3C" w:rsidP="00123D3C">
      <w:pPr>
        <w:rPr>
          <w:rFonts w:ascii="Verdana" w:hAnsi="Verdana" w:cs="Tahoma"/>
          <w:sz w:val="22"/>
          <w:szCs w:val="22"/>
        </w:rPr>
      </w:pPr>
    </w:p>
    <w:p w14:paraId="77AB4361" w14:textId="77777777" w:rsidR="00123D3C" w:rsidRPr="00D236BE" w:rsidRDefault="00123D3C" w:rsidP="00123D3C">
      <w:pPr>
        <w:rPr>
          <w:rFonts w:ascii="Verdana" w:hAnsi="Verdana" w:cs="Tahoma"/>
          <w:b/>
          <w:bCs/>
          <w:sz w:val="22"/>
          <w:szCs w:val="22"/>
        </w:rPr>
      </w:pPr>
      <w:r w:rsidRPr="00D236BE">
        <w:rPr>
          <w:rFonts w:ascii="Verdana" w:hAnsi="Verdana" w:cs="Tahoma"/>
          <w:b/>
          <w:bCs/>
          <w:sz w:val="22"/>
          <w:szCs w:val="22"/>
        </w:rPr>
        <w:t>Required:</w:t>
      </w:r>
    </w:p>
    <w:p w14:paraId="0044CA44" w14:textId="77777777" w:rsidR="00123D3C" w:rsidRPr="00D236BE" w:rsidRDefault="00123D3C" w:rsidP="00123D3C">
      <w:pPr>
        <w:ind w:left="360"/>
        <w:rPr>
          <w:rFonts w:ascii="Verdana" w:hAnsi="Verdana" w:cs="Tahoma"/>
          <w:b/>
          <w:bCs/>
          <w:sz w:val="22"/>
          <w:szCs w:val="22"/>
        </w:rPr>
      </w:pPr>
      <w:r w:rsidRPr="00D236BE">
        <w:rPr>
          <w:rFonts w:ascii="Verdana" w:hAnsi="Verdana" w:cs="Tahoma"/>
          <w:b/>
          <w:bCs/>
          <w:sz w:val="22"/>
          <w:szCs w:val="22"/>
        </w:rPr>
        <w:t>SDLC</w:t>
      </w:r>
    </w:p>
    <w:p w14:paraId="6A104713" w14:textId="77777777" w:rsidR="00123D3C" w:rsidRPr="00123D3C" w:rsidRDefault="00123D3C" w:rsidP="00123D3C">
      <w:pPr>
        <w:pStyle w:val="ListParagraph"/>
        <w:numPr>
          <w:ilvl w:val="0"/>
          <w:numId w:val="7"/>
        </w:numPr>
        <w:rPr>
          <w:rFonts w:ascii="Verdana" w:hAnsi="Verdana" w:cs="Tahoma"/>
          <w:bCs/>
          <w:sz w:val="22"/>
          <w:szCs w:val="22"/>
        </w:rPr>
      </w:pPr>
      <w:r w:rsidRPr="00123D3C">
        <w:rPr>
          <w:rFonts w:ascii="Verdana" w:hAnsi="Verdana" w:cs="Tahoma"/>
          <w:bCs/>
          <w:sz w:val="22"/>
          <w:szCs w:val="22"/>
        </w:rPr>
        <w:t>Apply the ADEPT Analysis Framework to this case</w:t>
      </w:r>
    </w:p>
    <w:p w14:paraId="0D83A2D6" w14:textId="77777777" w:rsidR="00123D3C" w:rsidRPr="00123D3C" w:rsidRDefault="00123D3C" w:rsidP="00123D3C">
      <w:pPr>
        <w:pStyle w:val="ListParagraph"/>
        <w:numPr>
          <w:ilvl w:val="0"/>
          <w:numId w:val="7"/>
        </w:numPr>
        <w:rPr>
          <w:rFonts w:ascii="Verdana" w:hAnsi="Verdana" w:cs="Tahoma"/>
          <w:bCs/>
          <w:sz w:val="22"/>
          <w:szCs w:val="22"/>
        </w:rPr>
      </w:pPr>
      <w:r w:rsidRPr="00123D3C">
        <w:rPr>
          <w:rFonts w:ascii="Verdana" w:hAnsi="Verdana" w:cs="Tahoma"/>
          <w:bCs/>
          <w:sz w:val="22"/>
          <w:szCs w:val="22"/>
        </w:rPr>
        <w:t xml:space="preserve">Draw the CONTEXT LEVEL Data Flow Diagram for this case </w:t>
      </w:r>
    </w:p>
    <w:p w14:paraId="0E0AA212" w14:textId="77777777" w:rsidR="00123D3C" w:rsidRPr="00123D3C" w:rsidRDefault="00123D3C" w:rsidP="00123D3C">
      <w:pPr>
        <w:pStyle w:val="ListParagraph"/>
        <w:numPr>
          <w:ilvl w:val="0"/>
          <w:numId w:val="7"/>
        </w:numPr>
        <w:rPr>
          <w:rFonts w:ascii="Verdana" w:hAnsi="Verdana" w:cs="Tahoma"/>
          <w:bCs/>
          <w:sz w:val="22"/>
          <w:szCs w:val="22"/>
        </w:rPr>
      </w:pPr>
      <w:r w:rsidRPr="00123D3C">
        <w:rPr>
          <w:rFonts w:ascii="Verdana" w:hAnsi="Verdana" w:cs="Tahoma"/>
          <w:bCs/>
          <w:sz w:val="22"/>
          <w:szCs w:val="22"/>
        </w:rPr>
        <w:t xml:space="preserve">Draw the LOGICAL SYSTEM LEVEL Data Flow Diagram for this case </w:t>
      </w:r>
    </w:p>
    <w:p w14:paraId="48F8341A" w14:textId="77777777" w:rsidR="00123D3C" w:rsidRPr="00123D3C" w:rsidRDefault="00123D3C" w:rsidP="00123D3C">
      <w:pPr>
        <w:pStyle w:val="ListParagraph"/>
        <w:numPr>
          <w:ilvl w:val="0"/>
          <w:numId w:val="7"/>
        </w:numPr>
        <w:rPr>
          <w:rFonts w:ascii="Verdana" w:hAnsi="Verdana" w:cs="Tahoma"/>
          <w:bCs/>
          <w:sz w:val="22"/>
          <w:szCs w:val="22"/>
        </w:rPr>
      </w:pPr>
      <w:r w:rsidRPr="00123D3C">
        <w:rPr>
          <w:rFonts w:ascii="Verdana" w:hAnsi="Verdana" w:cs="Tahoma"/>
          <w:bCs/>
          <w:sz w:val="22"/>
          <w:szCs w:val="22"/>
        </w:rPr>
        <w:t>Write the System Level DFD Narratives</w:t>
      </w:r>
    </w:p>
    <w:p w14:paraId="74F39FAF" w14:textId="77777777" w:rsidR="00123D3C" w:rsidRDefault="00123D3C" w:rsidP="00123D3C">
      <w:pPr>
        <w:pStyle w:val="ListParagraph"/>
        <w:numPr>
          <w:ilvl w:val="0"/>
          <w:numId w:val="7"/>
        </w:numPr>
        <w:rPr>
          <w:rFonts w:ascii="Verdana" w:hAnsi="Verdana" w:cs="Tahoma"/>
          <w:bCs/>
          <w:sz w:val="22"/>
          <w:szCs w:val="22"/>
        </w:rPr>
      </w:pPr>
      <w:r w:rsidRPr="00123D3C">
        <w:rPr>
          <w:rFonts w:ascii="Verdana" w:hAnsi="Verdana" w:cs="Tahoma"/>
          <w:bCs/>
          <w:sz w:val="22"/>
          <w:szCs w:val="22"/>
        </w:rPr>
        <w:t>Draw the Entity Relationship Diagram</w:t>
      </w:r>
    </w:p>
    <w:p w14:paraId="4141FF66" w14:textId="77777777" w:rsidR="00123D3C" w:rsidRDefault="00123D3C" w:rsidP="00123D3C">
      <w:pPr>
        <w:rPr>
          <w:rFonts w:ascii="Verdana" w:hAnsi="Verdana" w:cs="Tahoma"/>
          <w:bCs/>
          <w:sz w:val="22"/>
          <w:szCs w:val="22"/>
        </w:rPr>
      </w:pPr>
    </w:p>
    <w:p w14:paraId="1BEFCB97" w14:textId="77777777" w:rsidR="00123D3C" w:rsidRDefault="00123D3C" w:rsidP="00123D3C">
      <w:pPr>
        <w:rPr>
          <w:rFonts w:ascii="Verdana" w:hAnsi="Verdana" w:cs="Tahoma"/>
          <w:bCs/>
          <w:sz w:val="22"/>
          <w:szCs w:val="22"/>
        </w:rPr>
      </w:pPr>
    </w:p>
    <w:p w14:paraId="59622A09" w14:textId="77777777" w:rsidR="00123D3C" w:rsidRDefault="00123D3C" w:rsidP="00123D3C">
      <w:pPr>
        <w:rPr>
          <w:rFonts w:ascii="Verdana" w:hAnsi="Verdana" w:cs="Tahoma"/>
          <w:bCs/>
          <w:sz w:val="22"/>
          <w:szCs w:val="22"/>
        </w:rPr>
      </w:pPr>
    </w:p>
    <w:p w14:paraId="25F36E5E" w14:textId="77777777" w:rsidR="00123D3C" w:rsidRDefault="00123D3C" w:rsidP="00123D3C">
      <w:pPr>
        <w:rPr>
          <w:rFonts w:ascii="Verdana" w:hAnsi="Verdana" w:cs="Tahoma"/>
          <w:bCs/>
          <w:sz w:val="22"/>
          <w:szCs w:val="22"/>
        </w:rPr>
      </w:pPr>
    </w:p>
    <w:p w14:paraId="06DDD07D" w14:textId="77777777" w:rsidR="00123D3C" w:rsidRDefault="00123D3C">
      <w:pPr>
        <w:autoSpaceDE/>
        <w:autoSpaceDN/>
        <w:spacing w:after="200" w:line="276" w:lineRule="auto"/>
        <w:rPr>
          <w:rFonts w:ascii="Verdana" w:hAnsi="Verdana" w:cs="Tahoma"/>
          <w:bCs/>
          <w:sz w:val="22"/>
          <w:szCs w:val="22"/>
        </w:rPr>
      </w:pPr>
      <w:r>
        <w:rPr>
          <w:rFonts w:ascii="Verdana" w:hAnsi="Verdana" w:cs="Tahoma"/>
          <w:bCs/>
          <w:sz w:val="22"/>
          <w:szCs w:val="22"/>
        </w:rPr>
        <w:br w:type="page"/>
      </w:r>
    </w:p>
    <w:p w14:paraId="0693F1B4" w14:textId="77777777" w:rsidR="00123D3C" w:rsidRPr="00A07BAD" w:rsidRDefault="00123D3C" w:rsidP="00123D3C">
      <w:pPr>
        <w:jc w:val="center"/>
        <w:rPr>
          <w:rFonts w:ascii="Verdana" w:hAnsi="Verdana"/>
          <w:b/>
        </w:rPr>
      </w:pPr>
      <w:r w:rsidRPr="00A07BAD">
        <w:rPr>
          <w:rFonts w:ascii="Verdana" w:hAnsi="Verdana"/>
          <w:b/>
        </w:rPr>
        <w:lastRenderedPageBreak/>
        <w:t>PEEK MAGAZINE INC. SUBSC</w:t>
      </w:r>
      <w:r>
        <w:rPr>
          <w:rFonts w:ascii="Verdana" w:hAnsi="Verdana"/>
          <w:b/>
        </w:rPr>
        <w:t>R</w:t>
      </w:r>
      <w:r w:rsidRPr="00A07BAD">
        <w:rPr>
          <w:rFonts w:ascii="Verdana" w:hAnsi="Verdana"/>
          <w:b/>
        </w:rPr>
        <w:t>IPTION HANDLING SYSTEM-easy</w:t>
      </w:r>
    </w:p>
    <w:p w14:paraId="74AC32E5" w14:textId="77777777" w:rsidR="00123D3C" w:rsidRPr="00A07BAD" w:rsidRDefault="00123D3C" w:rsidP="00123D3C">
      <w:pPr>
        <w:rPr>
          <w:rFonts w:ascii="Verdana" w:hAnsi="Verdana"/>
        </w:rPr>
      </w:pPr>
    </w:p>
    <w:p w14:paraId="0D29775A" w14:textId="77777777" w:rsidR="00123D3C" w:rsidRPr="00A8720C" w:rsidRDefault="00123D3C" w:rsidP="00123D3C">
      <w:pPr>
        <w:rPr>
          <w:rFonts w:ascii="Verdana" w:hAnsi="Verdana"/>
          <w:sz w:val="22"/>
          <w:szCs w:val="22"/>
        </w:rPr>
      </w:pPr>
      <w:r w:rsidRPr="00A8720C">
        <w:rPr>
          <w:rFonts w:ascii="Verdana" w:hAnsi="Verdana"/>
          <w:sz w:val="22"/>
          <w:szCs w:val="22"/>
        </w:rPr>
        <w:t>Peek Magazine Inc. has a department dedicated to handling subscriptions. When a subscriber mails a subscription request, the subscription clerk verifies the subscription request to ensure that all the necessary information has been included and that the correct payment amount has been enclosed.</w:t>
      </w:r>
    </w:p>
    <w:p w14:paraId="0AD46A6D" w14:textId="77777777" w:rsidR="00123D3C" w:rsidRPr="00A8720C" w:rsidRDefault="00123D3C" w:rsidP="00123D3C">
      <w:pPr>
        <w:rPr>
          <w:rFonts w:ascii="Verdana" w:hAnsi="Verdana"/>
          <w:sz w:val="22"/>
          <w:szCs w:val="22"/>
        </w:rPr>
      </w:pPr>
    </w:p>
    <w:p w14:paraId="120389F4" w14:textId="32B94AE9" w:rsidR="00123D3C" w:rsidRPr="00A8720C" w:rsidRDefault="00123D3C" w:rsidP="00123D3C">
      <w:pPr>
        <w:rPr>
          <w:rFonts w:ascii="Verdana" w:hAnsi="Verdana"/>
          <w:sz w:val="22"/>
          <w:szCs w:val="22"/>
        </w:rPr>
      </w:pPr>
      <w:r w:rsidRPr="00A8720C">
        <w:rPr>
          <w:rFonts w:ascii="Verdana" w:hAnsi="Verdana"/>
          <w:sz w:val="22"/>
          <w:szCs w:val="22"/>
        </w:rPr>
        <w:t xml:space="preserve">If the subscription request is verified as correct and complete, the subscription clerk: [1] forwards the payment to the Finance department, [2] checks the Special Offer file to </w:t>
      </w:r>
      <w:r>
        <w:rPr>
          <w:rFonts w:ascii="Verdana" w:hAnsi="Verdana"/>
          <w:sz w:val="22"/>
          <w:szCs w:val="22"/>
        </w:rPr>
        <w:t>check</w:t>
      </w:r>
      <w:r w:rsidRPr="00A8720C">
        <w:rPr>
          <w:rFonts w:ascii="Verdana" w:hAnsi="Verdana"/>
          <w:sz w:val="22"/>
          <w:szCs w:val="22"/>
        </w:rPr>
        <w:t xml:space="preserve"> that any special offers associated with the subscription request</w:t>
      </w:r>
      <w:r>
        <w:rPr>
          <w:rFonts w:ascii="Verdana" w:hAnsi="Verdana"/>
          <w:sz w:val="22"/>
          <w:szCs w:val="22"/>
        </w:rPr>
        <w:t xml:space="preserve"> </w:t>
      </w:r>
      <w:r w:rsidRPr="00A8720C">
        <w:rPr>
          <w:rFonts w:ascii="Verdana" w:hAnsi="Verdana"/>
          <w:sz w:val="22"/>
          <w:szCs w:val="22"/>
        </w:rPr>
        <w:t>[i.e.</w:t>
      </w:r>
      <w:r w:rsidR="008B012D">
        <w:rPr>
          <w:rFonts w:ascii="Verdana" w:hAnsi="Verdana"/>
          <w:sz w:val="22"/>
          <w:szCs w:val="22"/>
        </w:rPr>
        <w:t>,</w:t>
      </w:r>
      <w:r w:rsidRPr="00A8720C">
        <w:rPr>
          <w:rFonts w:ascii="Verdana" w:hAnsi="Verdana"/>
          <w:sz w:val="22"/>
          <w:szCs w:val="22"/>
        </w:rPr>
        <w:t xml:space="preserve"> free tube o</w:t>
      </w:r>
      <w:r>
        <w:rPr>
          <w:rFonts w:ascii="Verdana" w:hAnsi="Verdana"/>
          <w:sz w:val="22"/>
          <w:szCs w:val="22"/>
        </w:rPr>
        <w:t>f wax for subscribing to Ski Wee</w:t>
      </w:r>
      <w:r w:rsidRPr="00A8720C">
        <w:rPr>
          <w:rFonts w:ascii="Verdana" w:hAnsi="Verdana"/>
          <w:sz w:val="22"/>
          <w:szCs w:val="22"/>
        </w:rPr>
        <w:t>k], and [3] files the original subscription request.</w:t>
      </w:r>
      <w:r>
        <w:rPr>
          <w:rFonts w:ascii="Verdana" w:hAnsi="Verdana"/>
          <w:sz w:val="22"/>
          <w:szCs w:val="22"/>
        </w:rPr>
        <w:t xml:space="preserve"> Any subscription requests with special offers are flagged for later processing.</w:t>
      </w:r>
    </w:p>
    <w:p w14:paraId="2CD00B84" w14:textId="77777777" w:rsidR="00123D3C" w:rsidRPr="00A8720C" w:rsidRDefault="00123D3C" w:rsidP="00123D3C">
      <w:pPr>
        <w:rPr>
          <w:rFonts w:ascii="Verdana" w:hAnsi="Verdana"/>
          <w:sz w:val="22"/>
          <w:szCs w:val="22"/>
        </w:rPr>
      </w:pPr>
    </w:p>
    <w:p w14:paraId="4456916F" w14:textId="77777777" w:rsidR="00123D3C" w:rsidRPr="00A8720C" w:rsidRDefault="00123D3C" w:rsidP="00123D3C">
      <w:pPr>
        <w:rPr>
          <w:rFonts w:ascii="Verdana" w:hAnsi="Verdana"/>
          <w:sz w:val="22"/>
          <w:szCs w:val="22"/>
        </w:rPr>
      </w:pPr>
      <w:r w:rsidRPr="00A8720C">
        <w:rPr>
          <w:rFonts w:ascii="Verdana" w:hAnsi="Verdana"/>
          <w:sz w:val="22"/>
          <w:szCs w:val="22"/>
        </w:rPr>
        <w:t>Once this is completed, the subscription clerk then inputs the subscriber information that appears on the subscription request form, into the Subscriber file. If the subscriber is a repeat subscriber, the clerk verifies and updates the subscriber information. At the end of each day, the subscription clerk prepares mailing labels</w:t>
      </w:r>
      <w:r>
        <w:rPr>
          <w:rFonts w:ascii="Verdana" w:hAnsi="Verdana"/>
          <w:sz w:val="22"/>
          <w:szCs w:val="22"/>
        </w:rPr>
        <w:t xml:space="preserve"> for that day’s processed subscription requests</w:t>
      </w:r>
      <w:r w:rsidRPr="00A8720C">
        <w:rPr>
          <w:rFonts w:ascii="Verdana" w:hAnsi="Verdana"/>
          <w:sz w:val="22"/>
          <w:szCs w:val="22"/>
        </w:rPr>
        <w:t xml:space="preserve"> and sends these labels to the Production department.</w:t>
      </w:r>
    </w:p>
    <w:p w14:paraId="481617EE" w14:textId="77777777" w:rsidR="00123D3C" w:rsidRPr="00A8720C" w:rsidRDefault="00123D3C" w:rsidP="00123D3C">
      <w:pPr>
        <w:rPr>
          <w:rFonts w:ascii="Verdana" w:hAnsi="Verdana"/>
          <w:sz w:val="22"/>
          <w:szCs w:val="22"/>
        </w:rPr>
      </w:pPr>
    </w:p>
    <w:p w14:paraId="12A0DFAD" w14:textId="77777777" w:rsidR="00123D3C" w:rsidRPr="00A8720C" w:rsidRDefault="00123D3C" w:rsidP="00123D3C">
      <w:pPr>
        <w:rPr>
          <w:rFonts w:ascii="Verdana" w:hAnsi="Verdana"/>
          <w:sz w:val="22"/>
          <w:szCs w:val="22"/>
        </w:rPr>
      </w:pPr>
      <w:r w:rsidRPr="00A8720C">
        <w:rPr>
          <w:rFonts w:ascii="Verdana" w:hAnsi="Verdana"/>
          <w:sz w:val="22"/>
          <w:szCs w:val="22"/>
        </w:rPr>
        <w:t xml:space="preserve">Each day, the subscription clerk prepares a three-part Special Offer Requisition form for </w:t>
      </w:r>
      <w:r>
        <w:rPr>
          <w:rFonts w:ascii="Verdana" w:hAnsi="Verdana"/>
          <w:sz w:val="22"/>
          <w:szCs w:val="22"/>
        </w:rPr>
        <w:t>any subscription request with</w:t>
      </w:r>
      <w:r w:rsidRPr="00A8720C">
        <w:rPr>
          <w:rFonts w:ascii="Verdana" w:hAnsi="Verdana"/>
          <w:sz w:val="22"/>
          <w:szCs w:val="22"/>
        </w:rPr>
        <w:t xml:space="preserve"> special offer item[s] to be sent to the subscriber. The subscription clerk sends this form to the Shipping department for processing.</w:t>
      </w:r>
    </w:p>
    <w:p w14:paraId="40B1BE00" w14:textId="77777777" w:rsidR="00123D3C" w:rsidRPr="00A8720C" w:rsidRDefault="00123D3C" w:rsidP="00123D3C">
      <w:pPr>
        <w:rPr>
          <w:rFonts w:ascii="Verdana" w:hAnsi="Verdana"/>
          <w:sz w:val="22"/>
          <w:szCs w:val="22"/>
        </w:rPr>
      </w:pPr>
    </w:p>
    <w:p w14:paraId="7DD2CAC8" w14:textId="2D305854" w:rsidR="00123D3C" w:rsidRDefault="00123D3C" w:rsidP="00123D3C">
      <w:pPr>
        <w:rPr>
          <w:rFonts w:ascii="Verdana" w:hAnsi="Verdana"/>
          <w:sz w:val="22"/>
          <w:szCs w:val="22"/>
        </w:rPr>
      </w:pPr>
      <w:r w:rsidRPr="00A8720C">
        <w:rPr>
          <w:rFonts w:ascii="Verdana" w:hAnsi="Verdana"/>
          <w:sz w:val="22"/>
          <w:szCs w:val="22"/>
        </w:rPr>
        <w:t xml:space="preserve">If the subscription request is incomplete or incorrect, the subscription clerk contacts the subscriber. If the subscriber cannot be contacted immediately, the subscription clerk </w:t>
      </w:r>
      <w:r>
        <w:rPr>
          <w:rFonts w:ascii="Verdana" w:hAnsi="Verdana"/>
          <w:sz w:val="22"/>
          <w:szCs w:val="22"/>
        </w:rPr>
        <w:t>files</w:t>
      </w:r>
      <w:r w:rsidRPr="00A8720C">
        <w:rPr>
          <w:rFonts w:ascii="Verdana" w:hAnsi="Verdana"/>
          <w:sz w:val="22"/>
          <w:szCs w:val="22"/>
        </w:rPr>
        <w:t xml:space="preserve"> these incomplete requests </w:t>
      </w:r>
      <w:r>
        <w:rPr>
          <w:rFonts w:ascii="Verdana" w:hAnsi="Verdana"/>
          <w:sz w:val="22"/>
          <w:szCs w:val="22"/>
        </w:rPr>
        <w:t>with a status of “</w:t>
      </w:r>
      <w:r w:rsidRPr="00A8720C">
        <w:rPr>
          <w:rFonts w:ascii="Verdana" w:hAnsi="Verdana"/>
          <w:sz w:val="22"/>
          <w:szCs w:val="22"/>
        </w:rPr>
        <w:t>Incomplete</w:t>
      </w:r>
      <w:r>
        <w:rPr>
          <w:rFonts w:ascii="Verdana" w:hAnsi="Verdana"/>
          <w:sz w:val="22"/>
          <w:szCs w:val="22"/>
        </w:rPr>
        <w:t>”</w:t>
      </w:r>
      <w:r w:rsidRPr="00A8720C">
        <w:rPr>
          <w:rFonts w:ascii="Verdana" w:hAnsi="Verdana"/>
          <w:sz w:val="22"/>
          <w:szCs w:val="22"/>
        </w:rPr>
        <w:t>. When the subscriber provides the needed information, the subscription clerk enters this information onto the original subscription request form, and then processes the subscription request using existing procedures.</w:t>
      </w:r>
    </w:p>
    <w:p w14:paraId="1ABA511F" w14:textId="77777777" w:rsidR="00123D3C" w:rsidRPr="00A8720C" w:rsidRDefault="00123D3C" w:rsidP="00123D3C">
      <w:pPr>
        <w:rPr>
          <w:rFonts w:ascii="Verdana" w:hAnsi="Verdana"/>
          <w:sz w:val="22"/>
          <w:szCs w:val="22"/>
        </w:rPr>
      </w:pPr>
    </w:p>
    <w:p w14:paraId="78C6CC7A" w14:textId="77777777" w:rsidR="00123D3C" w:rsidRPr="00A07BAD" w:rsidRDefault="00123D3C" w:rsidP="00123D3C">
      <w:pPr>
        <w:rPr>
          <w:rFonts w:ascii="Verdana" w:hAnsi="Verdana"/>
        </w:rPr>
      </w:pPr>
      <w:r>
        <w:rPr>
          <w:rFonts w:ascii="Verdana" w:hAnsi="Verdana"/>
          <w:noProof/>
        </w:rPr>
        <mc:AlternateContent>
          <mc:Choice Requires="wps">
            <w:drawing>
              <wp:anchor distT="0" distB="0" distL="114300" distR="114300" simplePos="0" relativeHeight="251668480" behindDoc="0" locked="0" layoutInCell="0" allowOverlap="1" wp14:anchorId="637CE2ED" wp14:editId="491A996E">
                <wp:simplePos x="0" y="0"/>
                <wp:positionH relativeFrom="column">
                  <wp:posOffset>0</wp:posOffset>
                </wp:positionH>
                <wp:positionV relativeFrom="paragraph">
                  <wp:posOffset>29845</wp:posOffset>
                </wp:positionV>
                <wp:extent cx="6126480" cy="0"/>
                <wp:effectExtent l="9525" t="10795" r="7620" b="825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F311D"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82.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" o:allowincell="f"/>
            </w:pict>
          </mc:Fallback>
        </mc:AlternateContent>
      </w:r>
    </w:p>
    <w:p w14:paraId="7D9F69B0" w14:textId="77777777" w:rsidR="00123D3C" w:rsidRPr="00D236BE" w:rsidRDefault="00123D3C" w:rsidP="00123D3C">
      <w:pPr>
        <w:rPr>
          <w:rFonts w:ascii="Verdana" w:hAnsi="Verdana" w:cs="Tahoma"/>
          <w:b/>
          <w:bCs/>
          <w:sz w:val="22"/>
          <w:szCs w:val="22"/>
        </w:rPr>
      </w:pPr>
      <w:r w:rsidRPr="00D236BE">
        <w:rPr>
          <w:rFonts w:ascii="Verdana" w:hAnsi="Verdana" w:cs="Tahoma"/>
          <w:b/>
          <w:bCs/>
          <w:sz w:val="22"/>
          <w:szCs w:val="22"/>
        </w:rPr>
        <w:t>Required:</w:t>
      </w:r>
    </w:p>
    <w:p w14:paraId="67A6916D" w14:textId="77777777" w:rsidR="00123D3C" w:rsidRPr="00D236BE" w:rsidRDefault="00123D3C" w:rsidP="00123D3C">
      <w:pPr>
        <w:ind w:left="360"/>
        <w:rPr>
          <w:rFonts w:ascii="Verdana" w:hAnsi="Verdana" w:cs="Tahoma"/>
          <w:b/>
          <w:bCs/>
          <w:sz w:val="22"/>
          <w:szCs w:val="22"/>
        </w:rPr>
      </w:pPr>
      <w:r w:rsidRPr="00D236BE">
        <w:rPr>
          <w:rFonts w:ascii="Verdana" w:hAnsi="Verdana" w:cs="Tahoma"/>
          <w:b/>
          <w:bCs/>
          <w:sz w:val="22"/>
          <w:szCs w:val="22"/>
        </w:rPr>
        <w:t>SDLC</w:t>
      </w:r>
    </w:p>
    <w:p w14:paraId="7C25F29D" w14:textId="77777777" w:rsidR="00123D3C" w:rsidRPr="00123D3C" w:rsidRDefault="00123D3C" w:rsidP="00123D3C">
      <w:pPr>
        <w:pStyle w:val="ListParagraph"/>
        <w:numPr>
          <w:ilvl w:val="0"/>
          <w:numId w:val="8"/>
        </w:numPr>
        <w:rPr>
          <w:rFonts w:ascii="Verdana" w:hAnsi="Verdana" w:cs="Tahoma"/>
          <w:bCs/>
          <w:sz w:val="22"/>
          <w:szCs w:val="22"/>
        </w:rPr>
      </w:pPr>
      <w:r w:rsidRPr="00123D3C">
        <w:rPr>
          <w:rFonts w:ascii="Verdana" w:hAnsi="Verdana" w:cs="Tahoma"/>
          <w:bCs/>
          <w:sz w:val="22"/>
          <w:szCs w:val="22"/>
        </w:rPr>
        <w:t>Apply the ADEPT Analysis Framework to this case</w:t>
      </w:r>
    </w:p>
    <w:p w14:paraId="56D96014" w14:textId="77777777" w:rsidR="00123D3C" w:rsidRPr="00123D3C" w:rsidRDefault="00123D3C" w:rsidP="00123D3C">
      <w:pPr>
        <w:pStyle w:val="ListParagraph"/>
        <w:numPr>
          <w:ilvl w:val="0"/>
          <w:numId w:val="8"/>
        </w:numPr>
        <w:rPr>
          <w:rFonts w:ascii="Verdana" w:hAnsi="Verdana" w:cs="Tahoma"/>
          <w:bCs/>
          <w:sz w:val="22"/>
          <w:szCs w:val="22"/>
        </w:rPr>
      </w:pPr>
      <w:r w:rsidRPr="00123D3C">
        <w:rPr>
          <w:rFonts w:ascii="Verdana" w:hAnsi="Verdana" w:cs="Tahoma"/>
          <w:bCs/>
          <w:sz w:val="22"/>
          <w:szCs w:val="22"/>
        </w:rPr>
        <w:t xml:space="preserve">Draw the CONTEXT LEVEL Data Flow Diagram for this case </w:t>
      </w:r>
    </w:p>
    <w:p w14:paraId="6C47C098" w14:textId="77777777" w:rsidR="00123D3C" w:rsidRPr="00123D3C" w:rsidRDefault="00123D3C" w:rsidP="00123D3C">
      <w:pPr>
        <w:pStyle w:val="ListParagraph"/>
        <w:numPr>
          <w:ilvl w:val="0"/>
          <w:numId w:val="8"/>
        </w:numPr>
        <w:rPr>
          <w:rFonts w:ascii="Verdana" w:hAnsi="Verdana" w:cs="Tahoma"/>
          <w:bCs/>
          <w:sz w:val="22"/>
          <w:szCs w:val="22"/>
        </w:rPr>
      </w:pPr>
      <w:r w:rsidRPr="00123D3C">
        <w:rPr>
          <w:rFonts w:ascii="Verdana" w:hAnsi="Verdana" w:cs="Tahoma"/>
          <w:bCs/>
          <w:sz w:val="22"/>
          <w:szCs w:val="22"/>
        </w:rPr>
        <w:t xml:space="preserve">Draw the LOGICAL SYSTEM LEVEL Data Flow Diagram for this case </w:t>
      </w:r>
    </w:p>
    <w:p w14:paraId="17B4858D" w14:textId="77777777" w:rsidR="00123D3C" w:rsidRPr="00123D3C" w:rsidRDefault="00123D3C" w:rsidP="00123D3C">
      <w:pPr>
        <w:pStyle w:val="ListParagraph"/>
        <w:numPr>
          <w:ilvl w:val="0"/>
          <w:numId w:val="8"/>
        </w:numPr>
        <w:rPr>
          <w:rFonts w:ascii="Verdana" w:hAnsi="Verdana" w:cs="Tahoma"/>
          <w:bCs/>
          <w:sz w:val="22"/>
          <w:szCs w:val="22"/>
        </w:rPr>
      </w:pPr>
      <w:r w:rsidRPr="00123D3C">
        <w:rPr>
          <w:rFonts w:ascii="Verdana" w:hAnsi="Verdana" w:cs="Tahoma"/>
          <w:bCs/>
          <w:sz w:val="22"/>
          <w:szCs w:val="22"/>
        </w:rPr>
        <w:t>Write the System Level DFD Narratives</w:t>
      </w:r>
    </w:p>
    <w:p w14:paraId="03742F4B" w14:textId="77777777" w:rsidR="00123D3C" w:rsidRDefault="00123D3C" w:rsidP="00123D3C">
      <w:pPr>
        <w:pStyle w:val="ListParagraph"/>
        <w:numPr>
          <w:ilvl w:val="0"/>
          <w:numId w:val="8"/>
        </w:numPr>
        <w:rPr>
          <w:rFonts w:ascii="Verdana" w:hAnsi="Verdana" w:cs="Tahoma"/>
          <w:bCs/>
          <w:sz w:val="22"/>
          <w:szCs w:val="22"/>
        </w:rPr>
      </w:pPr>
      <w:r w:rsidRPr="00123D3C">
        <w:rPr>
          <w:rFonts w:ascii="Verdana" w:hAnsi="Verdana" w:cs="Tahoma"/>
          <w:bCs/>
          <w:sz w:val="22"/>
          <w:szCs w:val="22"/>
        </w:rPr>
        <w:t>Draw the Entity Relationship Diagram</w:t>
      </w:r>
    </w:p>
    <w:p w14:paraId="1B470526" w14:textId="77777777" w:rsidR="00123D3C" w:rsidRDefault="00123D3C" w:rsidP="00123D3C">
      <w:pPr>
        <w:rPr>
          <w:rFonts w:ascii="Verdana" w:hAnsi="Verdana" w:cs="Tahoma"/>
          <w:bCs/>
          <w:sz w:val="22"/>
          <w:szCs w:val="22"/>
        </w:rPr>
      </w:pPr>
    </w:p>
    <w:p w14:paraId="0E9D3F6D" w14:textId="77777777" w:rsidR="00123D3C" w:rsidRDefault="00123D3C" w:rsidP="00123D3C">
      <w:pPr>
        <w:rPr>
          <w:rFonts w:ascii="Verdana" w:hAnsi="Verdana" w:cs="Tahoma"/>
          <w:bCs/>
          <w:sz w:val="22"/>
          <w:szCs w:val="22"/>
        </w:rPr>
      </w:pPr>
    </w:p>
    <w:p w14:paraId="4196EA0D" w14:textId="77777777" w:rsidR="00123D3C" w:rsidRDefault="00123D3C">
      <w:pPr>
        <w:autoSpaceDE/>
        <w:autoSpaceDN/>
        <w:spacing w:after="200" w:line="276" w:lineRule="auto"/>
        <w:rPr>
          <w:rFonts w:ascii="Verdana" w:hAnsi="Verdana" w:cs="Tahoma"/>
          <w:bCs/>
          <w:sz w:val="22"/>
          <w:szCs w:val="22"/>
        </w:rPr>
      </w:pPr>
      <w:r>
        <w:rPr>
          <w:rFonts w:ascii="Verdana" w:hAnsi="Verdana" w:cs="Tahoma"/>
          <w:bCs/>
          <w:sz w:val="22"/>
          <w:szCs w:val="22"/>
        </w:rPr>
        <w:br w:type="page"/>
      </w:r>
    </w:p>
    <w:p w14:paraId="559DCA11" w14:textId="77777777" w:rsidR="00123D3C" w:rsidRPr="008A53B9" w:rsidRDefault="00123D3C" w:rsidP="00123D3C">
      <w:pPr>
        <w:jc w:val="center"/>
        <w:rPr>
          <w:rFonts w:ascii="Verdana" w:hAnsi="Verdana"/>
          <w:b/>
        </w:rPr>
      </w:pPr>
      <w:r w:rsidRPr="008A53B9">
        <w:rPr>
          <w:rFonts w:ascii="Verdana" w:hAnsi="Verdana"/>
          <w:b/>
        </w:rPr>
        <w:lastRenderedPageBreak/>
        <w:t>EIDER-WON ORDER PROCESSING SYSTEM</w:t>
      </w:r>
      <w:r>
        <w:rPr>
          <w:rFonts w:ascii="Verdana" w:hAnsi="Verdana"/>
          <w:b/>
        </w:rPr>
        <w:t xml:space="preserve"> </w:t>
      </w:r>
      <w:r w:rsidRPr="008A53B9">
        <w:rPr>
          <w:rFonts w:ascii="Verdana" w:hAnsi="Verdana"/>
          <w:b/>
        </w:rPr>
        <w:t>-</w:t>
      </w:r>
      <w:r>
        <w:rPr>
          <w:rFonts w:ascii="Verdana" w:hAnsi="Verdana"/>
          <w:b/>
        </w:rPr>
        <w:t xml:space="preserve"> </w:t>
      </w:r>
      <w:r w:rsidRPr="008A53B9">
        <w:rPr>
          <w:rFonts w:ascii="Verdana" w:hAnsi="Verdana"/>
          <w:b/>
        </w:rPr>
        <w:t>easy</w:t>
      </w:r>
    </w:p>
    <w:p w14:paraId="215DC3BF" w14:textId="77777777" w:rsidR="00123D3C" w:rsidRPr="008A53B9" w:rsidRDefault="00123D3C" w:rsidP="00123D3C">
      <w:pPr>
        <w:rPr>
          <w:rFonts w:ascii="Verdana" w:hAnsi="Verdana"/>
          <w:sz w:val="20"/>
        </w:rPr>
      </w:pPr>
    </w:p>
    <w:p w14:paraId="252B3A80" w14:textId="77777777" w:rsidR="00123D3C" w:rsidRPr="008A53B9" w:rsidRDefault="00123D3C" w:rsidP="00123D3C">
      <w:pPr>
        <w:rPr>
          <w:rFonts w:ascii="Verdana" w:hAnsi="Verdana"/>
          <w:sz w:val="20"/>
        </w:rPr>
      </w:pPr>
      <w:r w:rsidRPr="008A53B9">
        <w:rPr>
          <w:rFonts w:ascii="Verdana" w:hAnsi="Verdana"/>
          <w:sz w:val="20"/>
        </w:rPr>
        <w:t xml:space="preserve">The </w:t>
      </w:r>
      <w:r>
        <w:rPr>
          <w:rFonts w:ascii="Verdana" w:hAnsi="Verdana"/>
          <w:sz w:val="20"/>
        </w:rPr>
        <w:t>Sales</w:t>
      </w:r>
      <w:r w:rsidRPr="008A53B9">
        <w:rPr>
          <w:rFonts w:ascii="Verdana" w:hAnsi="Verdana"/>
          <w:sz w:val="20"/>
        </w:rPr>
        <w:t xml:space="preserve"> </w:t>
      </w:r>
      <w:r>
        <w:rPr>
          <w:rFonts w:ascii="Verdana" w:hAnsi="Verdana"/>
          <w:sz w:val="20"/>
        </w:rPr>
        <w:t xml:space="preserve">Department </w:t>
      </w:r>
      <w:r w:rsidRPr="008A53B9">
        <w:rPr>
          <w:rFonts w:ascii="Verdana" w:hAnsi="Verdana"/>
          <w:sz w:val="20"/>
        </w:rPr>
        <w:t xml:space="preserve">clerk opens the mail and checks the customer orders for completeness. </w:t>
      </w:r>
      <w:r>
        <w:rPr>
          <w:rFonts w:ascii="Verdana" w:hAnsi="Verdana"/>
          <w:sz w:val="20"/>
        </w:rPr>
        <w:t xml:space="preserve">The customer information in the order is updated in the Customer records. </w:t>
      </w:r>
      <w:r w:rsidRPr="008A53B9">
        <w:rPr>
          <w:rFonts w:ascii="Verdana" w:hAnsi="Verdana"/>
          <w:sz w:val="20"/>
        </w:rPr>
        <w:t xml:space="preserve">Incomplete orders are sent to the Customer Relations Department clerk, who </w:t>
      </w:r>
      <w:r>
        <w:rPr>
          <w:rFonts w:ascii="Verdana" w:hAnsi="Verdana"/>
          <w:sz w:val="20"/>
        </w:rPr>
        <w:t xml:space="preserve">flags them as “Incomplete” and </w:t>
      </w:r>
      <w:r w:rsidRPr="008A53B9">
        <w:rPr>
          <w:rFonts w:ascii="Verdana" w:hAnsi="Verdana"/>
          <w:sz w:val="20"/>
        </w:rPr>
        <w:t xml:space="preserve">returns </w:t>
      </w:r>
      <w:r>
        <w:rPr>
          <w:rFonts w:ascii="Verdana" w:hAnsi="Verdana"/>
          <w:sz w:val="20"/>
        </w:rPr>
        <w:t>the order</w:t>
      </w:r>
      <w:r w:rsidRPr="008A53B9">
        <w:rPr>
          <w:rFonts w:ascii="Verdana" w:hAnsi="Verdana"/>
          <w:sz w:val="20"/>
        </w:rPr>
        <w:t xml:space="preserve"> to the customer with an explanation of the problem.</w:t>
      </w:r>
    </w:p>
    <w:p w14:paraId="066FF840" w14:textId="77777777" w:rsidR="00123D3C" w:rsidRPr="008A53B9" w:rsidRDefault="00123D3C" w:rsidP="00123D3C">
      <w:pPr>
        <w:rPr>
          <w:rFonts w:ascii="Verdana" w:hAnsi="Verdana"/>
          <w:sz w:val="20"/>
        </w:rPr>
      </w:pPr>
    </w:p>
    <w:p w14:paraId="10936820" w14:textId="77777777" w:rsidR="00123D3C" w:rsidRPr="008A53B9" w:rsidRDefault="00123D3C" w:rsidP="00123D3C">
      <w:pPr>
        <w:rPr>
          <w:rFonts w:ascii="Verdana" w:hAnsi="Verdana"/>
          <w:sz w:val="20"/>
        </w:rPr>
      </w:pPr>
      <w:r w:rsidRPr="008A53B9">
        <w:rPr>
          <w:rFonts w:ascii="Verdana" w:hAnsi="Verdana"/>
          <w:sz w:val="20"/>
        </w:rPr>
        <w:t>The orders</w:t>
      </w:r>
      <w:r>
        <w:rPr>
          <w:rFonts w:ascii="Verdana" w:hAnsi="Verdana"/>
          <w:sz w:val="20"/>
        </w:rPr>
        <w:t xml:space="preserve"> with a “complete” status </w:t>
      </w:r>
      <w:r w:rsidRPr="008A53B9">
        <w:rPr>
          <w:rFonts w:ascii="Verdana" w:hAnsi="Verdana"/>
          <w:sz w:val="20"/>
        </w:rPr>
        <w:t xml:space="preserve">are sent to the Accounting Department, who accesses the Customer file to check on their credit rating. For the orders that do not pass the credit rating process, the Accounting Department creates a refusal letter and sends this letter and the </w:t>
      </w:r>
      <w:r>
        <w:rPr>
          <w:rFonts w:ascii="Verdana" w:hAnsi="Verdana"/>
          <w:sz w:val="20"/>
        </w:rPr>
        <w:t>“</w:t>
      </w:r>
      <w:r w:rsidRPr="008A53B9">
        <w:rPr>
          <w:rFonts w:ascii="Verdana" w:hAnsi="Verdana"/>
          <w:sz w:val="20"/>
        </w:rPr>
        <w:t>rejected</w:t>
      </w:r>
      <w:r>
        <w:rPr>
          <w:rFonts w:ascii="Verdana" w:hAnsi="Verdana"/>
          <w:sz w:val="20"/>
        </w:rPr>
        <w:t>”</w:t>
      </w:r>
      <w:r w:rsidRPr="008A53B9">
        <w:rPr>
          <w:rFonts w:ascii="Verdana" w:hAnsi="Verdana"/>
          <w:sz w:val="20"/>
        </w:rPr>
        <w:t xml:space="preserve"> customer order to the customer.</w:t>
      </w:r>
    </w:p>
    <w:p w14:paraId="020E41EF" w14:textId="77777777" w:rsidR="00123D3C" w:rsidRPr="008A53B9" w:rsidRDefault="00123D3C" w:rsidP="00123D3C">
      <w:pPr>
        <w:rPr>
          <w:rFonts w:ascii="Verdana" w:hAnsi="Verdana"/>
          <w:sz w:val="20"/>
        </w:rPr>
      </w:pPr>
    </w:p>
    <w:p w14:paraId="78042B0A" w14:textId="77777777" w:rsidR="00123D3C" w:rsidRPr="008A53B9" w:rsidRDefault="00123D3C" w:rsidP="00123D3C">
      <w:pPr>
        <w:rPr>
          <w:rFonts w:ascii="Verdana" w:hAnsi="Verdana"/>
          <w:sz w:val="20"/>
        </w:rPr>
      </w:pPr>
      <w:r>
        <w:rPr>
          <w:rFonts w:ascii="Verdana" w:hAnsi="Verdana"/>
          <w:sz w:val="20"/>
        </w:rPr>
        <w:t xml:space="preserve">The Accounting Department forwards the “Approved” orders </w:t>
      </w:r>
      <w:r w:rsidRPr="008A53B9">
        <w:rPr>
          <w:rFonts w:ascii="Verdana" w:hAnsi="Verdana"/>
          <w:sz w:val="20"/>
        </w:rPr>
        <w:t xml:space="preserve">to the </w:t>
      </w:r>
      <w:r>
        <w:rPr>
          <w:rFonts w:ascii="Verdana" w:hAnsi="Verdana"/>
          <w:sz w:val="20"/>
        </w:rPr>
        <w:t>Purchasing</w:t>
      </w:r>
      <w:r w:rsidRPr="008A53B9">
        <w:rPr>
          <w:rFonts w:ascii="Verdana" w:hAnsi="Verdana"/>
          <w:sz w:val="20"/>
        </w:rPr>
        <w:t xml:space="preserve"> Department, who check the Inventory file to ensure that there is enough inventory to fill the order. If there is not enough inventory to completely fill the order, the </w:t>
      </w:r>
      <w:r>
        <w:rPr>
          <w:rFonts w:ascii="Verdana" w:hAnsi="Verdana"/>
          <w:sz w:val="20"/>
        </w:rPr>
        <w:t>Purchasing</w:t>
      </w:r>
      <w:r w:rsidRPr="008A53B9">
        <w:rPr>
          <w:rFonts w:ascii="Verdana" w:hAnsi="Verdana"/>
          <w:sz w:val="20"/>
        </w:rPr>
        <w:t xml:space="preserve"> Department issues a </w:t>
      </w:r>
      <w:r>
        <w:rPr>
          <w:rFonts w:ascii="Verdana" w:hAnsi="Verdana"/>
          <w:sz w:val="20"/>
        </w:rPr>
        <w:t>Purchase Order</w:t>
      </w:r>
      <w:r w:rsidRPr="008A53B9">
        <w:rPr>
          <w:rFonts w:ascii="Verdana" w:hAnsi="Verdana"/>
          <w:sz w:val="20"/>
        </w:rPr>
        <w:t xml:space="preserve"> to </w:t>
      </w:r>
      <w:r>
        <w:rPr>
          <w:rFonts w:ascii="Verdana" w:hAnsi="Verdana"/>
          <w:sz w:val="20"/>
        </w:rPr>
        <w:t>get</w:t>
      </w:r>
      <w:r w:rsidRPr="008A53B9">
        <w:rPr>
          <w:rFonts w:ascii="Verdana" w:hAnsi="Verdana"/>
          <w:sz w:val="20"/>
        </w:rPr>
        <w:t xml:space="preserve"> the necessary inventory. Th</w:t>
      </w:r>
      <w:r>
        <w:rPr>
          <w:rFonts w:ascii="Verdana" w:hAnsi="Verdana"/>
          <w:sz w:val="20"/>
        </w:rPr>
        <w:t>is is done</w:t>
      </w:r>
      <w:r w:rsidRPr="008A53B9">
        <w:rPr>
          <w:rFonts w:ascii="Verdana" w:hAnsi="Verdana"/>
          <w:sz w:val="20"/>
        </w:rPr>
        <w:t xml:space="preserve"> </w:t>
      </w:r>
      <w:r>
        <w:rPr>
          <w:rFonts w:ascii="Verdana" w:hAnsi="Verdana"/>
          <w:sz w:val="20"/>
        </w:rPr>
        <w:t xml:space="preserve">by </w:t>
      </w:r>
      <w:r w:rsidRPr="008A53B9">
        <w:rPr>
          <w:rFonts w:ascii="Verdana" w:hAnsi="Verdana"/>
          <w:sz w:val="20"/>
        </w:rPr>
        <w:t>access</w:t>
      </w:r>
      <w:r>
        <w:rPr>
          <w:rFonts w:ascii="Verdana" w:hAnsi="Verdana"/>
          <w:sz w:val="20"/>
        </w:rPr>
        <w:t>ing</w:t>
      </w:r>
      <w:r w:rsidRPr="008A53B9">
        <w:rPr>
          <w:rFonts w:ascii="Verdana" w:hAnsi="Verdana"/>
          <w:sz w:val="20"/>
        </w:rPr>
        <w:t xml:space="preserve"> the Supplier file to determine which suppliers carry the product. The Purchasing Department </w:t>
      </w:r>
      <w:r>
        <w:rPr>
          <w:rFonts w:ascii="Verdana" w:hAnsi="Verdana"/>
          <w:sz w:val="20"/>
        </w:rPr>
        <w:t>sends the Purchase Order</w:t>
      </w:r>
      <w:r w:rsidRPr="008A53B9">
        <w:rPr>
          <w:rFonts w:ascii="Verdana" w:hAnsi="Verdana"/>
          <w:sz w:val="20"/>
        </w:rPr>
        <w:t xml:space="preserve"> to the appropriate supplier. The </w:t>
      </w:r>
      <w:r>
        <w:rPr>
          <w:rFonts w:ascii="Verdana" w:hAnsi="Verdana"/>
          <w:sz w:val="20"/>
        </w:rPr>
        <w:t>“</w:t>
      </w:r>
      <w:r w:rsidRPr="008A53B9">
        <w:rPr>
          <w:rFonts w:ascii="Verdana" w:hAnsi="Verdana"/>
          <w:sz w:val="20"/>
        </w:rPr>
        <w:t>unfilled</w:t>
      </w:r>
      <w:r>
        <w:rPr>
          <w:rFonts w:ascii="Verdana" w:hAnsi="Verdana"/>
          <w:sz w:val="20"/>
        </w:rPr>
        <w:t>”</w:t>
      </w:r>
      <w:r w:rsidRPr="008A53B9">
        <w:rPr>
          <w:rFonts w:ascii="Verdana" w:hAnsi="Verdana"/>
          <w:sz w:val="20"/>
        </w:rPr>
        <w:t xml:space="preserve"> order with their copy of the </w:t>
      </w:r>
      <w:r>
        <w:rPr>
          <w:rFonts w:ascii="Verdana" w:hAnsi="Verdana"/>
          <w:sz w:val="20"/>
        </w:rPr>
        <w:t>Purchase Order is filed and t</w:t>
      </w:r>
      <w:r w:rsidRPr="008A53B9">
        <w:rPr>
          <w:rFonts w:ascii="Verdana" w:hAnsi="Verdana"/>
          <w:sz w:val="20"/>
        </w:rPr>
        <w:t>he customer is sent a backorder notice.</w:t>
      </w:r>
    </w:p>
    <w:p w14:paraId="52F407D5" w14:textId="77777777" w:rsidR="00123D3C" w:rsidRPr="008A53B9" w:rsidRDefault="00123D3C" w:rsidP="00123D3C">
      <w:pPr>
        <w:rPr>
          <w:rFonts w:ascii="Verdana" w:hAnsi="Verdana"/>
          <w:sz w:val="20"/>
        </w:rPr>
      </w:pPr>
    </w:p>
    <w:p w14:paraId="76DD6831" w14:textId="77777777" w:rsidR="00123D3C" w:rsidRPr="008A53B9" w:rsidRDefault="00123D3C" w:rsidP="00123D3C">
      <w:pPr>
        <w:rPr>
          <w:rFonts w:ascii="Verdana" w:hAnsi="Verdana"/>
          <w:sz w:val="20"/>
        </w:rPr>
      </w:pPr>
      <w:r w:rsidRPr="008A53B9">
        <w:rPr>
          <w:rFonts w:ascii="Verdana" w:hAnsi="Verdana"/>
          <w:sz w:val="20"/>
        </w:rPr>
        <w:t>If the</w:t>
      </w:r>
      <w:r>
        <w:rPr>
          <w:rFonts w:ascii="Verdana" w:hAnsi="Verdana"/>
          <w:sz w:val="20"/>
        </w:rPr>
        <w:t>re is sufficient inventory</w:t>
      </w:r>
      <w:r w:rsidRPr="008A53B9">
        <w:rPr>
          <w:rFonts w:ascii="Verdana" w:hAnsi="Verdana"/>
          <w:sz w:val="20"/>
        </w:rPr>
        <w:t xml:space="preserve"> available</w:t>
      </w:r>
      <w:r w:rsidR="002A6D6E">
        <w:rPr>
          <w:rFonts w:ascii="Verdana" w:hAnsi="Verdana"/>
          <w:sz w:val="20"/>
        </w:rPr>
        <w:t>,</w:t>
      </w:r>
      <w:r w:rsidRPr="008A53B9">
        <w:rPr>
          <w:rFonts w:ascii="Verdana" w:hAnsi="Verdana"/>
          <w:sz w:val="20"/>
        </w:rPr>
        <w:t xml:space="preserve"> the Shipping Department</w:t>
      </w:r>
      <w:r>
        <w:rPr>
          <w:rFonts w:ascii="Verdana" w:hAnsi="Verdana"/>
          <w:sz w:val="20"/>
        </w:rPr>
        <w:t xml:space="preserve"> receives the order and</w:t>
      </w:r>
      <w:r w:rsidRPr="008A53B9">
        <w:rPr>
          <w:rFonts w:ascii="Verdana" w:hAnsi="Verdana"/>
          <w:sz w:val="20"/>
        </w:rPr>
        <w:t xml:space="preserve"> prepares a four-part packing slip. One copy is </w:t>
      </w:r>
      <w:r>
        <w:rPr>
          <w:rFonts w:ascii="Verdana" w:hAnsi="Verdana"/>
          <w:sz w:val="20"/>
        </w:rPr>
        <w:t>returned</w:t>
      </w:r>
      <w:r w:rsidRPr="008A53B9">
        <w:rPr>
          <w:rFonts w:ascii="Verdana" w:hAnsi="Verdana"/>
          <w:sz w:val="20"/>
        </w:rPr>
        <w:t xml:space="preserve"> to the Sales Department</w:t>
      </w:r>
      <w:r>
        <w:rPr>
          <w:rFonts w:ascii="Verdana" w:hAnsi="Verdana"/>
          <w:sz w:val="20"/>
        </w:rPr>
        <w:t>.</w:t>
      </w:r>
      <w:r w:rsidRPr="008A53B9">
        <w:rPr>
          <w:rFonts w:ascii="Verdana" w:hAnsi="Verdana"/>
          <w:sz w:val="20"/>
        </w:rPr>
        <w:t xml:space="preserve"> </w:t>
      </w:r>
      <w:r>
        <w:rPr>
          <w:rFonts w:ascii="Verdana" w:hAnsi="Verdana"/>
          <w:sz w:val="20"/>
        </w:rPr>
        <w:t>A two-part invoice is created</w:t>
      </w:r>
      <w:r w:rsidR="002A6D6E">
        <w:rPr>
          <w:rFonts w:ascii="Verdana" w:hAnsi="Verdana"/>
          <w:sz w:val="20"/>
        </w:rPr>
        <w:t>;</w:t>
      </w:r>
      <w:r w:rsidRPr="008A53B9">
        <w:rPr>
          <w:rFonts w:ascii="Verdana" w:hAnsi="Verdana"/>
          <w:sz w:val="20"/>
        </w:rPr>
        <w:t xml:space="preserve"> </w:t>
      </w:r>
      <w:r>
        <w:rPr>
          <w:rFonts w:ascii="Verdana" w:hAnsi="Verdana"/>
          <w:sz w:val="20"/>
        </w:rPr>
        <w:t>one part</w:t>
      </w:r>
      <w:r w:rsidRPr="008A53B9">
        <w:rPr>
          <w:rFonts w:ascii="Verdana" w:hAnsi="Verdana"/>
          <w:sz w:val="20"/>
        </w:rPr>
        <w:t xml:space="preserve"> </w:t>
      </w:r>
      <w:r>
        <w:rPr>
          <w:rFonts w:ascii="Verdana" w:hAnsi="Verdana"/>
          <w:sz w:val="20"/>
        </w:rPr>
        <w:t>is</w:t>
      </w:r>
      <w:r w:rsidRPr="008A53B9">
        <w:rPr>
          <w:rFonts w:ascii="Verdana" w:hAnsi="Verdana"/>
          <w:sz w:val="20"/>
        </w:rPr>
        <w:t xml:space="preserve"> sent to the Accounting Department </w:t>
      </w:r>
      <w:r>
        <w:rPr>
          <w:rFonts w:ascii="Verdana" w:hAnsi="Verdana"/>
          <w:sz w:val="20"/>
        </w:rPr>
        <w:t>with a copy of the packing slip.</w:t>
      </w:r>
    </w:p>
    <w:p w14:paraId="26F31CA2" w14:textId="77777777" w:rsidR="00123D3C" w:rsidRPr="008A53B9" w:rsidRDefault="00123D3C" w:rsidP="00123D3C">
      <w:pPr>
        <w:rPr>
          <w:rFonts w:ascii="Verdana" w:hAnsi="Verdana"/>
          <w:sz w:val="20"/>
        </w:rPr>
      </w:pPr>
    </w:p>
    <w:p w14:paraId="579E3E01" w14:textId="77777777" w:rsidR="00123D3C" w:rsidRPr="008A53B9" w:rsidRDefault="00123D3C" w:rsidP="00123D3C">
      <w:pPr>
        <w:rPr>
          <w:rFonts w:ascii="Verdana" w:hAnsi="Verdana"/>
          <w:sz w:val="20"/>
        </w:rPr>
      </w:pPr>
      <w:r w:rsidRPr="008A53B9">
        <w:rPr>
          <w:rFonts w:ascii="Verdana" w:hAnsi="Verdana"/>
          <w:sz w:val="20"/>
        </w:rPr>
        <w:t>The Shipping Department pulls the inventory items from the warehouse, adjusts the inventory levels and ships the order to the customer with a copy of the packing slip and the top copy of the two-part invoice. The fourth copy</w:t>
      </w:r>
      <w:r>
        <w:rPr>
          <w:rFonts w:ascii="Verdana" w:hAnsi="Verdana"/>
          <w:sz w:val="20"/>
        </w:rPr>
        <w:t xml:space="preserve"> of the packing slip</w:t>
      </w:r>
      <w:r w:rsidRPr="008A53B9">
        <w:rPr>
          <w:rFonts w:ascii="Verdana" w:hAnsi="Verdana"/>
          <w:sz w:val="20"/>
        </w:rPr>
        <w:t xml:space="preserve"> is filed within the Shipping Department.</w:t>
      </w:r>
      <w:r>
        <w:rPr>
          <w:rFonts w:ascii="Verdana" w:hAnsi="Verdana"/>
          <w:sz w:val="20"/>
        </w:rPr>
        <w:t xml:space="preserve"> </w:t>
      </w:r>
      <w:r w:rsidRPr="008A53B9">
        <w:rPr>
          <w:rFonts w:ascii="Verdana" w:hAnsi="Verdana"/>
          <w:sz w:val="20"/>
        </w:rPr>
        <w:t>The customer order is stamped "</w:t>
      </w:r>
      <w:r>
        <w:rPr>
          <w:rFonts w:ascii="Verdana" w:hAnsi="Verdana"/>
          <w:sz w:val="20"/>
        </w:rPr>
        <w:t>Finished</w:t>
      </w:r>
      <w:r w:rsidRPr="008A53B9">
        <w:rPr>
          <w:rFonts w:ascii="Verdana" w:hAnsi="Verdana"/>
          <w:sz w:val="20"/>
        </w:rPr>
        <w:t>" and filed.</w:t>
      </w:r>
    </w:p>
    <w:p w14:paraId="6CBD8D51" w14:textId="77777777" w:rsidR="00123D3C" w:rsidRPr="008A53B9" w:rsidRDefault="00123D3C" w:rsidP="00123D3C">
      <w:pPr>
        <w:rPr>
          <w:rFonts w:ascii="Verdana" w:hAnsi="Verdana"/>
          <w:sz w:val="20"/>
        </w:rPr>
      </w:pPr>
    </w:p>
    <w:p w14:paraId="3EE35E47" w14:textId="77777777" w:rsidR="00123D3C" w:rsidRPr="008A53B9" w:rsidRDefault="00123D3C" w:rsidP="00123D3C">
      <w:pPr>
        <w:rPr>
          <w:rFonts w:ascii="Verdana" w:hAnsi="Verdana"/>
          <w:sz w:val="20"/>
        </w:rPr>
      </w:pPr>
      <w:r>
        <w:rPr>
          <w:rFonts w:ascii="Verdana" w:hAnsi="Verdana"/>
          <w:noProof/>
        </w:rPr>
        <mc:AlternateContent>
          <mc:Choice Requires="wps">
            <w:drawing>
              <wp:anchor distT="0" distB="0" distL="114300" distR="114300" simplePos="0" relativeHeight="251670528" behindDoc="0" locked="0" layoutInCell="0" allowOverlap="1" wp14:anchorId="1C7CEA0E" wp14:editId="7F2BCD6F">
                <wp:simplePos x="0" y="0"/>
                <wp:positionH relativeFrom="column">
                  <wp:posOffset>0</wp:posOffset>
                </wp:positionH>
                <wp:positionV relativeFrom="paragraph">
                  <wp:posOffset>29845</wp:posOffset>
                </wp:positionV>
                <wp:extent cx="6126480" cy="0"/>
                <wp:effectExtent l="9525" t="5080" r="762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E377E"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82.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" o:allowincell="f"/>
            </w:pict>
          </mc:Fallback>
        </mc:AlternateContent>
      </w:r>
    </w:p>
    <w:p w14:paraId="33A49B64" w14:textId="77777777" w:rsidR="00123D3C" w:rsidRPr="008A53B9" w:rsidRDefault="00123D3C" w:rsidP="00123D3C">
      <w:pPr>
        <w:rPr>
          <w:rFonts w:ascii="Verdana" w:hAnsi="Verdana"/>
        </w:rPr>
      </w:pPr>
    </w:p>
    <w:p w14:paraId="4CEA1DC0" w14:textId="77777777" w:rsidR="00123D3C" w:rsidRPr="008A53B9" w:rsidRDefault="00123D3C" w:rsidP="00123D3C">
      <w:pPr>
        <w:rPr>
          <w:rFonts w:ascii="Verdana" w:hAnsi="Verdana" w:cs="Tahoma"/>
          <w:b/>
          <w:bCs/>
          <w:sz w:val="22"/>
          <w:szCs w:val="22"/>
        </w:rPr>
      </w:pPr>
      <w:r w:rsidRPr="008A53B9">
        <w:rPr>
          <w:rFonts w:ascii="Verdana" w:hAnsi="Verdana" w:cs="Tahoma"/>
          <w:b/>
          <w:bCs/>
          <w:sz w:val="22"/>
          <w:szCs w:val="22"/>
        </w:rPr>
        <w:t>Required:</w:t>
      </w:r>
    </w:p>
    <w:p w14:paraId="4C842119" w14:textId="77777777" w:rsidR="00123D3C" w:rsidRPr="008A53B9" w:rsidRDefault="00123D3C" w:rsidP="00123D3C">
      <w:pPr>
        <w:ind w:left="360"/>
        <w:rPr>
          <w:rFonts w:ascii="Verdana" w:hAnsi="Verdana" w:cs="Tahoma"/>
          <w:b/>
          <w:bCs/>
          <w:sz w:val="22"/>
          <w:szCs w:val="22"/>
        </w:rPr>
      </w:pPr>
      <w:r w:rsidRPr="008A53B9">
        <w:rPr>
          <w:rFonts w:ascii="Verdana" w:hAnsi="Verdana" w:cs="Tahoma"/>
          <w:b/>
          <w:bCs/>
          <w:sz w:val="22"/>
          <w:szCs w:val="22"/>
        </w:rPr>
        <w:t>SDLC</w:t>
      </w:r>
    </w:p>
    <w:p w14:paraId="03F68777" w14:textId="77777777" w:rsidR="00123D3C" w:rsidRPr="00123D3C" w:rsidRDefault="00123D3C" w:rsidP="00123D3C">
      <w:pPr>
        <w:pStyle w:val="ListParagraph"/>
        <w:numPr>
          <w:ilvl w:val="0"/>
          <w:numId w:val="10"/>
        </w:numPr>
        <w:rPr>
          <w:rFonts w:ascii="Verdana" w:hAnsi="Verdana" w:cs="Tahoma"/>
          <w:bCs/>
          <w:sz w:val="22"/>
          <w:szCs w:val="22"/>
        </w:rPr>
      </w:pPr>
      <w:r w:rsidRPr="00123D3C">
        <w:rPr>
          <w:rFonts w:ascii="Verdana" w:hAnsi="Verdana" w:cs="Tahoma"/>
          <w:bCs/>
          <w:sz w:val="22"/>
          <w:szCs w:val="22"/>
        </w:rPr>
        <w:t>Apply the ADEPT Analysis Framework to this case</w:t>
      </w:r>
    </w:p>
    <w:p w14:paraId="23B7895E" w14:textId="77777777" w:rsidR="00123D3C" w:rsidRPr="00123D3C" w:rsidRDefault="00123D3C" w:rsidP="00123D3C">
      <w:pPr>
        <w:pStyle w:val="ListParagraph"/>
        <w:numPr>
          <w:ilvl w:val="0"/>
          <w:numId w:val="10"/>
        </w:numPr>
        <w:rPr>
          <w:rFonts w:ascii="Verdana" w:hAnsi="Verdana" w:cs="Tahoma"/>
          <w:bCs/>
          <w:sz w:val="22"/>
          <w:szCs w:val="22"/>
        </w:rPr>
      </w:pPr>
      <w:r w:rsidRPr="00123D3C">
        <w:rPr>
          <w:rFonts w:ascii="Verdana" w:hAnsi="Verdana" w:cs="Tahoma"/>
          <w:bCs/>
          <w:sz w:val="22"/>
          <w:szCs w:val="22"/>
        </w:rPr>
        <w:t xml:space="preserve">Draw the CONTEXT LEVEL Data Flow Diagram for this case </w:t>
      </w:r>
    </w:p>
    <w:p w14:paraId="531DAA46" w14:textId="77777777" w:rsidR="00123D3C" w:rsidRPr="00123D3C" w:rsidRDefault="00123D3C" w:rsidP="00123D3C">
      <w:pPr>
        <w:pStyle w:val="ListParagraph"/>
        <w:numPr>
          <w:ilvl w:val="0"/>
          <w:numId w:val="10"/>
        </w:numPr>
        <w:rPr>
          <w:rFonts w:ascii="Verdana" w:hAnsi="Verdana" w:cs="Tahoma"/>
          <w:bCs/>
          <w:sz w:val="22"/>
          <w:szCs w:val="22"/>
        </w:rPr>
      </w:pPr>
      <w:r w:rsidRPr="00123D3C">
        <w:rPr>
          <w:rFonts w:ascii="Verdana" w:hAnsi="Verdana" w:cs="Tahoma"/>
          <w:bCs/>
          <w:sz w:val="22"/>
          <w:szCs w:val="22"/>
        </w:rPr>
        <w:t xml:space="preserve">Draw the LOGICAL SYSTEM LEVEL Data Flow Diagram for this case </w:t>
      </w:r>
    </w:p>
    <w:p w14:paraId="341A1214" w14:textId="77777777" w:rsidR="00123D3C" w:rsidRPr="00123D3C" w:rsidRDefault="00123D3C" w:rsidP="00123D3C">
      <w:pPr>
        <w:pStyle w:val="ListParagraph"/>
        <w:numPr>
          <w:ilvl w:val="0"/>
          <w:numId w:val="10"/>
        </w:numPr>
        <w:rPr>
          <w:rFonts w:ascii="Verdana" w:hAnsi="Verdana" w:cs="Tahoma"/>
          <w:bCs/>
          <w:sz w:val="22"/>
          <w:szCs w:val="22"/>
        </w:rPr>
      </w:pPr>
      <w:r w:rsidRPr="00123D3C">
        <w:rPr>
          <w:rFonts w:ascii="Verdana" w:hAnsi="Verdana" w:cs="Tahoma"/>
          <w:bCs/>
          <w:sz w:val="22"/>
          <w:szCs w:val="22"/>
        </w:rPr>
        <w:t>Write the System Level DFD Narratives</w:t>
      </w:r>
    </w:p>
    <w:p w14:paraId="67344A27" w14:textId="77777777" w:rsidR="00123D3C" w:rsidRDefault="00123D3C" w:rsidP="00123D3C">
      <w:pPr>
        <w:pStyle w:val="ListParagraph"/>
        <w:numPr>
          <w:ilvl w:val="0"/>
          <w:numId w:val="10"/>
        </w:numPr>
        <w:rPr>
          <w:rFonts w:ascii="Verdana" w:hAnsi="Verdana" w:cs="Tahoma"/>
          <w:bCs/>
          <w:sz w:val="22"/>
          <w:szCs w:val="22"/>
        </w:rPr>
      </w:pPr>
      <w:r w:rsidRPr="00123D3C">
        <w:rPr>
          <w:rFonts w:ascii="Verdana" w:hAnsi="Verdana" w:cs="Tahoma"/>
          <w:bCs/>
          <w:sz w:val="22"/>
          <w:szCs w:val="22"/>
        </w:rPr>
        <w:t>Draw the Entity Relationship Diagram</w:t>
      </w:r>
    </w:p>
    <w:p w14:paraId="5C0D9F8B" w14:textId="77777777" w:rsidR="00123D3C" w:rsidRDefault="00123D3C" w:rsidP="00123D3C">
      <w:pPr>
        <w:rPr>
          <w:rFonts w:ascii="Verdana" w:hAnsi="Verdana" w:cs="Tahoma"/>
          <w:bCs/>
          <w:sz w:val="22"/>
          <w:szCs w:val="22"/>
        </w:rPr>
      </w:pPr>
    </w:p>
    <w:p w14:paraId="11AE8E7C" w14:textId="77777777" w:rsidR="00123D3C" w:rsidRDefault="00123D3C" w:rsidP="00123D3C">
      <w:pPr>
        <w:rPr>
          <w:rFonts w:ascii="Verdana" w:hAnsi="Verdana" w:cs="Tahoma"/>
          <w:bCs/>
          <w:sz w:val="22"/>
          <w:szCs w:val="22"/>
        </w:rPr>
      </w:pPr>
    </w:p>
    <w:p w14:paraId="709CEF9B" w14:textId="77777777" w:rsidR="00123D3C" w:rsidRDefault="00123D3C">
      <w:pPr>
        <w:autoSpaceDE/>
        <w:autoSpaceDN/>
        <w:spacing w:after="200" w:line="276" w:lineRule="auto"/>
        <w:rPr>
          <w:rFonts w:ascii="Verdana" w:hAnsi="Verdana" w:cs="Tahoma"/>
          <w:bCs/>
          <w:sz w:val="22"/>
          <w:szCs w:val="22"/>
        </w:rPr>
      </w:pPr>
      <w:r>
        <w:rPr>
          <w:rFonts w:ascii="Verdana" w:hAnsi="Verdana" w:cs="Tahoma"/>
          <w:bCs/>
          <w:sz w:val="22"/>
          <w:szCs w:val="22"/>
        </w:rPr>
        <w:br w:type="page"/>
      </w:r>
    </w:p>
    <w:p w14:paraId="4FA0EEDD" w14:textId="77777777" w:rsidR="00123D3C" w:rsidRPr="00E6421A" w:rsidRDefault="00123D3C" w:rsidP="00123D3C">
      <w:pPr>
        <w:jc w:val="center"/>
        <w:rPr>
          <w:rFonts w:ascii="Verdana" w:hAnsi="Verdana"/>
          <w:b/>
        </w:rPr>
      </w:pPr>
      <w:r w:rsidRPr="00E6421A">
        <w:rPr>
          <w:rFonts w:ascii="Verdana" w:hAnsi="Verdana"/>
          <w:b/>
        </w:rPr>
        <w:lastRenderedPageBreak/>
        <w:t>Umbra's VEHICLE MAINTENANCE SYSTEM</w:t>
      </w:r>
    </w:p>
    <w:p w14:paraId="6BF8814E" w14:textId="77777777" w:rsidR="00123D3C" w:rsidRPr="00E6421A" w:rsidRDefault="00123D3C" w:rsidP="00123D3C">
      <w:pPr>
        <w:rPr>
          <w:rFonts w:ascii="Verdana" w:hAnsi="Verdana" w:cs="Tahoma"/>
          <w:sz w:val="20"/>
        </w:rPr>
      </w:pPr>
    </w:p>
    <w:p w14:paraId="37857231" w14:textId="77777777" w:rsidR="00123D3C" w:rsidRPr="00E6421A" w:rsidRDefault="00123D3C" w:rsidP="00123D3C">
      <w:pPr>
        <w:rPr>
          <w:rFonts w:ascii="Verdana" w:hAnsi="Verdana" w:cs="Tahoma"/>
          <w:sz w:val="20"/>
        </w:rPr>
      </w:pPr>
      <w:r w:rsidRPr="00E6421A">
        <w:rPr>
          <w:rFonts w:ascii="Verdana" w:hAnsi="Verdana" w:cs="Tahoma"/>
          <w:sz w:val="20"/>
        </w:rPr>
        <w:t>Umbra's Auto Sales Inc. is the leading West Coast dealership of Phantom Motors. Although Umbra's Auto Sales gives relatively good prices for both new and used cars, it has always had a reputation for over aggressive salespeople. One of the dealership strengths is its repair shop, which is recognized for both high quality service and fair prices.</w:t>
      </w:r>
    </w:p>
    <w:p w14:paraId="157A8829" w14:textId="77777777" w:rsidR="00123D3C" w:rsidRPr="00E6421A" w:rsidRDefault="00123D3C" w:rsidP="00123D3C">
      <w:pPr>
        <w:rPr>
          <w:rFonts w:ascii="Verdana" w:hAnsi="Verdana" w:cs="Tahoma"/>
          <w:sz w:val="20"/>
        </w:rPr>
      </w:pPr>
    </w:p>
    <w:p w14:paraId="18C655E1" w14:textId="77777777" w:rsidR="00123D3C" w:rsidRPr="00E6421A" w:rsidRDefault="00123D3C" w:rsidP="00123D3C">
      <w:pPr>
        <w:rPr>
          <w:rFonts w:ascii="Verdana" w:hAnsi="Verdana" w:cs="Tahoma"/>
          <w:sz w:val="20"/>
        </w:rPr>
      </w:pPr>
      <w:r w:rsidRPr="00E6421A">
        <w:rPr>
          <w:rFonts w:ascii="Verdana" w:hAnsi="Verdana" w:cs="Tahoma"/>
          <w:sz w:val="20"/>
        </w:rPr>
        <w:t xml:space="preserve">When a customer brings </w:t>
      </w:r>
      <w:r>
        <w:rPr>
          <w:rFonts w:ascii="Verdana" w:hAnsi="Verdana" w:cs="Tahoma"/>
          <w:sz w:val="20"/>
        </w:rPr>
        <w:t>their</w:t>
      </w:r>
      <w:r w:rsidRPr="00E6421A">
        <w:rPr>
          <w:rFonts w:ascii="Verdana" w:hAnsi="Verdana" w:cs="Tahoma"/>
          <w:sz w:val="20"/>
        </w:rPr>
        <w:t xml:space="preserve"> vehicle in for repair, the Service Manager completes a </w:t>
      </w:r>
      <w:r>
        <w:rPr>
          <w:rFonts w:ascii="Verdana" w:hAnsi="Verdana" w:cs="Tahoma"/>
          <w:sz w:val="20"/>
        </w:rPr>
        <w:t>work order</w:t>
      </w:r>
      <w:r w:rsidRPr="00E6421A">
        <w:rPr>
          <w:rFonts w:ascii="Verdana" w:hAnsi="Verdana" w:cs="Tahoma"/>
          <w:sz w:val="20"/>
        </w:rPr>
        <w:t xml:space="preserve"> form with the customer and obtains the customer's signature. </w:t>
      </w:r>
      <w:r>
        <w:rPr>
          <w:rFonts w:ascii="Verdana" w:hAnsi="Verdana" w:cs="Tahoma"/>
          <w:sz w:val="20"/>
        </w:rPr>
        <w:t>Later, t</w:t>
      </w:r>
      <w:r w:rsidRPr="00E6421A">
        <w:rPr>
          <w:rFonts w:ascii="Verdana" w:hAnsi="Verdana" w:cs="Tahoma"/>
          <w:sz w:val="20"/>
        </w:rPr>
        <w:t>he Service Manager then checks the customer</w:t>
      </w:r>
      <w:r>
        <w:rPr>
          <w:rFonts w:ascii="Verdana" w:hAnsi="Verdana" w:cs="Tahoma"/>
          <w:sz w:val="20"/>
        </w:rPr>
        <w:t xml:space="preserve"> file for credit history</w:t>
      </w:r>
      <w:r w:rsidRPr="00E6421A">
        <w:rPr>
          <w:rFonts w:ascii="Verdana" w:hAnsi="Verdana" w:cs="Tahoma"/>
          <w:sz w:val="20"/>
        </w:rPr>
        <w:t xml:space="preserve"> and vehicle file to obtain the history of the vehicle, marking anything of importance on the </w:t>
      </w:r>
      <w:r>
        <w:rPr>
          <w:rFonts w:ascii="Verdana" w:hAnsi="Verdana" w:cs="Tahoma"/>
          <w:sz w:val="20"/>
        </w:rPr>
        <w:t>work order</w:t>
      </w:r>
      <w:r w:rsidRPr="00E6421A">
        <w:rPr>
          <w:rFonts w:ascii="Verdana" w:hAnsi="Verdana" w:cs="Tahoma"/>
          <w:sz w:val="20"/>
        </w:rPr>
        <w:t xml:space="preserve"> form. The Service Manager then accesses the mechanic file, which contains information about the specialty of each mechanic, to determine which mechanic[s] should be assigned to the vehicle. The mechanic number is recorded on the </w:t>
      </w:r>
      <w:r>
        <w:rPr>
          <w:rFonts w:ascii="Verdana" w:hAnsi="Verdana" w:cs="Tahoma"/>
          <w:sz w:val="20"/>
        </w:rPr>
        <w:t>work order</w:t>
      </w:r>
      <w:r w:rsidRPr="00E6421A">
        <w:rPr>
          <w:rFonts w:ascii="Verdana" w:hAnsi="Verdana" w:cs="Tahoma"/>
          <w:sz w:val="20"/>
        </w:rPr>
        <w:t xml:space="preserve"> form. The Service Manager then hands the </w:t>
      </w:r>
      <w:r>
        <w:rPr>
          <w:rFonts w:ascii="Verdana" w:hAnsi="Verdana" w:cs="Tahoma"/>
          <w:sz w:val="20"/>
        </w:rPr>
        <w:t>“Assigned” work order</w:t>
      </w:r>
      <w:r w:rsidRPr="00E6421A">
        <w:rPr>
          <w:rFonts w:ascii="Verdana" w:hAnsi="Verdana" w:cs="Tahoma"/>
          <w:sz w:val="20"/>
        </w:rPr>
        <w:t xml:space="preserve"> to the designated mechanic.</w:t>
      </w:r>
    </w:p>
    <w:p w14:paraId="0BD94912" w14:textId="77777777" w:rsidR="00123D3C" w:rsidRPr="00E6421A" w:rsidRDefault="00123D3C" w:rsidP="00123D3C">
      <w:pPr>
        <w:rPr>
          <w:rFonts w:ascii="Verdana" w:hAnsi="Verdana" w:cs="Tahoma"/>
          <w:sz w:val="20"/>
        </w:rPr>
      </w:pPr>
    </w:p>
    <w:p w14:paraId="29D4F116" w14:textId="77777777" w:rsidR="00123D3C" w:rsidRPr="00E6421A" w:rsidRDefault="00123D3C" w:rsidP="00123D3C">
      <w:pPr>
        <w:rPr>
          <w:rFonts w:ascii="Verdana" w:hAnsi="Verdana" w:cs="Tahoma"/>
          <w:sz w:val="20"/>
        </w:rPr>
      </w:pPr>
      <w:r w:rsidRPr="00E6421A">
        <w:rPr>
          <w:rFonts w:ascii="Verdana" w:hAnsi="Verdana" w:cs="Tahoma"/>
          <w:sz w:val="20"/>
        </w:rPr>
        <w:t xml:space="preserve">The assigned mechanic will verify the problem diagnosed by the Service Manager and call the customer with the estimate to fix the vehicle. The mechanic will note the customer response on the </w:t>
      </w:r>
      <w:r>
        <w:rPr>
          <w:rFonts w:ascii="Verdana" w:hAnsi="Verdana" w:cs="Tahoma"/>
          <w:sz w:val="20"/>
        </w:rPr>
        <w:t>work order</w:t>
      </w:r>
      <w:r w:rsidRPr="00E6421A">
        <w:rPr>
          <w:rFonts w:ascii="Verdana" w:hAnsi="Verdana" w:cs="Tahoma"/>
          <w:sz w:val="20"/>
        </w:rPr>
        <w:t xml:space="preserve"> form for information purposes. The mechanic will go to the Parts Department to obtain the needed parts to fix the vehicle. The mechanic the</w:t>
      </w:r>
      <w:r>
        <w:rPr>
          <w:rFonts w:ascii="Verdana" w:hAnsi="Verdana" w:cs="Tahoma"/>
          <w:sz w:val="20"/>
        </w:rPr>
        <w:t>n</w:t>
      </w:r>
      <w:r w:rsidRPr="00E6421A">
        <w:rPr>
          <w:rFonts w:ascii="Verdana" w:hAnsi="Verdana" w:cs="Tahoma"/>
          <w:sz w:val="20"/>
        </w:rPr>
        <w:t xml:space="preserve"> records the part number, the quantity, and the unit price for each part onto the </w:t>
      </w:r>
      <w:r>
        <w:rPr>
          <w:rFonts w:ascii="Verdana" w:hAnsi="Verdana" w:cs="Tahoma"/>
          <w:sz w:val="20"/>
        </w:rPr>
        <w:t>work order</w:t>
      </w:r>
      <w:r w:rsidRPr="00E6421A">
        <w:rPr>
          <w:rFonts w:ascii="Verdana" w:hAnsi="Verdana" w:cs="Tahoma"/>
          <w:sz w:val="20"/>
        </w:rPr>
        <w:t xml:space="preserve"> form</w:t>
      </w:r>
      <w:r>
        <w:rPr>
          <w:rFonts w:ascii="Verdana" w:hAnsi="Verdana" w:cs="Tahoma"/>
          <w:sz w:val="20"/>
        </w:rPr>
        <w:t xml:space="preserve"> and the Inventory Sheet</w:t>
      </w:r>
      <w:r w:rsidRPr="00E6421A">
        <w:rPr>
          <w:rFonts w:ascii="Verdana" w:hAnsi="Verdana" w:cs="Tahoma"/>
          <w:sz w:val="20"/>
        </w:rPr>
        <w:t>. Once the repairs are completed, the mechanic records the time spent on each activity and totals both the parts and labor columns.</w:t>
      </w:r>
    </w:p>
    <w:p w14:paraId="69319FA6" w14:textId="77777777" w:rsidR="00123D3C" w:rsidRPr="00E6421A" w:rsidRDefault="00123D3C" w:rsidP="00123D3C">
      <w:pPr>
        <w:rPr>
          <w:rFonts w:ascii="Verdana" w:hAnsi="Verdana" w:cs="Tahoma"/>
          <w:sz w:val="20"/>
        </w:rPr>
      </w:pPr>
    </w:p>
    <w:p w14:paraId="2FC68829" w14:textId="77777777" w:rsidR="00123D3C" w:rsidRPr="00E6421A" w:rsidRDefault="00123D3C" w:rsidP="00123D3C">
      <w:pPr>
        <w:rPr>
          <w:rFonts w:ascii="Verdana" w:hAnsi="Verdana" w:cs="Tahoma"/>
          <w:sz w:val="20"/>
        </w:rPr>
      </w:pPr>
      <w:r w:rsidRPr="00E6421A">
        <w:rPr>
          <w:rFonts w:ascii="Verdana" w:hAnsi="Verdana" w:cs="Tahoma"/>
          <w:sz w:val="20"/>
        </w:rPr>
        <w:t xml:space="preserve">The mechanic then gives the completed </w:t>
      </w:r>
      <w:r>
        <w:rPr>
          <w:rFonts w:ascii="Verdana" w:hAnsi="Verdana" w:cs="Tahoma"/>
          <w:sz w:val="20"/>
        </w:rPr>
        <w:t>work order</w:t>
      </w:r>
      <w:r w:rsidRPr="00E6421A">
        <w:rPr>
          <w:rFonts w:ascii="Verdana" w:hAnsi="Verdana" w:cs="Tahoma"/>
          <w:sz w:val="20"/>
        </w:rPr>
        <w:t xml:space="preserve"> form to the Service Manager, who reviews the repairs, provides additional comments as needed and verifies the totals. The Service Manager then files the completed service order until the customer arrives to pick up their vehicle.</w:t>
      </w:r>
    </w:p>
    <w:p w14:paraId="6E62531A" w14:textId="77777777" w:rsidR="00123D3C" w:rsidRPr="00E6421A" w:rsidRDefault="00123D3C" w:rsidP="00123D3C">
      <w:pPr>
        <w:rPr>
          <w:rFonts w:ascii="Verdana" w:hAnsi="Verdana" w:cs="Tahoma"/>
          <w:sz w:val="20"/>
        </w:rPr>
      </w:pPr>
    </w:p>
    <w:p w14:paraId="4D1AEDDA" w14:textId="77777777" w:rsidR="00123D3C" w:rsidRPr="00E6421A" w:rsidRDefault="00123D3C" w:rsidP="00123D3C">
      <w:pPr>
        <w:rPr>
          <w:rFonts w:ascii="Verdana" w:hAnsi="Verdana" w:cs="Tahoma"/>
          <w:sz w:val="20"/>
        </w:rPr>
      </w:pPr>
      <w:r w:rsidRPr="00E6421A">
        <w:rPr>
          <w:rFonts w:ascii="Verdana" w:hAnsi="Verdana" w:cs="Tahoma"/>
          <w:sz w:val="20"/>
        </w:rPr>
        <w:t xml:space="preserve"> When the customer returns to pick up </w:t>
      </w:r>
      <w:r>
        <w:rPr>
          <w:rFonts w:ascii="Verdana" w:hAnsi="Verdana" w:cs="Tahoma"/>
          <w:sz w:val="20"/>
        </w:rPr>
        <w:t>their</w:t>
      </w:r>
      <w:r w:rsidRPr="00E6421A">
        <w:rPr>
          <w:rFonts w:ascii="Verdana" w:hAnsi="Verdana" w:cs="Tahoma"/>
          <w:sz w:val="20"/>
        </w:rPr>
        <w:t xml:space="preserve"> vehicle, the Service Manager reviews the repairs and total with the customer. The customer pay</w:t>
      </w:r>
      <w:r>
        <w:rPr>
          <w:rFonts w:ascii="Verdana" w:hAnsi="Verdana" w:cs="Tahoma"/>
          <w:sz w:val="20"/>
        </w:rPr>
        <w:t>s</w:t>
      </w:r>
      <w:r w:rsidRPr="00E6421A">
        <w:rPr>
          <w:rFonts w:ascii="Verdana" w:hAnsi="Verdana" w:cs="Tahoma"/>
          <w:sz w:val="20"/>
        </w:rPr>
        <w:t xml:space="preserve"> for the repairs</w:t>
      </w:r>
      <w:r>
        <w:rPr>
          <w:rFonts w:ascii="Verdana" w:hAnsi="Verdana" w:cs="Tahoma"/>
          <w:sz w:val="20"/>
        </w:rPr>
        <w:t>. The Service Manager</w:t>
      </w:r>
      <w:r w:rsidRPr="00E6421A">
        <w:rPr>
          <w:rFonts w:ascii="Verdana" w:hAnsi="Verdana" w:cs="Tahoma"/>
          <w:sz w:val="20"/>
        </w:rPr>
        <w:t xml:space="preserve"> </w:t>
      </w:r>
      <w:r>
        <w:rPr>
          <w:rFonts w:ascii="Verdana" w:hAnsi="Verdana" w:cs="Tahoma"/>
          <w:sz w:val="20"/>
        </w:rPr>
        <w:t>records the payment on the Work Order then</w:t>
      </w:r>
      <w:r w:rsidRPr="00E6421A">
        <w:rPr>
          <w:rFonts w:ascii="Verdana" w:hAnsi="Verdana" w:cs="Tahoma"/>
          <w:sz w:val="20"/>
        </w:rPr>
        <w:t xml:space="preserve"> give</w:t>
      </w:r>
      <w:r>
        <w:rPr>
          <w:rFonts w:ascii="Verdana" w:hAnsi="Verdana" w:cs="Tahoma"/>
          <w:sz w:val="20"/>
        </w:rPr>
        <w:t>s</w:t>
      </w:r>
      <w:r w:rsidRPr="00E6421A">
        <w:rPr>
          <w:rFonts w:ascii="Verdana" w:hAnsi="Verdana" w:cs="Tahoma"/>
          <w:sz w:val="20"/>
        </w:rPr>
        <w:t xml:space="preserve"> a receipt along with a copy of the </w:t>
      </w:r>
      <w:r>
        <w:rPr>
          <w:rFonts w:ascii="Verdana" w:hAnsi="Verdana" w:cs="Tahoma"/>
          <w:sz w:val="20"/>
        </w:rPr>
        <w:t>work order</w:t>
      </w:r>
      <w:r w:rsidRPr="00E6421A">
        <w:rPr>
          <w:rFonts w:ascii="Verdana" w:hAnsi="Verdana" w:cs="Tahoma"/>
          <w:sz w:val="20"/>
        </w:rPr>
        <w:t xml:space="preserve"> form</w:t>
      </w:r>
      <w:r>
        <w:rPr>
          <w:rFonts w:ascii="Verdana" w:hAnsi="Verdana" w:cs="Tahoma"/>
          <w:sz w:val="20"/>
        </w:rPr>
        <w:t>. The customer</w:t>
      </w:r>
      <w:r w:rsidRPr="00E6421A">
        <w:rPr>
          <w:rFonts w:ascii="Verdana" w:hAnsi="Verdana" w:cs="Tahoma"/>
          <w:sz w:val="20"/>
        </w:rPr>
        <w:t xml:space="preserve"> obtain</w:t>
      </w:r>
      <w:r>
        <w:rPr>
          <w:rFonts w:ascii="Verdana" w:hAnsi="Verdana" w:cs="Tahoma"/>
          <w:sz w:val="20"/>
        </w:rPr>
        <w:t>s</w:t>
      </w:r>
      <w:r w:rsidRPr="00E6421A">
        <w:rPr>
          <w:rFonts w:ascii="Verdana" w:hAnsi="Verdana" w:cs="Tahoma"/>
          <w:sz w:val="20"/>
        </w:rPr>
        <w:t xml:space="preserve"> their </w:t>
      </w:r>
      <w:r w:rsidR="00024EA0" w:rsidRPr="00E6421A">
        <w:rPr>
          <w:rFonts w:ascii="Verdana" w:hAnsi="Verdana" w:cs="Tahoma"/>
          <w:sz w:val="20"/>
        </w:rPr>
        <w:t>keys and</w:t>
      </w:r>
      <w:r w:rsidRPr="00E6421A">
        <w:rPr>
          <w:rFonts w:ascii="Verdana" w:hAnsi="Verdana" w:cs="Tahoma"/>
          <w:sz w:val="20"/>
        </w:rPr>
        <w:t xml:space="preserve"> drive</w:t>
      </w:r>
      <w:r w:rsidR="00024EA0">
        <w:rPr>
          <w:rFonts w:ascii="Verdana" w:hAnsi="Verdana" w:cs="Tahoma"/>
          <w:sz w:val="20"/>
        </w:rPr>
        <w:t>s</w:t>
      </w:r>
      <w:r w:rsidRPr="00E6421A">
        <w:rPr>
          <w:rFonts w:ascii="Verdana" w:hAnsi="Verdana" w:cs="Tahoma"/>
          <w:sz w:val="20"/>
        </w:rPr>
        <w:t xml:space="preserve"> off.</w:t>
      </w:r>
    </w:p>
    <w:p w14:paraId="1D23A322" w14:textId="77777777" w:rsidR="00123D3C" w:rsidRPr="00E6421A" w:rsidRDefault="00123D3C" w:rsidP="00123D3C">
      <w:pPr>
        <w:rPr>
          <w:rFonts w:ascii="Verdana" w:hAnsi="Verdana" w:cs="Tahoma"/>
          <w:sz w:val="20"/>
        </w:rPr>
      </w:pPr>
    </w:p>
    <w:p w14:paraId="7B360825" w14:textId="77777777" w:rsidR="00123D3C" w:rsidRPr="00E6421A" w:rsidRDefault="00123D3C" w:rsidP="00123D3C">
      <w:pPr>
        <w:rPr>
          <w:rFonts w:ascii="Verdana" w:hAnsi="Verdana" w:cs="Tahoma"/>
          <w:sz w:val="20"/>
        </w:rPr>
      </w:pPr>
      <w:r>
        <w:rPr>
          <w:rFonts w:ascii="Verdana" w:hAnsi="Verdana" w:cs="Tahoma"/>
          <w:noProof/>
          <w:sz w:val="20"/>
        </w:rPr>
        <mc:AlternateContent>
          <mc:Choice Requires="wps">
            <w:drawing>
              <wp:anchor distT="0" distB="0" distL="114300" distR="114300" simplePos="0" relativeHeight="251672576" behindDoc="0" locked="0" layoutInCell="0" allowOverlap="1" wp14:anchorId="4E751DEC" wp14:editId="7E09D7A6">
                <wp:simplePos x="0" y="0"/>
                <wp:positionH relativeFrom="column">
                  <wp:posOffset>0</wp:posOffset>
                </wp:positionH>
                <wp:positionV relativeFrom="paragraph">
                  <wp:posOffset>29845</wp:posOffset>
                </wp:positionV>
                <wp:extent cx="6126480" cy="0"/>
                <wp:effectExtent l="9525" t="12700" r="7620" b="63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851B6"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82.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" o:allowincell="f"/>
            </w:pict>
          </mc:Fallback>
        </mc:AlternateContent>
      </w:r>
    </w:p>
    <w:p w14:paraId="62E36781" w14:textId="77777777" w:rsidR="00123D3C" w:rsidRPr="00E6421A" w:rsidRDefault="00123D3C" w:rsidP="00123D3C">
      <w:pPr>
        <w:rPr>
          <w:rFonts w:ascii="Verdana" w:hAnsi="Verdana"/>
          <w:sz w:val="20"/>
        </w:rPr>
      </w:pPr>
    </w:p>
    <w:p w14:paraId="4906A7A4" w14:textId="77777777" w:rsidR="00123D3C" w:rsidRPr="00E6421A" w:rsidRDefault="00123D3C" w:rsidP="00123D3C">
      <w:pPr>
        <w:rPr>
          <w:rFonts w:ascii="Verdana" w:hAnsi="Verdana" w:cs="Tahoma"/>
          <w:b/>
          <w:bCs/>
          <w:sz w:val="20"/>
        </w:rPr>
      </w:pPr>
      <w:r w:rsidRPr="00E6421A">
        <w:rPr>
          <w:rFonts w:ascii="Verdana" w:hAnsi="Verdana" w:cs="Tahoma"/>
          <w:b/>
          <w:bCs/>
          <w:sz w:val="20"/>
        </w:rPr>
        <w:t>Required:</w:t>
      </w:r>
    </w:p>
    <w:p w14:paraId="1F5A0803" w14:textId="77777777" w:rsidR="00123D3C" w:rsidRPr="00E6421A" w:rsidRDefault="00123D3C" w:rsidP="00123D3C">
      <w:pPr>
        <w:ind w:left="360"/>
        <w:rPr>
          <w:rFonts w:ascii="Verdana" w:hAnsi="Verdana" w:cs="Tahoma"/>
          <w:b/>
          <w:bCs/>
          <w:sz w:val="20"/>
        </w:rPr>
      </w:pPr>
      <w:r w:rsidRPr="00E6421A">
        <w:rPr>
          <w:rFonts w:ascii="Verdana" w:hAnsi="Verdana" w:cs="Tahoma"/>
          <w:b/>
          <w:bCs/>
          <w:sz w:val="20"/>
        </w:rPr>
        <w:t>SDLC</w:t>
      </w:r>
    </w:p>
    <w:p w14:paraId="5BF20EDD" w14:textId="77777777" w:rsidR="00123D3C" w:rsidRPr="00123D3C" w:rsidRDefault="00123D3C" w:rsidP="00123D3C">
      <w:pPr>
        <w:pStyle w:val="ListParagraph"/>
        <w:numPr>
          <w:ilvl w:val="0"/>
          <w:numId w:val="11"/>
        </w:numPr>
        <w:rPr>
          <w:rFonts w:ascii="Verdana" w:hAnsi="Verdana" w:cs="Tahoma"/>
          <w:bCs/>
          <w:sz w:val="20"/>
        </w:rPr>
      </w:pPr>
      <w:r w:rsidRPr="00123D3C">
        <w:rPr>
          <w:rFonts w:ascii="Verdana" w:hAnsi="Verdana" w:cs="Tahoma"/>
          <w:bCs/>
          <w:sz w:val="20"/>
        </w:rPr>
        <w:t>Apply the ADEPT Analysis Framework to this case</w:t>
      </w:r>
    </w:p>
    <w:p w14:paraId="703121D4" w14:textId="77777777" w:rsidR="00123D3C" w:rsidRPr="00123D3C" w:rsidRDefault="00123D3C" w:rsidP="00123D3C">
      <w:pPr>
        <w:pStyle w:val="ListParagraph"/>
        <w:numPr>
          <w:ilvl w:val="0"/>
          <w:numId w:val="11"/>
        </w:numPr>
        <w:rPr>
          <w:rFonts w:ascii="Verdana" w:hAnsi="Verdana" w:cs="Tahoma"/>
          <w:bCs/>
          <w:sz w:val="20"/>
        </w:rPr>
      </w:pPr>
      <w:r w:rsidRPr="00123D3C">
        <w:rPr>
          <w:rFonts w:ascii="Verdana" w:hAnsi="Verdana" w:cs="Tahoma"/>
          <w:bCs/>
          <w:sz w:val="20"/>
        </w:rPr>
        <w:t xml:space="preserve">Draw the CONTEXT LEVEL Data Flow Diagram for this case </w:t>
      </w:r>
    </w:p>
    <w:p w14:paraId="27EBB149" w14:textId="77777777" w:rsidR="00123D3C" w:rsidRPr="00123D3C" w:rsidRDefault="00123D3C" w:rsidP="00123D3C">
      <w:pPr>
        <w:pStyle w:val="ListParagraph"/>
        <w:numPr>
          <w:ilvl w:val="0"/>
          <w:numId w:val="11"/>
        </w:numPr>
        <w:rPr>
          <w:rFonts w:ascii="Verdana" w:hAnsi="Verdana" w:cs="Tahoma"/>
          <w:bCs/>
          <w:sz w:val="20"/>
        </w:rPr>
      </w:pPr>
      <w:r w:rsidRPr="00123D3C">
        <w:rPr>
          <w:rFonts w:ascii="Verdana" w:hAnsi="Verdana" w:cs="Tahoma"/>
          <w:bCs/>
          <w:sz w:val="20"/>
        </w:rPr>
        <w:t xml:space="preserve">Draw the LOGICAL SYSTEM LEVEL Data Flow Diagram for this case </w:t>
      </w:r>
    </w:p>
    <w:p w14:paraId="17FD0D52" w14:textId="77777777" w:rsidR="00123D3C" w:rsidRPr="00123D3C" w:rsidRDefault="00123D3C" w:rsidP="00123D3C">
      <w:pPr>
        <w:pStyle w:val="ListParagraph"/>
        <w:numPr>
          <w:ilvl w:val="0"/>
          <w:numId w:val="11"/>
        </w:numPr>
        <w:rPr>
          <w:rFonts w:ascii="Verdana" w:hAnsi="Verdana" w:cs="Tahoma"/>
          <w:bCs/>
          <w:sz w:val="20"/>
        </w:rPr>
      </w:pPr>
      <w:r w:rsidRPr="00123D3C">
        <w:rPr>
          <w:rFonts w:ascii="Verdana" w:hAnsi="Verdana" w:cs="Tahoma"/>
          <w:bCs/>
          <w:sz w:val="20"/>
        </w:rPr>
        <w:t>Write the System Level DFD Narratives</w:t>
      </w:r>
    </w:p>
    <w:p w14:paraId="61F4C76C" w14:textId="77777777" w:rsidR="00123D3C" w:rsidRPr="00123D3C" w:rsidRDefault="00123D3C" w:rsidP="00123D3C">
      <w:pPr>
        <w:pStyle w:val="ListParagraph"/>
        <w:numPr>
          <w:ilvl w:val="0"/>
          <w:numId w:val="11"/>
        </w:numPr>
        <w:rPr>
          <w:rFonts w:ascii="Verdana" w:hAnsi="Verdana" w:cs="Tahoma"/>
          <w:bCs/>
          <w:sz w:val="20"/>
        </w:rPr>
      </w:pPr>
      <w:r w:rsidRPr="00123D3C">
        <w:rPr>
          <w:rFonts w:ascii="Verdana" w:hAnsi="Verdana" w:cs="Tahoma"/>
          <w:bCs/>
          <w:sz w:val="20"/>
        </w:rPr>
        <w:t>Draw the Entity Relationship Diagram</w:t>
      </w:r>
    </w:p>
    <w:p w14:paraId="069362C3" w14:textId="77777777" w:rsidR="00123D3C" w:rsidRDefault="00123D3C" w:rsidP="00123D3C">
      <w:pPr>
        <w:rPr>
          <w:rFonts w:ascii="Verdana" w:hAnsi="Verdana" w:cs="Tahoma"/>
          <w:bCs/>
          <w:sz w:val="22"/>
          <w:szCs w:val="22"/>
        </w:rPr>
      </w:pPr>
    </w:p>
    <w:p w14:paraId="5F40953A" w14:textId="77777777" w:rsidR="00123D3C" w:rsidRDefault="00123D3C">
      <w:pPr>
        <w:autoSpaceDE/>
        <w:autoSpaceDN/>
        <w:spacing w:after="200" w:line="276" w:lineRule="auto"/>
        <w:rPr>
          <w:rFonts w:ascii="Verdana" w:hAnsi="Verdana" w:cs="Tahoma"/>
          <w:bCs/>
          <w:sz w:val="22"/>
          <w:szCs w:val="22"/>
        </w:rPr>
      </w:pPr>
      <w:r>
        <w:rPr>
          <w:rFonts w:ascii="Verdana" w:hAnsi="Verdana" w:cs="Tahoma"/>
          <w:bCs/>
          <w:sz w:val="22"/>
          <w:szCs w:val="22"/>
        </w:rPr>
        <w:br w:type="page"/>
      </w:r>
    </w:p>
    <w:p w14:paraId="4BA9A95D" w14:textId="77777777" w:rsidR="00123D3C" w:rsidRDefault="00123D3C" w:rsidP="00C22EA4"/>
    <w:p w14:paraId="46D31FB7" w14:textId="77777777" w:rsidR="00123D3C" w:rsidRPr="00486472" w:rsidRDefault="00123D3C" w:rsidP="00123D3C">
      <w:pPr>
        <w:jc w:val="center"/>
        <w:rPr>
          <w:rFonts w:ascii="Verdana" w:hAnsi="Verdana"/>
          <w:b/>
        </w:rPr>
      </w:pPr>
      <w:proofErr w:type="spellStart"/>
      <w:r w:rsidRPr="00486472">
        <w:rPr>
          <w:rFonts w:ascii="Verdana" w:hAnsi="Verdana"/>
          <w:b/>
        </w:rPr>
        <w:t>Muther</w:t>
      </w:r>
      <w:proofErr w:type="spellEnd"/>
      <w:r w:rsidRPr="00486472">
        <w:rPr>
          <w:rFonts w:ascii="Verdana" w:hAnsi="Verdana"/>
          <w:b/>
        </w:rPr>
        <w:t xml:space="preserve"> Truckers Ltd. </w:t>
      </w:r>
      <w:r>
        <w:rPr>
          <w:rFonts w:ascii="Verdana" w:hAnsi="Verdana"/>
          <w:b/>
        </w:rPr>
        <w:t xml:space="preserve">- </w:t>
      </w:r>
      <w:r w:rsidRPr="00486472">
        <w:rPr>
          <w:rFonts w:ascii="Verdana" w:hAnsi="Verdana"/>
          <w:b/>
        </w:rPr>
        <w:t>Maintenance System</w:t>
      </w:r>
    </w:p>
    <w:p w14:paraId="2C747B89" w14:textId="77777777" w:rsidR="00123D3C" w:rsidRPr="00486472" w:rsidRDefault="00123D3C" w:rsidP="00123D3C">
      <w:pPr>
        <w:rPr>
          <w:rFonts w:ascii="Verdana" w:hAnsi="Verdana"/>
          <w:sz w:val="20"/>
        </w:rPr>
      </w:pPr>
    </w:p>
    <w:p w14:paraId="0BB3F843" w14:textId="77777777" w:rsidR="00123D3C" w:rsidRPr="00486472" w:rsidRDefault="00123D3C" w:rsidP="00123D3C">
      <w:pPr>
        <w:rPr>
          <w:rFonts w:ascii="Verdana" w:hAnsi="Verdana"/>
          <w:sz w:val="20"/>
        </w:rPr>
      </w:pPr>
      <w:r w:rsidRPr="00486472">
        <w:rPr>
          <w:rFonts w:ascii="Verdana" w:hAnsi="Verdana"/>
          <w:sz w:val="20"/>
        </w:rPr>
        <w:t xml:space="preserve">Truck drivers for </w:t>
      </w:r>
      <w:proofErr w:type="spellStart"/>
      <w:r w:rsidRPr="00486472">
        <w:rPr>
          <w:rFonts w:ascii="Verdana" w:hAnsi="Verdana"/>
          <w:sz w:val="20"/>
        </w:rPr>
        <w:t>M</w:t>
      </w:r>
      <w:r>
        <w:rPr>
          <w:rFonts w:ascii="Verdana" w:hAnsi="Verdana"/>
          <w:sz w:val="20"/>
        </w:rPr>
        <w:t>u</w:t>
      </w:r>
      <w:r w:rsidRPr="00486472">
        <w:rPr>
          <w:rFonts w:ascii="Verdana" w:hAnsi="Verdana"/>
          <w:sz w:val="20"/>
        </w:rPr>
        <w:t>ther</w:t>
      </w:r>
      <w:proofErr w:type="spellEnd"/>
      <w:r w:rsidRPr="00486472">
        <w:rPr>
          <w:rFonts w:ascii="Verdana" w:hAnsi="Verdana"/>
          <w:sz w:val="20"/>
        </w:rPr>
        <w:t xml:space="preserve"> Truckers Ltd. are expected to keep their trucks in good repair. Due to the distance of the hauls, two drivers are assigned to each load. Only one driver is assigned a truck, the other driver 'floats' from truck to truck as the relief driver and is not assigned to any specific truck. When drivers quit or retire</w:t>
      </w:r>
      <w:r>
        <w:rPr>
          <w:rFonts w:ascii="Verdana" w:hAnsi="Verdana"/>
          <w:sz w:val="20"/>
        </w:rPr>
        <w:t>,</w:t>
      </w:r>
      <w:r w:rsidRPr="00486472">
        <w:rPr>
          <w:rFonts w:ascii="Verdana" w:hAnsi="Verdana"/>
          <w:sz w:val="20"/>
        </w:rPr>
        <w:t xml:space="preserve"> trucks become available, and drivers complete a request to be assigned to a truck. Usually the driver with the most seniority and best safety record is awarded a new truck when the company purchases one.</w:t>
      </w:r>
    </w:p>
    <w:p w14:paraId="1247CC61" w14:textId="77777777" w:rsidR="00123D3C" w:rsidRPr="00486472" w:rsidRDefault="00123D3C" w:rsidP="00123D3C">
      <w:pPr>
        <w:rPr>
          <w:rFonts w:ascii="Verdana" w:hAnsi="Verdana"/>
          <w:sz w:val="20"/>
        </w:rPr>
      </w:pPr>
    </w:p>
    <w:p w14:paraId="677854E4" w14:textId="77777777" w:rsidR="00123D3C" w:rsidRPr="00486472" w:rsidRDefault="00123D3C" w:rsidP="00123D3C">
      <w:pPr>
        <w:rPr>
          <w:rFonts w:ascii="Verdana" w:hAnsi="Verdana"/>
          <w:sz w:val="20"/>
        </w:rPr>
      </w:pPr>
      <w:r w:rsidRPr="00486472">
        <w:rPr>
          <w:rFonts w:ascii="Verdana" w:hAnsi="Verdana"/>
          <w:sz w:val="20"/>
        </w:rPr>
        <w:t>The Office Manager assigns a truck and updates the driver information for that vehicle into the truck log file. The assigned driver is responsible for his/her truck log. The Office Manager also gives each assigned driver a paper copy of this truck log which is to be kept with each vehicle at all times.</w:t>
      </w:r>
    </w:p>
    <w:p w14:paraId="0E5D9CC0" w14:textId="77777777" w:rsidR="00123D3C" w:rsidRPr="00486472" w:rsidRDefault="00123D3C" w:rsidP="00123D3C">
      <w:pPr>
        <w:rPr>
          <w:rFonts w:ascii="Verdana" w:hAnsi="Verdana"/>
          <w:sz w:val="20"/>
        </w:rPr>
      </w:pPr>
    </w:p>
    <w:p w14:paraId="38533722" w14:textId="77777777" w:rsidR="00123D3C" w:rsidRPr="00486472" w:rsidRDefault="00123D3C" w:rsidP="00123D3C">
      <w:pPr>
        <w:rPr>
          <w:rFonts w:ascii="Verdana" w:hAnsi="Verdana"/>
          <w:sz w:val="20"/>
        </w:rPr>
      </w:pPr>
      <w:r w:rsidRPr="00486472">
        <w:rPr>
          <w:rFonts w:ascii="Verdana" w:hAnsi="Verdana"/>
          <w:sz w:val="20"/>
        </w:rPr>
        <w:t>If a driver detects a malfunction with his/her assigned vehicle, he/she will complete Repair Request form and send this completed form to the company repair shop so an appointment time and day can be established. This Repair Request is filed within the repair shop. When an appointment time for the truck has been set, the repair supervisor will notify the driver.</w:t>
      </w:r>
    </w:p>
    <w:p w14:paraId="6B76F4D5" w14:textId="77777777" w:rsidR="00123D3C" w:rsidRPr="00486472" w:rsidRDefault="00123D3C" w:rsidP="00123D3C">
      <w:pPr>
        <w:rPr>
          <w:rFonts w:ascii="Verdana" w:hAnsi="Verdana"/>
          <w:sz w:val="20"/>
        </w:rPr>
      </w:pPr>
    </w:p>
    <w:p w14:paraId="4D9B7548" w14:textId="77777777" w:rsidR="00123D3C" w:rsidRPr="00486472" w:rsidRDefault="00123D3C" w:rsidP="00123D3C">
      <w:pPr>
        <w:rPr>
          <w:rFonts w:ascii="Verdana" w:hAnsi="Verdana"/>
          <w:sz w:val="20"/>
        </w:rPr>
      </w:pPr>
      <w:r w:rsidRPr="00486472">
        <w:rPr>
          <w:rFonts w:ascii="Verdana" w:hAnsi="Verdana"/>
          <w:sz w:val="20"/>
        </w:rPr>
        <w:t>When the driver brings the truck to the repair shop, the repair shop supervisor checks the paper truck log with the contents of the truck log file, pulls the Repair Request, and obtains any additional information necessary to prepare the work order. The Repair Request is stapled to the paper copy of the work order.</w:t>
      </w:r>
    </w:p>
    <w:p w14:paraId="5FEF2631" w14:textId="77777777" w:rsidR="00123D3C" w:rsidRPr="00486472" w:rsidRDefault="00123D3C" w:rsidP="00123D3C">
      <w:pPr>
        <w:rPr>
          <w:rFonts w:ascii="Verdana" w:hAnsi="Verdana"/>
          <w:sz w:val="20"/>
        </w:rPr>
      </w:pPr>
    </w:p>
    <w:p w14:paraId="74991A3D" w14:textId="77777777" w:rsidR="00123D3C" w:rsidRPr="00486472" w:rsidRDefault="00123D3C" w:rsidP="00123D3C">
      <w:pPr>
        <w:rPr>
          <w:rFonts w:ascii="Verdana" w:hAnsi="Verdana"/>
          <w:sz w:val="20"/>
        </w:rPr>
      </w:pPr>
      <w:r w:rsidRPr="00486472">
        <w:rPr>
          <w:rFonts w:ascii="Verdana" w:hAnsi="Verdana"/>
          <w:sz w:val="20"/>
        </w:rPr>
        <w:t>The repair supervisor assigns a mechanic to the job and updates the work order to reflect this. The assigned mechanic diagnoses the trouble, obtains the necessary parts from the Parts department, updates the parts inventory by cross-referencing the work order number against the part number, and performs the repairs.</w:t>
      </w:r>
    </w:p>
    <w:p w14:paraId="30907A57" w14:textId="77777777" w:rsidR="00123D3C" w:rsidRPr="00486472" w:rsidRDefault="00123D3C" w:rsidP="00123D3C">
      <w:pPr>
        <w:rPr>
          <w:rFonts w:ascii="Verdana" w:hAnsi="Verdana"/>
          <w:sz w:val="20"/>
        </w:rPr>
      </w:pPr>
    </w:p>
    <w:p w14:paraId="31B22FE7" w14:textId="77777777" w:rsidR="00123D3C" w:rsidRPr="00486472" w:rsidRDefault="00123D3C" w:rsidP="00123D3C">
      <w:pPr>
        <w:rPr>
          <w:rFonts w:ascii="Verdana" w:hAnsi="Verdana"/>
          <w:sz w:val="20"/>
        </w:rPr>
      </w:pPr>
      <w:r w:rsidRPr="00486472">
        <w:rPr>
          <w:rFonts w:ascii="Verdana" w:hAnsi="Verdana"/>
          <w:sz w:val="20"/>
        </w:rPr>
        <w:t>When the repairs are completed, repair supervisor enters the labor cost and part cost information onto the work order, updates the truck log file, and prints a paper copy of the truck log for the driver. The repair supervisor then files the top copy of the completed work order and sends the remaining copy to the Accounting department.</w:t>
      </w:r>
    </w:p>
    <w:p w14:paraId="1BE471A9" w14:textId="77777777" w:rsidR="00123D3C" w:rsidRPr="00486472" w:rsidRDefault="00123D3C" w:rsidP="00123D3C">
      <w:pPr>
        <w:rPr>
          <w:rFonts w:ascii="Verdana" w:hAnsi="Verdana"/>
          <w:sz w:val="20"/>
        </w:rPr>
      </w:pPr>
    </w:p>
    <w:p w14:paraId="25E91179" w14:textId="0BA50E81" w:rsidR="00123D3C" w:rsidRDefault="00123D3C" w:rsidP="00123D3C">
      <w:pPr>
        <w:rPr>
          <w:rFonts w:ascii="Verdana" w:hAnsi="Verdana"/>
          <w:sz w:val="20"/>
        </w:rPr>
      </w:pPr>
      <w:r w:rsidRPr="00486472">
        <w:rPr>
          <w:rFonts w:ascii="Verdana" w:hAnsi="Verdana"/>
          <w:sz w:val="20"/>
        </w:rPr>
        <w:t xml:space="preserve">Monthly, the Office Manager accesses the truck log file to </w:t>
      </w:r>
      <w:r>
        <w:rPr>
          <w:rFonts w:ascii="Verdana" w:hAnsi="Verdana"/>
          <w:sz w:val="20"/>
        </w:rPr>
        <w:t>prepare</w:t>
      </w:r>
      <w:r w:rsidRPr="00486472">
        <w:rPr>
          <w:rFonts w:ascii="Verdana" w:hAnsi="Verdana"/>
          <w:sz w:val="20"/>
        </w:rPr>
        <w:t xml:space="preserve"> the necessary reports for the Regional Manager in Toronto.</w:t>
      </w:r>
    </w:p>
    <w:p w14:paraId="562A2D53" w14:textId="77777777" w:rsidR="00C22EA4" w:rsidRPr="00486472" w:rsidRDefault="00C22EA4" w:rsidP="00123D3C">
      <w:pPr>
        <w:rPr>
          <w:rFonts w:ascii="Verdana" w:hAnsi="Verdana"/>
          <w:sz w:val="20"/>
        </w:rPr>
      </w:pPr>
    </w:p>
    <w:p w14:paraId="795027D2" w14:textId="77777777" w:rsidR="00123D3C" w:rsidRPr="00486472" w:rsidRDefault="00123D3C" w:rsidP="00123D3C">
      <w:pPr>
        <w:rPr>
          <w:rFonts w:ascii="Verdana" w:hAnsi="Verdana" w:cs="Verdana"/>
          <w:sz w:val="20"/>
        </w:rPr>
      </w:pPr>
      <w:r>
        <w:rPr>
          <w:rFonts w:ascii="Verdana" w:hAnsi="Verdana"/>
          <w:noProof/>
          <w:sz w:val="20"/>
        </w:rPr>
        <mc:AlternateContent>
          <mc:Choice Requires="wps">
            <w:drawing>
              <wp:anchor distT="0" distB="0" distL="114300" distR="114300" simplePos="0" relativeHeight="251674624" behindDoc="0" locked="0" layoutInCell="0" allowOverlap="1" wp14:anchorId="5AA2F13E" wp14:editId="380DADC4">
                <wp:simplePos x="0" y="0"/>
                <wp:positionH relativeFrom="column">
                  <wp:posOffset>0</wp:posOffset>
                </wp:positionH>
                <wp:positionV relativeFrom="paragraph">
                  <wp:posOffset>112395</wp:posOffset>
                </wp:positionV>
                <wp:extent cx="6126480" cy="0"/>
                <wp:effectExtent l="9525" t="5080" r="762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D00DAC" id="Straight Connector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85pt" to="482.4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" o:allowincell="f"/>
            </w:pict>
          </mc:Fallback>
        </mc:AlternateContent>
      </w:r>
    </w:p>
    <w:p w14:paraId="2C491B32" w14:textId="77777777" w:rsidR="00C22EA4" w:rsidRDefault="00C22EA4" w:rsidP="00123D3C">
      <w:pPr>
        <w:rPr>
          <w:rFonts w:ascii="Verdana" w:hAnsi="Verdana" w:cs="Tahoma"/>
          <w:b/>
          <w:bCs/>
          <w:sz w:val="20"/>
        </w:rPr>
      </w:pPr>
    </w:p>
    <w:p w14:paraId="13148D77" w14:textId="0359EF97" w:rsidR="00123D3C" w:rsidRPr="00486472" w:rsidRDefault="00123D3C" w:rsidP="00123D3C">
      <w:pPr>
        <w:rPr>
          <w:rFonts w:ascii="Verdana" w:hAnsi="Verdana" w:cs="Tahoma"/>
          <w:b/>
          <w:bCs/>
          <w:sz w:val="20"/>
        </w:rPr>
      </w:pPr>
      <w:r w:rsidRPr="00486472">
        <w:rPr>
          <w:rFonts w:ascii="Verdana" w:hAnsi="Verdana" w:cs="Tahoma"/>
          <w:b/>
          <w:bCs/>
          <w:sz w:val="20"/>
        </w:rPr>
        <w:t>Required:</w:t>
      </w:r>
    </w:p>
    <w:p w14:paraId="1683D08B" w14:textId="77777777" w:rsidR="00123D3C" w:rsidRPr="00486472" w:rsidRDefault="00123D3C" w:rsidP="00123D3C">
      <w:pPr>
        <w:ind w:left="360"/>
        <w:rPr>
          <w:rFonts w:ascii="Verdana" w:hAnsi="Verdana" w:cs="Tahoma"/>
          <w:b/>
          <w:bCs/>
          <w:sz w:val="20"/>
        </w:rPr>
      </w:pPr>
      <w:r w:rsidRPr="00486472">
        <w:rPr>
          <w:rFonts w:ascii="Verdana" w:hAnsi="Verdana" w:cs="Tahoma"/>
          <w:b/>
          <w:bCs/>
          <w:sz w:val="20"/>
        </w:rPr>
        <w:t>SDLC</w:t>
      </w:r>
    </w:p>
    <w:p w14:paraId="59E434D1" w14:textId="77777777" w:rsidR="00123D3C" w:rsidRPr="00123D3C" w:rsidRDefault="00123D3C" w:rsidP="00123D3C">
      <w:pPr>
        <w:pStyle w:val="ListParagraph"/>
        <w:numPr>
          <w:ilvl w:val="0"/>
          <w:numId w:val="12"/>
        </w:numPr>
        <w:autoSpaceDE/>
        <w:autoSpaceDN/>
        <w:rPr>
          <w:rFonts w:ascii="Verdana" w:hAnsi="Verdana" w:cs="Tahoma"/>
          <w:bCs/>
          <w:sz w:val="20"/>
        </w:rPr>
      </w:pPr>
      <w:r w:rsidRPr="00123D3C">
        <w:rPr>
          <w:rFonts w:ascii="Verdana" w:hAnsi="Verdana" w:cs="Tahoma"/>
          <w:bCs/>
          <w:sz w:val="20"/>
        </w:rPr>
        <w:t>Apply the ADEPT Analysis Framework to this case</w:t>
      </w:r>
    </w:p>
    <w:p w14:paraId="22CB2B57" w14:textId="77777777" w:rsidR="00123D3C" w:rsidRPr="00123D3C" w:rsidRDefault="00123D3C" w:rsidP="00123D3C">
      <w:pPr>
        <w:pStyle w:val="ListParagraph"/>
        <w:numPr>
          <w:ilvl w:val="0"/>
          <w:numId w:val="12"/>
        </w:numPr>
        <w:autoSpaceDE/>
        <w:autoSpaceDN/>
        <w:rPr>
          <w:rFonts w:ascii="Verdana" w:hAnsi="Verdana" w:cs="Tahoma"/>
          <w:bCs/>
          <w:sz w:val="20"/>
        </w:rPr>
      </w:pPr>
      <w:r w:rsidRPr="00123D3C">
        <w:rPr>
          <w:rFonts w:ascii="Verdana" w:hAnsi="Verdana" w:cs="Tahoma"/>
          <w:bCs/>
          <w:sz w:val="20"/>
        </w:rPr>
        <w:t>Draw the CONTEXT LEVEL Data Flow Diagram for this case</w:t>
      </w:r>
    </w:p>
    <w:p w14:paraId="674A7448" w14:textId="77777777" w:rsidR="00123D3C" w:rsidRPr="00123D3C" w:rsidRDefault="00123D3C" w:rsidP="00123D3C">
      <w:pPr>
        <w:pStyle w:val="ListParagraph"/>
        <w:numPr>
          <w:ilvl w:val="0"/>
          <w:numId w:val="12"/>
        </w:numPr>
        <w:autoSpaceDE/>
        <w:autoSpaceDN/>
        <w:rPr>
          <w:rFonts w:ascii="Verdana" w:hAnsi="Verdana" w:cs="Tahoma"/>
          <w:bCs/>
          <w:sz w:val="20"/>
        </w:rPr>
      </w:pPr>
      <w:r w:rsidRPr="00123D3C">
        <w:rPr>
          <w:rFonts w:ascii="Verdana" w:hAnsi="Verdana" w:cs="Tahoma"/>
          <w:bCs/>
          <w:sz w:val="20"/>
        </w:rPr>
        <w:t>Draw the LOGICAL SYSTEM LEVEL Data Flow Diagram for this case</w:t>
      </w:r>
    </w:p>
    <w:p w14:paraId="2E5BD988" w14:textId="77777777" w:rsidR="00123D3C" w:rsidRPr="00123D3C" w:rsidRDefault="00123D3C" w:rsidP="00123D3C">
      <w:pPr>
        <w:pStyle w:val="ListParagraph"/>
        <w:numPr>
          <w:ilvl w:val="0"/>
          <w:numId w:val="12"/>
        </w:numPr>
        <w:autoSpaceDE/>
        <w:autoSpaceDN/>
        <w:rPr>
          <w:rFonts w:ascii="Verdana" w:hAnsi="Verdana" w:cs="Tahoma"/>
          <w:bCs/>
          <w:sz w:val="20"/>
        </w:rPr>
      </w:pPr>
      <w:r w:rsidRPr="00123D3C">
        <w:rPr>
          <w:rFonts w:ascii="Verdana" w:hAnsi="Verdana" w:cs="Tahoma"/>
          <w:bCs/>
          <w:sz w:val="20"/>
        </w:rPr>
        <w:t>Write the System Level DFD Narratives</w:t>
      </w:r>
    </w:p>
    <w:p w14:paraId="14B4F50D" w14:textId="77777777" w:rsidR="00123D3C" w:rsidRPr="00123D3C" w:rsidRDefault="00123D3C" w:rsidP="00123D3C">
      <w:pPr>
        <w:pStyle w:val="ListParagraph"/>
        <w:numPr>
          <w:ilvl w:val="0"/>
          <w:numId w:val="12"/>
        </w:numPr>
        <w:autoSpaceDE/>
        <w:autoSpaceDN/>
        <w:rPr>
          <w:rFonts w:ascii="Verdana" w:hAnsi="Verdana" w:cs="Tahoma"/>
          <w:bCs/>
          <w:sz w:val="20"/>
        </w:rPr>
      </w:pPr>
      <w:r w:rsidRPr="00123D3C">
        <w:rPr>
          <w:rFonts w:ascii="Verdana" w:hAnsi="Verdana" w:cs="Tahoma"/>
          <w:bCs/>
          <w:sz w:val="20"/>
        </w:rPr>
        <w:t>Draw the Entity Relationship Diagram</w:t>
      </w:r>
    </w:p>
    <w:p w14:paraId="7D29A180" w14:textId="601AD98D" w:rsidR="004358B5" w:rsidRDefault="004358B5">
      <w:pPr>
        <w:autoSpaceDE/>
        <w:autoSpaceDN/>
        <w:spacing w:after="200" w:line="276" w:lineRule="auto"/>
        <w:rPr>
          <w:rFonts w:ascii="Verdana" w:hAnsi="Verdana" w:cs="Tahoma"/>
          <w:bCs/>
          <w:sz w:val="22"/>
          <w:szCs w:val="22"/>
        </w:rPr>
      </w:pPr>
      <w:r>
        <w:rPr>
          <w:rFonts w:ascii="Verdana" w:hAnsi="Verdana" w:cs="Tahoma"/>
          <w:bCs/>
          <w:sz w:val="22"/>
          <w:szCs w:val="22"/>
        </w:rPr>
        <w:br w:type="page"/>
      </w:r>
    </w:p>
    <w:p w14:paraId="3670C538" w14:textId="1DA83F98" w:rsidR="004358B5" w:rsidRPr="00A07BAD" w:rsidRDefault="004358B5" w:rsidP="004358B5">
      <w:pPr>
        <w:jc w:val="center"/>
        <w:rPr>
          <w:rFonts w:ascii="Verdana" w:hAnsi="Verdana"/>
          <w:b/>
        </w:rPr>
      </w:pPr>
      <w:r>
        <w:rPr>
          <w:rFonts w:ascii="Verdana" w:hAnsi="Verdana"/>
          <w:b/>
        </w:rPr>
        <w:lastRenderedPageBreak/>
        <w:t>Happy Dragon Electronics</w:t>
      </w:r>
      <w:r>
        <w:rPr>
          <w:rFonts w:ascii="Verdana" w:hAnsi="Verdana"/>
          <w:b/>
        </w:rPr>
        <w:t xml:space="preserve"> – </w:t>
      </w:r>
      <w:r>
        <w:rPr>
          <w:rFonts w:ascii="Verdana" w:hAnsi="Verdana"/>
          <w:b/>
        </w:rPr>
        <w:t>Order</w:t>
      </w:r>
      <w:r w:rsidRPr="00A07BAD">
        <w:rPr>
          <w:rFonts w:ascii="Verdana" w:hAnsi="Verdana"/>
          <w:b/>
        </w:rPr>
        <w:t xml:space="preserve"> </w:t>
      </w:r>
      <w:r>
        <w:rPr>
          <w:rFonts w:ascii="Verdana" w:hAnsi="Verdana"/>
          <w:b/>
        </w:rPr>
        <w:t>Processing</w:t>
      </w:r>
      <w:r w:rsidRPr="00A07BAD">
        <w:rPr>
          <w:rFonts w:ascii="Verdana" w:hAnsi="Verdana"/>
          <w:b/>
        </w:rPr>
        <w:t xml:space="preserve"> </w:t>
      </w:r>
      <w:r>
        <w:rPr>
          <w:rFonts w:ascii="Verdana" w:hAnsi="Verdana"/>
          <w:b/>
        </w:rPr>
        <w:t>System</w:t>
      </w:r>
    </w:p>
    <w:p w14:paraId="1F4AD4F4" w14:textId="77777777" w:rsidR="004358B5" w:rsidRPr="00A07BAD" w:rsidRDefault="004358B5" w:rsidP="004358B5">
      <w:pPr>
        <w:rPr>
          <w:rFonts w:ascii="Verdana" w:hAnsi="Verdana"/>
        </w:rPr>
      </w:pPr>
    </w:p>
    <w:p w14:paraId="14D865CA" w14:textId="77777777" w:rsidR="004358B5" w:rsidRPr="00A8720C" w:rsidRDefault="004358B5" w:rsidP="004358B5">
      <w:pPr>
        <w:rPr>
          <w:rFonts w:ascii="Verdana" w:hAnsi="Verdana"/>
          <w:sz w:val="22"/>
          <w:szCs w:val="22"/>
        </w:rPr>
      </w:pPr>
      <w:r>
        <w:rPr>
          <w:rFonts w:ascii="Verdana" w:hAnsi="Verdana"/>
          <w:sz w:val="22"/>
          <w:szCs w:val="22"/>
        </w:rPr>
        <w:t>Happy Dragon Electronics</w:t>
      </w:r>
      <w:r w:rsidRPr="00A8720C">
        <w:rPr>
          <w:rFonts w:ascii="Verdana" w:hAnsi="Verdana"/>
          <w:sz w:val="22"/>
          <w:szCs w:val="22"/>
        </w:rPr>
        <w:t xml:space="preserve"> has a department dedicated to handling </w:t>
      </w:r>
      <w:r>
        <w:rPr>
          <w:rFonts w:ascii="Verdana" w:hAnsi="Verdana"/>
          <w:sz w:val="22"/>
          <w:szCs w:val="22"/>
        </w:rPr>
        <w:t>Order</w:t>
      </w:r>
      <w:r w:rsidRPr="00A8720C">
        <w:rPr>
          <w:rFonts w:ascii="Verdana" w:hAnsi="Verdana"/>
          <w:sz w:val="22"/>
          <w:szCs w:val="22"/>
        </w:rPr>
        <w:t>s.</w:t>
      </w:r>
      <w:r>
        <w:rPr>
          <w:rFonts w:ascii="Verdana" w:hAnsi="Verdana"/>
          <w:sz w:val="22"/>
          <w:szCs w:val="22"/>
        </w:rPr>
        <w:t xml:space="preserve"> </w:t>
      </w:r>
      <w:r w:rsidRPr="00A8720C">
        <w:rPr>
          <w:rFonts w:ascii="Verdana" w:hAnsi="Verdana"/>
          <w:sz w:val="22"/>
          <w:szCs w:val="22"/>
        </w:rPr>
        <w:t xml:space="preserve">When a </w:t>
      </w:r>
      <w:r>
        <w:rPr>
          <w:rFonts w:ascii="Verdana" w:hAnsi="Verdana"/>
          <w:sz w:val="22"/>
          <w:szCs w:val="22"/>
        </w:rPr>
        <w:t>customer</w:t>
      </w:r>
      <w:r w:rsidRPr="00A8720C">
        <w:rPr>
          <w:rFonts w:ascii="Verdana" w:hAnsi="Verdana"/>
          <w:sz w:val="22"/>
          <w:szCs w:val="22"/>
        </w:rPr>
        <w:t xml:space="preserve"> </w:t>
      </w:r>
      <w:r>
        <w:rPr>
          <w:rFonts w:ascii="Verdana" w:hAnsi="Verdana"/>
          <w:sz w:val="22"/>
          <w:szCs w:val="22"/>
        </w:rPr>
        <w:t>sends</w:t>
      </w:r>
      <w:r w:rsidRPr="00A8720C">
        <w:rPr>
          <w:rFonts w:ascii="Verdana" w:hAnsi="Verdana"/>
          <w:sz w:val="22"/>
          <w:szCs w:val="22"/>
        </w:rPr>
        <w:t xml:space="preserve"> a</w:t>
      </w:r>
      <w:r>
        <w:rPr>
          <w:rFonts w:ascii="Verdana" w:hAnsi="Verdana"/>
          <w:sz w:val="22"/>
          <w:szCs w:val="22"/>
        </w:rPr>
        <w:t>n</w:t>
      </w:r>
      <w:r w:rsidRPr="00A8720C">
        <w:rPr>
          <w:rFonts w:ascii="Verdana" w:hAnsi="Verdana"/>
          <w:sz w:val="22"/>
          <w:szCs w:val="22"/>
        </w:rPr>
        <w:t xml:space="preserve"> </w:t>
      </w:r>
      <w:r>
        <w:rPr>
          <w:rFonts w:ascii="Verdana" w:hAnsi="Verdana"/>
          <w:sz w:val="22"/>
          <w:szCs w:val="22"/>
        </w:rPr>
        <w:t>Order</w:t>
      </w:r>
      <w:r w:rsidRPr="00A8720C">
        <w:rPr>
          <w:rFonts w:ascii="Verdana" w:hAnsi="Verdana"/>
          <w:sz w:val="22"/>
          <w:szCs w:val="22"/>
        </w:rPr>
        <w:t xml:space="preserve">, the </w:t>
      </w:r>
      <w:r>
        <w:rPr>
          <w:rFonts w:ascii="Verdana" w:hAnsi="Verdana"/>
          <w:sz w:val="22"/>
          <w:szCs w:val="22"/>
        </w:rPr>
        <w:t>Order</w:t>
      </w:r>
      <w:r w:rsidRPr="00A8720C">
        <w:rPr>
          <w:rFonts w:ascii="Verdana" w:hAnsi="Verdana"/>
          <w:sz w:val="22"/>
          <w:szCs w:val="22"/>
        </w:rPr>
        <w:t xml:space="preserve"> clerk verifies the </w:t>
      </w:r>
      <w:r>
        <w:rPr>
          <w:rFonts w:ascii="Verdana" w:hAnsi="Verdana"/>
          <w:sz w:val="22"/>
          <w:szCs w:val="22"/>
        </w:rPr>
        <w:t>Order</w:t>
      </w:r>
      <w:r w:rsidRPr="00A8720C">
        <w:rPr>
          <w:rFonts w:ascii="Verdana" w:hAnsi="Verdana"/>
          <w:sz w:val="22"/>
          <w:szCs w:val="22"/>
        </w:rPr>
        <w:t xml:space="preserve"> to ensure that all the necessary information has been</w:t>
      </w:r>
      <w:r>
        <w:rPr>
          <w:rFonts w:ascii="Verdana" w:hAnsi="Verdana"/>
          <w:sz w:val="22"/>
          <w:szCs w:val="22"/>
        </w:rPr>
        <w:t xml:space="preserve"> entered</w:t>
      </w:r>
      <w:r w:rsidRPr="00A8720C">
        <w:rPr>
          <w:rFonts w:ascii="Verdana" w:hAnsi="Verdana"/>
          <w:sz w:val="22"/>
          <w:szCs w:val="22"/>
        </w:rPr>
        <w:t>.</w:t>
      </w:r>
    </w:p>
    <w:p w14:paraId="4CC5C55B" w14:textId="77777777" w:rsidR="004358B5" w:rsidRPr="00A8720C" w:rsidRDefault="004358B5" w:rsidP="004358B5">
      <w:pPr>
        <w:rPr>
          <w:rFonts w:ascii="Verdana" w:hAnsi="Verdana"/>
          <w:sz w:val="22"/>
          <w:szCs w:val="22"/>
        </w:rPr>
      </w:pPr>
    </w:p>
    <w:p w14:paraId="5A311F21" w14:textId="77777777" w:rsidR="004358B5" w:rsidRDefault="004358B5" w:rsidP="004358B5">
      <w:pPr>
        <w:rPr>
          <w:rFonts w:ascii="Verdana" w:hAnsi="Verdana"/>
          <w:sz w:val="22"/>
          <w:szCs w:val="22"/>
        </w:rPr>
      </w:pPr>
      <w:r w:rsidRPr="00A8720C">
        <w:rPr>
          <w:rFonts w:ascii="Verdana" w:hAnsi="Verdana"/>
          <w:sz w:val="22"/>
          <w:szCs w:val="22"/>
        </w:rPr>
        <w:t xml:space="preserve">If the </w:t>
      </w:r>
      <w:r>
        <w:rPr>
          <w:rFonts w:ascii="Verdana" w:hAnsi="Verdana"/>
          <w:sz w:val="22"/>
          <w:szCs w:val="22"/>
        </w:rPr>
        <w:t>Order</w:t>
      </w:r>
      <w:r w:rsidRPr="00A8720C">
        <w:rPr>
          <w:rFonts w:ascii="Verdana" w:hAnsi="Verdana"/>
          <w:sz w:val="22"/>
          <w:szCs w:val="22"/>
        </w:rPr>
        <w:t xml:space="preserve"> is verified as correct and complete, the </w:t>
      </w:r>
      <w:r>
        <w:rPr>
          <w:rFonts w:ascii="Verdana" w:hAnsi="Verdana"/>
          <w:sz w:val="22"/>
          <w:szCs w:val="22"/>
        </w:rPr>
        <w:t>Order</w:t>
      </w:r>
      <w:r w:rsidRPr="00A8720C">
        <w:rPr>
          <w:rFonts w:ascii="Verdana" w:hAnsi="Verdana"/>
          <w:sz w:val="22"/>
          <w:szCs w:val="22"/>
        </w:rPr>
        <w:t xml:space="preserve"> clerk then inputs the </w:t>
      </w:r>
      <w:r>
        <w:rPr>
          <w:rFonts w:ascii="Verdana" w:hAnsi="Verdana"/>
          <w:sz w:val="22"/>
          <w:szCs w:val="22"/>
        </w:rPr>
        <w:t>Customer</w:t>
      </w:r>
      <w:r w:rsidRPr="00A8720C">
        <w:rPr>
          <w:rFonts w:ascii="Verdana" w:hAnsi="Verdana"/>
          <w:sz w:val="22"/>
          <w:szCs w:val="22"/>
        </w:rPr>
        <w:t xml:space="preserve"> information that appears on the </w:t>
      </w:r>
      <w:r>
        <w:rPr>
          <w:rFonts w:ascii="Verdana" w:hAnsi="Verdana"/>
          <w:sz w:val="22"/>
          <w:szCs w:val="22"/>
        </w:rPr>
        <w:t>Order</w:t>
      </w:r>
      <w:r w:rsidRPr="00A8720C">
        <w:rPr>
          <w:rFonts w:ascii="Verdana" w:hAnsi="Verdana"/>
          <w:sz w:val="22"/>
          <w:szCs w:val="22"/>
        </w:rPr>
        <w:t xml:space="preserve"> form, into the </w:t>
      </w:r>
      <w:r>
        <w:rPr>
          <w:rFonts w:ascii="Verdana" w:hAnsi="Verdana"/>
          <w:sz w:val="22"/>
          <w:szCs w:val="22"/>
        </w:rPr>
        <w:t>Customer</w:t>
      </w:r>
      <w:r w:rsidRPr="00A8720C">
        <w:rPr>
          <w:rFonts w:ascii="Verdana" w:hAnsi="Verdana"/>
          <w:sz w:val="22"/>
          <w:szCs w:val="22"/>
        </w:rPr>
        <w:t xml:space="preserve"> file.</w:t>
      </w:r>
      <w:r>
        <w:rPr>
          <w:rFonts w:ascii="Verdana" w:hAnsi="Verdana"/>
          <w:sz w:val="22"/>
          <w:szCs w:val="22"/>
        </w:rPr>
        <w:t xml:space="preserve"> </w:t>
      </w:r>
      <w:r w:rsidRPr="00A8720C">
        <w:rPr>
          <w:rFonts w:ascii="Verdana" w:hAnsi="Verdana"/>
          <w:sz w:val="22"/>
          <w:szCs w:val="22"/>
        </w:rPr>
        <w:t xml:space="preserve">If the </w:t>
      </w:r>
      <w:r>
        <w:rPr>
          <w:rFonts w:ascii="Verdana" w:hAnsi="Verdana"/>
          <w:sz w:val="22"/>
          <w:szCs w:val="22"/>
        </w:rPr>
        <w:t>Customer</w:t>
      </w:r>
      <w:r w:rsidRPr="00A8720C">
        <w:rPr>
          <w:rFonts w:ascii="Verdana" w:hAnsi="Verdana"/>
          <w:sz w:val="22"/>
          <w:szCs w:val="22"/>
        </w:rPr>
        <w:t xml:space="preserve"> is a repeat </w:t>
      </w:r>
      <w:r>
        <w:rPr>
          <w:rFonts w:ascii="Verdana" w:hAnsi="Verdana"/>
          <w:sz w:val="22"/>
          <w:szCs w:val="22"/>
        </w:rPr>
        <w:t>Customer</w:t>
      </w:r>
      <w:r w:rsidRPr="00A8720C">
        <w:rPr>
          <w:rFonts w:ascii="Verdana" w:hAnsi="Verdana"/>
          <w:sz w:val="22"/>
          <w:szCs w:val="22"/>
        </w:rPr>
        <w:t xml:space="preserve">, the clerk updates the </w:t>
      </w:r>
      <w:r>
        <w:rPr>
          <w:rFonts w:ascii="Verdana" w:hAnsi="Verdana"/>
          <w:sz w:val="22"/>
          <w:szCs w:val="22"/>
        </w:rPr>
        <w:t>Customer</w:t>
      </w:r>
      <w:r w:rsidRPr="00A8720C">
        <w:rPr>
          <w:rFonts w:ascii="Verdana" w:hAnsi="Verdana"/>
          <w:sz w:val="22"/>
          <w:szCs w:val="22"/>
        </w:rPr>
        <w:t xml:space="preserve"> information.</w:t>
      </w:r>
      <w:r>
        <w:rPr>
          <w:rFonts w:ascii="Verdana" w:hAnsi="Verdana"/>
          <w:sz w:val="22"/>
          <w:szCs w:val="22"/>
        </w:rPr>
        <w:t xml:space="preserve"> </w:t>
      </w:r>
      <w:r w:rsidRPr="00A8720C">
        <w:rPr>
          <w:rFonts w:ascii="Verdana" w:hAnsi="Verdana"/>
          <w:sz w:val="22"/>
          <w:szCs w:val="22"/>
        </w:rPr>
        <w:t xml:space="preserve">If the </w:t>
      </w:r>
      <w:r>
        <w:rPr>
          <w:rFonts w:ascii="Verdana" w:hAnsi="Verdana"/>
          <w:sz w:val="22"/>
          <w:szCs w:val="22"/>
        </w:rPr>
        <w:t>Order</w:t>
      </w:r>
      <w:r w:rsidRPr="00A8720C">
        <w:rPr>
          <w:rFonts w:ascii="Verdana" w:hAnsi="Verdana"/>
          <w:sz w:val="22"/>
          <w:szCs w:val="22"/>
        </w:rPr>
        <w:t xml:space="preserve"> request is incomplete or incorrect, the </w:t>
      </w:r>
      <w:r>
        <w:rPr>
          <w:rFonts w:ascii="Verdana" w:hAnsi="Verdana"/>
          <w:sz w:val="22"/>
          <w:szCs w:val="22"/>
        </w:rPr>
        <w:t>Order</w:t>
      </w:r>
      <w:r w:rsidRPr="00A8720C">
        <w:rPr>
          <w:rFonts w:ascii="Verdana" w:hAnsi="Verdana"/>
          <w:sz w:val="22"/>
          <w:szCs w:val="22"/>
        </w:rPr>
        <w:t xml:space="preserve"> clerk </w:t>
      </w:r>
      <w:r>
        <w:rPr>
          <w:rFonts w:ascii="Verdana" w:hAnsi="Verdana"/>
          <w:sz w:val="22"/>
          <w:szCs w:val="22"/>
        </w:rPr>
        <w:t>files</w:t>
      </w:r>
      <w:r w:rsidRPr="00A8720C">
        <w:rPr>
          <w:rFonts w:ascii="Verdana" w:hAnsi="Verdana"/>
          <w:sz w:val="22"/>
          <w:szCs w:val="22"/>
        </w:rPr>
        <w:t xml:space="preserve"> the incomplete </w:t>
      </w:r>
      <w:r>
        <w:rPr>
          <w:rFonts w:ascii="Verdana" w:hAnsi="Verdana"/>
          <w:sz w:val="22"/>
          <w:szCs w:val="22"/>
        </w:rPr>
        <w:t>Order</w:t>
      </w:r>
      <w:r w:rsidRPr="00A8720C">
        <w:rPr>
          <w:rFonts w:ascii="Verdana" w:hAnsi="Verdana"/>
          <w:sz w:val="22"/>
          <w:szCs w:val="22"/>
        </w:rPr>
        <w:t xml:space="preserve"> </w:t>
      </w:r>
      <w:r>
        <w:rPr>
          <w:rFonts w:ascii="Verdana" w:hAnsi="Verdana"/>
          <w:sz w:val="22"/>
          <w:szCs w:val="22"/>
        </w:rPr>
        <w:t>with a status of “</w:t>
      </w:r>
      <w:r w:rsidRPr="00A8720C">
        <w:rPr>
          <w:rFonts w:ascii="Verdana" w:hAnsi="Verdana"/>
          <w:sz w:val="22"/>
          <w:szCs w:val="22"/>
        </w:rPr>
        <w:t>Incomplete</w:t>
      </w:r>
      <w:r>
        <w:rPr>
          <w:rFonts w:ascii="Verdana" w:hAnsi="Verdana"/>
          <w:sz w:val="22"/>
          <w:szCs w:val="22"/>
        </w:rPr>
        <w:t>”</w:t>
      </w:r>
      <w:r w:rsidRPr="00A8720C">
        <w:rPr>
          <w:rFonts w:ascii="Verdana" w:hAnsi="Verdana"/>
          <w:sz w:val="22"/>
          <w:szCs w:val="22"/>
        </w:rPr>
        <w:t>.</w:t>
      </w:r>
    </w:p>
    <w:p w14:paraId="2984247C" w14:textId="77777777" w:rsidR="004358B5" w:rsidRDefault="004358B5" w:rsidP="004358B5">
      <w:pPr>
        <w:rPr>
          <w:rFonts w:ascii="Verdana" w:hAnsi="Verdana"/>
          <w:sz w:val="22"/>
          <w:szCs w:val="22"/>
        </w:rPr>
      </w:pPr>
    </w:p>
    <w:p w14:paraId="4D786750" w14:textId="77777777" w:rsidR="004358B5" w:rsidRPr="00A8720C" w:rsidRDefault="004358B5" w:rsidP="004358B5">
      <w:pPr>
        <w:rPr>
          <w:rFonts w:ascii="Verdana" w:hAnsi="Verdana"/>
          <w:sz w:val="22"/>
          <w:szCs w:val="22"/>
        </w:rPr>
      </w:pPr>
      <w:r>
        <w:rPr>
          <w:rFonts w:ascii="Verdana" w:hAnsi="Verdana"/>
          <w:sz w:val="22"/>
          <w:szCs w:val="22"/>
        </w:rPr>
        <w:t>T</w:t>
      </w:r>
      <w:r w:rsidRPr="00A8720C">
        <w:rPr>
          <w:rFonts w:ascii="Verdana" w:hAnsi="Verdana"/>
          <w:sz w:val="22"/>
          <w:szCs w:val="22"/>
        </w:rPr>
        <w:t xml:space="preserve">he </w:t>
      </w:r>
      <w:r>
        <w:rPr>
          <w:rFonts w:ascii="Verdana" w:hAnsi="Verdana"/>
          <w:sz w:val="22"/>
          <w:szCs w:val="22"/>
        </w:rPr>
        <w:t>Order</w:t>
      </w:r>
      <w:r w:rsidRPr="00A8720C">
        <w:rPr>
          <w:rFonts w:ascii="Verdana" w:hAnsi="Verdana"/>
          <w:sz w:val="22"/>
          <w:szCs w:val="22"/>
        </w:rPr>
        <w:t xml:space="preserve"> clerk </w:t>
      </w:r>
      <w:r>
        <w:rPr>
          <w:rFonts w:ascii="Verdana" w:hAnsi="Verdana"/>
          <w:sz w:val="22"/>
          <w:szCs w:val="22"/>
        </w:rPr>
        <w:t xml:space="preserve">enters the new Order and then </w:t>
      </w:r>
      <w:r w:rsidRPr="00A8720C">
        <w:rPr>
          <w:rFonts w:ascii="Verdana" w:hAnsi="Verdana"/>
          <w:sz w:val="22"/>
          <w:szCs w:val="22"/>
        </w:rPr>
        <w:t xml:space="preserve">checks the </w:t>
      </w:r>
      <w:r>
        <w:rPr>
          <w:rFonts w:ascii="Verdana" w:hAnsi="Verdana"/>
          <w:sz w:val="22"/>
          <w:szCs w:val="22"/>
        </w:rPr>
        <w:t>Discount</w:t>
      </w:r>
      <w:r w:rsidRPr="00A8720C">
        <w:rPr>
          <w:rFonts w:ascii="Verdana" w:hAnsi="Verdana"/>
          <w:sz w:val="22"/>
          <w:szCs w:val="22"/>
        </w:rPr>
        <w:t xml:space="preserve"> file</w:t>
      </w:r>
      <w:r>
        <w:rPr>
          <w:rFonts w:ascii="Verdana" w:hAnsi="Verdana"/>
          <w:sz w:val="22"/>
          <w:szCs w:val="22"/>
        </w:rPr>
        <w:t xml:space="preserve"> for each electronic item on the order</w:t>
      </w:r>
      <w:r w:rsidRPr="00A8720C">
        <w:rPr>
          <w:rFonts w:ascii="Verdana" w:hAnsi="Verdana"/>
          <w:sz w:val="22"/>
          <w:szCs w:val="22"/>
        </w:rPr>
        <w:t xml:space="preserve"> </w:t>
      </w:r>
      <w:r>
        <w:rPr>
          <w:rFonts w:ascii="Verdana" w:hAnsi="Verdana"/>
          <w:sz w:val="22"/>
          <w:szCs w:val="22"/>
        </w:rPr>
        <w:t>for</w:t>
      </w:r>
      <w:r w:rsidRPr="00A8720C">
        <w:rPr>
          <w:rFonts w:ascii="Verdana" w:hAnsi="Verdana"/>
          <w:sz w:val="22"/>
          <w:szCs w:val="22"/>
        </w:rPr>
        <w:t xml:space="preserve"> any </w:t>
      </w:r>
      <w:r>
        <w:rPr>
          <w:rFonts w:ascii="Verdana" w:hAnsi="Verdana"/>
          <w:sz w:val="22"/>
          <w:szCs w:val="22"/>
        </w:rPr>
        <w:t>Discount</w:t>
      </w:r>
      <w:r w:rsidRPr="00A8720C">
        <w:rPr>
          <w:rFonts w:ascii="Verdana" w:hAnsi="Verdana"/>
          <w:sz w:val="22"/>
          <w:szCs w:val="22"/>
        </w:rPr>
        <w:t xml:space="preserve">s associated with the </w:t>
      </w:r>
      <w:r>
        <w:rPr>
          <w:rFonts w:ascii="Verdana" w:hAnsi="Verdana"/>
          <w:sz w:val="22"/>
          <w:szCs w:val="22"/>
        </w:rPr>
        <w:t>electronic item</w:t>
      </w:r>
      <w:r w:rsidRPr="00A8720C">
        <w:rPr>
          <w:rFonts w:ascii="Verdana" w:hAnsi="Verdana"/>
          <w:sz w:val="22"/>
          <w:szCs w:val="22"/>
        </w:rPr>
        <w:t xml:space="preserve">, and files the original </w:t>
      </w:r>
      <w:r>
        <w:rPr>
          <w:rFonts w:ascii="Verdana" w:hAnsi="Verdana"/>
          <w:sz w:val="22"/>
          <w:szCs w:val="22"/>
        </w:rPr>
        <w:t>Order</w:t>
      </w:r>
      <w:r w:rsidRPr="00A8720C">
        <w:rPr>
          <w:rFonts w:ascii="Verdana" w:hAnsi="Verdana"/>
          <w:sz w:val="22"/>
          <w:szCs w:val="22"/>
        </w:rPr>
        <w:t xml:space="preserve"> request.</w:t>
      </w:r>
      <w:r>
        <w:rPr>
          <w:rFonts w:ascii="Verdana" w:hAnsi="Verdana"/>
          <w:sz w:val="22"/>
          <w:szCs w:val="22"/>
        </w:rPr>
        <w:t xml:space="preserve"> Any Order with Discounts is flagged as “Discounted”.</w:t>
      </w:r>
    </w:p>
    <w:p w14:paraId="1F203FBB" w14:textId="77777777" w:rsidR="004358B5" w:rsidRDefault="004358B5" w:rsidP="004358B5">
      <w:pPr>
        <w:rPr>
          <w:rFonts w:ascii="Verdana" w:hAnsi="Verdana"/>
          <w:sz w:val="22"/>
          <w:szCs w:val="22"/>
        </w:rPr>
      </w:pPr>
    </w:p>
    <w:p w14:paraId="3339B057" w14:textId="77777777" w:rsidR="004358B5" w:rsidRDefault="004358B5" w:rsidP="004358B5">
      <w:pPr>
        <w:rPr>
          <w:rFonts w:ascii="Verdana" w:hAnsi="Verdana"/>
          <w:sz w:val="22"/>
          <w:szCs w:val="22"/>
        </w:rPr>
      </w:pPr>
      <w:r>
        <w:rPr>
          <w:rFonts w:ascii="Verdana" w:hAnsi="Verdana"/>
          <w:sz w:val="22"/>
          <w:szCs w:val="22"/>
        </w:rPr>
        <w:t xml:space="preserve">Once a week </w:t>
      </w:r>
      <w:r w:rsidRPr="00A8720C">
        <w:rPr>
          <w:rFonts w:ascii="Verdana" w:hAnsi="Verdana"/>
          <w:sz w:val="22"/>
          <w:szCs w:val="22"/>
        </w:rPr>
        <w:t xml:space="preserve">the </w:t>
      </w:r>
      <w:r>
        <w:rPr>
          <w:rFonts w:ascii="Verdana" w:hAnsi="Verdana"/>
          <w:sz w:val="22"/>
          <w:szCs w:val="22"/>
        </w:rPr>
        <w:t>Order</w:t>
      </w:r>
      <w:r w:rsidRPr="00A8720C">
        <w:rPr>
          <w:rFonts w:ascii="Verdana" w:hAnsi="Verdana"/>
          <w:sz w:val="22"/>
          <w:szCs w:val="22"/>
        </w:rPr>
        <w:t xml:space="preserve"> clerk contacts </w:t>
      </w:r>
      <w:r>
        <w:rPr>
          <w:rFonts w:ascii="Verdana" w:hAnsi="Verdana"/>
          <w:sz w:val="22"/>
          <w:szCs w:val="22"/>
        </w:rPr>
        <w:t>all</w:t>
      </w:r>
      <w:r w:rsidRPr="00A8720C">
        <w:rPr>
          <w:rFonts w:ascii="Verdana" w:hAnsi="Verdana"/>
          <w:sz w:val="22"/>
          <w:szCs w:val="22"/>
        </w:rPr>
        <w:t xml:space="preserve"> </w:t>
      </w:r>
      <w:r>
        <w:rPr>
          <w:rFonts w:ascii="Verdana" w:hAnsi="Verdana"/>
          <w:sz w:val="22"/>
          <w:szCs w:val="22"/>
        </w:rPr>
        <w:t>Customers that have order with an “Incomplete” status. An Incomplete Order notification</w:t>
      </w:r>
      <w:r w:rsidRPr="00A8720C">
        <w:rPr>
          <w:rFonts w:ascii="Verdana" w:hAnsi="Verdana"/>
          <w:sz w:val="22"/>
          <w:szCs w:val="22"/>
        </w:rPr>
        <w:t xml:space="preserve"> </w:t>
      </w:r>
      <w:r>
        <w:rPr>
          <w:rFonts w:ascii="Verdana" w:hAnsi="Verdana"/>
          <w:sz w:val="22"/>
          <w:szCs w:val="22"/>
        </w:rPr>
        <w:t xml:space="preserve">is sent to each customer with a copy of the incomplete Order. </w:t>
      </w:r>
      <w:r w:rsidRPr="00A8720C">
        <w:rPr>
          <w:rFonts w:ascii="Verdana" w:hAnsi="Verdana"/>
          <w:sz w:val="22"/>
          <w:szCs w:val="22"/>
        </w:rPr>
        <w:t xml:space="preserve">When the </w:t>
      </w:r>
      <w:r>
        <w:rPr>
          <w:rFonts w:ascii="Verdana" w:hAnsi="Verdana"/>
          <w:sz w:val="22"/>
          <w:szCs w:val="22"/>
        </w:rPr>
        <w:t>Customer</w:t>
      </w:r>
      <w:r w:rsidRPr="00A8720C">
        <w:rPr>
          <w:rFonts w:ascii="Verdana" w:hAnsi="Verdana"/>
          <w:sz w:val="22"/>
          <w:szCs w:val="22"/>
        </w:rPr>
        <w:t xml:space="preserve"> provides the needed information, the </w:t>
      </w:r>
      <w:r>
        <w:rPr>
          <w:rFonts w:ascii="Verdana" w:hAnsi="Verdana"/>
          <w:sz w:val="22"/>
          <w:szCs w:val="22"/>
        </w:rPr>
        <w:t>Order</w:t>
      </w:r>
      <w:r w:rsidRPr="00A8720C">
        <w:rPr>
          <w:rFonts w:ascii="Verdana" w:hAnsi="Verdana"/>
          <w:sz w:val="22"/>
          <w:szCs w:val="22"/>
        </w:rPr>
        <w:t xml:space="preserve"> clerk enters this information onto the original </w:t>
      </w:r>
      <w:r>
        <w:rPr>
          <w:rFonts w:ascii="Verdana" w:hAnsi="Verdana"/>
          <w:sz w:val="22"/>
          <w:szCs w:val="22"/>
        </w:rPr>
        <w:t>Order</w:t>
      </w:r>
      <w:r w:rsidRPr="00A8720C">
        <w:rPr>
          <w:rFonts w:ascii="Verdana" w:hAnsi="Verdana"/>
          <w:sz w:val="22"/>
          <w:szCs w:val="22"/>
        </w:rPr>
        <w:t xml:space="preserve"> request form, and then processes the </w:t>
      </w:r>
      <w:r>
        <w:rPr>
          <w:rFonts w:ascii="Verdana" w:hAnsi="Verdana"/>
          <w:sz w:val="22"/>
          <w:szCs w:val="22"/>
        </w:rPr>
        <w:t>Order</w:t>
      </w:r>
      <w:r w:rsidRPr="00A8720C">
        <w:rPr>
          <w:rFonts w:ascii="Verdana" w:hAnsi="Verdana"/>
          <w:sz w:val="22"/>
          <w:szCs w:val="22"/>
        </w:rPr>
        <w:t xml:space="preserve"> request using existing procedures.</w:t>
      </w:r>
    </w:p>
    <w:p w14:paraId="472ED76A" w14:textId="77777777" w:rsidR="004358B5" w:rsidRDefault="004358B5" w:rsidP="004358B5">
      <w:pPr>
        <w:rPr>
          <w:rFonts w:ascii="Verdana" w:hAnsi="Verdana"/>
          <w:sz w:val="22"/>
          <w:szCs w:val="22"/>
        </w:rPr>
      </w:pPr>
    </w:p>
    <w:p w14:paraId="6B0AE73B" w14:textId="77777777" w:rsidR="004358B5" w:rsidRPr="00A07BAD" w:rsidRDefault="004358B5" w:rsidP="004358B5">
      <w:pPr>
        <w:rPr>
          <w:rFonts w:ascii="Verdana" w:hAnsi="Verdana"/>
        </w:rPr>
      </w:pPr>
      <w:r>
        <w:rPr>
          <w:rFonts w:ascii="Verdana" w:hAnsi="Verdana"/>
          <w:noProof/>
        </w:rPr>
        <mc:AlternateContent>
          <mc:Choice Requires="wps">
            <w:drawing>
              <wp:anchor distT="0" distB="0" distL="114300" distR="114300" simplePos="0" relativeHeight="251676672" behindDoc="0" locked="0" layoutInCell="0" allowOverlap="1" wp14:anchorId="2D9818D9" wp14:editId="3EFE01C4">
                <wp:simplePos x="0" y="0"/>
                <wp:positionH relativeFrom="column">
                  <wp:posOffset>0</wp:posOffset>
                </wp:positionH>
                <wp:positionV relativeFrom="paragraph">
                  <wp:posOffset>29845</wp:posOffset>
                </wp:positionV>
                <wp:extent cx="61264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3FDB4" id="Line 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82.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" o:allowincell="f"/>
            </w:pict>
          </mc:Fallback>
        </mc:AlternateContent>
      </w:r>
    </w:p>
    <w:p w14:paraId="1C55A797" w14:textId="77777777" w:rsidR="004358B5" w:rsidRPr="00D236BE" w:rsidRDefault="004358B5" w:rsidP="004358B5">
      <w:pPr>
        <w:rPr>
          <w:rFonts w:ascii="Verdana" w:hAnsi="Verdana" w:cs="Tahoma"/>
          <w:b/>
          <w:bCs/>
          <w:sz w:val="22"/>
          <w:szCs w:val="22"/>
        </w:rPr>
      </w:pPr>
      <w:r w:rsidRPr="00D236BE">
        <w:rPr>
          <w:rFonts w:ascii="Verdana" w:hAnsi="Verdana" w:cs="Tahoma"/>
          <w:b/>
          <w:bCs/>
          <w:sz w:val="22"/>
          <w:szCs w:val="22"/>
        </w:rPr>
        <w:t>Required:</w:t>
      </w:r>
    </w:p>
    <w:p w14:paraId="1D0B07BA" w14:textId="77777777" w:rsidR="004358B5" w:rsidRPr="00D236BE" w:rsidRDefault="004358B5" w:rsidP="004358B5">
      <w:pPr>
        <w:ind w:left="360"/>
        <w:rPr>
          <w:rFonts w:ascii="Verdana" w:hAnsi="Verdana" w:cs="Tahoma"/>
          <w:b/>
          <w:bCs/>
          <w:sz w:val="22"/>
          <w:szCs w:val="22"/>
        </w:rPr>
      </w:pPr>
      <w:r w:rsidRPr="00D236BE">
        <w:rPr>
          <w:rFonts w:ascii="Verdana" w:hAnsi="Verdana" w:cs="Tahoma"/>
          <w:b/>
          <w:bCs/>
          <w:sz w:val="22"/>
          <w:szCs w:val="22"/>
        </w:rPr>
        <w:t>SDLC</w:t>
      </w:r>
    </w:p>
    <w:p w14:paraId="4B342311" w14:textId="77777777" w:rsidR="004358B5" w:rsidRPr="00D236BE" w:rsidRDefault="004358B5" w:rsidP="004358B5">
      <w:pPr>
        <w:numPr>
          <w:ilvl w:val="0"/>
          <w:numId w:val="13"/>
        </w:numPr>
        <w:rPr>
          <w:rFonts w:ascii="Verdana" w:hAnsi="Verdana" w:cs="Tahoma"/>
          <w:bCs/>
          <w:sz w:val="22"/>
          <w:szCs w:val="22"/>
        </w:rPr>
      </w:pPr>
      <w:r w:rsidRPr="00D236BE">
        <w:rPr>
          <w:rFonts w:ascii="Verdana" w:hAnsi="Verdana" w:cs="Tahoma"/>
          <w:bCs/>
          <w:sz w:val="22"/>
          <w:szCs w:val="22"/>
        </w:rPr>
        <w:t>Apply the ADEPT Analysis Framework to this case</w:t>
      </w:r>
    </w:p>
    <w:p w14:paraId="2A321B5E" w14:textId="77777777" w:rsidR="004358B5" w:rsidRPr="00D236BE" w:rsidRDefault="004358B5" w:rsidP="004358B5">
      <w:pPr>
        <w:numPr>
          <w:ilvl w:val="0"/>
          <w:numId w:val="13"/>
        </w:numPr>
        <w:rPr>
          <w:rFonts w:ascii="Verdana" w:hAnsi="Verdana" w:cs="Tahoma"/>
          <w:bCs/>
          <w:sz w:val="22"/>
          <w:szCs w:val="22"/>
        </w:rPr>
      </w:pPr>
      <w:r w:rsidRPr="00D236BE">
        <w:rPr>
          <w:rFonts w:ascii="Verdana" w:hAnsi="Verdana" w:cs="Tahoma"/>
          <w:bCs/>
          <w:sz w:val="22"/>
          <w:szCs w:val="22"/>
        </w:rPr>
        <w:t>Draw the CONTEXT LEVEL Data Flow Diagram for this case</w:t>
      </w:r>
    </w:p>
    <w:p w14:paraId="5F50B6F8" w14:textId="77777777" w:rsidR="004358B5" w:rsidRPr="0087577E" w:rsidRDefault="004358B5" w:rsidP="004358B5">
      <w:pPr>
        <w:numPr>
          <w:ilvl w:val="0"/>
          <w:numId w:val="13"/>
        </w:numPr>
        <w:rPr>
          <w:rFonts w:ascii="Verdana" w:hAnsi="Verdana" w:cs="Tahoma"/>
          <w:bCs/>
          <w:sz w:val="22"/>
          <w:szCs w:val="22"/>
        </w:rPr>
      </w:pPr>
      <w:r w:rsidRPr="0087577E">
        <w:rPr>
          <w:rFonts w:ascii="Verdana" w:hAnsi="Verdana" w:cs="Tahoma"/>
          <w:bCs/>
          <w:sz w:val="22"/>
          <w:szCs w:val="22"/>
        </w:rPr>
        <w:t>Draw the LOGICAL SYSTEM LEVEL Data Flow Diagram for this case</w:t>
      </w:r>
    </w:p>
    <w:p w14:paraId="36882F6C" w14:textId="77777777" w:rsidR="004358B5" w:rsidRPr="0087577E" w:rsidRDefault="004358B5" w:rsidP="004358B5">
      <w:pPr>
        <w:numPr>
          <w:ilvl w:val="0"/>
          <w:numId w:val="13"/>
        </w:numPr>
        <w:rPr>
          <w:rFonts w:ascii="Verdana" w:hAnsi="Verdana" w:cs="Tahoma"/>
          <w:bCs/>
          <w:sz w:val="22"/>
          <w:szCs w:val="22"/>
        </w:rPr>
      </w:pPr>
      <w:r w:rsidRPr="0087577E">
        <w:rPr>
          <w:rFonts w:ascii="Verdana" w:hAnsi="Verdana" w:cs="Tahoma"/>
          <w:bCs/>
          <w:sz w:val="22"/>
          <w:szCs w:val="22"/>
        </w:rPr>
        <w:t>Write the System Level DFD Narratives</w:t>
      </w:r>
    </w:p>
    <w:p w14:paraId="21900838" w14:textId="77777777" w:rsidR="004358B5" w:rsidRPr="00423E6E" w:rsidRDefault="004358B5" w:rsidP="004358B5">
      <w:pPr>
        <w:numPr>
          <w:ilvl w:val="0"/>
          <w:numId w:val="13"/>
        </w:numPr>
        <w:rPr>
          <w:rFonts w:ascii="Verdana" w:hAnsi="Verdana" w:cs="Tahoma"/>
          <w:bCs/>
          <w:sz w:val="22"/>
          <w:szCs w:val="22"/>
        </w:rPr>
      </w:pPr>
      <w:r w:rsidRPr="00D236BE">
        <w:rPr>
          <w:rFonts w:ascii="Verdana" w:hAnsi="Verdana" w:cs="Tahoma"/>
          <w:bCs/>
          <w:sz w:val="22"/>
          <w:szCs w:val="22"/>
        </w:rPr>
        <w:t>Draw the Entity Relationship Diagram</w:t>
      </w:r>
      <w:r w:rsidRPr="00423E6E">
        <w:rPr>
          <w:rFonts w:ascii="Verdana" w:hAnsi="Verdana" w:cs="Tahoma"/>
          <w:bCs/>
          <w:sz w:val="22"/>
          <w:szCs w:val="22"/>
        </w:rPr>
        <w:br/>
      </w:r>
    </w:p>
    <w:p w14:paraId="0118E69F" w14:textId="3ADE7315" w:rsidR="00AD6989" w:rsidRDefault="00AD6989">
      <w:pPr>
        <w:autoSpaceDE/>
        <w:autoSpaceDN/>
        <w:spacing w:after="200" w:line="276" w:lineRule="auto"/>
        <w:rPr>
          <w:rFonts w:ascii="Verdana" w:hAnsi="Verdana" w:cs="Tahoma"/>
          <w:bCs/>
          <w:sz w:val="22"/>
          <w:szCs w:val="22"/>
        </w:rPr>
      </w:pPr>
      <w:r>
        <w:rPr>
          <w:rFonts w:ascii="Verdana" w:hAnsi="Verdana" w:cs="Tahoma"/>
          <w:bCs/>
          <w:sz w:val="22"/>
          <w:szCs w:val="22"/>
        </w:rPr>
        <w:br w:type="page"/>
      </w:r>
    </w:p>
    <w:p w14:paraId="14D4A322" w14:textId="18379C62" w:rsidR="00AD6989" w:rsidRDefault="00AD6989" w:rsidP="00AD6989">
      <w:pPr>
        <w:jc w:val="center"/>
        <w:rPr>
          <w:rFonts w:ascii="Verdana" w:hAnsi="Verdana"/>
          <w:b/>
        </w:rPr>
      </w:pPr>
      <w:bookmarkStart w:id="0" w:name="_Hlk104794583"/>
      <w:r>
        <w:rPr>
          <w:rFonts w:ascii="Verdana" w:hAnsi="Verdana"/>
          <w:b/>
        </w:rPr>
        <w:lastRenderedPageBreak/>
        <w:t>Hotel Reservation</w:t>
      </w:r>
      <w:r w:rsidRPr="00A07BAD">
        <w:rPr>
          <w:rFonts w:ascii="Verdana" w:hAnsi="Verdana"/>
          <w:b/>
        </w:rPr>
        <w:t xml:space="preserve"> </w:t>
      </w:r>
      <w:r>
        <w:rPr>
          <w:rFonts w:ascii="Verdana" w:hAnsi="Verdana"/>
          <w:b/>
        </w:rPr>
        <w:t>System</w:t>
      </w:r>
    </w:p>
    <w:p w14:paraId="28771B11" w14:textId="77777777" w:rsidR="00AD6989" w:rsidRPr="00AD6989" w:rsidRDefault="00AD6989" w:rsidP="00AD6989">
      <w:pPr>
        <w:rPr>
          <w:rFonts w:ascii="Verdana" w:hAnsi="Verdana"/>
          <w:bCs/>
        </w:rPr>
      </w:pPr>
    </w:p>
    <w:p w14:paraId="713421E8" w14:textId="5D238A93" w:rsidR="00AD6989" w:rsidRDefault="00AD6989" w:rsidP="00AD6989">
      <w:pPr>
        <w:rPr>
          <w:rFonts w:ascii="Verdana" w:hAnsi="Verdana" w:cs="Tahoma"/>
          <w:bCs/>
          <w:sz w:val="22"/>
          <w:szCs w:val="22"/>
        </w:rPr>
      </w:pPr>
      <w:r w:rsidRPr="00AD6989">
        <w:rPr>
          <w:rFonts w:ascii="Verdana" w:hAnsi="Verdana" w:cs="Tahoma"/>
          <w:bCs/>
          <w:sz w:val="22"/>
          <w:szCs w:val="22"/>
        </w:rPr>
        <w:t>The guest arrives and heads to your reception/front desk. The guest is identified and has their details checked through a search of reservation by code or customer name. The clerk will verify if the check-in is early or late by verifying with the hotel info file and the appropriate response is followed. Once found the staff will confirm details such as pre-payment or payment upon arrival. A credit card will be used to secure a damage deposit. Once all payment needs are satisfied, the clerk will create a magnetic key card for customer. Front desk staff will give the guest an introduction to the hotel. The guest will take note of amenities and regulations etc. and ask any questions. The clerk updates the room status to occupied, and the reservation to checked in.</w:t>
      </w:r>
    </w:p>
    <w:p w14:paraId="4A3CF916" w14:textId="77777777" w:rsidR="00AD6989" w:rsidRPr="00AD6989" w:rsidRDefault="00AD6989" w:rsidP="00AD6989">
      <w:pPr>
        <w:rPr>
          <w:rFonts w:ascii="Verdana" w:hAnsi="Verdana" w:cs="Tahoma"/>
          <w:bCs/>
          <w:sz w:val="22"/>
          <w:szCs w:val="22"/>
        </w:rPr>
      </w:pPr>
    </w:p>
    <w:p w14:paraId="7805BC16" w14:textId="202C948A" w:rsidR="00AD6989" w:rsidRDefault="00AD6989" w:rsidP="00AD6989">
      <w:pPr>
        <w:rPr>
          <w:rFonts w:ascii="Verdana" w:hAnsi="Verdana" w:cs="Tahoma"/>
          <w:bCs/>
          <w:sz w:val="22"/>
          <w:szCs w:val="22"/>
        </w:rPr>
      </w:pPr>
      <w:r w:rsidRPr="00AD6989">
        <w:rPr>
          <w:rFonts w:ascii="Verdana" w:hAnsi="Verdana" w:cs="Tahoma"/>
          <w:bCs/>
          <w:sz w:val="22"/>
          <w:szCs w:val="22"/>
        </w:rPr>
        <w:t>Late check in (after 11pm) for payment on arrival guest can be arranged by contacting the hotel and paying for room. All unpaid reserved rooms are released after 11pm on the day of check in.</w:t>
      </w:r>
    </w:p>
    <w:p w14:paraId="694B39E9" w14:textId="77777777" w:rsidR="00AD6989" w:rsidRPr="00AD6989" w:rsidRDefault="00AD6989" w:rsidP="00AD6989">
      <w:pPr>
        <w:rPr>
          <w:rFonts w:ascii="Verdana" w:hAnsi="Verdana" w:cs="Tahoma"/>
          <w:bCs/>
          <w:sz w:val="22"/>
          <w:szCs w:val="22"/>
        </w:rPr>
      </w:pPr>
    </w:p>
    <w:p w14:paraId="0F0D8D1C" w14:textId="77777777" w:rsidR="00AD6989" w:rsidRPr="00AD6989" w:rsidRDefault="00AD6989" w:rsidP="00AD6989">
      <w:pPr>
        <w:rPr>
          <w:rFonts w:ascii="Verdana" w:hAnsi="Verdana" w:cs="Tahoma"/>
          <w:bCs/>
          <w:sz w:val="22"/>
          <w:szCs w:val="22"/>
        </w:rPr>
      </w:pPr>
      <w:r w:rsidRPr="00AD6989">
        <w:rPr>
          <w:rFonts w:ascii="Verdana" w:hAnsi="Verdana" w:cs="Tahoma"/>
          <w:bCs/>
          <w:sz w:val="22"/>
          <w:szCs w:val="22"/>
        </w:rPr>
        <w:t>Early check in is managed by availability – check in is 2pm, but if a guest arrives after 10am on day of reservation and housekeeping has done a complete turnaround on the room and released it for service, they can check in early. For non-plus members there is a $25 charge. Free for plus members. If wanting to check in early than 10 am the guest must pay for another full day rental fee at the rate of their existing reservation.</w:t>
      </w:r>
    </w:p>
    <w:p w14:paraId="15EB1B0E" w14:textId="77777777" w:rsidR="00AD6989" w:rsidRPr="00AD6989" w:rsidRDefault="00AD6989" w:rsidP="00AD6989">
      <w:pPr>
        <w:rPr>
          <w:rFonts w:ascii="Verdana" w:hAnsi="Verdana" w:cs="Tahoma"/>
          <w:bCs/>
          <w:sz w:val="22"/>
          <w:szCs w:val="22"/>
        </w:rPr>
      </w:pPr>
    </w:p>
    <w:p w14:paraId="77799E2E" w14:textId="77777777" w:rsidR="00AD6989" w:rsidRPr="00AD6989" w:rsidRDefault="00AD6989" w:rsidP="00AD6989">
      <w:pPr>
        <w:rPr>
          <w:rFonts w:ascii="Verdana" w:hAnsi="Verdana" w:cs="Tahoma"/>
          <w:bCs/>
          <w:sz w:val="22"/>
          <w:szCs w:val="22"/>
        </w:rPr>
      </w:pPr>
      <w:r w:rsidRPr="00AD6989">
        <w:rPr>
          <w:rFonts w:ascii="Verdana" w:hAnsi="Verdana" w:cs="Tahoma"/>
          <w:bCs/>
          <w:sz w:val="22"/>
          <w:szCs w:val="22"/>
        </w:rPr>
        <w:t>A reservation cancellation informs the hotel that a previously reserved room is once again available, and helps the front desk more effectively manage its room inventory. Reservation Cancellation, like any guest service, require the hotel staff to be polite, courteous, and effective as possible. Cancellation policy is full refund if requested 24 hours prior to reservation day. No refund will be granted after that period, but a 15% rate reduction coupon can be requested by guest for future use.</w:t>
      </w:r>
    </w:p>
    <w:p w14:paraId="0FB65076" w14:textId="77777777" w:rsidR="00AD6989" w:rsidRPr="00AD6989" w:rsidRDefault="00AD6989" w:rsidP="00AD6989">
      <w:pPr>
        <w:rPr>
          <w:rFonts w:ascii="Verdana" w:hAnsi="Verdana" w:cs="Tahoma"/>
          <w:bCs/>
          <w:sz w:val="22"/>
          <w:szCs w:val="22"/>
        </w:rPr>
      </w:pPr>
    </w:p>
    <w:p w14:paraId="02F1C81F" w14:textId="4BE25F5B" w:rsidR="00123D3C" w:rsidRDefault="00AD6989" w:rsidP="00AD6989">
      <w:pPr>
        <w:rPr>
          <w:rFonts w:ascii="Verdana" w:hAnsi="Verdana" w:cs="Tahoma"/>
          <w:bCs/>
          <w:sz w:val="22"/>
          <w:szCs w:val="22"/>
        </w:rPr>
      </w:pPr>
      <w:r w:rsidRPr="00AD6989">
        <w:rPr>
          <w:rFonts w:ascii="Verdana" w:hAnsi="Verdana" w:cs="Tahoma"/>
          <w:bCs/>
          <w:sz w:val="22"/>
          <w:szCs w:val="22"/>
        </w:rPr>
        <w:t xml:space="preserve">Guest requests checkout. Desk clerk </w:t>
      </w:r>
      <w:r w:rsidR="000E0766">
        <w:rPr>
          <w:rFonts w:ascii="Verdana" w:hAnsi="Verdana" w:cs="Tahoma"/>
          <w:bCs/>
          <w:sz w:val="22"/>
          <w:szCs w:val="22"/>
        </w:rPr>
        <w:t xml:space="preserve">makes </w:t>
      </w:r>
      <w:r w:rsidR="000E0766" w:rsidRPr="00AD6989">
        <w:rPr>
          <w:rFonts w:ascii="Verdana" w:hAnsi="Verdana" w:cs="Tahoma"/>
          <w:bCs/>
          <w:sz w:val="22"/>
          <w:szCs w:val="22"/>
        </w:rPr>
        <w:t>inquiries</w:t>
      </w:r>
      <w:r w:rsidRPr="00AD6989">
        <w:rPr>
          <w:rFonts w:ascii="Verdana" w:hAnsi="Verdana" w:cs="Tahoma"/>
          <w:bCs/>
          <w:sz w:val="22"/>
          <w:szCs w:val="22"/>
        </w:rPr>
        <w:t xml:space="preserve"> about quality of products and services. Guest returns key to desk clerk. Room is put into a status of ready for cleaning. Credit card fee is released after housekeeping confirms satisfactory condition of the room.</w:t>
      </w:r>
    </w:p>
    <w:p w14:paraId="53D15934" w14:textId="77777777" w:rsidR="00AD6989" w:rsidRDefault="00AD6989" w:rsidP="00AD6989">
      <w:pPr>
        <w:rPr>
          <w:rFonts w:ascii="Verdana" w:hAnsi="Verdana"/>
          <w:sz w:val="22"/>
          <w:szCs w:val="22"/>
        </w:rPr>
      </w:pPr>
    </w:p>
    <w:p w14:paraId="2157F495" w14:textId="77777777" w:rsidR="00AD6989" w:rsidRPr="00A07BAD" w:rsidRDefault="00AD6989" w:rsidP="00AD6989">
      <w:pPr>
        <w:rPr>
          <w:rFonts w:ascii="Verdana" w:hAnsi="Verdana"/>
        </w:rPr>
      </w:pPr>
      <w:r>
        <w:rPr>
          <w:rFonts w:ascii="Verdana" w:hAnsi="Verdana"/>
          <w:noProof/>
        </w:rPr>
        <mc:AlternateContent>
          <mc:Choice Requires="wps">
            <w:drawing>
              <wp:anchor distT="0" distB="0" distL="114300" distR="114300" simplePos="0" relativeHeight="251678720" behindDoc="0" locked="0" layoutInCell="0" allowOverlap="1" wp14:anchorId="5DAD4966" wp14:editId="5BE5C138">
                <wp:simplePos x="0" y="0"/>
                <wp:positionH relativeFrom="column">
                  <wp:posOffset>0</wp:posOffset>
                </wp:positionH>
                <wp:positionV relativeFrom="paragraph">
                  <wp:posOffset>29845</wp:posOffset>
                </wp:positionV>
                <wp:extent cx="6126480" cy="0"/>
                <wp:effectExtent l="0" t="0" r="0" b="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11E54" id="Line 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82.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" o:allowincell="f"/>
            </w:pict>
          </mc:Fallback>
        </mc:AlternateContent>
      </w:r>
    </w:p>
    <w:p w14:paraId="464EAD7A" w14:textId="77777777" w:rsidR="00AD6989" w:rsidRPr="00D236BE" w:rsidRDefault="00AD6989" w:rsidP="00AD6989">
      <w:pPr>
        <w:rPr>
          <w:rFonts w:ascii="Verdana" w:hAnsi="Verdana" w:cs="Tahoma"/>
          <w:b/>
          <w:bCs/>
          <w:sz w:val="22"/>
          <w:szCs w:val="22"/>
        </w:rPr>
      </w:pPr>
      <w:r w:rsidRPr="00D236BE">
        <w:rPr>
          <w:rFonts w:ascii="Verdana" w:hAnsi="Verdana" w:cs="Tahoma"/>
          <w:b/>
          <w:bCs/>
          <w:sz w:val="22"/>
          <w:szCs w:val="22"/>
        </w:rPr>
        <w:t>Required:</w:t>
      </w:r>
    </w:p>
    <w:p w14:paraId="536207BF" w14:textId="77777777" w:rsidR="00AD6989" w:rsidRPr="00D236BE" w:rsidRDefault="00AD6989" w:rsidP="00AD6989">
      <w:pPr>
        <w:ind w:left="360"/>
        <w:rPr>
          <w:rFonts w:ascii="Verdana" w:hAnsi="Verdana" w:cs="Tahoma"/>
          <w:b/>
          <w:bCs/>
          <w:sz w:val="22"/>
          <w:szCs w:val="22"/>
        </w:rPr>
      </w:pPr>
      <w:r w:rsidRPr="00D236BE">
        <w:rPr>
          <w:rFonts w:ascii="Verdana" w:hAnsi="Verdana" w:cs="Tahoma"/>
          <w:b/>
          <w:bCs/>
          <w:sz w:val="22"/>
          <w:szCs w:val="22"/>
        </w:rPr>
        <w:t>SDLC</w:t>
      </w:r>
    </w:p>
    <w:p w14:paraId="72D00FD6" w14:textId="77777777" w:rsidR="00AD6989" w:rsidRPr="00D236BE" w:rsidRDefault="00AD6989" w:rsidP="00AD6989">
      <w:pPr>
        <w:numPr>
          <w:ilvl w:val="0"/>
          <w:numId w:val="14"/>
        </w:numPr>
        <w:rPr>
          <w:rFonts w:ascii="Verdana" w:hAnsi="Verdana" w:cs="Tahoma"/>
          <w:bCs/>
          <w:sz w:val="22"/>
          <w:szCs w:val="22"/>
        </w:rPr>
      </w:pPr>
      <w:r w:rsidRPr="00D236BE">
        <w:rPr>
          <w:rFonts w:ascii="Verdana" w:hAnsi="Verdana" w:cs="Tahoma"/>
          <w:bCs/>
          <w:sz w:val="22"/>
          <w:szCs w:val="22"/>
        </w:rPr>
        <w:t>Apply the ADEPT Analysis Framework to this case</w:t>
      </w:r>
    </w:p>
    <w:p w14:paraId="32FC82B3" w14:textId="77777777" w:rsidR="00AD6989" w:rsidRPr="00D236BE" w:rsidRDefault="00AD6989" w:rsidP="00AD6989">
      <w:pPr>
        <w:numPr>
          <w:ilvl w:val="0"/>
          <w:numId w:val="14"/>
        </w:numPr>
        <w:rPr>
          <w:rFonts w:ascii="Verdana" w:hAnsi="Verdana" w:cs="Tahoma"/>
          <w:bCs/>
          <w:sz w:val="22"/>
          <w:szCs w:val="22"/>
        </w:rPr>
      </w:pPr>
      <w:r w:rsidRPr="00D236BE">
        <w:rPr>
          <w:rFonts w:ascii="Verdana" w:hAnsi="Verdana" w:cs="Tahoma"/>
          <w:bCs/>
          <w:sz w:val="22"/>
          <w:szCs w:val="22"/>
        </w:rPr>
        <w:t>Draw the CONTEXT LEVEL Data Flow Diagram for this case</w:t>
      </w:r>
    </w:p>
    <w:p w14:paraId="1C2ECD8B" w14:textId="77777777" w:rsidR="00AD6989" w:rsidRPr="0087577E" w:rsidRDefault="00AD6989" w:rsidP="00AD6989">
      <w:pPr>
        <w:numPr>
          <w:ilvl w:val="0"/>
          <w:numId w:val="14"/>
        </w:numPr>
        <w:rPr>
          <w:rFonts w:ascii="Verdana" w:hAnsi="Verdana" w:cs="Tahoma"/>
          <w:bCs/>
          <w:sz w:val="22"/>
          <w:szCs w:val="22"/>
        </w:rPr>
      </w:pPr>
      <w:r w:rsidRPr="0087577E">
        <w:rPr>
          <w:rFonts w:ascii="Verdana" w:hAnsi="Verdana" w:cs="Tahoma"/>
          <w:bCs/>
          <w:sz w:val="22"/>
          <w:szCs w:val="22"/>
        </w:rPr>
        <w:t>Draw the LOGICAL SYSTEM LEVEL Data Flow Diagram for this case</w:t>
      </w:r>
    </w:p>
    <w:p w14:paraId="4A901008" w14:textId="77777777" w:rsidR="00AD6989" w:rsidRPr="0087577E" w:rsidRDefault="00AD6989" w:rsidP="00AD6989">
      <w:pPr>
        <w:numPr>
          <w:ilvl w:val="0"/>
          <w:numId w:val="14"/>
        </w:numPr>
        <w:rPr>
          <w:rFonts w:ascii="Verdana" w:hAnsi="Verdana" w:cs="Tahoma"/>
          <w:bCs/>
          <w:sz w:val="22"/>
          <w:szCs w:val="22"/>
        </w:rPr>
      </w:pPr>
      <w:r w:rsidRPr="0087577E">
        <w:rPr>
          <w:rFonts w:ascii="Verdana" w:hAnsi="Verdana" w:cs="Tahoma"/>
          <w:bCs/>
          <w:sz w:val="22"/>
          <w:szCs w:val="22"/>
        </w:rPr>
        <w:t>Write the System Level DFD Narratives</w:t>
      </w:r>
    </w:p>
    <w:p w14:paraId="13C3E823" w14:textId="77777777" w:rsidR="00AD6989" w:rsidRPr="00423E6E" w:rsidRDefault="00AD6989" w:rsidP="00AD6989">
      <w:pPr>
        <w:numPr>
          <w:ilvl w:val="0"/>
          <w:numId w:val="14"/>
        </w:numPr>
        <w:rPr>
          <w:rFonts w:ascii="Verdana" w:hAnsi="Verdana" w:cs="Tahoma"/>
          <w:bCs/>
          <w:sz w:val="22"/>
          <w:szCs w:val="22"/>
        </w:rPr>
      </w:pPr>
      <w:r w:rsidRPr="00D236BE">
        <w:rPr>
          <w:rFonts w:ascii="Verdana" w:hAnsi="Verdana" w:cs="Tahoma"/>
          <w:bCs/>
          <w:sz w:val="22"/>
          <w:szCs w:val="22"/>
        </w:rPr>
        <w:t>Draw the Entity Relationship Diagram</w:t>
      </w:r>
      <w:r w:rsidRPr="00423E6E">
        <w:rPr>
          <w:rFonts w:ascii="Verdana" w:hAnsi="Verdana" w:cs="Tahoma"/>
          <w:bCs/>
          <w:sz w:val="22"/>
          <w:szCs w:val="22"/>
        </w:rPr>
        <w:br/>
      </w:r>
    </w:p>
    <w:bookmarkEnd w:id="0"/>
    <w:p w14:paraId="71446964" w14:textId="77777777" w:rsidR="00AD6989" w:rsidRPr="00123D3C" w:rsidRDefault="00AD6989" w:rsidP="00AD6989">
      <w:pPr>
        <w:rPr>
          <w:rFonts w:ascii="Verdana" w:hAnsi="Verdana" w:cs="Tahoma"/>
          <w:bCs/>
          <w:sz w:val="22"/>
          <w:szCs w:val="22"/>
        </w:rPr>
      </w:pPr>
    </w:p>
    <w:sectPr w:rsidR="00AD6989" w:rsidRPr="00123D3C">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1865B" w14:textId="77777777" w:rsidR="00E2384A" w:rsidRDefault="00E2384A">
      <w:r>
        <w:separator/>
      </w:r>
    </w:p>
  </w:endnote>
  <w:endnote w:type="continuationSeparator" w:id="0">
    <w:p w14:paraId="543CB6CB" w14:textId="77777777" w:rsidR="00E2384A" w:rsidRDefault="00E23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487642"/>
      <w:docPartObj>
        <w:docPartGallery w:val="Page Numbers (Bottom of Page)"/>
        <w:docPartUnique/>
      </w:docPartObj>
    </w:sdtPr>
    <w:sdtEndPr>
      <w:rPr>
        <w:noProof/>
      </w:rPr>
    </w:sdtEndPr>
    <w:sdtContent>
      <w:p w14:paraId="44ED2051" w14:textId="77777777" w:rsidR="00123D3C" w:rsidRDefault="00123D3C">
        <w:pPr>
          <w:pStyle w:val="Footer"/>
          <w:jc w:val="right"/>
        </w:pPr>
        <w:r>
          <w:fldChar w:fldCharType="begin"/>
        </w:r>
        <w:r>
          <w:instrText xml:space="preserve"> PAGE   \* MERGEFORMAT </w:instrText>
        </w:r>
        <w:r>
          <w:fldChar w:fldCharType="separate"/>
        </w:r>
        <w:r w:rsidR="004F7645">
          <w:rPr>
            <w:noProof/>
          </w:rPr>
          <w:t>9</w:t>
        </w:r>
        <w:r>
          <w:rPr>
            <w:noProof/>
          </w:rPr>
          <w:fldChar w:fldCharType="end"/>
        </w:r>
      </w:p>
    </w:sdtContent>
  </w:sdt>
  <w:p w14:paraId="57FDAE6C" w14:textId="77777777" w:rsidR="001B7BC0" w:rsidRDefault="001B7BC0">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26D20" w14:textId="77777777" w:rsidR="00E2384A" w:rsidRDefault="00E2384A">
      <w:r>
        <w:separator/>
      </w:r>
    </w:p>
  </w:footnote>
  <w:footnote w:type="continuationSeparator" w:id="0">
    <w:p w14:paraId="159544B4" w14:textId="77777777" w:rsidR="00E2384A" w:rsidRDefault="00E23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D355" w14:textId="77777777" w:rsidR="00706B1B" w:rsidRDefault="00706B1B">
    <w:pPr>
      <w:pStyle w:val="Header"/>
      <w:tabs>
        <w:tab w:val="clear" w:pos="4320"/>
        <w:tab w:val="clear" w:pos="8640"/>
        <w:tab w:val="right" w:pos="9270"/>
      </w:tabs>
      <w:rPr>
        <w:sz w:val="20"/>
        <w:szCs w:val="20"/>
      </w:rPr>
    </w:pPr>
    <w:r>
      <w:rPr>
        <w:sz w:val="20"/>
        <w:szCs w:val="20"/>
      </w:rPr>
      <w:tab/>
      <w:t>SYSTEMS ANALYSIS &amp; DESIGN</w:t>
    </w:r>
    <w:r w:rsidR="00123D3C">
      <w:rPr>
        <w:sz w:val="20"/>
        <w:szCs w:val="20"/>
      </w:rPr>
      <w:t xml:space="preserve"> EXERCISES</w:t>
    </w:r>
  </w:p>
  <w:p w14:paraId="10580DC4" w14:textId="77777777" w:rsidR="00706B1B" w:rsidRDefault="0064676E">
    <w:pPr>
      <w:pStyle w:val="Header"/>
      <w:tabs>
        <w:tab w:val="clear" w:pos="4320"/>
        <w:tab w:val="clear" w:pos="8640"/>
        <w:tab w:val="right" w:pos="9270"/>
      </w:tabs>
      <w:rPr>
        <w:color w:val="800000"/>
        <w:sz w:val="20"/>
        <w:szCs w:val="20"/>
      </w:rPr>
    </w:pPr>
    <w:r>
      <w:rPr>
        <w:noProof/>
      </w:rPr>
      <mc:AlternateContent>
        <mc:Choice Requires="wps">
          <w:drawing>
            <wp:anchor distT="0" distB="0" distL="114300" distR="114300" simplePos="0" relativeHeight="251659264" behindDoc="0" locked="0" layoutInCell="0" allowOverlap="1" wp14:anchorId="734E2C5C" wp14:editId="1908B6CB">
              <wp:simplePos x="0" y="0"/>
              <wp:positionH relativeFrom="column">
                <wp:posOffset>0</wp:posOffset>
              </wp:positionH>
              <wp:positionV relativeFrom="paragraph">
                <wp:posOffset>106680</wp:posOffset>
              </wp:positionV>
              <wp:extent cx="59436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42F0B"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46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627"/>
    <w:multiLevelType w:val="multilevel"/>
    <w:tmpl w:val="F0B035C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AA347C1"/>
    <w:multiLevelType w:val="hybridMultilevel"/>
    <w:tmpl w:val="10A60D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857534"/>
    <w:multiLevelType w:val="hybridMultilevel"/>
    <w:tmpl w:val="231AE6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BB4C87"/>
    <w:multiLevelType w:val="hybridMultilevel"/>
    <w:tmpl w:val="2F009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97442A"/>
    <w:multiLevelType w:val="hybridMultilevel"/>
    <w:tmpl w:val="8A4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A704E"/>
    <w:multiLevelType w:val="hybridMultilevel"/>
    <w:tmpl w:val="75E6805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76808B4"/>
    <w:multiLevelType w:val="hybridMultilevel"/>
    <w:tmpl w:val="06EC0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B3F97"/>
    <w:multiLevelType w:val="hybridMultilevel"/>
    <w:tmpl w:val="AAC824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97277B"/>
    <w:multiLevelType w:val="hybridMultilevel"/>
    <w:tmpl w:val="8990B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3E3410"/>
    <w:multiLevelType w:val="hybridMultilevel"/>
    <w:tmpl w:val="F0B035C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46556CFC"/>
    <w:multiLevelType w:val="hybridMultilevel"/>
    <w:tmpl w:val="F0B035CC"/>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1" w15:restartNumberingAfterBreak="0">
    <w:nsid w:val="55DF1EBA"/>
    <w:multiLevelType w:val="hybridMultilevel"/>
    <w:tmpl w:val="1C00A6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6C0AF0"/>
    <w:multiLevelType w:val="hybridMultilevel"/>
    <w:tmpl w:val="F0B035CC"/>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7A1C4648"/>
    <w:multiLevelType w:val="hybridMultilevel"/>
    <w:tmpl w:val="F0C0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378571">
    <w:abstractNumId w:val="9"/>
  </w:num>
  <w:num w:numId="2" w16cid:durableId="907425537">
    <w:abstractNumId w:val="0"/>
  </w:num>
  <w:num w:numId="3" w16cid:durableId="879242402">
    <w:abstractNumId w:val="5"/>
  </w:num>
  <w:num w:numId="4" w16cid:durableId="1906378111">
    <w:abstractNumId w:val="11"/>
  </w:num>
  <w:num w:numId="5" w16cid:durableId="2008707750">
    <w:abstractNumId w:val="13"/>
  </w:num>
  <w:num w:numId="6" w16cid:durableId="719524472">
    <w:abstractNumId w:val="8"/>
  </w:num>
  <w:num w:numId="7" w16cid:durableId="1585988379">
    <w:abstractNumId w:val="6"/>
  </w:num>
  <w:num w:numId="8" w16cid:durableId="597518147">
    <w:abstractNumId w:val="2"/>
  </w:num>
  <w:num w:numId="9" w16cid:durableId="969284575">
    <w:abstractNumId w:val="4"/>
  </w:num>
  <w:num w:numId="10" w16cid:durableId="552886563">
    <w:abstractNumId w:val="1"/>
  </w:num>
  <w:num w:numId="11" w16cid:durableId="1738629597">
    <w:abstractNumId w:val="7"/>
  </w:num>
  <w:num w:numId="12" w16cid:durableId="1480226150">
    <w:abstractNumId w:val="3"/>
  </w:num>
  <w:num w:numId="13" w16cid:durableId="1303656662">
    <w:abstractNumId w:val="12"/>
  </w:num>
  <w:num w:numId="14" w16cid:durableId="10837258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9C2"/>
    <w:rsid w:val="00024EA0"/>
    <w:rsid w:val="000D79C1"/>
    <w:rsid w:val="000E0766"/>
    <w:rsid w:val="00123D3C"/>
    <w:rsid w:val="001B7BC0"/>
    <w:rsid w:val="002339C2"/>
    <w:rsid w:val="002A6D6E"/>
    <w:rsid w:val="002E4249"/>
    <w:rsid w:val="004358B5"/>
    <w:rsid w:val="00473CA1"/>
    <w:rsid w:val="004F7645"/>
    <w:rsid w:val="0050340B"/>
    <w:rsid w:val="00622004"/>
    <w:rsid w:val="0064676E"/>
    <w:rsid w:val="006C38D2"/>
    <w:rsid w:val="006E224A"/>
    <w:rsid w:val="00706B1B"/>
    <w:rsid w:val="00800D24"/>
    <w:rsid w:val="008044F3"/>
    <w:rsid w:val="008B012D"/>
    <w:rsid w:val="00A2282C"/>
    <w:rsid w:val="00A70DFF"/>
    <w:rsid w:val="00AD6989"/>
    <w:rsid w:val="00BD7035"/>
    <w:rsid w:val="00C22EA4"/>
    <w:rsid w:val="00CF6821"/>
    <w:rsid w:val="00D40E73"/>
    <w:rsid w:val="00DA55A6"/>
    <w:rsid w:val="00E01F1D"/>
    <w:rsid w:val="00E2384A"/>
    <w:rsid w:val="00E530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
  <w:shapeDefaults>
    <o:shapedefaults v:ext="edit" spidmax="2050"/>
    <o:shapelayout v:ext="edit">
      <o:idmap v:ext="edit" data="2"/>
    </o:shapelayout>
  </w:shapeDefaults>
  <w:decimalSymbol w:val="."/>
  <w:listSeparator w:val=","/>
  <w14:docId w14:val="3F8BD105"/>
  <w14:defaultImageDpi w14:val="0"/>
  <w15:docId w15:val="{6B896298-353F-4859-8B16-998120FF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989"/>
    <w:pPr>
      <w:autoSpaceDE w:val="0"/>
      <w:autoSpaceDN w:val="0"/>
      <w:spacing w:after="0" w:line="240" w:lineRule="auto"/>
    </w:pPr>
    <w:rPr>
      <w:rFonts w:ascii="Arial" w:hAnsi="Arial" w:cs="Arial"/>
      <w:sz w:val="24"/>
      <w:szCs w:val="24"/>
    </w:rPr>
  </w:style>
  <w:style w:type="paragraph" w:styleId="Heading1">
    <w:name w:val="heading 1"/>
    <w:basedOn w:val="Normal"/>
    <w:next w:val="Normal"/>
    <w:link w:val="Heading1Char"/>
    <w:uiPriority w:val="99"/>
    <w:qFormat/>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Arial" w:hAnsi="Arial" w:cs="Arial"/>
      <w:sz w:val="24"/>
      <w:szCs w:val="24"/>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sz w:val="24"/>
      <w:szCs w:val="24"/>
      <w:lang w:val="en-US" w:eastAsia="en-US"/>
    </w:rPr>
  </w:style>
  <w:style w:type="paragraph" w:styleId="BalloonText">
    <w:name w:val="Balloon Text"/>
    <w:basedOn w:val="Normal"/>
    <w:link w:val="BalloonTextChar"/>
    <w:uiPriority w:val="99"/>
    <w:semiHidden/>
    <w:unhideWhenUsed/>
    <w:rsid w:val="006C38D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C38D2"/>
    <w:rPr>
      <w:rFonts w:ascii="Tahoma" w:hAnsi="Tahoma" w:cs="Tahoma"/>
      <w:sz w:val="16"/>
      <w:szCs w:val="16"/>
      <w:lang w:val="en-US" w:eastAsia="en-US"/>
    </w:rPr>
  </w:style>
  <w:style w:type="paragraph" w:styleId="ListParagraph">
    <w:name w:val="List Paragraph"/>
    <w:basedOn w:val="Normal"/>
    <w:uiPriority w:val="34"/>
    <w:qFormat/>
    <w:rsid w:val="00123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3182</Words>
  <Characters>18139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DFD Exercise #1</vt:lpstr>
    </vt:vector>
  </TitlesOfParts>
  <Company>NAIT - CST</Company>
  <LinksUpToDate>false</LinksUpToDate>
  <CharactersWithSpaces>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 Exercise #1</dc:title>
  <dc:subject>BCS380 - Systems Analysis &amp; Design</dc:subject>
  <dc:creator>WCadence</dc:creator>
  <cp:lastModifiedBy>Allan Anderson</cp:lastModifiedBy>
  <cp:revision>10</cp:revision>
  <cp:lastPrinted>2022-05-30T14:57:00Z</cp:lastPrinted>
  <dcterms:created xsi:type="dcterms:W3CDTF">2014-12-12T16:06:00Z</dcterms:created>
  <dcterms:modified xsi:type="dcterms:W3CDTF">2022-05-30T15:16:00Z</dcterms:modified>
</cp:coreProperties>
</file>