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446" w:rsidRDefault="0004468C">
      <w:r>
        <w:t>Firewall 1:</w:t>
      </w:r>
    </w:p>
    <w:p w:rsidR="0004468C" w:rsidRDefault="0004468C" w:rsidP="0004468C">
      <w:pPr>
        <w:pStyle w:val="ListParagraph"/>
        <w:numPr>
          <w:ilvl w:val="0"/>
          <w:numId w:val="1"/>
        </w:numPr>
      </w:pPr>
      <w:r>
        <w:t>H1 (100.0.0.10)</w:t>
      </w:r>
      <w:r w:rsidR="00081598">
        <w:t xml:space="preserve"> and H2 (100.0.0.11) can ping LB1 (100.0.0.25) and vice versa. This includes request and response</w:t>
      </w:r>
    </w:p>
    <w:p w:rsidR="00081598" w:rsidRDefault="00081598" w:rsidP="00081598">
      <w:pPr>
        <w:pStyle w:val="ListParagraph"/>
        <w:numPr>
          <w:ilvl w:val="0"/>
          <w:numId w:val="1"/>
        </w:numPr>
      </w:pPr>
      <w:r>
        <w:t>H1 (100.0.0.10) and H2 (100.0.0.11) can ping LB2 (</w:t>
      </w:r>
      <w:r>
        <w:t>100.0.0.45</w:t>
      </w:r>
      <w:r>
        <w:t>) and vice versa</w:t>
      </w:r>
      <w:r>
        <w:t xml:space="preserve">. </w:t>
      </w:r>
      <w:r>
        <w:t>This includes request and response</w:t>
      </w:r>
    </w:p>
    <w:p w:rsidR="00081598" w:rsidRDefault="00081598" w:rsidP="0004468C">
      <w:pPr>
        <w:pStyle w:val="ListParagraph"/>
        <w:numPr>
          <w:ilvl w:val="0"/>
          <w:numId w:val="1"/>
        </w:numPr>
      </w:pPr>
      <w:r>
        <w:t xml:space="preserve">UDP service is accessible from “DNS service” on port 53. </w:t>
      </w:r>
    </w:p>
    <w:p w:rsidR="00081598" w:rsidRDefault="00081598" w:rsidP="00081598">
      <w:pPr>
        <w:pStyle w:val="ListParagraph"/>
        <w:numPr>
          <w:ilvl w:val="0"/>
          <w:numId w:val="2"/>
        </w:numPr>
      </w:pPr>
      <w:r>
        <w:t>LB1 can establish UDP connection to public zone (</w:t>
      </w:r>
      <w:proofErr w:type="spellStart"/>
      <w:r>
        <w:t>srcip</w:t>
      </w:r>
      <w:proofErr w:type="spellEnd"/>
      <w:r>
        <w:t xml:space="preserve">: 100.0.0.25, srcprt:53 ::: </w:t>
      </w:r>
      <w:proofErr w:type="spellStart"/>
      <w:r>
        <w:t>dstip</w:t>
      </w:r>
      <w:proofErr w:type="spellEnd"/>
      <w:r>
        <w:t xml:space="preserve">: 100.0.0.10, 100.0.0.11, </w:t>
      </w:r>
      <w:proofErr w:type="spellStart"/>
      <w:r>
        <w:t>dstprt</w:t>
      </w:r>
      <w:proofErr w:type="spellEnd"/>
      <w:r>
        <w:t>: any)</w:t>
      </w:r>
    </w:p>
    <w:p w:rsidR="00081598" w:rsidRDefault="00081598" w:rsidP="00081598">
      <w:pPr>
        <w:pStyle w:val="ListParagraph"/>
        <w:numPr>
          <w:ilvl w:val="0"/>
          <w:numId w:val="1"/>
        </w:numPr>
      </w:pPr>
      <w:r>
        <w:t>TCP service is accessible from “HTTP service” on port 80.</w:t>
      </w:r>
    </w:p>
    <w:p w:rsidR="00081598" w:rsidRDefault="00081598" w:rsidP="00081598">
      <w:pPr>
        <w:pStyle w:val="ListParagraph"/>
        <w:numPr>
          <w:ilvl w:val="0"/>
          <w:numId w:val="2"/>
        </w:numPr>
      </w:pPr>
      <w:r>
        <w:t xml:space="preserve">LB2 can establish TCP connection to public zone </w:t>
      </w:r>
      <w:r>
        <w:t>(</w:t>
      </w:r>
      <w:proofErr w:type="spellStart"/>
      <w:r>
        <w:t>srci</w:t>
      </w:r>
      <w:r>
        <w:t>p</w:t>
      </w:r>
      <w:proofErr w:type="spellEnd"/>
      <w:r>
        <w:t>: 100.0.0.45, srcprt:80</w:t>
      </w:r>
      <w:r>
        <w:t xml:space="preserve"> ::: </w:t>
      </w:r>
      <w:proofErr w:type="spellStart"/>
      <w:r>
        <w:t>dstip</w:t>
      </w:r>
      <w:proofErr w:type="spellEnd"/>
      <w:r>
        <w:t xml:space="preserve">: 100.0.0.10, 100.0.0.11, </w:t>
      </w:r>
      <w:proofErr w:type="spellStart"/>
      <w:r>
        <w:t>dstprt</w:t>
      </w:r>
      <w:proofErr w:type="spellEnd"/>
      <w:r>
        <w:t>: any)</w:t>
      </w:r>
    </w:p>
    <w:p w:rsidR="00081598" w:rsidRPr="00133F8A" w:rsidRDefault="00081598" w:rsidP="00081598">
      <w:pPr>
        <w:rPr>
          <w:b/>
        </w:rPr>
      </w:pPr>
      <w:r w:rsidRPr="00133F8A">
        <w:rPr>
          <w:b/>
        </w:rPr>
        <w:t xml:space="preserve">Imp: Rest other traffic is blocked! </w:t>
      </w:r>
    </w:p>
    <w:p w:rsidR="00133F8A" w:rsidRDefault="00133F8A" w:rsidP="00133F8A">
      <w:pPr>
        <w:pStyle w:val="ListParagraph"/>
        <w:numPr>
          <w:ilvl w:val="0"/>
          <w:numId w:val="1"/>
        </w:numPr>
      </w:pPr>
      <w:r>
        <w:t>H1 (100.0.0.10) and H2 (100.0.0.11) can ping</w:t>
      </w:r>
      <w:r>
        <w:t xml:space="preserve"> Private Zone (100.0.0.1). Note: exclusive rule to block the </w:t>
      </w:r>
      <w:proofErr w:type="spellStart"/>
      <w:r>
        <w:t>icmp</w:t>
      </w:r>
      <w:proofErr w:type="spellEnd"/>
      <w:r>
        <w:t xml:space="preserve"> request from public zone towards private zone is installed in Firewall2!</w:t>
      </w:r>
    </w:p>
    <w:p w:rsidR="00133F8A" w:rsidRDefault="00133F8A" w:rsidP="00133F8A"/>
    <w:p w:rsidR="00133F8A" w:rsidRDefault="00133F8A" w:rsidP="00133F8A">
      <w:r>
        <w:t>Firewall 2:</w:t>
      </w:r>
    </w:p>
    <w:p w:rsidR="00133F8A" w:rsidRDefault="00133F8A" w:rsidP="00133F8A">
      <w:r>
        <w:t xml:space="preserve">Note: Here </w:t>
      </w:r>
      <w:proofErr w:type="spellStart"/>
      <w:r>
        <w:t>srcip</w:t>
      </w:r>
      <w:proofErr w:type="spellEnd"/>
      <w:r>
        <w:t xml:space="preserve"> is the </w:t>
      </w:r>
      <w:proofErr w:type="spellStart"/>
      <w:r>
        <w:t>ip</w:t>
      </w:r>
      <w:proofErr w:type="spellEnd"/>
      <w:r>
        <w:t xml:space="preserve"> given by </w:t>
      </w:r>
      <w:proofErr w:type="spellStart"/>
      <w:r>
        <w:t>napt</w:t>
      </w:r>
      <w:proofErr w:type="spellEnd"/>
      <w:r>
        <w:t xml:space="preserve"> after translation, i.e., 100.0.0.1. This will be my </w:t>
      </w:r>
      <w:proofErr w:type="spellStart"/>
      <w:r>
        <w:t>srcip</w:t>
      </w:r>
      <w:proofErr w:type="spellEnd"/>
      <w:r>
        <w:t xml:space="preserve"> for private zone. Let’s consider this as PH (private host)</w:t>
      </w:r>
    </w:p>
    <w:p w:rsidR="00133F8A" w:rsidRDefault="00133F8A" w:rsidP="00133F8A">
      <w:pPr>
        <w:pStyle w:val="ListParagraph"/>
        <w:numPr>
          <w:ilvl w:val="0"/>
          <w:numId w:val="4"/>
        </w:numPr>
      </w:pPr>
      <w:r>
        <w:t>PH (100.0.0.1) can initiate ping to H1 (100.0.0.10), H2 (100.0.0.11), LB1 (100.0.0.25), LB2 (100.0.0.45)</w:t>
      </w:r>
    </w:p>
    <w:p w:rsidR="00133F8A" w:rsidRDefault="00133F8A" w:rsidP="00133F8A">
      <w:pPr>
        <w:pStyle w:val="ListParagraph"/>
        <w:numPr>
          <w:ilvl w:val="0"/>
          <w:numId w:val="4"/>
        </w:numPr>
      </w:pPr>
      <w:r>
        <w:t>PH (100.0.0.1) can establish UDP connection to LB1 (100.0.0.25)</w:t>
      </w:r>
    </w:p>
    <w:p w:rsidR="00133F8A" w:rsidRDefault="00133F8A" w:rsidP="00133F8A">
      <w:pPr>
        <w:pStyle w:val="ListParagraph"/>
        <w:numPr>
          <w:ilvl w:val="0"/>
          <w:numId w:val="4"/>
        </w:numPr>
      </w:pPr>
      <w:r>
        <w:t>PH (100.0.0.1) can establish TCP connection to LB2 (100.0.0.45)</w:t>
      </w:r>
    </w:p>
    <w:p w:rsidR="00133F8A" w:rsidRDefault="00133F8A" w:rsidP="00133F8A">
      <w:pPr>
        <w:pStyle w:val="ListParagraph"/>
        <w:numPr>
          <w:ilvl w:val="0"/>
          <w:numId w:val="4"/>
        </w:numPr>
      </w:pPr>
      <w:r>
        <w:t>No TCP/UDP connection should be established from LB2/LB1 respectively towards PH</w:t>
      </w:r>
    </w:p>
    <w:p w:rsidR="00133F8A" w:rsidRDefault="00133F8A" w:rsidP="00133F8A">
      <w:pPr>
        <w:pStyle w:val="ListParagraph"/>
        <w:numPr>
          <w:ilvl w:val="0"/>
          <w:numId w:val="4"/>
        </w:numPr>
      </w:pPr>
      <w:r>
        <w:t>Firewall blocks all ping initiation from H1, H2, LB1, LB2 towards PH</w:t>
      </w:r>
      <w:bookmarkStart w:id="0" w:name="_GoBack"/>
      <w:bookmarkEnd w:id="0"/>
      <w:r>
        <w:t xml:space="preserve"> </w:t>
      </w:r>
    </w:p>
    <w:p w:rsidR="00081598" w:rsidRDefault="00081598" w:rsidP="00081598">
      <w:pPr>
        <w:pStyle w:val="ListParagraph"/>
      </w:pPr>
    </w:p>
    <w:sectPr w:rsidR="00081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2148C"/>
    <w:multiLevelType w:val="hybridMultilevel"/>
    <w:tmpl w:val="6302A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094D"/>
    <w:multiLevelType w:val="hybridMultilevel"/>
    <w:tmpl w:val="D610DE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35DEB"/>
    <w:multiLevelType w:val="hybridMultilevel"/>
    <w:tmpl w:val="AAE817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D4157"/>
    <w:multiLevelType w:val="hybridMultilevel"/>
    <w:tmpl w:val="9DB24A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1FE"/>
    <w:rsid w:val="0004468C"/>
    <w:rsid w:val="00081598"/>
    <w:rsid w:val="00133F8A"/>
    <w:rsid w:val="00B72446"/>
    <w:rsid w:val="00D221FE"/>
    <w:rsid w:val="00D7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E0BBB-DB95-4C9B-83AC-2D52DC83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Niroop S Kumar</dc:creator>
  <cp:keywords/>
  <dc:description/>
  <cp:lastModifiedBy>Niroop S Kumar</cp:lastModifiedBy>
  <cp:revision>2</cp:revision>
  <dcterms:created xsi:type="dcterms:W3CDTF">2016-05-22T09:28:00Z</dcterms:created>
  <dcterms:modified xsi:type="dcterms:W3CDTF">2016-05-22T09:59:00Z</dcterms:modified>
</cp:coreProperties>
</file>