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&lt;title&gt;Cool Number by:Tissan Kugathas&lt;/title&gt;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check()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var numbers=document.form.number.value.split(",");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var number1=numbers[0];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var number2=numbers[1];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var counter=0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var num1=0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var num2=0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for(var i=number1;i&lt;=number2;i++)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num1=Math.round(Math.sqrt(i))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num2=Math.round(Math.cbrt(i))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if(num1*num1==i&amp;&amp;num2*num2*num2==i)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counter=counter+1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alert("There are "+counter+" cool numbers between "+number1+" and "+number2)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&lt;h2&gt;Cool Numbers by:Tissan Kugathas&lt;/h2&gt;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Numbers: &lt;input type="text" name="number"&gt;&lt;br&gt;&lt;br&gt;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&lt;input type="button" value="Process" onclick="check()"&gt;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