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&lt;title&gt;Register&lt;/title&gt;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&lt;table align="center" border="1" width="50%"&gt;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&lt;th colspan="2"&gt;Registration Form&lt;/th&gt;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&lt;td colspan="2"&gt;&lt;br&gt;&lt;br&gt;&lt;/td&gt;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&lt;th&gt;Name&lt;/th&gt;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&lt;th&gt;&lt;input type="text" name="name" required&gt;&lt;/th&gt;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&lt;th&gt;Password&lt;/th&gt;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&lt;th&gt;&lt;input type="password" name="password" required&gt;&lt;/th&gt;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&lt;th&gt;Email &lt;/th&gt;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&lt;th&gt;&lt;input type="text" name="email" required&gt;&lt;/th&gt;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&lt;th rowspan="2"&gt;Gender&lt;/th&gt;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&lt;th&gt;&lt;input type="radio" name="gender" alt="male" required&gt;Male&lt;/th&gt;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&lt;th&gt;&lt;input type="radio" name="gender" alt="female" required&gt;Female&lt;/th&gt;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&lt;th&gt;Interested In&lt;/th&gt;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&lt;th&gt;&lt;select size="3" name="interests"&gt;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&lt;option&gt;Designing&lt;/option&gt;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&lt;option&gt;Coding&lt;/option&gt;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&lt;option&gt;Analysis&lt;/option&gt;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&lt;option&gt;Math&lt;/option&gt;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&lt;option&gt;English&lt;/option&gt;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&lt;th&gt;Agree Terms &amp; Conditions&lt;/th&gt;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&lt;th&gt;&lt;input type="checkbox" name="agree" required&gt;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&lt;td colspan="2"&gt;&lt;center&gt;&lt;input type="submit"&gt;&lt;/center&gt;&lt;/td&gt;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