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&lt;title&gt;Register&lt;/title&gt;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&lt;table border="1" align="center"&gt;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&lt;td colspan="4"&gt;&lt;center&gt;&lt;img src="https://www.k12paymentcenter.com/Images/SignUpFB.png" alt="Facebook" width="25%" height="TYPE HEIGHT" title="Sign up with Facebook"&gt;&lt;/center&gt;&lt;/td&gt;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&lt;td colspan="4"&gt;&lt;center&gt;or&lt;/center&gt;&lt;/td&gt;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&lt;td colspan="4"&gt;Create an account&lt;/td&gt;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&lt;td colspan="4"&gt;Username &lt;input type="text" name="username" size="20" required&gt;&lt;/td&gt;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&lt;td colspan="4"&gt;Password &lt;input type="password" name="password" size="20" required&gt;&lt;/td&gt;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&lt;td colspan="4"&gt;Email &lt;input type="text" name="email" size="20" required&gt;&lt;/td&gt;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&lt;td&gt;Birthday&lt;/td&gt;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&lt;td&gt;&lt;select name="month" required&gt;&lt;option value="Month"&gt;Month&lt;/option&gt;&lt;/select&gt;&lt;/td&gt;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&lt;td&gt;&lt;select name="day" required&gt;&lt;option value="Day"&gt;Day&lt;/option&gt;&lt;/select&gt;&lt;/td&gt;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&lt;td&gt;&lt;select name="year" required&gt;&lt;option value="Year"&gt;Year&lt;/option&gt;&lt;/select&gt;&lt;/td&gt;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&lt;td align="right" colspan="4"&gt;&lt;input type="submit" value="Get Started"&gt;&lt;/td&gt;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&lt;/form&gt;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