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667085"/>
          <w:spacing w:val="60"/>
          <w:sz w:val="18"/>
          <w:szCs w:val="18"/>
        </w:rPr>
        <w:t xml:space="preserve">PC DECOMMISSIONING — APPLE DEVICES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22254E"/>
          <w:sz w:val="44"/>
          <w:szCs w:val="44"/>
        </w:rPr>
        <w:t xml:space="preserve">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2254E" w:sz="12"/>
              <w:left w:val="single" w:color="22254E" w:sz="12"/>
              <w:bottom w:val="single" w:color="22254E" w:sz="12"/>
              <w:right w:val="single" w:color="22254E" w:sz="12"/>
            </w:tcBorders>
            <w:shd w:fill="F2F4F7" w:color="auto" w:val="clear"/>
            <w:tcMar>
              <w:top w:type="dxa" w:w="260"/>
              <w:left w:type="dxa" w:w="200"/>
              <w:bottom w:type="dxa" w:w="260"/>
              <w:right w:type="dxa" w:w="200"/>
            </w:tcMar>
          </w:tcPr>
          <w:p>
            <w:pPr>
              <w:spacing w:after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67085"/>
                <w:spacing w:val="10"/>
                <w:sz w:val="17"/>
                <w:szCs w:val="17"/>
              </w:rPr>
              <w:t xml:space="preserve">APP LINK</w:t>
            </w:r>
          </w:p>
          <w:p>
            <w:pPr>
              <w:spacing w:after="100"/>
              <w:jc w:val="center"/>
            </w:pPr>
            <w:hyperlink w:history="1" r:id="rIdmcnshbnhv6_tqni9b58k_">
              <w:r>
                <w:rPr>
                  <w:rFonts w:ascii="Consolas" w:cs="Consolas" w:eastAsia="Consolas" w:hAnsi="Consolas"/>
                  <w:b/>
                  <w:bCs/>
                  <w:color w:val="1D4ED8"/>
                  <w:sz w:val="26"/>
                  <w:szCs w:val="26"/>
                  <w:u w:val="single"/>
                </w:rPr>
                <w:t xml:space="preserve">https://&lt;lab-machine&gt;.&lt;domain&gt;:5000/applecert/</w:t>
              </w:r>
            </w:hyperlink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67085"/>
                <w:sz w:val="18"/>
                <w:szCs w:val="18"/>
              </w:rPr>
              <w:t xml:space="preserve">Edge or Chrome. No sign-in</w:t>
            </w:r>
          </w:p>
        </w:tc>
      </w:tr>
    </w:tbl>
    <w:p>
      <w:pPr>
        <w:spacing w:after="140" w:before="360"/>
      </w:pPr>
      <w:r>
        <w:rPr>
          <w:rFonts w:ascii="Calibri" w:cs="Calibri" w:eastAsia="Calibri" w:hAnsi="Calibri"/>
          <w:b/>
          <w:bCs/>
          <w:color w:val="22254E"/>
          <w:sz w:val="26"/>
          <w:szCs w:val="26"/>
        </w:rPr>
        <w:t xml:space="preserve">The four routes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60"/>
      </w:tblGrid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the front page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serial form. Type the serial of the Apple device being decommissioned.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/applecert/device?serial=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add the serial on the end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device as Apple Business has it, any certificates already issued for it, and the wipe details form.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/applecert/certificate?id=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add the certificate ID on the end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 issued certificate, ready to print or save as PDF. You get here by pressing Generate certificate.</w:t>
            </w:r>
          </w:p>
        </w:tc>
      </w:tr>
      <w:t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1"/>
                <w:szCs w:val="21"/>
              </w:rPr>
              <w:t xml:space="preserve">/applecert/health</w:t>
            </w:r>
          </w:p>
          <w:p>
            <w:r>
              <w:rPr>
                <w:rFonts w:ascii="Calibri" w:cs="Calibri" w:eastAsia="Calibri" w:hAnsi="Calibri"/>
                <w:color w:val="667085"/>
                <w:sz w:val="17"/>
                <w:szCs w:val="17"/>
              </w:rPr>
              <w:t xml:space="preserve">for monitoring</w:t>
            </w:r>
          </w:p>
        </w:tc>
        <w:tc>
          <w:tcPr>
            <w:tcW w:type="dxa" w:w="50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40" w:line="276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Returns the word OK. Tells you the service is up — nothing more.</w:t>
            </w:r>
          </w:p>
        </w:tc>
      </w:tr>
    </w:tbl>
    <w:p>
      <w:pPr>
        <w:spacing w:after="140" w:before="300"/>
      </w:pPr>
      <w:r>
        <w:rPr>
          <w:rFonts w:ascii="Calibri" w:cs="Calibri" w:eastAsia="Calibri" w:hAnsi="Calibri"/>
          <w:b/>
          <w:bCs/>
          <w:color w:val="22254E"/>
          <w:sz w:val="22"/>
          <w:szCs w:val="22"/>
        </w:rPr>
        <w:t xml:space="preserve">Issuing a certificate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Open the app link and type the device’s serial number.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Check the device details from Apple Business, and any warning that it already has a certificate.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Choose the wipe method, compliance standard and wipe date. Add an asset tag or notes if needed.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Press Generate certificate.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Press Print and choose Save as PDF, or a printer.</w:t>
      </w:r>
    </w:p>
    <w:p>
      <w:pPr>
        <w:pBdr>
          <w:bottom w:val="single" w:color="D0D5DD" w:sz="4" w:space="1"/>
        </w:pBdr>
        <w:spacing w:after="140" w:before="140"/>
      </w:pPr>
    </w:p>
    <w:p>
      <w:pPr>
        <w:spacing w:after="140" w:before="120"/>
      </w:pPr>
      <w:r>
        <w:rPr>
          <w:rFonts w:ascii="Calibri" w:cs="Calibri" w:eastAsia="Calibri" w:hAnsi="Calibri"/>
          <w:b/>
          <w:bCs/>
          <w:color w:val="22254E"/>
          <w:sz w:val="22"/>
          <w:szCs w:val="22"/>
        </w:rPr>
        <w:t xml:space="preserve">Worth knowing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Issue the certificate before releasing the device from Apple Business. A released device may no longer be found, and then it cannot be certified.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Device details come straight from Apple Business and cannot be edited here. If something looks wrong, check the device in Apple Business.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Every certificate has its own ID, such as AC-2026-000001. Reopen one at any time from its address, or from the list on the device page.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The wipe date can be today or up to 180 days back. Notes can be up to 500 characters and are printed on the certificate.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If the page doesn’t load, please report it rather than repeatedly refreshing. There may be a service issue.</w:t>
      </w:r>
    </w:p>
    <w:p>
      <w:pPr>
        <w:pStyle w:val="ListParagraph"/>
        <w:numPr>
          <w:ilvl w:val="0"/>
          <w:numId w:val="3"/>
        </w:numPr>
        <w:spacing w:after="100" w:line="264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Lookups and certificates are logged against your Windows account.</w:t>
      </w:r>
    </w:p>
    <w:sectPr>
      <w:pgSz w:w="12240" w:h="15840" w:orient="portrait"/>
      <w:pgMar w:top="11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cnshbnhv6_tqni9b58k_" Type="http://schemas.openxmlformats.org/officeDocument/2006/relationships/hyperlink" Target="https://&lt;lab-machine&gt;.&lt;domain&gt;:5000/applecert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Apple Device Certificate — Quick Reference</dc:title>
  <dc:creator>IT Asset Management</dc:creator>
  <cp:lastModifiedBy>Un-named</cp:lastModifiedBy>
  <cp:revision>1</cp:revision>
  <dcterms:created xsi:type="dcterms:W3CDTF">2026-10-08T14:49:34.714Z</dcterms:created>
  <dcterms:modified xsi:type="dcterms:W3CDTF">2026-10-08T14:49:34.714Z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