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8E86" w14:textId="77777777" w:rsidR="00516CD8" w:rsidRDefault="00EA4452">
      <w:pPr>
        <w:pStyle w:val="Title"/>
      </w:pPr>
      <w:r>
        <w:t xml:space="preserve">A 900-year longitudinal study of </w:t>
      </w:r>
      <w:r>
        <w:rPr>
          <w:i/>
        </w:rPr>
        <w:t>Yersinia pestis</w:t>
      </w:r>
      <w:r>
        <w:t xml:space="preserve"> in Denmark captures the rise and fall of a plague pandemic.</w:t>
      </w:r>
    </w:p>
    <w:p w14:paraId="509C69C5" w14:textId="77777777" w:rsidR="00516CD8" w:rsidRDefault="00EA4452">
      <w:pPr>
        <w:pStyle w:val="Heading2"/>
      </w:pPr>
      <w:bookmarkStart w:id="0" w:name="authors"/>
      <w:commentRangeStart w:id="1"/>
      <w:r>
        <w:t>Authors</w:t>
      </w:r>
      <w:bookmarkEnd w:id="0"/>
      <w:commentRangeEnd w:id="1"/>
      <w:r w:rsidR="001C23B4">
        <w:rPr>
          <w:rStyle w:val="CommentReference"/>
          <w:rFonts w:eastAsiaTheme="minorHAnsi" w:cstheme="minorBidi"/>
          <w:b w:val="0"/>
          <w:bCs w:val="0"/>
        </w:rPr>
        <w:commentReference w:id="1"/>
      </w:r>
    </w:p>
    <w:p w14:paraId="1B928229" w14:textId="77777777" w:rsidR="00516CD8" w:rsidRDefault="00EA4452">
      <w:pPr>
        <w:numPr>
          <w:ilvl w:val="0"/>
          <w:numId w:val="1"/>
        </w:numPr>
      </w:pPr>
      <w:r>
        <w:rPr>
          <w:b/>
        </w:rPr>
        <w:t>Katherine Eaton</w:t>
      </w:r>
      <w:r>
        <w:t xml:space="preserve">  </w:t>
      </w:r>
      <w:hyperlink r:id="rId10">
        <w:r>
          <w:rPr>
            <w:rStyle w:val="Hyperlink"/>
          </w:rPr>
          <w:t>0000-0001-6862-7756</w:t>
        </w:r>
      </w:hyperlink>
      <w:r>
        <w:t xml:space="preserve"> ·  </w:t>
      </w:r>
      <w:hyperlink r:id="rId11">
        <w:proofErr w:type="spellStart"/>
        <w:r>
          <w:rPr>
            <w:rStyle w:val="Hyperlink"/>
          </w:rPr>
          <w:t>ktmeaton</w:t>
        </w:r>
        <w:proofErr w:type="spellEnd"/>
      </w:hyperlink>
      <w:r>
        <w:br/>
        <w:t xml:space="preserve"> McMaster University </w:t>
      </w:r>
    </w:p>
    <w:p w14:paraId="5E981F55" w14:textId="77777777" w:rsidR="00516CD8" w:rsidRDefault="00EA4452">
      <w:pPr>
        <w:numPr>
          <w:ilvl w:val="0"/>
          <w:numId w:val="1"/>
        </w:numPr>
      </w:pPr>
      <w:proofErr w:type="spellStart"/>
      <w:r>
        <w:rPr>
          <w:b/>
        </w:rPr>
        <w:t>Ravneet</w:t>
      </w:r>
      <w:proofErr w:type="spellEnd"/>
      <w:r>
        <w:rPr>
          <w:b/>
        </w:rPr>
        <w:t xml:space="preserve"> Sidhu</w:t>
      </w:r>
      <w:r>
        <w:br/>
        <w:t xml:space="preserve"> McMaster University </w:t>
      </w:r>
    </w:p>
    <w:p w14:paraId="0CF6E1D0" w14:textId="77777777" w:rsidR="00516CD8" w:rsidRDefault="00EA4452">
      <w:pPr>
        <w:numPr>
          <w:ilvl w:val="0"/>
          <w:numId w:val="1"/>
        </w:numPr>
      </w:pPr>
      <w:r>
        <w:rPr>
          <w:b/>
        </w:rPr>
        <w:t xml:space="preserve">Jennifer </w:t>
      </w:r>
      <w:proofErr w:type="spellStart"/>
      <w:r>
        <w:rPr>
          <w:b/>
        </w:rPr>
        <w:t>Klunk</w:t>
      </w:r>
      <w:proofErr w:type="spellEnd"/>
      <w:r>
        <w:t xml:space="preserve">  </w:t>
      </w:r>
      <w:hyperlink r:id="rId12">
        <w:r>
          <w:rPr>
            <w:rStyle w:val="Hyperlink"/>
          </w:rPr>
          <w:t>0000-0002-6521-8516</w:t>
        </w:r>
      </w:hyperlink>
      <w:r>
        <w:br/>
        <w:t xml:space="preserve"> Daicel Arbor Biosciences </w:t>
      </w:r>
    </w:p>
    <w:p w14:paraId="7641AB8C" w14:textId="77777777" w:rsidR="00516CD8" w:rsidRDefault="00EA4452">
      <w:pPr>
        <w:numPr>
          <w:ilvl w:val="0"/>
          <w:numId w:val="1"/>
        </w:numPr>
      </w:pPr>
      <w:r>
        <w:rPr>
          <w:b/>
        </w:rPr>
        <w:t>Julia Gamble</w:t>
      </w:r>
      <w:r>
        <w:t xml:space="preserve">  </w:t>
      </w:r>
      <w:hyperlink r:id="rId13">
        <w:r>
          <w:rPr>
            <w:rStyle w:val="Hyperlink"/>
          </w:rPr>
          <w:t>0000-0001-7486-757X</w:t>
        </w:r>
      </w:hyperlink>
      <w:r>
        <w:br/>
        <w:t xml:space="preserve"> University of Manitoba </w:t>
      </w:r>
    </w:p>
    <w:p w14:paraId="505F0289" w14:textId="77777777" w:rsidR="00516CD8" w:rsidRDefault="00EA4452">
      <w:pPr>
        <w:numPr>
          <w:ilvl w:val="0"/>
          <w:numId w:val="1"/>
        </w:numPr>
      </w:pPr>
      <w:r>
        <w:rPr>
          <w:b/>
        </w:rPr>
        <w:t xml:space="preserve">Jesper </w:t>
      </w:r>
      <w:proofErr w:type="spellStart"/>
      <w:r>
        <w:rPr>
          <w:b/>
        </w:rPr>
        <w:t>Boldsen</w:t>
      </w:r>
      <w:proofErr w:type="spellEnd"/>
      <w:r>
        <w:t xml:space="preserve">  </w:t>
      </w:r>
      <w:hyperlink r:id="rId14">
        <w:r>
          <w:rPr>
            <w:rStyle w:val="Hyperlink"/>
          </w:rPr>
          <w:t>0000-0002-2850-0934</w:t>
        </w:r>
      </w:hyperlink>
      <w:r>
        <w:br/>
        <w:t xml:space="preserve"> University of Southern Denmark; ADBOU </w:t>
      </w:r>
    </w:p>
    <w:p w14:paraId="67F1122A" w14:textId="77777777" w:rsidR="00516CD8" w:rsidRDefault="00EA4452">
      <w:pPr>
        <w:numPr>
          <w:ilvl w:val="0"/>
          <w:numId w:val="1"/>
        </w:numPr>
      </w:pPr>
      <w:r>
        <w:rPr>
          <w:b/>
        </w:rPr>
        <w:t>Ann Carmichael</w:t>
      </w:r>
      <w:r>
        <w:br/>
        <w:t xml:space="preserve"> Indian University Bloomington </w:t>
      </w:r>
    </w:p>
    <w:p w14:paraId="2652D1A4" w14:textId="77777777" w:rsidR="00516CD8" w:rsidRDefault="00EA4452">
      <w:pPr>
        <w:numPr>
          <w:ilvl w:val="0"/>
          <w:numId w:val="1"/>
        </w:numPr>
      </w:pPr>
      <w:proofErr w:type="spellStart"/>
      <w:r>
        <w:rPr>
          <w:b/>
        </w:rPr>
        <w:t>Nükhet</w:t>
      </w:r>
      <w:proofErr w:type="spellEnd"/>
      <w:r>
        <w:rPr>
          <w:b/>
        </w:rPr>
        <w:t xml:space="preserve"> </w:t>
      </w:r>
      <w:proofErr w:type="spellStart"/>
      <w:r>
        <w:rPr>
          <w:b/>
        </w:rPr>
        <w:t>Varlık</w:t>
      </w:r>
      <w:proofErr w:type="spellEnd"/>
      <w:r>
        <w:t xml:space="preserve">  </w:t>
      </w:r>
      <w:hyperlink r:id="rId15">
        <w:r>
          <w:rPr>
            <w:rStyle w:val="Hyperlink"/>
          </w:rPr>
          <w:t>0000-0001-6870-5945</w:t>
        </w:r>
      </w:hyperlink>
      <w:r>
        <w:br/>
        <w:t xml:space="preserve"> University of South Carolina </w:t>
      </w:r>
    </w:p>
    <w:p w14:paraId="52414822" w14:textId="77777777" w:rsidR="00516CD8" w:rsidRDefault="00EA4452">
      <w:pPr>
        <w:numPr>
          <w:ilvl w:val="0"/>
          <w:numId w:val="1"/>
        </w:numPr>
      </w:pPr>
      <w:r>
        <w:rPr>
          <w:b/>
        </w:rPr>
        <w:t>Sebastian Duchene</w:t>
      </w:r>
      <w:r>
        <w:t xml:space="preserve">  </w:t>
      </w:r>
      <w:hyperlink r:id="rId16">
        <w:r>
          <w:rPr>
            <w:rStyle w:val="Hyperlink"/>
          </w:rPr>
          <w:t>0000-0002-2863-0907</w:t>
        </w:r>
      </w:hyperlink>
      <w:r>
        <w:t xml:space="preserve"> ·  </w:t>
      </w:r>
      <w:hyperlink r:id="rId17">
        <w:proofErr w:type="spellStart"/>
        <w:r>
          <w:rPr>
            <w:rStyle w:val="Hyperlink"/>
          </w:rPr>
          <w:t>sebastianduchene</w:t>
        </w:r>
        <w:proofErr w:type="spellEnd"/>
      </w:hyperlink>
      <w:r>
        <w:br/>
        <w:t xml:space="preserve"> University of Melbourne </w:t>
      </w:r>
    </w:p>
    <w:p w14:paraId="2D792C1A" w14:textId="77777777" w:rsidR="00516CD8" w:rsidRDefault="00EA4452">
      <w:pPr>
        <w:numPr>
          <w:ilvl w:val="0"/>
          <w:numId w:val="1"/>
        </w:numPr>
      </w:pPr>
      <w:r>
        <w:rPr>
          <w:b/>
        </w:rPr>
        <w:t>Leo Featherstone</w:t>
      </w:r>
      <w:r>
        <w:t xml:space="preserve">  </w:t>
      </w:r>
      <w:hyperlink r:id="rId18">
        <w:r>
          <w:rPr>
            <w:rStyle w:val="Hyperlink"/>
          </w:rPr>
          <w:t>0000-0002-8878-1758</w:t>
        </w:r>
      </w:hyperlink>
      <w:r>
        <w:br/>
        <w:t xml:space="preserve"> University of Melbourne </w:t>
      </w:r>
    </w:p>
    <w:p w14:paraId="1C9D9C91" w14:textId="77777777" w:rsidR="00516CD8" w:rsidRDefault="00EA4452">
      <w:pPr>
        <w:numPr>
          <w:ilvl w:val="0"/>
          <w:numId w:val="1"/>
        </w:numPr>
      </w:pPr>
      <w:r>
        <w:rPr>
          <w:b/>
        </w:rPr>
        <w:t>Vaughan Grimes</w:t>
      </w:r>
      <w:r>
        <w:t xml:space="preserve">  </w:t>
      </w:r>
      <w:hyperlink r:id="rId19">
        <w:r>
          <w:rPr>
            <w:rStyle w:val="Hyperlink"/>
          </w:rPr>
          <w:t>0000-0002-2177-3147</w:t>
        </w:r>
      </w:hyperlink>
      <w:r>
        <w:br/>
        <w:t xml:space="preserve"> Memorial University </w:t>
      </w:r>
    </w:p>
    <w:p w14:paraId="658C2637" w14:textId="77777777" w:rsidR="00516CD8" w:rsidRDefault="00EA4452">
      <w:pPr>
        <w:numPr>
          <w:ilvl w:val="0"/>
          <w:numId w:val="1"/>
        </w:numPr>
      </w:pPr>
      <w:r>
        <w:rPr>
          <w:b/>
        </w:rPr>
        <w:t>G. Brian Golding</w:t>
      </w:r>
      <w:r>
        <w:t xml:space="preserve">  </w:t>
      </w:r>
      <w:hyperlink r:id="rId20">
        <w:r>
          <w:rPr>
            <w:rStyle w:val="Hyperlink"/>
          </w:rPr>
          <w:t>0000-0002-7575-0282</w:t>
        </w:r>
      </w:hyperlink>
      <w:r>
        <w:br/>
        <w:t xml:space="preserve"> McMaster University </w:t>
      </w:r>
    </w:p>
    <w:p w14:paraId="4CA2E705" w14:textId="77777777" w:rsidR="00516CD8" w:rsidRDefault="00EA4452">
      <w:pPr>
        <w:numPr>
          <w:ilvl w:val="0"/>
          <w:numId w:val="1"/>
        </w:numPr>
      </w:pPr>
      <w:r>
        <w:rPr>
          <w:b/>
        </w:rPr>
        <w:t xml:space="preserve">Hendrik N. </w:t>
      </w:r>
      <w:proofErr w:type="spellStart"/>
      <w:r>
        <w:rPr>
          <w:b/>
        </w:rPr>
        <w:t>Poinar</w:t>
      </w:r>
      <w:proofErr w:type="spellEnd"/>
      <w:r>
        <w:t xml:space="preserve">  </w:t>
      </w:r>
      <w:hyperlink r:id="rId21">
        <w:r>
          <w:rPr>
            <w:rStyle w:val="Hyperlink"/>
          </w:rPr>
          <w:t>0000-0002-0314-4160</w:t>
        </w:r>
      </w:hyperlink>
      <w:r>
        <w:br/>
        <w:t xml:space="preserve"> McMaster University </w:t>
      </w:r>
    </w:p>
    <w:p w14:paraId="208578E5" w14:textId="77777777" w:rsidR="00516CD8" w:rsidRDefault="00EA4452">
      <w:pPr>
        <w:pStyle w:val="Heading2"/>
      </w:pPr>
      <w:bookmarkStart w:id="2" w:name="introduction"/>
      <w:r>
        <w:lastRenderedPageBreak/>
        <w:t>Introduction</w:t>
      </w:r>
      <w:bookmarkEnd w:id="2"/>
    </w:p>
    <w:p w14:paraId="3B7BA702" w14:textId="77777777" w:rsidR="00516CD8" w:rsidRDefault="00EA4452">
      <w:pPr>
        <w:pStyle w:val="FirstParagraph"/>
      </w:pPr>
      <w:r>
        <w:rPr>
          <w:i/>
        </w:rPr>
        <w:t>Yersinia pestis</w:t>
      </w:r>
      <w:r>
        <w:t xml:space="preserve">, the causative agent of plague, is the most intensively sequenced ancient pathogen to date. Comparative analyses of ancient </w:t>
      </w:r>
      <w:r>
        <w:rPr>
          <w:i/>
        </w:rPr>
        <w:t>Y. pestis</w:t>
      </w:r>
      <w:r>
        <w:t xml:space="preserve"> genomes have significantly advanced our understanding of past pandemics, by shifting discourse on the fluctuating patterns of virulence, geographic dispersal, and local persistence. </w:t>
      </w:r>
      <w:proofErr w:type="gramStart"/>
      <w:r>
        <w:t>In particular, genomics</w:t>
      </w:r>
      <w:proofErr w:type="gramEnd"/>
      <w:r>
        <w:t xml:space="preserve"> research has revealed how historical plagues of the past, such as the First Pandemic (6th-8th century) and the Second Pandemic (14th-19th century), were linked to by novel lineages of </w:t>
      </w:r>
      <w:r>
        <w:rPr>
          <w:i/>
        </w:rPr>
        <w:t>Y. pestis</w:t>
      </w:r>
      <w:r>
        <w:t xml:space="preserve"> that persisted for multiple centuries before eventually going extinct.</w:t>
      </w:r>
    </w:p>
    <w:p w14:paraId="11C2CBF3" w14:textId="77777777" w:rsidR="00516CD8" w:rsidRDefault="00EA4452">
      <w:pPr>
        <w:pStyle w:val="BodyText"/>
      </w:pPr>
      <w:r>
        <w:t>This curious dynamic of long-term epidemic cycling, followed by centuries of inactivity, is a distinctive feature of plague in Europe, where plague has been identified in both pandemic and pre-pandemic periods. As one of the oldest known strains of plague was discovered in Scandinavia [</w:t>
      </w:r>
      <w:hyperlink w:anchor="ref-AQa9Tn4j">
        <w:r>
          <w:rPr>
            <w:rStyle w:val="Hyperlink"/>
          </w:rPr>
          <w:t>1</w:t>
        </w:r>
      </w:hyperlink>
      <w:r>
        <w:t xml:space="preserve">], there is great potential for an intensive examination of </w:t>
      </w:r>
      <w:r>
        <w:rPr>
          <w:i/>
        </w:rPr>
        <w:t>Y. pestis</w:t>
      </w:r>
      <w:r>
        <w:t xml:space="preserve"> in this region to reveal novel insight into the long-term epidemiology of plague.</w:t>
      </w:r>
    </w:p>
    <w:p w14:paraId="7916E30B" w14:textId="77777777" w:rsidR="00516CD8" w:rsidRDefault="00EA4452">
      <w:pPr>
        <w:pStyle w:val="BodyText"/>
      </w:pPr>
      <w:r>
        <w:t xml:space="preserve">Despite the recent boom in ancient </w:t>
      </w:r>
      <w:r>
        <w:rPr>
          <w:i/>
        </w:rPr>
        <w:t>Y. pestis</w:t>
      </w:r>
      <w:r>
        <w:t xml:space="preserve"> 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 </w:t>
      </w:r>
      <w:r>
        <w:rPr>
          <w:i/>
        </w:rPr>
        <w:t>Y. pestis</w:t>
      </w:r>
      <w:r>
        <w:t xml:space="preserve"> to have been present in this region outside of historically documented pandemics. Furthermore, the available historical documentation primarily derives from large commercial </w:t>
      </w:r>
      <w:proofErr w:type="spellStart"/>
      <w:r>
        <w:t>centres</w:t>
      </w:r>
      <w:proofErr w:type="spellEnd"/>
      <w:r>
        <w:t xml:space="preserve"> whereas Scandinavia</w:t>
      </w:r>
      <w:ins w:id="3" w:author="Sebastian Duchene" w:date="2021-07-26T12:04:00Z">
        <w:r>
          <w:t>n</w:t>
        </w:r>
      </w:ins>
      <w:r>
        <w:t xml:space="preserve"> archives, such as those in </w:t>
      </w:r>
      <w:proofErr w:type="gramStart"/>
      <w:r>
        <w:t>the Denmark</w:t>
      </w:r>
      <w:proofErr w:type="gramEnd"/>
      <w:r>
        <w:t>, have retained limited information about the plague and its impact on society [</w:t>
      </w:r>
      <w:hyperlink w:anchor="ref-NS5uCsyk">
        <w:r>
          <w:rPr>
            <w:rStyle w:val="Hyperlink"/>
          </w:rPr>
          <w:t>2</w:t>
        </w:r>
      </w:hyperlink>
      <w:r>
        <w:t>].</w:t>
      </w:r>
    </w:p>
    <w:p w14:paraId="7E111EEB" w14:textId="77777777" w:rsidR="00516CD8" w:rsidRDefault="00EA4452">
      <w:pPr>
        <w:pStyle w:val="BodyText"/>
      </w:pPr>
      <w:r>
        <w:t xml:space="preserve">In response to this region’s historical importance and lack of genomic representation, this study samples and screens skeletal remains from Danish archaeological sites occupied over 900 years, to detect the presence of </w:t>
      </w:r>
      <w:r>
        <w:rPr>
          <w:i/>
        </w:rPr>
        <w:t>Y. pestis</w:t>
      </w:r>
      <w:r>
        <w:t xml:space="preserve">. Following genomic capture of </w:t>
      </w:r>
      <w:r>
        <w:rPr>
          <w:i/>
        </w:rPr>
        <w:t>Y. pestis</w:t>
      </w:r>
      <w:r>
        <w:t xml:space="preserve"> from plague-positive individuals, we examine the temporal and geographic structure of Danish plague within a global context.</w:t>
      </w:r>
    </w:p>
    <w:p w14:paraId="71DC1C5F" w14:textId="77777777" w:rsidR="00516CD8" w:rsidRDefault="00EA4452">
      <w:pPr>
        <w:pStyle w:val="BlockText"/>
      </w:pPr>
      <w:r>
        <w:rPr>
          <w:b/>
        </w:rPr>
        <w:t>Kat’s Notes</w:t>
      </w:r>
      <w:r>
        <w:t>: To be expanded upon further and refined following co-author discussion.</w:t>
      </w:r>
    </w:p>
    <w:p w14:paraId="24396438" w14:textId="77777777" w:rsidR="00516CD8" w:rsidRDefault="00EA4452">
      <w:pPr>
        <w:rPr>
          <w:rFonts w:eastAsiaTheme="majorEastAsia" w:cstheme="majorBidi"/>
          <w:b/>
          <w:bCs/>
          <w:sz w:val="36"/>
          <w:szCs w:val="28"/>
        </w:rPr>
      </w:pPr>
      <w:r>
        <w:br w:type="page"/>
      </w:r>
    </w:p>
    <w:p w14:paraId="48C68DFD" w14:textId="77777777" w:rsidR="00516CD8" w:rsidRDefault="00EA4452">
      <w:pPr>
        <w:pStyle w:val="Heading2"/>
      </w:pPr>
      <w:bookmarkStart w:id="4" w:name="results"/>
      <w:r>
        <w:lastRenderedPageBreak/>
        <w:t>Results</w:t>
      </w:r>
      <w:bookmarkEnd w:id="4"/>
    </w:p>
    <w:p w14:paraId="0441EDFE" w14:textId="77777777" w:rsidR="00516CD8" w:rsidRDefault="00EA4452">
      <w:pPr>
        <w:pStyle w:val="Heading3"/>
      </w:pPr>
      <w:bookmarkStart w:id="5" w:name="sites-and-samples"/>
      <w:r>
        <w:t>Sites and Samples</w:t>
      </w:r>
      <w:bookmarkEnd w:id="5"/>
    </w:p>
    <w:p w14:paraId="7053DCE5" w14:textId="77777777" w:rsidR="00516CD8" w:rsidRDefault="00EA4452">
      <w:pPr>
        <w:pStyle w:val="FirstParagraph"/>
      </w:pPr>
      <w:r>
        <w:t xml:space="preserve">325 individuals were sampled across 6 regions from 14 archaeological sites (Table </w:t>
      </w:r>
      <w:hyperlink w:anchor="tbl:site_summary">
        <w:r>
          <w:rPr>
            <w:rStyle w:val="Hyperlink"/>
          </w:rPr>
          <w:t>1</w:t>
        </w:r>
      </w:hyperlink>
      <w:r>
        <w:t xml:space="preserve">, Figure </w:t>
      </w:r>
      <w:hyperlink w:anchor="fig:map_sites">
        <w:r>
          <w:rPr>
            <w:rStyle w:val="Hyperlink"/>
          </w:rPr>
          <w:t>1</w:t>
        </w:r>
      </w:hyperlink>
      <w:r>
        <w:t>). The site occupation dates span from the 10th to 18th century which encompasses the Viking Age (9th - 11th century), the Medieval Period (11th - 16th century) and the Early Modern Period (16th - 19th century) in Denmark.</w:t>
      </w:r>
    </w:p>
    <w:p w14:paraId="5C4E4329" w14:textId="77777777" w:rsidR="00516CD8" w:rsidRDefault="00EA4452">
      <w:pPr>
        <w:pStyle w:val="CaptionedFigure"/>
      </w:pPr>
      <w:r>
        <w:rPr>
          <w:noProof/>
        </w:rPr>
        <w:drawing>
          <wp:inline distT="0" distB="0" distL="0" distR="0" wp14:anchorId="69FFBE81" wp14:editId="133C4471">
            <wp:extent cx="5076190" cy="5181600"/>
            <wp:effectExtent l="0" t="0" r="0" b="0"/>
            <wp:docPr id="1" name="Picture" descr="Figure 1: Geographic map of archaeological sites by region. Stars indicate sites where Yersinia pestis was de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Geographic map of archaeological sites by region. Stars indicate sites where Yersinia pestis was detected."/>
                    <pic:cNvPicPr>
                      <a:picLocks noChangeAspect="1" noChangeArrowheads="1"/>
                    </pic:cNvPicPr>
                  </pic:nvPicPr>
                  <pic:blipFill>
                    <a:blip r:embed="rId22"/>
                    <a:stretch>
                      <a:fillRect/>
                    </a:stretch>
                  </pic:blipFill>
                  <pic:spPr bwMode="auto">
                    <a:xfrm>
                      <a:off x="0" y="0"/>
                      <a:ext cx="5076190" cy="5181600"/>
                    </a:xfrm>
                    <a:prstGeom prst="rect">
                      <a:avLst/>
                    </a:prstGeom>
                  </pic:spPr>
                </pic:pic>
              </a:graphicData>
            </a:graphic>
          </wp:inline>
        </w:drawing>
      </w:r>
    </w:p>
    <w:p w14:paraId="41737368" w14:textId="77777777" w:rsidR="00516CD8" w:rsidRDefault="00EA4452">
      <w:pPr>
        <w:pStyle w:val="ImageCaption"/>
      </w:pPr>
      <w:r>
        <w:t>Figure 1: Geographic map of archaeological sites by region. Stars indicate sites where Yersinia pestis was detected.</w:t>
      </w:r>
    </w:p>
    <w:p w14:paraId="051F2BC2" w14:textId="77777777" w:rsidR="00516CD8" w:rsidRDefault="00EA4452">
      <w:pPr>
        <w:rPr>
          <w:i/>
        </w:rPr>
      </w:pPr>
      <w:bookmarkStart w:id="6" w:name="fig%3Amap_sites"/>
      <w:bookmarkEnd w:id="6"/>
      <w:r>
        <w:br w:type="page"/>
      </w:r>
    </w:p>
    <w:p w14:paraId="17DE7630" w14:textId="77777777" w:rsidR="00516CD8" w:rsidRDefault="00EA4452">
      <w:pPr>
        <w:pStyle w:val="TableCaption"/>
      </w:pPr>
      <w:r>
        <w:lastRenderedPageBreak/>
        <w:t xml:space="preserve">Table 1: Summary of archaeological sites sampled in this study. </w:t>
      </w:r>
    </w:p>
    <w:tbl>
      <w:tblPr>
        <w:tblStyle w:val="Table"/>
        <w:tblW w:w="9350" w:type="dxa"/>
        <w:tblLook w:val="07E0" w:firstRow="1" w:lastRow="1" w:firstColumn="1" w:lastColumn="1" w:noHBand="1" w:noVBand="1"/>
      </w:tblPr>
      <w:tblGrid>
        <w:gridCol w:w="1500"/>
        <w:gridCol w:w="968"/>
        <w:gridCol w:w="916"/>
        <w:gridCol w:w="1006"/>
        <w:gridCol w:w="1628"/>
        <w:gridCol w:w="1481"/>
        <w:gridCol w:w="439"/>
        <w:gridCol w:w="1412"/>
      </w:tblGrid>
      <w:tr w:rsidR="00516CD8" w14:paraId="0B68BB0D" w14:textId="77777777">
        <w:trPr>
          <w:cnfStyle w:val="100000000000" w:firstRow="1" w:lastRow="0" w:firstColumn="0" w:lastColumn="0" w:oddVBand="0" w:evenVBand="0" w:oddHBand="0" w:evenHBand="0" w:firstRowFirstColumn="0" w:firstRowLastColumn="0" w:lastRowFirstColumn="0" w:lastRowLastColumn="0"/>
        </w:trPr>
        <w:tc>
          <w:tcPr>
            <w:tcW w:w="1499" w:type="dxa"/>
            <w:tcBorders>
              <w:bottom w:val="single" w:sz="6" w:space="0" w:color="000000"/>
            </w:tcBorders>
            <w:vAlign w:val="bottom"/>
          </w:tcPr>
          <w:p w14:paraId="4C68D891" w14:textId="77777777" w:rsidR="00516CD8" w:rsidRDefault="00EA4452">
            <w:pPr>
              <w:pStyle w:val="Compact"/>
              <w:jc w:val="center"/>
            </w:pPr>
            <w:r>
              <w:t>Period</w:t>
            </w:r>
          </w:p>
        </w:tc>
        <w:tc>
          <w:tcPr>
            <w:tcW w:w="968" w:type="dxa"/>
            <w:tcBorders>
              <w:bottom w:val="single" w:sz="6" w:space="0" w:color="000000"/>
            </w:tcBorders>
            <w:vAlign w:val="bottom"/>
          </w:tcPr>
          <w:p w14:paraId="6D49174D" w14:textId="77777777" w:rsidR="00516CD8" w:rsidRDefault="00EA4452">
            <w:pPr>
              <w:pStyle w:val="Compact"/>
              <w:jc w:val="center"/>
            </w:pPr>
            <w:r>
              <w:t>Date Start</w:t>
            </w:r>
          </w:p>
        </w:tc>
        <w:tc>
          <w:tcPr>
            <w:tcW w:w="916" w:type="dxa"/>
            <w:tcBorders>
              <w:bottom w:val="single" w:sz="6" w:space="0" w:color="000000"/>
            </w:tcBorders>
            <w:vAlign w:val="bottom"/>
          </w:tcPr>
          <w:p w14:paraId="280FE301" w14:textId="77777777" w:rsidR="00516CD8" w:rsidRDefault="00EA4452">
            <w:pPr>
              <w:pStyle w:val="Compact"/>
              <w:jc w:val="center"/>
            </w:pPr>
            <w:r>
              <w:t>Date End</w:t>
            </w:r>
          </w:p>
        </w:tc>
        <w:tc>
          <w:tcPr>
            <w:tcW w:w="1006" w:type="dxa"/>
            <w:tcBorders>
              <w:bottom w:val="single" w:sz="6" w:space="0" w:color="000000"/>
            </w:tcBorders>
            <w:vAlign w:val="bottom"/>
          </w:tcPr>
          <w:p w14:paraId="048464EC" w14:textId="77777777" w:rsidR="00516CD8" w:rsidRDefault="00EA4452">
            <w:pPr>
              <w:pStyle w:val="Compact"/>
              <w:jc w:val="center"/>
            </w:pPr>
            <w:r>
              <w:t>Region</w:t>
            </w:r>
          </w:p>
        </w:tc>
        <w:tc>
          <w:tcPr>
            <w:tcW w:w="1628" w:type="dxa"/>
            <w:tcBorders>
              <w:bottom w:val="single" w:sz="6" w:space="0" w:color="000000"/>
            </w:tcBorders>
            <w:vAlign w:val="bottom"/>
          </w:tcPr>
          <w:p w14:paraId="6620771E" w14:textId="77777777" w:rsidR="00516CD8" w:rsidRDefault="00EA4452">
            <w:pPr>
              <w:pStyle w:val="Compact"/>
              <w:jc w:val="center"/>
            </w:pPr>
            <w:r>
              <w:t>Site Name</w:t>
            </w:r>
          </w:p>
        </w:tc>
        <w:tc>
          <w:tcPr>
            <w:tcW w:w="1481" w:type="dxa"/>
            <w:tcBorders>
              <w:bottom w:val="single" w:sz="6" w:space="0" w:color="000000"/>
            </w:tcBorders>
            <w:vAlign w:val="bottom"/>
          </w:tcPr>
          <w:p w14:paraId="06869B62" w14:textId="77777777" w:rsidR="00516CD8" w:rsidRDefault="00EA4452">
            <w:pPr>
              <w:pStyle w:val="Compact"/>
              <w:jc w:val="center"/>
            </w:pPr>
            <w:r>
              <w:t>Site Code</w:t>
            </w:r>
          </w:p>
        </w:tc>
        <w:tc>
          <w:tcPr>
            <w:tcW w:w="439" w:type="dxa"/>
            <w:tcBorders>
              <w:bottom w:val="single" w:sz="6" w:space="0" w:color="000000"/>
            </w:tcBorders>
            <w:vAlign w:val="bottom"/>
          </w:tcPr>
          <w:p w14:paraId="7503BE23" w14:textId="77777777" w:rsidR="00516CD8" w:rsidRDefault="00EA4452">
            <w:pPr>
              <w:pStyle w:val="Compact"/>
              <w:jc w:val="center"/>
            </w:pPr>
            <w:r>
              <w:t>N</w:t>
            </w:r>
          </w:p>
        </w:tc>
        <w:tc>
          <w:tcPr>
            <w:tcW w:w="1412" w:type="dxa"/>
            <w:tcBorders>
              <w:bottom w:val="single" w:sz="6" w:space="0" w:color="000000"/>
            </w:tcBorders>
            <w:vAlign w:val="bottom"/>
          </w:tcPr>
          <w:p w14:paraId="2BA2461E" w14:textId="73A94941" w:rsidR="00516CD8" w:rsidRDefault="00EA4452">
            <w:pPr>
              <w:pStyle w:val="Compact"/>
              <w:jc w:val="center"/>
            </w:pPr>
            <w:proofErr w:type="gramStart"/>
            <w:r>
              <w:t xml:space="preserve">Plague </w:t>
            </w:r>
            <w:ins w:id="7" w:author="Poinar, Hendrik" w:date="2021-08-30T11:50:00Z">
              <w:r w:rsidR="00036286">
                <w:t xml:space="preserve"> </w:t>
              </w:r>
            </w:ins>
            <w:r>
              <w:t>Positive</w:t>
            </w:r>
            <w:proofErr w:type="gramEnd"/>
          </w:p>
        </w:tc>
      </w:tr>
      <w:tr w:rsidR="00516CD8" w14:paraId="4FCE9D34" w14:textId="77777777">
        <w:tc>
          <w:tcPr>
            <w:tcW w:w="1499" w:type="dxa"/>
          </w:tcPr>
          <w:p w14:paraId="4BDCA682" w14:textId="77777777" w:rsidR="00516CD8" w:rsidRDefault="00EA4452">
            <w:pPr>
              <w:pStyle w:val="Compact"/>
              <w:jc w:val="center"/>
            </w:pPr>
            <w:r>
              <w:t>Viking</w:t>
            </w:r>
          </w:p>
        </w:tc>
        <w:tc>
          <w:tcPr>
            <w:tcW w:w="968" w:type="dxa"/>
          </w:tcPr>
          <w:p w14:paraId="6AEC9953" w14:textId="77777777" w:rsidR="00516CD8" w:rsidRDefault="00EA4452">
            <w:pPr>
              <w:pStyle w:val="Compact"/>
              <w:jc w:val="center"/>
            </w:pPr>
            <w:r>
              <w:t>900</w:t>
            </w:r>
          </w:p>
        </w:tc>
        <w:tc>
          <w:tcPr>
            <w:tcW w:w="916" w:type="dxa"/>
          </w:tcPr>
          <w:p w14:paraId="11C2E5AA" w14:textId="77777777" w:rsidR="00516CD8" w:rsidRDefault="00EA4452">
            <w:pPr>
              <w:pStyle w:val="Compact"/>
              <w:jc w:val="center"/>
            </w:pPr>
            <w:r>
              <w:t>1000</w:t>
            </w:r>
          </w:p>
        </w:tc>
        <w:tc>
          <w:tcPr>
            <w:tcW w:w="1006" w:type="dxa"/>
          </w:tcPr>
          <w:p w14:paraId="7CF15C6F" w14:textId="77777777" w:rsidR="00516CD8" w:rsidRDefault="00EA4452">
            <w:pPr>
              <w:pStyle w:val="Compact"/>
              <w:jc w:val="center"/>
            </w:pPr>
            <w:proofErr w:type="spellStart"/>
            <w:r>
              <w:t>Ribe</w:t>
            </w:r>
            <w:proofErr w:type="spellEnd"/>
          </w:p>
        </w:tc>
        <w:tc>
          <w:tcPr>
            <w:tcW w:w="1628" w:type="dxa"/>
          </w:tcPr>
          <w:p w14:paraId="5273F892"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4613E8C2" w14:textId="77777777" w:rsidR="00516CD8" w:rsidRDefault="00EA4452">
            <w:pPr>
              <w:pStyle w:val="Compact"/>
              <w:jc w:val="center"/>
            </w:pPr>
            <w:r>
              <w:t>ASR 13II</w:t>
            </w:r>
          </w:p>
        </w:tc>
        <w:tc>
          <w:tcPr>
            <w:tcW w:w="439" w:type="dxa"/>
          </w:tcPr>
          <w:p w14:paraId="04D52DA7" w14:textId="77777777" w:rsidR="00516CD8" w:rsidRDefault="00EA4452">
            <w:pPr>
              <w:pStyle w:val="Compact"/>
              <w:jc w:val="center"/>
            </w:pPr>
            <w:r>
              <w:t>15</w:t>
            </w:r>
          </w:p>
        </w:tc>
        <w:tc>
          <w:tcPr>
            <w:tcW w:w="1412" w:type="dxa"/>
          </w:tcPr>
          <w:p w14:paraId="0145049D" w14:textId="77777777" w:rsidR="00516CD8" w:rsidRDefault="00EA4452">
            <w:pPr>
              <w:pStyle w:val="Compact"/>
              <w:jc w:val="center"/>
            </w:pPr>
            <w:r>
              <w:t>0</w:t>
            </w:r>
          </w:p>
        </w:tc>
      </w:tr>
      <w:tr w:rsidR="00516CD8" w14:paraId="6B912A21" w14:textId="77777777">
        <w:tc>
          <w:tcPr>
            <w:tcW w:w="1499" w:type="dxa"/>
          </w:tcPr>
          <w:p w14:paraId="4471A723" w14:textId="77777777" w:rsidR="00516CD8" w:rsidRDefault="00516CD8"/>
        </w:tc>
        <w:tc>
          <w:tcPr>
            <w:tcW w:w="968" w:type="dxa"/>
          </w:tcPr>
          <w:p w14:paraId="5725C773" w14:textId="77777777" w:rsidR="00516CD8" w:rsidRDefault="00EA4452">
            <w:pPr>
              <w:pStyle w:val="Compact"/>
              <w:jc w:val="center"/>
            </w:pPr>
            <w:r>
              <w:t>900</w:t>
            </w:r>
          </w:p>
        </w:tc>
        <w:tc>
          <w:tcPr>
            <w:tcW w:w="916" w:type="dxa"/>
          </w:tcPr>
          <w:p w14:paraId="5F616988" w14:textId="77777777" w:rsidR="00516CD8" w:rsidRDefault="00EA4452">
            <w:pPr>
              <w:pStyle w:val="Compact"/>
              <w:jc w:val="center"/>
            </w:pPr>
            <w:r>
              <w:t>1000</w:t>
            </w:r>
          </w:p>
        </w:tc>
        <w:tc>
          <w:tcPr>
            <w:tcW w:w="1006" w:type="dxa"/>
          </w:tcPr>
          <w:p w14:paraId="371A6FAE" w14:textId="77777777" w:rsidR="00516CD8" w:rsidRDefault="00EA4452">
            <w:pPr>
              <w:pStyle w:val="Compact"/>
              <w:jc w:val="center"/>
            </w:pPr>
            <w:proofErr w:type="spellStart"/>
            <w:r>
              <w:t>Ribe</w:t>
            </w:r>
            <w:proofErr w:type="spellEnd"/>
          </w:p>
        </w:tc>
        <w:tc>
          <w:tcPr>
            <w:tcW w:w="1628" w:type="dxa"/>
          </w:tcPr>
          <w:p w14:paraId="0C3B47EC"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5942D6D0" w14:textId="77777777" w:rsidR="00516CD8" w:rsidRDefault="00EA4452">
            <w:pPr>
              <w:pStyle w:val="Compact"/>
              <w:jc w:val="center"/>
            </w:pPr>
            <w:r>
              <w:t>ASR 2391</w:t>
            </w:r>
          </w:p>
        </w:tc>
        <w:tc>
          <w:tcPr>
            <w:tcW w:w="439" w:type="dxa"/>
          </w:tcPr>
          <w:p w14:paraId="7437DE99" w14:textId="77777777" w:rsidR="00516CD8" w:rsidRDefault="00EA4452">
            <w:pPr>
              <w:pStyle w:val="Compact"/>
              <w:jc w:val="center"/>
            </w:pPr>
            <w:r>
              <w:t>4</w:t>
            </w:r>
          </w:p>
        </w:tc>
        <w:tc>
          <w:tcPr>
            <w:tcW w:w="1412" w:type="dxa"/>
          </w:tcPr>
          <w:p w14:paraId="1E638926" w14:textId="77777777" w:rsidR="00516CD8" w:rsidRDefault="00EA4452">
            <w:pPr>
              <w:pStyle w:val="Compact"/>
              <w:jc w:val="center"/>
            </w:pPr>
            <w:r>
              <w:t>0</w:t>
            </w:r>
          </w:p>
        </w:tc>
      </w:tr>
      <w:tr w:rsidR="00516CD8" w14:paraId="2FED5FB1" w14:textId="77777777">
        <w:tc>
          <w:tcPr>
            <w:tcW w:w="1499" w:type="dxa"/>
          </w:tcPr>
          <w:p w14:paraId="3B0A1E16" w14:textId="77777777" w:rsidR="00516CD8" w:rsidRDefault="00EA4452">
            <w:pPr>
              <w:pStyle w:val="Compact"/>
              <w:jc w:val="center"/>
            </w:pPr>
            <w:r>
              <w:t>Early Medieval</w:t>
            </w:r>
          </w:p>
        </w:tc>
        <w:tc>
          <w:tcPr>
            <w:tcW w:w="968" w:type="dxa"/>
          </w:tcPr>
          <w:p w14:paraId="0E3113A1" w14:textId="77777777" w:rsidR="00516CD8" w:rsidRDefault="00EA4452">
            <w:pPr>
              <w:pStyle w:val="Compact"/>
              <w:jc w:val="center"/>
            </w:pPr>
            <w:r>
              <w:t>1150</w:t>
            </w:r>
          </w:p>
        </w:tc>
        <w:tc>
          <w:tcPr>
            <w:tcW w:w="916" w:type="dxa"/>
          </w:tcPr>
          <w:p w14:paraId="0BCAAE9B" w14:textId="77777777" w:rsidR="00516CD8" w:rsidRDefault="00EA4452">
            <w:pPr>
              <w:pStyle w:val="Compact"/>
              <w:jc w:val="center"/>
            </w:pPr>
            <w:r>
              <w:t>1350</w:t>
            </w:r>
          </w:p>
        </w:tc>
        <w:tc>
          <w:tcPr>
            <w:tcW w:w="1006" w:type="dxa"/>
          </w:tcPr>
          <w:p w14:paraId="79991CBD" w14:textId="77777777" w:rsidR="00516CD8" w:rsidRDefault="00EA4452">
            <w:pPr>
              <w:pStyle w:val="Compact"/>
              <w:jc w:val="center"/>
            </w:pPr>
            <w:proofErr w:type="spellStart"/>
            <w:r>
              <w:t>Ribe</w:t>
            </w:r>
            <w:proofErr w:type="spellEnd"/>
          </w:p>
        </w:tc>
        <w:tc>
          <w:tcPr>
            <w:tcW w:w="1628" w:type="dxa"/>
          </w:tcPr>
          <w:p w14:paraId="01F073DA"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481" w:type="dxa"/>
          </w:tcPr>
          <w:p w14:paraId="009928F9" w14:textId="77777777" w:rsidR="00516CD8" w:rsidRDefault="00EA4452">
            <w:pPr>
              <w:pStyle w:val="Compact"/>
              <w:jc w:val="center"/>
            </w:pPr>
            <w:r>
              <w:t>ASR 1015</w:t>
            </w:r>
          </w:p>
        </w:tc>
        <w:tc>
          <w:tcPr>
            <w:tcW w:w="439" w:type="dxa"/>
          </w:tcPr>
          <w:p w14:paraId="0EC58379" w14:textId="77777777" w:rsidR="00516CD8" w:rsidRDefault="00EA4452">
            <w:pPr>
              <w:pStyle w:val="Compact"/>
              <w:jc w:val="center"/>
            </w:pPr>
            <w:r>
              <w:t>7</w:t>
            </w:r>
          </w:p>
        </w:tc>
        <w:tc>
          <w:tcPr>
            <w:tcW w:w="1412" w:type="dxa"/>
          </w:tcPr>
          <w:p w14:paraId="4A51671B" w14:textId="77777777" w:rsidR="00516CD8" w:rsidRDefault="00EA4452">
            <w:pPr>
              <w:pStyle w:val="Compact"/>
              <w:jc w:val="center"/>
            </w:pPr>
            <w:r>
              <w:t>0</w:t>
            </w:r>
          </w:p>
        </w:tc>
      </w:tr>
      <w:tr w:rsidR="00516CD8" w14:paraId="71D7EF22" w14:textId="77777777">
        <w:tc>
          <w:tcPr>
            <w:tcW w:w="1499" w:type="dxa"/>
          </w:tcPr>
          <w:p w14:paraId="407CD009" w14:textId="77777777" w:rsidR="00516CD8" w:rsidRDefault="00516CD8"/>
        </w:tc>
        <w:tc>
          <w:tcPr>
            <w:tcW w:w="968" w:type="dxa"/>
          </w:tcPr>
          <w:p w14:paraId="0F45AEBB" w14:textId="77777777" w:rsidR="00516CD8" w:rsidRDefault="00EA4452">
            <w:pPr>
              <w:pStyle w:val="Compact"/>
              <w:jc w:val="center"/>
            </w:pPr>
            <w:r>
              <w:t>1150</w:t>
            </w:r>
          </w:p>
        </w:tc>
        <w:tc>
          <w:tcPr>
            <w:tcW w:w="916" w:type="dxa"/>
          </w:tcPr>
          <w:p w14:paraId="7F4CFE04" w14:textId="77777777" w:rsidR="00516CD8" w:rsidRDefault="00EA4452">
            <w:pPr>
              <w:pStyle w:val="Compact"/>
              <w:jc w:val="center"/>
            </w:pPr>
            <w:r>
              <w:t>1350</w:t>
            </w:r>
          </w:p>
        </w:tc>
        <w:tc>
          <w:tcPr>
            <w:tcW w:w="1006" w:type="dxa"/>
          </w:tcPr>
          <w:p w14:paraId="47B9E799" w14:textId="77777777" w:rsidR="00516CD8" w:rsidRDefault="00EA4452">
            <w:pPr>
              <w:pStyle w:val="Compact"/>
              <w:jc w:val="center"/>
            </w:pPr>
            <w:r>
              <w:t>Viby</w:t>
            </w:r>
          </w:p>
        </w:tc>
        <w:tc>
          <w:tcPr>
            <w:tcW w:w="1628" w:type="dxa"/>
          </w:tcPr>
          <w:p w14:paraId="41F6B412" w14:textId="77777777" w:rsidR="00516CD8" w:rsidRDefault="00EA4452">
            <w:pPr>
              <w:pStyle w:val="Compact"/>
              <w:jc w:val="center"/>
            </w:pPr>
            <w:proofErr w:type="spellStart"/>
            <w:r>
              <w:t>Nordby</w:t>
            </w:r>
            <w:proofErr w:type="spellEnd"/>
          </w:p>
        </w:tc>
        <w:tc>
          <w:tcPr>
            <w:tcW w:w="1481" w:type="dxa"/>
          </w:tcPr>
          <w:p w14:paraId="3066E810" w14:textId="77777777" w:rsidR="00516CD8" w:rsidRDefault="00EA4452">
            <w:pPr>
              <w:pStyle w:val="Compact"/>
              <w:jc w:val="center"/>
            </w:pPr>
            <w:r>
              <w:t>FHM 3970</w:t>
            </w:r>
          </w:p>
        </w:tc>
        <w:tc>
          <w:tcPr>
            <w:tcW w:w="439" w:type="dxa"/>
          </w:tcPr>
          <w:p w14:paraId="76E17943" w14:textId="77777777" w:rsidR="00516CD8" w:rsidRDefault="00EA4452">
            <w:pPr>
              <w:pStyle w:val="Compact"/>
              <w:jc w:val="center"/>
            </w:pPr>
            <w:r>
              <w:t>35</w:t>
            </w:r>
          </w:p>
        </w:tc>
        <w:tc>
          <w:tcPr>
            <w:tcW w:w="1412" w:type="dxa"/>
          </w:tcPr>
          <w:p w14:paraId="42F5FC2C" w14:textId="77777777" w:rsidR="00516CD8" w:rsidRDefault="00EA4452">
            <w:pPr>
              <w:pStyle w:val="Compact"/>
              <w:jc w:val="center"/>
            </w:pPr>
            <w:r>
              <w:t>0</w:t>
            </w:r>
          </w:p>
        </w:tc>
      </w:tr>
      <w:tr w:rsidR="00516CD8" w14:paraId="6672595E" w14:textId="77777777">
        <w:tc>
          <w:tcPr>
            <w:tcW w:w="1499" w:type="dxa"/>
          </w:tcPr>
          <w:p w14:paraId="03FDF2AD" w14:textId="77777777" w:rsidR="00516CD8" w:rsidRDefault="00516CD8"/>
        </w:tc>
        <w:tc>
          <w:tcPr>
            <w:tcW w:w="968" w:type="dxa"/>
          </w:tcPr>
          <w:p w14:paraId="40538C1F" w14:textId="77777777" w:rsidR="00516CD8" w:rsidRDefault="00EA4452">
            <w:pPr>
              <w:pStyle w:val="Compact"/>
              <w:jc w:val="center"/>
            </w:pPr>
            <w:r>
              <w:t>1150</w:t>
            </w:r>
          </w:p>
        </w:tc>
        <w:tc>
          <w:tcPr>
            <w:tcW w:w="916" w:type="dxa"/>
          </w:tcPr>
          <w:p w14:paraId="603360B8" w14:textId="77777777" w:rsidR="00516CD8" w:rsidRDefault="00EA4452">
            <w:pPr>
              <w:pStyle w:val="Compact"/>
              <w:jc w:val="center"/>
            </w:pPr>
            <w:r>
              <w:t>1350</w:t>
            </w:r>
          </w:p>
        </w:tc>
        <w:tc>
          <w:tcPr>
            <w:tcW w:w="1006" w:type="dxa"/>
          </w:tcPr>
          <w:p w14:paraId="2E125C6B" w14:textId="77777777" w:rsidR="00516CD8" w:rsidRDefault="00EA4452">
            <w:pPr>
              <w:pStyle w:val="Compact"/>
              <w:jc w:val="center"/>
            </w:pPr>
            <w:r>
              <w:t>Viborg</w:t>
            </w:r>
          </w:p>
        </w:tc>
        <w:tc>
          <w:tcPr>
            <w:tcW w:w="1628" w:type="dxa"/>
          </w:tcPr>
          <w:p w14:paraId="11704C17" w14:textId="77777777" w:rsidR="00516CD8" w:rsidRDefault="00EA4452">
            <w:pPr>
              <w:pStyle w:val="Compact"/>
              <w:jc w:val="center"/>
            </w:pPr>
            <w:proofErr w:type="spellStart"/>
            <w:r>
              <w:t>Sct</w:t>
            </w:r>
            <w:proofErr w:type="spellEnd"/>
            <w:r>
              <w:t xml:space="preserve">. </w:t>
            </w:r>
            <w:proofErr w:type="spellStart"/>
            <w:r>
              <w:t>Drotten</w:t>
            </w:r>
            <w:proofErr w:type="spellEnd"/>
          </w:p>
        </w:tc>
        <w:tc>
          <w:tcPr>
            <w:tcW w:w="1481" w:type="dxa"/>
          </w:tcPr>
          <w:p w14:paraId="1C23D251" w14:textId="77777777" w:rsidR="00516CD8" w:rsidRDefault="00EA4452">
            <w:pPr>
              <w:pStyle w:val="Compact"/>
              <w:jc w:val="center"/>
            </w:pPr>
            <w:r>
              <w:t>VSM 09264</w:t>
            </w:r>
          </w:p>
        </w:tc>
        <w:tc>
          <w:tcPr>
            <w:tcW w:w="439" w:type="dxa"/>
          </w:tcPr>
          <w:p w14:paraId="25483D9A" w14:textId="77777777" w:rsidR="00516CD8" w:rsidRDefault="00EA4452">
            <w:pPr>
              <w:pStyle w:val="Compact"/>
              <w:jc w:val="center"/>
            </w:pPr>
            <w:r>
              <w:t>6</w:t>
            </w:r>
          </w:p>
        </w:tc>
        <w:tc>
          <w:tcPr>
            <w:tcW w:w="1412" w:type="dxa"/>
          </w:tcPr>
          <w:p w14:paraId="5F6FFE0E" w14:textId="77777777" w:rsidR="00516CD8" w:rsidRDefault="00EA4452">
            <w:pPr>
              <w:pStyle w:val="Compact"/>
              <w:jc w:val="center"/>
            </w:pPr>
            <w:r>
              <w:t>0</w:t>
            </w:r>
          </w:p>
        </w:tc>
      </w:tr>
      <w:tr w:rsidR="00516CD8" w14:paraId="1564B241" w14:textId="77777777">
        <w:tc>
          <w:tcPr>
            <w:tcW w:w="1499" w:type="dxa"/>
          </w:tcPr>
          <w:p w14:paraId="4BDB55C5" w14:textId="77777777" w:rsidR="00516CD8" w:rsidRDefault="00516CD8"/>
        </w:tc>
        <w:tc>
          <w:tcPr>
            <w:tcW w:w="968" w:type="dxa"/>
          </w:tcPr>
          <w:p w14:paraId="3876529D" w14:textId="77777777" w:rsidR="00516CD8" w:rsidRDefault="00EA4452">
            <w:pPr>
              <w:pStyle w:val="Compact"/>
              <w:jc w:val="center"/>
            </w:pPr>
            <w:r>
              <w:t>1150</w:t>
            </w:r>
          </w:p>
        </w:tc>
        <w:tc>
          <w:tcPr>
            <w:tcW w:w="916" w:type="dxa"/>
          </w:tcPr>
          <w:p w14:paraId="2E4C2807" w14:textId="77777777" w:rsidR="00516CD8" w:rsidRDefault="00EA4452">
            <w:pPr>
              <w:pStyle w:val="Compact"/>
              <w:jc w:val="center"/>
            </w:pPr>
            <w:r>
              <w:t>1350</w:t>
            </w:r>
          </w:p>
        </w:tc>
        <w:tc>
          <w:tcPr>
            <w:tcW w:w="1006" w:type="dxa"/>
          </w:tcPr>
          <w:p w14:paraId="3AA869F6" w14:textId="77777777" w:rsidR="00516CD8" w:rsidRDefault="00EA4452">
            <w:pPr>
              <w:pStyle w:val="Compact"/>
              <w:jc w:val="center"/>
            </w:pPr>
            <w:r>
              <w:t>Viborg</w:t>
            </w:r>
          </w:p>
        </w:tc>
        <w:tc>
          <w:tcPr>
            <w:tcW w:w="1628" w:type="dxa"/>
          </w:tcPr>
          <w:p w14:paraId="69F5DEE7" w14:textId="77777777" w:rsidR="00516CD8" w:rsidRDefault="00EA4452">
            <w:pPr>
              <w:pStyle w:val="Compact"/>
              <w:jc w:val="center"/>
            </w:pPr>
            <w:proofErr w:type="spellStart"/>
            <w:r>
              <w:t>Sct</w:t>
            </w:r>
            <w:proofErr w:type="spellEnd"/>
            <w:r>
              <w:t>. Mathias</w:t>
            </w:r>
          </w:p>
        </w:tc>
        <w:tc>
          <w:tcPr>
            <w:tcW w:w="1481" w:type="dxa"/>
          </w:tcPr>
          <w:p w14:paraId="18752A46" w14:textId="77777777" w:rsidR="00516CD8" w:rsidRDefault="00EA4452">
            <w:pPr>
              <w:pStyle w:val="Compact"/>
              <w:jc w:val="center"/>
            </w:pPr>
            <w:r>
              <w:t>VSM 855F/906F</w:t>
            </w:r>
          </w:p>
        </w:tc>
        <w:tc>
          <w:tcPr>
            <w:tcW w:w="439" w:type="dxa"/>
          </w:tcPr>
          <w:p w14:paraId="61E3778D" w14:textId="77777777" w:rsidR="00516CD8" w:rsidRDefault="00EA4452">
            <w:pPr>
              <w:pStyle w:val="Compact"/>
              <w:jc w:val="center"/>
            </w:pPr>
            <w:r>
              <w:t>21</w:t>
            </w:r>
          </w:p>
        </w:tc>
        <w:tc>
          <w:tcPr>
            <w:tcW w:w="1412" w:type="dxa"/>
          </w:tcPr>
          <w:p w14:paraId="6E6E37EF" w14:textId="77777777" w:rsidR="00516CD8" w:rsidRDefault="00EA4452">
            <w:pPr>
              <w:pStyle w:val="Compact"/>
              <w:jc w:val="center"/>
            </w:pPr>
            <w:r>
              <w:t>0</w:t>
            </w:r>
          </w:p>
        </w:tc>
      </w:tr>
      <w:tr w:rsidR="00516CD8" w14:paraId="3E558EA1" w14:textId="77777777">
        <w:tc>
          <w:tcPr>
            <w:tcW w:w="1499" w:type="dxa"/>
          </w:tcPr>
          <w:p w14:paraId="531726C7" w14:textId="77777777" w:rsidR="00516CD8" w:rsidRDefault="00516CD8"/>
        </w:tc>
        <w:tc>
          <w:tcPr>
            <w:tcW w:w="968" w:type="dxa"/>
          </w:tcPr>
          <w:p w14:paraId="3A377EDA" w14:textId="77777777" w:rsidR="00516CD8" w:rsidRDefault="00EA4452">
            <w:pPr>
              <w:pStyle w:val="Compact"/>
              <w:jc w:val="center"/>
            </w:pPr>
            <w:r>
              <w:t>1150</w:t>
            </w:r>
          </w:p>
        </w:tc>
        <w:tc>
          <w:tcPr>
            <w:tcW w:w="916" w:type="dxa"/>
          </w:tcPr>
          <w:p w14:paraId="7E0A53DF" w14:textId="77777777" w:rsidR="00516CD8" w:rsidRDefault="00EA4452">
            <w:pPr>
              <w:pStyle w:val="Compact"/>
              <w:jc w:val="center"/>
            </w:pPr>
            <w:r>
              <w:t>1350</w:t>
            </w:r>
          </w:p>
        </w:tc>
        <w:tc>
          <w:tcPr>
            <w:tcW w:w="1006" w:type="dxa"/>
          </w:tcPr>
          <w:p w14:paraId="6D409AAE" w14:textId="77777777" w:rsidR="00516CD8" w:rsidRDefault="00EA4452">
            <w:pPr>
              <w:pStyle w:val="Compact"/>
              <w:jc w:val="center"/>
            </w:pPr>
            <w:r>
              <w:t>Viborg</w:t>
            </w:r>
          </w:p>
        </w:tc>
        <w:tc>
          <w:tcPr>
            <w:tcW w:w="1628" w:type="dxa"/>
          </w:tcPr>
          <w:p w14:paraId="627AEB09" w14:textId="77777777" w:rsidR="00516CD8" w:rsidRDefault="00EA4452">
            <w:pPr>
              <w:pStyle w:val="Compact"/>
              <w:jc w:val="center"/>
            </w:pPr>
            <w:proofErr w:type="spellStart"/>
            <w:r>
              <w:t>Sct</w:t>
            </w:r>
            <w:proofErr w:type="spellEnd"/>
            <w:r>
              <w:t xml:space="preserve">. </w:t>
            </w:r>
            <w:proofErr w:type="spellStart"/>
            <w:r>
              <w:t>Drotten</w:t>
            </w:r>
            <w:proofErr w:type="spellEnd"/>
          </w:p>
        </w:tc>
        <w:tc>
          <w:tcPr>
            <w:tcW w:w="1481" w:type="dxa"/>
          </w:tcPr>
          <w:p w14:paraId="2097B2C8" w14:textId="77777777" w:rsidR="00516CD8" w:rsidRDefault="00EA4452">
            <w:pPr>
              <w:pStyle w:val="Compact"/>
              <w:jc w:val="center"/>
            </w:pPr>
            <w:r>
              <w:t>VSM 902F</w:t>
            </w:r>
          </w:p>
        </w:tc>
        <w:tc>
          <w:tcPr>
            <w:tcW w:w="439" w:type="dxa"/>
          </w:tcPr>
          <w:p w14:paraId="76B25574" w14:textId="77777777" w:rsidR="00516CD8" w:rsidRDefault="00EA4452">
            <w:pPr>
              <w:pStyle w:val="Compact"/>
              <w:jc w:val="center"/>
            </w:pPr>
            <w:r>
              <w:t>8</w:t>
            </w:r>
          </w:p>
        </w:tc>
        <w:tc>
          <w:tcPr>
            <w:tcW w:w="1412" w:type="dxa"/>
          </w:tcPr>
          <w:p w14:paraId="32854930" w14:textId="77777777" w:rsidR="00516CD8" w:rsidRDefault="00EA4452">
            <w:pPr>
              <w:pStyle w:val="Compact"/>
              <w:jc w:val="center"/>
            </w:pPr>
            <w:r>
              <w:t>0</w:t>
            </w:r>
          </w:p>
        </w:tc>
      </w:tr>
      <w:tr w:rsidR="00516CD8" w14:paraId="7F2ED47E" w14:textId="77777777">
        <w:tc>
          <w:tcPr>
            <w:tcW w:w="1499" w:type="dxa"/>
          </w:tcPr>
          <w:p w14:paraId="734D884F" w14:textId="77777777" w:rsidR="00516CD8" w:rsidRDefault="00516CD8"/>
        </w:tc>
        <w:tc>
          <w:tcPr>
            <w:tcW w:w="968" w:type="dxa"/>
          </w:tcPr>
          <w:p w14:paraId="00732608" w14:textId="77777777" w:rsidR="00516CD8" w:rsidRDefault="00EA4452">
            <w:pPr>
              <w:pStyle w:val="Compact"/>
              <w:jc w:val="center"/>
            </w:pPr>
            <w:r>
              <w:t>1150</w:t>
            </w:r>
          </w:p>
        </w:tc>
        <w:tc>
          <w:tcPr>
            <w:tcW w:w="916" w:type="dxa"/>
          </w:tcPr>
          <w:p w14:paraId="5C86A099" w14:textId="77777777" w:rsidR="00516CD8" w:rsidRDefault="00EA4452">
            <w:pPr>
              <w:pStyle w:val="Compact"/>
              <w:jc w:val="center"/>
            </w:pPr>
            <w:r>
              <w:t>1350</w:t>
            </w:r>
          </w:p>
        </w:tc>
        <w:tc>
          <w:tcPr>
            <w:tcW w:w="1006" w:type="dxa"/>
          </w:tcPr>
          <w:p w14:paraId="33CC076B" w14:textId="77777777" w:rsidR="00516CD8" w:rsidRDefault="00EA4452">
            <w:pPr>
              <w:pStyle w:val="Compact"/>
              <w:jc w:val="center"/>
            </w:pPr>
            <w:r>
              <w:t>Viborg</w:t>
            </w:r>
          </w:p>
        </w:tc>
        <w:tc>
          <w:tcPr>
            <w:tcW w:w="1628" w:type="dxa"/>
          </w:tcPr>
          <w:p w14:paraId="35456026" w14:textId="77777777" w:rsidR="00516CD8" w:rsidRDefault="00EA4452">
            <w:pPr>
              <w:pStyle w:val="Compact"/>
              <w:jc w:val="center"/>
            </w:pPr>
            <w:proofErr w:type="spellStart"/>
            <w:r>
              <w:t>Faldborg</w:t>
            </w:r>
            <w:proofErr w:type="spellEnd"/>
          </w:p>
        </w:tc>
        <w:tc>
          <w:tcPr>
            <w:tcW w:w="1481" w:type="dxa"/>
          </w:tcPr>
          <w:p w14:paraId="41866832" w14:textId="77777777" w:rsidR="00516CD8" w:rsidRDefault="00EA4452">
            <w:pPr>
              <w:pStyle w:val="Compact"/>
              <w:jc w:val="center"/>
            </w:pPr>
            <w:r>
              <w:t>VSM 29F</w:t>
            </w:r>
          </w:p>
        </w:tc>
        <w:tc>
          <w:tcPr>
            <w:tcW w:w="439" w:type="dxa"/>
          </w:tcPr>
          <w:p w14:paraId="5C583090" w14:textId="77777777" w:rsidR="00516CD8" w:rsidRDefault="00EA4452">
            <w:pPr>
              <w:pStyle w:val="Compact"/>
              <w:jc w:val="center"/>
            </w:pPr>
            <w:r>
              <w:t>2</w:t>
            </w:r>
          </w:p>
        </w:tc>
        <w:tc>
          <w:tcPr>
            <w:tcW w:w="1412" w:type="dxa"/>
          </w:tcPr>
          <w:p w14:paraId="3E4BDB74" w14:textId="77777777" w:rsidR="00516CD8" w:rsidRDefault="00EA4452">
            <w:pPr>
              <w:pStyle w:val="Compact"/>
              <w:jc w:val="center"/>
            </w:pPr>
            <w:r>
              <w:t>0</w:t>
            </w:r>
          </w:p>
        </w:tc>
      </w:tr>
      <w:tr w:rsidR="00516CD8" w14:paraId="7D9F969B" w14:textId="77777777">
        <w:tc>
          <w:tcPr>
            <w:tcW w:w="1499" w:type="dxa"/>
          </w:tcPr>
          <w:p w14:paraId="429AE06E" w14:textId="77777777" w:rsidR="00516CD8" w:rsidRDefault="00516CD8"/>
        </w:tc>
        <w:tc>
          <w:tcPr>
            <w:tcW w:w="968" w:type="dxa"/>
          </w:tcPr>
          <w:p w14:paraId="4AA0C323" w14:textId="77777777" w:rsidR="00516CD8" w:rsidRDefault="00EA4452">
            <w:pPr>
              <w:pStyle w:val="Compact"/>
              <w:jc w:val="center"/>
            </w:pPr>
            <w:r>
              <w:t>1150</w:t>
            </w:r>
          </w:p>
        </w:tc>
        <w:tc>
          <w:tcPr>
            <w:tcW w:w="916" w:type="dxa"/>
          </w:tcPr>
          <w:p w14:paraId="146AF421" w14:textId="77777777" w:rsidR="00516CD8" w:rsidRDefault="00EA4452">
            <w:pPr>
              <w:pStyle w:val="Compact"/>
              <w:jc w:val="center"/>
            </w:pPr>
            <w:r>
              <w:t>1350</w:t>
            </w:r>
          </w:p>
        </w:tc>
        <w:tc>
          <w:tcPr>
            <w:tcW w:w="1006" w:type="dxa"/>
          </w:tcPr>
          <w:p w14:paraId="6624445E" w14:textId="77777777" w:rsidR="00516CD8" w:rsidRDefault="00EA4452">
            <w:pPr>
              <w:pStyle w:val="Compact"/>
              <w:jc w:val="center"/>
            </w:pPr>
            <w:proofErr w:type="spellStart"/>
            <w:r>
              <w:t>Refshale</w:t>
            </w:r>
            <w:proofErr w:type="spellEnd"/>
          </w:p>
        </w:tc>
        <w:tc>
          <w:tcPr>
            <w:tcW w:w="1628" w:type="dxa"/>
          </w:tcPr>
          <w:p w14:paraId="185FB4B3" w14:textId="77777777" w:rsidR="00516CD8" w:rsidRDefault="00EA4452">
            <w:pPr>
              <w:pStyle w:val="Compact"/>
              <w:jc w:val="center"/>
            </w:pPr>
            <w:proofErr w:type="spellStart"/>
            <w:r>
              <w:t>Refshale</w:t>
            </w:r>
            <w:proofErr w:type="spellEnd"/>
          </w:p>
        </w:tc>
        <w:tc>
          <w:tcPr>
            <w:tcW w:w="1481" w:type="dxa"/>
          </w:tcPr>
          <w:p w14:paraId="2AA3F5BE" w14:textId="77777777" w:rsidR="00516CD8" w:rsidRDefault="00EA4452">
            <w:pPr>
              <w:pStyle w:val="Compact"/>
              <w:jc w:val="center"/>
            </w:pPr>
            <w:proofErr w:type="spellStart"/>
            <w:r>
              <w:t>Refshale</w:t>
            </w:r>
            <w:proofErr w:type="spellEnd"/>
          </w:p>
        </w:tc>
        <w:tc>
          <w:tcPr>
            <w:tcW w:w="439" w:type="dxa"/>
          </w:tcPr>
          <w:p w14:paraId="6F175522" w14:textId="77777777" w:rsidR="00516CD8" w:rsidRDefault="00EA4452">
            <w:pPr>
              <w:pStyle w:val="Compact"/>
              <w:jc w:val="center"/>
            </w:pPr>
            <w:r>
              <w:t>19</w:t>
            </w:r>
          </w:p>
        </w:tc>
        <w:tc>
          <w:tcPr>
            <w:tcW w:w="1412" w:type="dxa"/>
          </w:tcPr>
          <w:p w14:paraId="6D29F4C2" w14:textId="77777777" w:rsidR="00516CD8" w:rsidRDefault="00EA4452">
            <w:pPr>
              <w:pStyle w:val="Compact"/>
              <w:jc w:val="center"/>
            </w:pPr>
            <w:r>
              <w:t>0</w:t>
            </w:r>
          </w:p>
        </w:tc>
      </w:tr>
      <w:tr w:rsidR="00516CD8" w14:paraId="5E934F2F" w14:textId="77777777">
        <w:tc>
          <w:tcPr>
            <w:tcW w:w="1499" w:type="dxa"/>
          </w:tcPr>
          <w:p w14:paraId="6E61BA4F" w14:textId="77777777" w:rsidR="00516CD8" w:rsidRDefault="00516CD8"/>
        </w:tc>
        <w:tc>
          <w:tcPr>
            <w:tcW w:w="968" w:type="dxa"/>
          </w:tcPr>
          <w:p w14:paraId="3635483C" w14:textId="77777777" w:rsidR="00516CD8" w:rsidRDefault="00EA4452">
            <w:pPr>
              <w:pStyle w:val="Compact"/>
              <w:jc w:val="center"/>
            </w:pPr>
            <w:r>
              <w:t>1150</w:t>
            </w:r>
          </w:p>
        </w:tc>
        <w:tc>
          <w:tcPr>
            <w:tcW w:w="916" w:type="dxa"/>
          </w:tcPr>
          <w:p w14:paraId="3520F00D" w14:textId="77777777" w:rsidR="00516CD8" w:rsidRDefault="00EA4452">
            <w:pPr>
              <w:pStyle w:val="Compact"/>
              <w:jc w:val="center"/>
            </w:pPr>
            <w:r>
              <w:t>1350</w:t>
            </w:r>
          </w:p>
        </w:tc>
        <w:tc>
          <w:tcPr>
            <w:tcW w:w="1006" w:type="dxa"/>
          </w:tcPr>
          <w:p w14:paraId="4BA5FCC9" w14:textId="77777777" w:rsidR="00516CD8" w:rsidRDefault="00EA4452">
            <w:pPr>
              <w:pStyle w:val="Compact"/>
              <w:jc w:val="center"/>
            </w:pPr>
            <w:r>
              <w:t>Horsens</w:t>
            </w:r>
          </w:p>
        </w:tc>
        <w:tc>
          <w:tcPr>
            <w:tcW w:w="1628" w:type="dxa"/>
          </w:tcPr>
          <w:p w14:paraId="39DF9199" w14:textId="77777777" w:rsidR="00516CD8" w:rsidRDefault="00EA4452">
            <w:pPr>
              <w:pStyle w:val="Compact"/>
              <w:jc w:val="center"/>
            </w:pPr>
            <w:r>
              <w:t xml:space="preserve">Ole </w:t>
            </w:r>
            <w:proofErr w:type="spellStart"/>
            <w:r>
              <w:t>Wormsgade</w:t>
            </w:r>
            <w:proofErr w:type="spellEnd"/>
          </w:p>
        </w:tc>
        <w:tc>
          <w:tcPr>
            <w:tcW w:w="1481" w:type="dxa"/>
          </w:tcPr>
          <w:p w14:paraId="50E1679C" w14:textId="77777777" w:rsidR="00516CD8" w:rsidRDefault="00EA4452">
            <w:pPr>
              <w:pStyle w:val="Compact"/>
              <w:jc w:val="center"/>
            </w:pPr>
            <w:r>
              <w:t>HOM 1649</w:t>
            </w:r>
          </w:p>
        </w:tc>
        <w:tc>
          <w:tcPr>
            <w:tcW w:w="439" w:type="dxa"/>
          </w:tcPr>
          <w:p w14:paraId="72509B05" w14:textId="77777777" w:rsidR="00516CD8" w:rsidRDefault="00EA4452">
            <w:pPr>
              <w:pStyle w:val="Compact"/>
              <w:jc w:val="center"/>
            </w:pPr>
            <w:r>
              <w:t>7</w:t>
            </w:r>
          </w:p>
        </w:tc>
        <w:tc>
          <w:tcPr>
            <w:tcW w:w="1412" w:type="dxa"/>
          </w:tcPr>
          <w:p w14:paraId="1957F65F" w14:textId="77777777" w:rsidR="00516CD8" w:rsidRDefault="00EA4452">
            <w:pPr>
              <w:pStyle w:val="Compact"/>
              <w:jc w:val="center"/>
            </w:pPr>
            <w:r>
              <w:t>0</w:t>
            </w:r>
          </w:p>
        </w:tc>
      </w:tr>
      <w:tr w:rsidR="00516CD8" w14:paraId="434E0939" w14:textId="77777777">
        <w:tc>
          <w:tcPr>
            <w:tcW w:w="1499" w:type="dxa"/>
          </w:tcPr>
          <w:p w14:paraId="5451B283" w14:textId="77777777" w:rsidR="00516CD8" w:rsidRDefault="00516CD8"/>
        </w:tc>
        <w:tc>
          <w:tcPr>
            <w:tcW w:w="968" w:type="dxa"/>
          </w:tcPr>
          <w:p w14:paraId="5D3A2FC4" w14:textId="77777777" w:rsidR="00516CD8" w:rsidRDefault="00EA4452">
            <w:pPr>
              <w:pStyle w:val="Compact"/>
              <w:jc w:val="center"/>
            </w:pPr>
            <w:r>
              <w:t>1150</w:t>
            </w:r>
          </w:p>
        </w:tc>
        <w:tc>
          <w:tcPr>
            <w:tcW w:w="916" w:type="dxa"/>
          </w:tcPr>
          <w:p w14:paraId="1C476CCA" w14:textId="77777777" w:rsidR="00516CD8" w:rsidRDefault="00EA4452">
            <w:pPr>
              <w:pStyle w:val="Compact"/>
              <w:jc w:val="center"/>
            </w:pPr>
            <w:r>
              <w:t>1350</w:t>
            </w:r>
          </w:p>
        </w:tc>
        <w:tc>
          <w:tcPr>
            <w:tcW w:w="1006" w:type="dxa"/>
          </w:tcPr>
          <w:p w14:paraId="7B253B26" w14:textId="77777777" w:rsidR="00516CD8" w:rsidRDefault="00EA4452">
            <w:pPr>
              <w:pStyle w:val="Compact"/>
              <w:jc w:val="center"/>
            </w:pPr>
            <w:r>
              <w:t>Horsens</w:t>
            </w:r>
          </w:p>
        </w:tc>
        <w:tc>
          <w:tcPr>
            <w:tcW w:w="1628" w:type="dxa"/>
          </w:tcPr>
          <w:p w14:paraId="5E5B22BB" w14:textId="77777777" w:rsidR="00516CD8" w:rsidRDefault="00EA4452">
            <w:pPr>
              <w:pStyle w:val="Compact"/>
              <w:jc w:val="center"/>
            </w:pPr>
            <w:proofErr w:type="spellStart"/>
            <w:r>
              <w:t>Tirup</w:t>
            </w:r>
            <w:proofErr w:type="spellEnd"/>
          </w:p>
        </w:tc>
        <w:tc>
          <w:tcPr>
            <w:tcW w:w="1481" w:type="dxa"/>
          </w:tcPr>
          <w:p w14:paraId="69503892" w14:textId="77777777" w:rsidR="00516CD8" w:rsidRDefault="00EA4452">
            <w:pPr>
              <w:pStyle w:val="Compact"/>
              <w:jc w:val="center"/>
            </w:pPr>
            <w:r>
              <w:t>VKH 1201</w:t>
            </w:r>
          </w:p>
        </w:tc>
        <w:tc>
          <w:tcPr>
            <w:tcW w:w="439" w:type="dxa"/>
          </w:tcPr>
          <w:p w14:paraId="459734AC" w14:textId="77777777" w:rsidR="00516CD8" w:rsidRDefault="00EA4452">
            <w:pPr>
              <w:pStyle w:val="Compact"/>
              <w:jc w:val="center"/>
            </w:pPr>
            <w:r>
              <w:t>11</w:t>
            </w:r>
          </w:p>
        </w:tc>
        <w:tc>
          <w:tcPr>
            <w:tcW w:w="1412" w:type="dxa"/>
          </w:tcPr>
          <w:p w14:paraId="54CC7915" w14:textId="77777777" w:rsidR="00516CD8" w:rsidRDefault="00EA4452">
            <w:pPr>
              <w:pStyle w:val="Compact"/>
              <w:jc w:val="center"/>
            </w:pPr>
            <w:r>
              <w:t>1</w:t>
            </w:r>
          </w:p>
        </w:tc>
      </w:tr>
      <w:tr w:rsidR="00516CD8" w14:paraId="345232F6" w14:textId="77777777">
        <w:tc>
          <w:tcPr>
            <w:tcW w:w="1499" w:type="dxa"/>
          </w:tcPr>
          <w:p w14:paraId="23C4AD72" w14:textId="77777777" w:rsidR="00516CD8" w:rsidRDefault="00516CD8"/>
        </w:tc>
        <w:tc>
          <w:tcPr>
            <w:tcW w:w="968" w:type="dxa"/>
          </w:tcPr>
          <w:p w14:paraId="4B3EAACE" w14:textId="77777777" w:rsidR="00516CD8" w:rsidRDefault="00EA4452">
            <w:pPr>
              <w:pStyle w:val="Compact"/>
              <w:jc w:val="center"/>
            </w:pPr>
            <w:r>
              <w:t>1150</w:t>
            </w:r>
          </w:p>
        </w:tc>
        <w:tc>
          <w:tcPr>
            <w:tcW w:w="916" w:type="dxa"/>
          </w:tcPr>
          <w:p w14:paraId="3E2B8A1C" w14:textId="77777777" w:rsidR="00516CD8" w:rsidRDefault="00EA4452">
            <w:pPr>
              <w:pStyle w:val="Compact"/>
              <w:jc w:val="center"/>
            </w:pPr>
            <w:r>
              <w:t>1350</w:t>
            </w:r>
          </w:p>
        </w:tc>
        <w:tc>
          <w:tcPr>
            <w:tcW w:w="1006" w:type="dxa"/>
          </w:tcPr>
          <w:p w14:paraId="275E35E1" w14:textId="77777777" w:rsidR="00516CD8" w:rsidRDefault="00EA4452">
            <w:pPr>
              <w:pStyle w:val="Compact"/>
              <w:jc w:val="center"/>
            </w:pPr>
            <w:proofErr w:type="spellStart"/>
            <w:r>
              <w:t>Hågerup</w:t>
            </w:r>
            <w:proofErr w:type="spellEnd"/>
          </w:p>
        </w:tc>
        <w:tc>
          <w:tcPr>
            <w:tcW w:w="1628" w:type="dxa"/>
          </w:tcPr>
          <w:p w14:paraId="6445CD2E" w14:textId="77777777" w:rsidR="00516CD8" w:rsidRDefault="00EA4452">
            <w:pPr>
              <w:pStyle w:val="Compact"/>
              <w:jc w:val="center"/>
            </w:pPr>
            <w:proofErr w:type="spellStart"/>
            <w:r>
              <w:t>Hågerup</w:t>
            </w:r>
            <w:proofErr w:type="spellEnd"/>
          </w:p>
        </w:tc>
        <w:tc>
          <w:tcPr>
            <w:tcW w:w="1481" w:type="dxa"/>
          </w:tcPr>
          <w:p w14:paraId="64DD52BF" w14:textId="77777777" w:rsidR="00516CD8" w:rsidRDefault="00EA4452">
            <w:pPr>
              <w:pStyle w:val="Compact"/>
              <w:jc w:val="center"/>
            </w:pPr>
            <w:r>
              <w:t>ØHM 1247</w:t>
            </w:r>
          </w:p>
        </w:tc>
        <w:tc>
          <w:tcPr>
            <w:tcW w:w="439" w:type="dxa"/>
          </w:tcPr>
          <w:p w14:paraId="19BC5EF4" w14:textId="77777777" w:rsidR="00516CD8" w:rsidRDefault="00EA4452">
            <w:pPr>
              <w:pStyle w:val="Compact"/>
              <w:jc w:val="center"/>
            </w:pPr>
            <w:r>
              <w:t>7</w:t>
            </w:r>
          </w:p>
        </w:tc>
        <w:tc>
          <w:tcPr>
            <w:tcW w:w="1412" w:type="dxa"/>
          </w:tcPr>
          <w:p w14:paraId="6A9369E4" w14:textId="77777777" w:rsidR="00516CD8" w:rsidRDefault="00EA4452">
            <w:pPr>
              <w:pStyle w:val="Compact"/>
              <w:jc w:val="center"/>
            </w:pPr>
            <w:r>
              <w:t>1</w:t>
            </w:r>
          </w:p>
        </w:tc>
      </w:tr>
      <w:tr w:rsidR="00516CD8" w14:paraId="5EB5F615" w14:textId="77777777">
        <w:tc>
          <w:tcPr>
            <w:tcW w:w="1499" w:type="dxa"/>
          </w:tcPr>
          <w:p w14:paraId="5079C6C1" w14:textId="77777777" w:rsidR="00516CD8" w:rsidRDefault="00EA4452">
            <w:pPr>
              <w:pStyle w:val="Compact"/>
              <w:jc w:val="center"/>
            </w:pPr>
            <w:r>
              <w:t>Late Medieval</w:t>
            </w:r>
          </w:p>
        </w:tc>
        <w:tc>
          <w:tcPr>
            <w:tcW w:w="968" w:type="dxa"/>
          </w:tcPr>
          <w:p w14:paraId="6ACACD93" w14:textId="77777777" w:rsidR="00516CD8" w:rsidRDefault="00EA4452">
            <w:pPr>
              <w:pStyle w:val="Compact"/>
              <w:jc w:val="center"/>
            </w:pPr>
            <w:r>
              <w:t>1250</w:t>
            </w:r>
          </w:p>
        </w:tc>
        <w:tc>
          <w:tcPr>
            <w:tcW w:w="916" w:type="dxa"/>
          </w:tcPr>
          <w:p w14:paraId="013D7D16" w14:textId="77777777" w:rsidR="00516CD8" w:rsidRDefault="00EA4452">
            <w:pPr>
              <w:pStyle w:val="Compact"/>
              <w:jc w:val="center"/>
            </w:pPr>
            <w:r>
              <w:t>1550</w:t>
            </w:r>
          </w:p>
        </w:tc>
        <w:tc>
          <w:tcPr>
            <w:tcW w:w="1006" w:type="dxa"/>
          </w:tcPr>
          <w:p w14:paraId="2EF4720F" w14:textId="77777777" w:rsidR="00516CD8" w:rsidRDefault="00EA4452">
            <w:pPr>
              <w:pStyle w:val="Compact"/>
              <w:jc w:val="center"/>
            </w:pPr>
            <w:proofErr w:type="spellStart"/>
            <w:r>
              <w:t>Ribe</w:t>
            </w:r>
            <w:proofErr w:type="spellEnd"/>
          </w:p>
        </w:tc>
        <w:tc>
          <w:tcPr>
            <w:tcW w:w="1628" w:type="dxa"/>
          </w:tcPr>
          <w:p w14:paraId="72C884B6"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481" w:type="dxa"/>
          </w:tcPr>
          <w:p w14:paraId="1198289A" w14:textId="77777777" w:rsidR="00516CD8" w:rsidRDefault="00EA4452">
            <w:pPr>
              <w:pStyle w:val="Compact"/>
              <w:jc w:val="center"/>
            </w:pPr>
            <w:r>
              <w:t>ASR 1015</w:t>
            </w:r>
          </w:p>
        </w:tc>
        <w:tc>
          <w:tcPr>
            <w:tcW w:w="439" w:type="dxa"/>
          </w:tcPr>
          <w:p w14:paraId="155A5C29" w14:textId="77777777" w:rsidR="00516CD8" w:rsidRDefault="00EA4452">
            <w:pPr>
              <w:pStyle w:val="Compact"/>
              <w:jc w:val="center"/>
            </w:pPr>
            <w:r>
              <w:t>1</w:t>
            </w:r>
          </w:p>
        </w:tc>
        <w:tc>
          <w:tcPr>
            <w:tcW w:w="1412" w:type="dxa"/>
          </w:tcPr>
          <w:p w14:paraId="468E5DEC" w14:textId="77777777" w:rsidR="00516CD8" w:rsidRDefault="00EA4452">
            <w:pPr>
              <w:pStyle w:val="Compact"/>
              <w:jc w:val="center"/>
            </w:pPr>
            <w:r>
              <w:t>0</w:t>
            </w:r>
          </w:p>
        </w:tc>
      </w:tr>
      <w:tr w:rsidR="00516CD8" w14:paraId="1754C937" w14:textId="77777777">
        <w:tc>
          <w:tcPr>
            <w:tcW w:w="1499" w:type="dxa"/>
          </w:tcPr>
          <w:p w14:paraId="05AE6B2F" w14:textId="77777777" w:rsidR="00516CD8" w:rsidRDefault="00516CD8"/>
        </w:tc>
        <w:tc>
          <w:tcPr>
            <w:tcW w:w="968" w:type="dxa"/>
          </w:tcPr>
          <w:p w14:paraId="0F529E9A" w14:textId="77777777" w:rsidR="00516CD8" w:rsidRDefault="00EA4452">
            <w:pPr>
              <w:pStyle w:val="Compact"/>
              <w:jc w:val="center"/>
            </w:pPr>
            <w:r>
              <w:t>1250</w:t>
            </w:r>
          </w:p>
        </w:tc>
        <w:tc>
          <w:tcPr>
            <w:tcW w:w="916" w:type="dxa"/>
          </w:tcPr>
          <w:p w14:paraId="6F9B3A15" w14:textId="77777777" w:rsidR="00516CD8" w:rsidRDefault="00EA4452">
            <w:pPr>
              <w:pStyle w:val="Compact"/>
              <w:jc w:val="center"/>
            </w:pPr>
            <w:r>
              <w:t>1450</w:t>
            </w:r>
          </w:p>
        </w:tc>
        <w:tc>
          <w:tcPr>
            <w:tcW w:w="1006" w:type="dxa"/>
          </w:tcPr>
          <w:p w14:paraId="3110240D" w14:textId="77777777" w:rsidR="00516CD8" w:rsidRDefault="00EA4452">
            <w:pPr>
              <w:pStyle w:val="Compact"/>
              <w:jc w:val="center"/>
            </w:pPr>
            <w:r>
              <w:t>Viborg</w:t>
            </w:r>
          </w:p>
        </w:tc>
        <w:tc>
          <w:tcPr>
            <w:tcW w:w="1628" w:type="dxa"/>
          </w:tcPr>
          <w:p w14:paraId="5343DA44" w14:textId="77777777" w:rsidR="00516CD8" w:rsidRDefault="00EA4452">
            <w:pPr>
              <w:pStyle w:val="Compact"/>
              <w:jc w:val="center"/>
            </w:pPr>
            <w:proofErr w:type="spellStart"/>
            <w:r>
              <w:t>Faldborg</w:t>
            </w:r>
            <w:proofErr w:type="spellEnd"/>
          </w:p>
        </w:tc>
        <w:tc>
          <w:tcPr>
            <w:tcW w:w="1481" w:type="dxa"/>
          </w:tcPr>
          <w:p w14:paraId="6D1950D8" w14:textId="77777777" w:rsidR="00516CD8" w:rsidRDefault="00EA4452">
            <w:pPr>
              <w:pStyle w:val="Compact"/>
              <w:jc w:val="center"/>
            </w:pPr>
            <w:r>
              <w:t>VSM 29F</w:t>
            </w:r>
          </w:p>
        </w:tc>
        <w:tc>
          <w:tcPr>
            <w:tcW w:w="439" w:type="dxa"/>
          </w:tcPr>
          <w:p w14:paraId="7F3F6F1E" w14:textId="77777777" w:rsidR="00516CD8" w:rsidRDefault="00EA4452">
            <w:pPr>
              <w:pStyle w:val="Compact"/>
              <w:jc w:val="center"/>
            </w:pPr>
            <w:r>
              <w:t>2</w:t>
            </w:r>
          </w:p>
        </w:tc>
        <w:tc>
          <w:tcPr>
            <w:tcW w:w="1412" w:type="dxa"/>
          </w:tcPr>
          <w:p w14:paraId="3F96CD75" w14:textId="77777777" w:rsidR="00516CD8" w:rsidRDefault="00EA4452">
            <w:pPr>
              <w:pStyle w:val="Compact"/>
              <w:jc w:val="center"/>
            </w:pPr>
            <w:r>
              <w:t>0</w:t>
            </w:r>
          </w:p>
        </w:tc>
      </w:tr>
      <w:tr w:rsidR="00516CD8" w14:paraId="2696E969" w14:textId="77777777">
        <w:tc>
          <w:tcPr>
            <w:tcW w:w="1499" w:type="dxa"/>
          </w:tcPr>
          <w:p w14:paraId="2AB7EFF0" w14:textId="77777777" w:rsidR="00516CD8" w:rsidRDefault="00516CD8"/>
        </w:tc>
        <w:tc>
          <w:tcPr>
            <w:tcW w:w="968" w:type="dxa"/>
          </w:tcPr>
          <w:p w14:paraId="6D7CA36D" w14:textId="77777777" w:rsidR="00516CD8" w:rsidRDefault="00EA4452">
            <w:pPr>
              <w:pStyle w:val="Compact"/>
              <w:jc w:val="center"/>
            </w:pPr>
            <w:r>
              <w:t>1250</w:t>
            </w:r>
          </w:p>
        </w:tc>
        <w:tc>
          <w:tcPr>
            <w:tcW w:w="916" w:type="dxa"/>
          </w:tcPr>
          <w:p w14:paraId="6196733F" w14:textId="77777777" w:rsidR="00516CD8" w:rsidRDefault="00EA4452">
            <w:pPr>
              <w:pStyle w:val="Compact"/>
              <w:jc w:val="center"/>
            </w:pPr>
            <w:r>
              <w:t>1550</w:t>
            </w:r>
          </w:p>
        </w:tc>
        <w:tc>
          <w:tcPr>
            <w:tcW w:w="1006" w:type="dxa"/>
          </w:tcPr>
          <w:p w14:paraId="63D03265" w14:textId="77777777" w:rsidR="00516CD8" w:rsidRDefault="00EA4452">
            <w:pPr>
              <w:pStyle w:val="Compact"/>
              <w:jc w:val="center"/>
            </w:pPr>
            <w:proofErr w:type="spellStart"/>
            <w:r>
              <w:t>Ribe</w:t>
            </w:r>
            <w:proofErr w:type="spellEnd"/>
          </w:p>
        </w:tc>
        <w:tc>
          <w:tcPr>
            <w:tcW w:w="1628" w:type="dxa"/>
          </w:tcPr>
          <w:p w14:paraId="452A25DB"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7CFB223D" w14:textId="77777777" w:rsidR="00516CD8" w:rsidRDefault="00EA4452">
            <w:pPr>
              <w:pStyle w:val="Compact"/>
              <w:jc w:val="center"/>
            </w:pPr>
            <w:r>
              <w:t>ASR 13II</w:t>
            </w:r>
          </w:p>
        </w:tc>
        <w:tc>
          <w:tcPr>
            <w:tcW w:w="439" w:type="dxa"/>
          </w:tcPr>
          <w:p w14:paraId="495D7CA4" w14:textId="77777777" w:rsidR="00516CD8" w:rsidRDefault="00EA4452">
            <w:pPr>
              <w:pStyle w:val="Compact"/>
              <w:jc w:val="center"/>
            </w:pPr>
            <w:r>
              <w:t>9</w:t>
            </w:r>
          </w:p>
        </w:tc>
        <w:tc>
          <w:tcPr>
            <w:tcW w:w="1412" w:type="dxa"/>
          </w:tcPr>
          <w:p w14:paraId="22836A6F" w14:textId="77777777" w:rsidR="00516CD8" w:rsidRDefault="00EA4452">
            <w:pPr>
              <w:pStyle w:val="Compact"/>
              <w:jc w:val="center"/>
            </w:pPr>
            <w:r>
              <w:t>0</w:t>
            </w:r>
          </w:p>
        </w:tc>
      </w:tr>
      <w:tr w:rsidR="00516CD8" w14:paraId="5422B894" w14:textId="77777777">
        <w:tc>
          <w:tcPr>
            <w:tcW w:w="1499" w:type="dxa"/>
          </w:tcPr>
          <w:p w14:paraId="068526C2" w14:textId="77777777" w:rsidR="00516CD8" w:rsidRDefault="00516CD8"/>
        </w:tc>
        <w:tc>
          <w:tcPr>
            <w:tcW w:w="968" w:type="dxa"/>
          </w:tcPr>
          <w:p w14:paraId="3D2C8A23" w14:textId="77777777" w:rsidR="00516CD8" w:rsidRDefault="00EA4452">
            <w:pPr>
              <w:pStyle w:val="Compact"/>
              <w:jc w:val="center"/>
            </w:pPr>
            <w:r>
              <w:t>1250</w:t>
            </w:r>
          </w:p>
        </w:tc>
        <w:tc>
          <w:tcPr>
            <w:tcW w:w="916" w:type="dxa"/>
          </w:tcPr>
          <w:p w14:paraId="70BC3A40" w14:textId="77777777" w:rsidR="00516CD8" w:rsidRDefault="00EA4452">
            <w:pPr>
              <w:pStyle w:val="Compact"/>
              <w:jc w:val="center"/>
            </w:pPr>
            <w:r>
              <w:t>1450</w:t>
            </w:r>
          </w:p>
        </w:tc>
        <w:tc>
          <w:tcPr>
            <w:tcW w:w="1006" w:type="dxa"/>
          </w:tcPr>
          <w:p w14:paraId="0013ABC8" w14:textId="77777777" w:rsidR="00516CD8" w:rsidRDefault="00EA4452">
            <w:pPr>
              <w:pStyle w:val="Compact"/>
              <w:jc w:val="center"/>
            </w:pPr>
            <w:r>
              <w:t>Horsens</w:t>
            </w:r>
          </w:p>
        </w:tc>
        <w:tc>
          <w:tcPr>
            <w:tcW w:w="1628" w:type="dxa"/>
          </w:tcPr>
          <w:p w14:paraId="0DB1B4F5" w14:textId="77777777" w:rsidR="00516CD8" w:rsidRDefault="00EA4452">
            <w:pPr>
              <w:pStyle w:val="Compact"/>
              <w:jc w:val="center"/>
            </w:pPr>
            <w:proofErr w:type="spellStart"/>
            <w:r>
              <w:t>Sejet</w:t>
            </w:r>
            <w:proofErr w:type="spellEnd"/>
          </w:p>
        </w:tc>
        <w:tc>
          <w:tcPr>
            <w:tcW w:w="1481" w:type="dxa"/>
          </w:tcPr>
          <w:p w14:paraId="7577CF4D" w14:textId="77777777" w:rsidR="00516CD8" w:rsidRDefault="00EA4452">
            <w:pPr>
              <w:pStyle w:val="Compact"/>
              <w:jc w:val="center"/>
            </w:pPr>
            <w:r>
              <w:t>HOM 1046</w:t>
            </w:r>
          </w:p>
        </w:tc>
        <w:tc>
          <w:tcPr>
            <w:tcW w:w="439" w:type="dxa"/>
          </w:tcPr>
          <w:p w14:paraId="1058C297" w14:textId="77777777" w:rsidR="00516CD8" w:rsidRDefault="00EA4452">
            <w:pPr>
              <w:pStyle w:val="Compact"/>
              <w:jc w:val="center"/>
            </w:pPr>
            <w:r>
              <w:t>14</w:t>
            </w:r>
          </w:p>
        </w:tc>
        <w:tc>
          <w:tcPr>
            <w:tcW w:w="1412" w:type="dxa"/>
          </w:tcPr>
          <w:p w14:paraId="382DE7CF" w14:textId="77777777" w:rsidR="00516CD8" w:rsidRDefault="00EA4452">
            <w:pPr>
              <w:pStyle w:val="Compact"/>
              <w:jc w:val="center"/>
            </w:pPr>
            <w:r>
              <w:t>1</w:t>
            </w:r>
          </w:p>
        </w:tc>
      </w:tr>
      <w:tr w:rsidR="00516CD8" w14:paraId="3B3E20FE" w14:textId="77777777">
        <w:tc>
          <w:tcPr>
            <w:tcW w:w="1499" w:type="dxa"/>
          </w:tcPr>
          <w:p w14:paraId="530FF170" w14:textId="77777777" w:rsidR="00516CD8" w:rsidRDefault="00516CD8"/>
        </w:tc>
        <w:tc>
          <w:tcPr>
            <w:tcW w:w="968" w:type="dxa"/>
          </w:tcPr>
          <w:p w14:paraId="25AE3034" w14:textId="77777777" w:rsidR="00516CD8" w:rsidRDefault="00EA4452">
            <w:pPr>
              <w:pStyle w:val="Compact"/>
              <w:jc w:val="center"/>
            </w:pPr>
            <w:r>
              <w:t>1350</w:t>
            </w:r>
          </w:p>
        </w:tc>
        <w:tc>
          <w:tcPr>
            <w:tcW w:w="916" w:type="dxa"/>
          </w:tcPr>
          <w:p w14:paraId="267BFE8E" w14:textId="77777777" w:rsidR="00516CD8" w:rsidRDefault="00EA4452">
            <w:pPr>
              <w:pStyle w:val="Compact"/>
              <w:jc w:val="center"/>
            </w:pPr>
            <w:r>
              <w:t>1550</w:t>
            </w:r>
          </w:p>
        </w:tc>
        <w:tc>
          <w:tcPr>
            <w:tcW w:w="1006" w:type="dxa"/>
          </w:tcPr>
          <w:p w14:paraId="7DE141E2" w14:textId="77777777" w:rsidR="00516CD8" w:rsidRDefault="00EA4452">
            <w:pPr>
              <w:pStyle w:val="Compact"/>
              <w:jc w:val="center"/>
            </w:pPr>
            <w:proofErr w:type="spellStart"/>
            <w:r>
              <w:t>Ribe</w:t>
            </w:r>
            <w:proofErr w:type="spellEnd"/>
          </w:p>
        </w:tc>
        <w:tc>
          <w:tcPr>
            <w:tcW w:w="1628" w:type="dxa"/>
          </w:tcPr>
          <w:p w14:paraId="45A97310"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10AFFF50" w14:textId="77777777" w:rsidR="00516CD8" w:rsidRDefault="00EA4452">
            <w:pPr>
              <w:pStyle w:val="Compact"/>
              <w:jc w:val="center"/>
            </w:pPr>
            <w:r>
              <w:t>ASR 13II</w:t>
            </w:r>
          </w:p>
        </w:tc>
        <w:tc>
          <w:tcPr>
            <w:tcW w:w="439" w:type="dxa"/>
          </w:tcPr>
          <w:p w14:paraId="4AE25303" w14:textId="77777777" w:rsidR="00516CD8" w:rsidRDefault="00EA4452">
            <w:pPr>
              <w:pStyle w:val="Compact"/>
              <w:jc w:val="center"/>
            </w:pPr>
            <w:r>
              <w:t>18</w:t>
            </w:r>
          </w:p>
        </w:tc>
        <w:tc>
          <w:tcPr>
            <w:tcW w:w="1412" w:type="dxa"/>
          </w:tcPr>
          <w:p w14:paraId="679787B5" w14:textId="77777777" w:rsidR="00516CD8" w:rsidRDefault="00EA4452">
            <w:pPr>
              <w:pStyle w:val="Compact"/>
              <w:jc w:val="center"/>
            </w:pPr>
            <w:r>
              <w:t>1</w:t>
            </w:r>
          </w:p>
        </w:tc>
      </w:tr>
      <w:tr w:rsidR="00516CD8" w14:paraId="01108B14" w14:textId="77777777">
        <w:tc>
          <w:tcPr>
            <w:tcW w:w="1499" w:type="dxa"/>
          </w:tcPr>
          <w:p w14:paraId="59847BE0" w14:textId="77777777" w:rsidR="00516CD8" w:rsidRDefault="00516CD8"/>
        </w:tc>
        <w:tc>
          <w:tcPr>
            <w:tcW w:w="968" w:type="dxa"/>
          </w:tcPr>
          <w:p w14:paraId="4A9124C7" w14:textId="77777777" w:rsidR="00516CD8" w:rsidRDefault="00EA4452">
            <w:pPr>
              <w:pStyle w:val="Compact"/>
              <w:jc w:val="center"/>
            </w:pPr>
            <w:r>
              <w:t>1350</w:t>
            </w:r>
          </w:p>
        </w:tc>
        <w:tc>
          <w:tcPr>
            <w:tcW w:w="916" w:type="dxa"/>
          </w:tcPr>
          <w:p w14:paraId="3D3CCF6B" w14:textId="77777777" w:rsidR="00516CD8" w:rsidRDefault="00EA4452">
            <w:pPr>
              <w:pStyle w:val="Compact"/>
              <w:jc w:val="center"/>
            </w:pPr>
            <w:r>
              <w:t>1550</w:t>
            </w:r>
          </w:p>
        </w:tc>
        <w:tc>
          <w:tcPr>
            <w:tcW w:w="1006" w:type="dxa"/>
          </w:tcPr>
          <w:p w14:paraId="60EE0FA4" w14:textId="77777777" w:rsidR="00516CD8" w:rsidRDefault="00EA4452">
            <w:pPr>
              <w:pStyle w:val="Compact"/>
              <w:jc w:val="center"/>
            </w:pPr>
            <w:proofErr w:type="spellStart"/>
            <w:r>
              <w:t>Ribe</w:t>
            </w:r>
            <w:proofErr w:type="spellEnd"/>
          </w:p>
        </w:tc>
        <w:tc>
          <w:tcPr>
            <w:tcW w:w="1628" w:type="dxa"/>
          </w:tcPr>
          <w:p w14:paraId="27DAE344"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481" w:type="dxa"/>
          </w:tcPr>
          <w:p w14:paraId="134D75A2" w14:textId="77777777" w:rsidR="00516CD8" w:rsidRDefault="00EA4452">
            <w:pPr>
              <w:pStyle w:val="Compact"/>
              <w:jc w:val="center"/>
            </w:pPr>
            <w:r>
              <w:t>ASR 1015</w:t>
            </w:r>
          </w:p>
        </w:tc>
        <w:tc>
          <w:tcPr>
            <w:tcW w:w="439" w:type="dxa"/>
          </w:tcPr>
          <w:p w14:paraId="1DA677BC" w14:textId="77777777" w:rsidR="00516CD8" w:rsidRDefault="00EA4452">
            <w:pPr>
              <w:pStyle w:val="Compact"/>
              <w:jc w:val="center"/>
            </w:pPr>
            <w:r>
              <w:t>42</w:t>
            </w:r>
          </w:p>
        </w:tc>
        <w:tc>
          <w:tcPr>
            <w:tcW w:w="1412" w:type="dxa"/>
          </w:tcPr>
          <w:p w14:paraId="164C1D66" w14:textId="77777777" w:rsidR="00516CD8" w:rsidRDefault="00EA4452">
            <w:pPr>
              <w:pStyle w:val="Compact"/>
              <w:jc w:val="center"/>
            </w:pPr>
            <w:r>
              <w:t>5</w:t>
            </w:r>
          </w:p>
        </w:tc>
      </w:tr>
      <w:tr w:rsidR="00516CD8" w14:paraId="6CF68EFB" w14:textId="77777777">
        <w:tc>
          <w:tcPr>
            <w:tcW w:w="1499" w:type="dxa"/>
          </w:tcPr>
          <w:p w14:paraId="72B43A81" w14:textId="77777777" w:rsidR="00516CD8" w:rsidRDefault="00516CD8"/>
        </w:tc>
        <w:tc>
          <w:tcPr>
            <w:tcW w:w="968" w:type="dxa"/>
          </w:tcPr>
          <w:p w14:paraId="07356892" w14:textId="77777777" w:rsidR="00516CD8" w:rsidRDefault="00EA4452">
            <w:pPr>
              <w:pStyle w:val="Compact"/>
              <w:jc w:val="center"/>
            </w:pPr>
            <w:r>
              <w:t>1350</w:t>
            </w:r>
          </w:p>
        </w:tc>
        <w:tc>
          <w:tcPr>
            <w:tcW w:w="916" w:type="dxa"/>
          </w:tcPr>
          <w:p w14:paraId="26F951E0" w14:textId="77777777" w:rsidR="00516CD8" w:rsidRDefault="00EA4452">
            <w:pPr>
              <w:pStyle w:val="Compact"/>
              <w:jc w:val="center"/>
            </w:pPr>
            <w:r>
              <w:t>1550</w:t>
            </w:r>
          </w:p>
        </w:tc>
        <w:tc>
          <w:tcPr>
            <w:tcW w:w="1006" w:type="dxa"/>
          </w:tcPr>
          <w:p w14:paraId="45C6D7FD" w14:textId="77777777" w:rsidR="00516CD8" w:rsidRDefault="00EA4452">
            <w:pPr>
              <w:pStyle w:val="Compact"/>
              <w:jc w:val="center"/>
            </w:pPr>
            <w:r>
              <w:t>Viborg</w:t>
            </w:r>
          </w:p>
        </w:tc>
        <w:tc>
          <w:tcPr>
            <w:tcW w:w="1628" w:type="dxa"/>
          </w:tcPr>
          <w:p w14:paraId="7858E80A" w14:textId="77777777" w:rsidR="00516CD8" w:rsidRDefault="00EA4452">
            <w:pPr>
              <w:pStyle w:val="Compact"/>
              <w:jc w:val="center"/>
            </w:pPr>
            <w:proofErr w:type="spellStart"/>
            <w:r>
              <w:t>Faldborg</w:t>
            </w:r>
            <w:proofErr w:type="spellEnd"/>
          </w:p>
        </w:tc>
        <w:tc>
          <w:tcPr>
            <w:tcW w:w="1481" w:type="dxa"/>
          </w:tcPr>
          <w:p w14:paraId="05CAAD64" w14:textId="77777777" w:rsidR="00516CD8" w:rsidRDefault="00EA4452">
            <w:pPr>
              <w:pStyle w:val="Compact"/>
              <w:jc w:val="center"/>
            </w:pPr>
            <w:r>
              <w:t>VSM 29F</w:t>
            </w:r>
          </w:p>
        </w:tc>
        <w:tc>
          <w:tcPr>
            <w:tcW w:w="439" w:type="dxa"/>
          </w:tcPr>
          <w:p w14:paraId="4B6A7C37" w14:textId="77777777" w:rsidR="00516CD8" w:rsidRDefault="00EA4452">
            <w:pPr>
              <w:pStyle w:val="Compact"/>
              <w:jc w:val="center"/>
            </w:pPr>
            <w:r>
              <w:t>13</w:t>
            </w:r>
          </w:p>
        </w:tc>
        <w:tc>
          <w:tcPr>
            <w:tcW w:w="1412" w:type="dxa"/>
          </w:tcPr>
          <w:p w14:paraId="4F2C2E3C" w14:textId="77777777" w:rsidR="00516CD8" w:rsidRDefault="00EA4452">
            <w:pPr>
              <w:pStyle w:val="Compact"/>
              <w:jc w:val="center"/>
            </w:pPr>
            <w:r>
              <w:t>2</w:t>
            </w:r>
          </w:p>
        </w:tc>
      </w:tr>
      <w:tr w:rsidR="00516CD8" w14:paraId="674FA5D2" w14:textId="77777777">
        <w:tc>
          <w:tcPr>
            <w:tcW w:w="1499" w:type="dxa"/>
          </w:tcPr>
          <w:p w14:paraId="49D8358F" w14:textId="77777777" w:rsidR="00516CD8" w:rsidRDefault="00516CD8"/>
        </w:tc>
        <w:tc>
          <w:tcPr>
            <w:tcW w:w="968" w:type="dxa"/>
          </w:tcPr>
          <w:p w14:paraId="068B8AE4" w14:textId="77777777" w:rsidR="00516CD8" w:rsidRDefault="00EA4452">
            <w:pPr>
              <w:pStyle w:val="Compact"/>
              <w:jc w:val="center"/>
            </w:pPr>
            <w:r>
              <w:t>1350</w:t>
            </w:r>
          </w:p>
        </w:tc>
        <w:tc>
          <w:tcPr>
            <w:tcW w:w="916" w:type="dxa"/>
          </w:tcPr>
          <w:p w14:paraId="325BFB6F" w14:textId="77777777" w:rsidR="00516CD8" w:rsidRDefault="00EA4452">
            <w:pPr>
              <w:pStyle w:val="Compact"/>
              <w:jc w:val="center"/>
            </w:pPr>
            <w:r>
              <w:t>1550</w:t>
            </w:r>
          </w:p>
        </w:tc>
        <w:tc>
          <w:tcPr>
            <w:tcW w:w="1006" w:type="dxa"/>
          </w:tcPr>
          <w:p w14:paraId="0DC9AA6B" w14:textId="77777777" w:rsidR="00516CD8" w:rsidRDefault="00EA4452">
            <w:pPr>
              <w:pStyle w:val="Compact"/>
              <w:jc w:val="center"/>
            </w:pPr>
            <w:r>
              <w:t>Viborg</w:t>
            </w:r>
          </w:p>
        </w:tc>
        <w:tc>
          <w:tcPr>
            <w:tcW w:w="1628" w:type="dxa"/>
          </w:tcPr>
          <w:p w14:paraId="0C9B7D3A" w14:textId="77777777" w:rsidR="00516CD8" w:rsidRDefault="00EA4452">
            <w:pPr>
              <w:pStyle w:val="Compact"/>
              <w:jc w:val="center"/>
            </w:pPr>
            <w:proofErr w:type="spellStart"/>
            <w:r>
              <w:t>Sct</w:t>
            </w:r>
            <w:proofErr w:type="spellEnd"/>
            <w:r>
              <w:t>. Mathias</w:t>
            </w:r>
          </w:p>
        </w:tc>
        <w:tc>
          <w:tcPr>
            <w:tcW w:w="1481" w:type="dxa"/>
          </w:tcPr>
          <w:p w14:paraId="441FCFF2" w14:textId="77777777" w:rsidR="00516CD8" w:rsidRDefault="00EA4452">
            <w:pPr>
              <w:pStyle w:val="Compact"/>
              <w:jc w:val="center"/>
            </w:pPr>
            <w:r>
              <w:t>VSM 855F/906F</w:t>
            </w:r>
          </w:p>
        </w:tc>
        <w:tc>
          <w:tcPr>
            <w:tcW w:w="439" w:type="dxa"/>
          </w:tcPr>
          <w:p w14:paraId="13794165" w14:textId="77777777" w:rsidR="00516CD8" w:rsidRDefault="00EA4452">
            <w:pPr>
              <w:pStyle w:val="Compact"/>
              <w:jc w:val="center"/>
            </w:pPr>
            <w:r>
              <w:t>2</w:t>
            </w:r>
          </w:p>
        </w:tc>
        <w:tc>
          <w:tcPr>
            <w:tcW w:w="1412" w:type="dxa"/>
          </w:tcPr>
          <w:p w14:paraId="2DCE884C" w14:textId="77777777" w:rsidR="00516CD8" w:rsidRDefault="00EA4452">
            <w:pPr>
              <w:pStyle w:val="Compact"/>
              <w:jc w:val="center"/>
            </w:pPr>
            <w:r>
              <w:t>0</w:t>
            </w:r>
          </w:p>
        </w:tc>
      </w:tr>
      <w:tr w:rsidR="00516CD8" w14:paraId="60E6C462" w14:textId="77777777">
        <w:tc>
          <w:tcPr>
            <w:tcW w:w="1499" w:type="dxa"/>
          </w:tcPr>
          <w:p w14:paraId="75995DCD" w14:textId="77777777" w:rsidR="00516CD8" w:rsidRDefault="00516CD8"/>
        </w:tc>
        <w:tc>
          <w:tcPr>
            <w:tcW w:w="968" w:type="dxa"/>
          </w:tcPr>
          <w:p w14:paraId="17B06C9F" w14:textId="77777777" w:rsidR="00516CD8" w:rsidRDefault="00EA4452">
            <w:pPr>
              <w:pStyle w:val="Compact"/>
              <w:jc w:val="center"/>
            </w:pPr>
            <w:r>
              <w:t>1350</w:t>
            </w:r>
          </w:p>
        </w:tc>
        <w:tc>
          <w:tcPr>
            <w:tcW w:w="916" w:type="dxa"/>
          </w:tcPr>
          <w:p w14:paraId="6643E002" w14:textId="77777777" w:rsidR="00516CD8" w:rsidRDefault="00EA4452">
            <w:pPr>
              <w:pStyle w:val="Compact"/>
              <w:jc w:val="center"/>
            </w:pPr>
            <w:r>
              <w:t>1550</w:t>
            </w:r>
          </w:p>
        </w:tc>
        <w:tc>
          <w:tcPr>
            <w:tcW w:w="1006" w:type="dxa"/>
          </w:tcPr>
          <w:p w14:paraId="54F59B2B" w14:textId="77777777" w:rsidR="00516CD8" w:rsidRDefault="00EA4452">
            <w:pPr>
              <w:pStyle w:val="Compact"/>
              <w:jc w:val="center"/>
            </w:pPr>
            <w:r>
              <w:t>Viborg</w:t>
            </w:r>
          </w:p>
        </w:tc>
        <w:tc>
          <w:tcPr>
            <w:tcW w:w="1628" w:type="dxa"/>
          </w:tcPr>
          <w:p w14:paraId="6D4EB6C8" w14:textId="77777777" w:rsidR="00516CD8" w:rsidRDefault="00EA4452">
            <w:pPr>
              <w:pStyle w:val="Compact"/>
              <w:jc w:val="center"/>
            </w:pPr>
            <w:proofErr w:type="spellStart"/>
            <w:r>
              <w:t>Sct</w:t>
            </w:r>
            <w:proofErr w:type="spellEnd"/>
            <w:r>
              <w:t>. Michael</w:t>
            </w:r>
          </w:p>
        </w:tc>
        <w:tc>
          <w:tcPr>
            <w:tcW w:w="1481" w:type="dxa"/>
          </w:tcPr>
          <w:p w14:paraId="7FC701A6" w14:textId="77777777" w:rsidR="00516CD8" w:rsidRDefault="00EA4452">
            <w:pPr>
              <w:pStyle w:val="Compact"/>
              <w:jc w:val="center"/>
            </w:pPr>
            <w:r>
              <w:t>JAH 1-77</w:t>
            </w:r>
          </w:p>
        </w:tc>
        <w:tc>
          <w:tcPr>
            <w:tcW w:w="439" w:type="dxa"/>
          </w:tcPr>
          <w:p w14:paraId="10974C32" w14:textId="77777777" w:rsidR="00516CD8" w:rsidRDefault="00EA4452">
            <w:pPr>
              <w:pStyle w:val="Compact"/>
              <w:jc w:val="center"/>
            </w:pPr>
            <w:r>
              <w:t>4</w:t>
            </w:r>
          </w:p>
        </w:tc>
        <w:tc>
          <w:tcPr>
            <w:tcW w:w="1412" w:type="dxa"/>
          </w:tcPr>
          <w:p w14:paraId="1752DCA1" w14:textId="77777777" w:rsidR="00516CD8" w:rsidRDefault="00EA4452">
            <w:pPr>
              <w:pStyle w:val="Compact"/>
              <w:jc w:val="center"/>
            </w:pPr>
            <w:r>
              <w:t>0</w:t>
            </w:r>
          </w:p>
        </w:tc>
      </w:tr>
      <w:tr w:rsidR="00516CD8" w14:paraId="7C49D854" w14:textId="77777777">
        <w:tc>
          <w:tcPr>
            <w:tcW w:w="1499" w:type="dxa"/>
          </w:tcPr>
          <w:p w14:paraId="1008D0C6" w14:textId="77777777" w:rsidR="00516CD8" w:rsidRDefault="00EA4452">
            <w:pPr>
              <w:pStyle w:val="Compact"/>
              <w:jc w:val="center"/>
            </w:pPr>
            <w:r>
              <w:t>Early Modern</w:t>
            </w:r>
          </w:p>
        </w:tc>
        <w:tc>
          <w:tcPr>
            <w:tcW w:w="968" w:type="dxa"/>
          </w:tcPr>
          <w:p w14:paraId="3D3E085B" w14:textId="77777777" w:rsidR="00516CD8" w:rsidRDefault="00EA4452">
            <w:pPr>
              <w:pStyle w:val="Compact"/>
              <w:jc w:val="center"/>
            </w:pPr>
            <w:r>
              <w:t>1600</w:t>
            </w:r>
          </w:p>
        </w:tc>
        <w:tc>
          <w:tcPr>
            <w:tcW w:w="916" w:type="dxa"/>
          </w:tcPr>
          <w:p w14:paraId="0FD36F64" w14:textId="77777777" w:rsidR="00516CD8" w:rsidRDefault="00EA4452">
            <w:pPr>
              <w:pStyle w:val="Compact"/>
              <w:jc w:val="center"/>
            </w:pPr>
            <w:r>
              <w:t>1800</w:t>
            </w:r>
          </w:p>
        </w:tc>
        <w:tc>
          <w:tcPr>
            <w:tcW w:w="1006" w:type="dxa"/>
          </w:tcPr>
          <w:p w14:paraId="3D650B1F" w14:textId="77777777" w:rsidR="00516CD8" w:rsidRDefault="00EA4452">
            <w:pPr>
              <w:pStyle w:val="Compact"/>
              <w:jc w:val="center"/>
            </w:pPr>
            <w:r>
              <w:t>Horsens</w:t>
            </w:r>
          </w:p>
        </w:tc>
        <w:tc>
          <w:tcPr>
            <w:tcW w:w="1628" w:type="dxa"/>
          </w:tcPr>
          <w:p w14:paraId="68687C27" w14:textId="77777777" w:rsidR="00516CD8" w:rsidRDefault="00EA4452">
            <w:pPr>
              <w:pStyle w:val="Compact"/>
              <w:jc w:val="center"/>
            </w:pPr>
            <w:proofErr w:type="spellStart"/>
            <w:r>
              <w:t>Klosterkirken</w:t>
            </w:r>
            <w:proofErr w:type="spellEnd"/>
          </w:p>
        </w:tc>
        <w:tc>
          <w:tcPr>
            <w:tcW w:w="1481" w:type="dxa"/>
          </w:tcPr>
          <w:p w14:paraId="0B6FC07C" w14:textId="77777777" w:rsidR="00516CD8" w:rsidRDefault="00EA4452">
            <w:pPr>
              <w:pStyle w:val="Compact"/>
              <w:jc w:val="center"/>
            </w:pPr>
            <w:r>
              <w:t>HOM 1272</w:t>
            </w:r>
          </w:p>
        </w:tc>
        <w:tc>
          <w:tcPr>
            <w:tcW w:w="439" w:type="dxa"/>
          </w:tcPr>
          <w:p w14:paraId="59380021" w14:textId="77777777" w:rsidR="00516CD8" w:rsidRDefault="00EA4452">
            <w:pPr>
              <w:pStyle w:val="Compact"/>
              <w:jc w:val="center"/>
            </w:pPr>
            <w:r>
              <w:t>50</w:t>
            </w:r>
          </w:p>
        </w:tc>
        <w:tc>
          <w:tcPr>
            <w:tcW w:w="1412" w:type="dxa"/>
          </w:tcPr>
          <w:p w14:paraId="5469DCD6" w14:textId="77777777" w:rsidR="00516CD8" w:rsidRDefault="00EA4452">
            <w:pPr>
              <w:pStyle w:val="Compact"/>
              <w:jc w:val="center"/>
            </w:pPr>
            <w:r>
              <w:t>0</w:t>
            </w:r>
          </w:p>
        </w:tc>
      </w:tr>
      <w:tr w:rsidR="00516CD8" w14:paraId="4DB69312" w14:textId="77777777">
        <w:tc>
          <w:tcPr>
            <w:tcW w:w="1499" w:type="dxa"/>
          </w:tcPr>
          <w:p w14:paraId="37FCFF82" w14:textId="77777777" w:rsidR="00516CD8" w:rsidRDefault="00516CD8"/>
        </w:tc>
        <w:tc>
          <w:tcPr>
            <w:tcW w:w="968" w:type="dxa"/>
          </w:tcPr>
          <w:p w14:paraId="7FE2F4C4" w14:textId="77777777" w:rsidR="00516CD8" w:rsidRDefault="00516CD8"/>
        </w:tc>
        <w:tc>
          <w:tcPr>
            <w:tcW w:w="916" w:type="dxa"/>
          </w:tcPr>
          <w:p w14:paraId="40D4FB8A" w14:textId="77777777" w:rsidR="00516CD8" w:rsidRDefault="00516CD8"/>
        </w:tc>
        <w:tc>
          <w:tcPr>
            <w:tcW w:w="1006" w:type="dxa"/>
          </w:tcPr>
          <w:p w14:paraId="45C2AC2F" w14:textId="77777777" w:rsidR="00516CD8" w:rsidRDefault="00516CD8"/>
        </w:tc>
        <w:tc>
          <w:tcPr>
            <w:tcW w:w="1628" w:type="dxa"/>
          </w:tcPr>
          <w:p w14:paraId="585452C0" w14:textId="77777777" w:rsidR="00516CD8" w:rsidRDefault="00516CD8"/>
        </w:tc>
        <w:tc>
          <w:tcPr>
            <w:tcW w:w="1481" w:type="dxa"/>
          </w:tcPr>
          <w:p w14:paraId="35F77B20" w14:textId="77777777" w:rsidR="00516CD8" w:rsidRDefault="00516CD8"/>
        </w:tc>
        <w:tc>
          <w:tcPr>
            <w:tcW w:w="439" w:type="dxa"/>
          </w:tcPr>
          <w:p w14:paraId="723B3943" w14:textId="77777777" w:rsidR="00516CD8" w:rsidRDefault="00516CD8"/>
        </w:tc>
        <w:tc>
          <w:tcPr>
            <w:tcW w:w="1412" w:type="dxa"/>
          </w:tcPr>
          <w:p w14:paraId="6510B9D8" w14:textId="77777777" w:rsidR="00516CD8" w:rsidRDefault="00516CD8"/>
        </w:tc>
      </w:tr>
      <w:tr w:rsidR="00516CD8" w14:paraId="498CEC03" w14:textId="77777777">
        <w:tc>
          <w:tcPr>
            <w:tcW w:w="1499" w:type="dxa"/>
          </w:tcPr>
          <w:p w14:paraId="70350030" w14:textId="77777777" w:rsidR="00516CD8" w:rsidRDefault="00EA4452">
            <w:pPr>
              <w:pStyle w:val="Compact"/>
              <w:jc w:val="center"/>
            </w:pPr>
            <w:r>
              <w:t>No Skeletal Dates</w:t>
            </w:r>
          </w:p>
        </w:tc>
        <w:tc>
          <w:tcPr>
            <w:tcW w:w="968" w:type="dxa"/>
          </w:tcPr>
          <w:p w14:paraId="3C552BCC" w14:textId="77777777" w:rsidR="00516CD8" w:rsidRDefault="00EA4452">
            <w:pPr>
              <w:pStyle w:val="Compact"/>
              <w:jc w:val="center"/>
            </w:pPr>
            <w:r>
              <w:t>900</w:t>
            </w:r>
          </w:p>
        </w:tc>
        <w:tc>
          <w:tcPr>
            <w:tcW w:w="916" w:type="dxa"/>
          </w:tcPr>
          <w:p w14:paraId="2A7DFC6A" w14:textId="77777777" w:rsidR="00516CD8" w:rsidRDefault="00EA4452">
            <w:pPr>
              <w:pStyle w:val="Compact"/>
              <w:jc w:val="center"/>
            </w:pPr>
            <w:r>
              <w:t>1000</w:t>
            </w:r>
          </w:p>
        </w:tc>
        <w:tc>
          <w:tcPr>
            <w:tcW w:w="1006" w:type="dxa"/>
          </w:tcPr>
          <w:p w14:paraId="3E49370A" w14:textId="77777777" w:rsidR="00516CD8" w:rsidRDefault="00EA4452">
            <w:pPr>
              <w:pStyle w:val="Compact"/>
              <w:jc w:val="center"/>
            </w:pPr>
            <w:proofErr w:type="spellStart"/>
            <w:r>
              <w:t>Ribe</w:t>
            </w:r>
            <w:proofErr w:type="spellEnd"/>
          </w:p>
        </w:tc>
        <w:tc>
          <w:tcPr>
            <w:tcW w:w="1628" w:type="dxa"/>
          </w:tcPr>
          <w:p w14:paraId="19D14DE1"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0DA58303" w14:textId="77777777" w:rsidR="00516CD8" w:rsidRDefault="00EA4452">
            <w:pPr>
              <w:pStyle w:val="Compact"/>
              <w:jc w:val="center"/>
            </w:pPr>
            <w:r>
              <w:t>ASR 2391</w:t>
            </w:r>
          </w:p>
        </w:tc>
        <w:tc>
          <w:tcPr>
            <w:tcW w:w="439" w:type="dxa"/>
          </w:tcPr>
          <w:p w14:paraId="219FCE80" w14:textId="77777777" w:rsidR="00516CD8" w:rsidRDefault="00EA4452">
            <w:pPr>
              <w:pStyle w:val="Compact"/>
              <w:jc w:val="center"/>
            </w:pPr>
            <w:r>
              <w:t>1</w:t>
            </w:r>
          </w:p>
        </w:tc>
        <w:tc>
          <w:tcPr>
            <w:tcW w:w="1412" w:type="dxa"/>
          </w:tcPr>
          <w:p w14:paraId="0AC1D820" w14:textId="77777777" w:rsidR="00516CD8" w:rsidRDefault="00EA4452">
            <w:pPr>
              <w:pStyle w:val="Compact"/>
              <w:jc w:val="center"/>
            </w:pPr>
            <w:r>
              <w:t>0</w:t>
            </w:r>
          </w:p>
        </w:tc>
      </w:tr>
      <w:tr w:rsidR="00516CD8" w14:paraId="51CED66A" w14:textId="77777777">
        <w:tc>
          <w:tcPr>
            <w:tcW w:w="1499" w:type="dxa"/>
          </w:tcPr>
          <w:p w14:paraId="3E470542" w14:textId="77777777" w:rsidR="00516CD8" w:rsidRDefault="00516CD8"/>
        </w:tc>
        <w:tc>
          <w:tcPr>
            <w:tcW w:w="968" w:type="dxa"/>
          </w:tcPr>
          <w:p w14:paraId="45A18A78" w14:textId="77777777" w:rsidR="00516CD8" w:rsidRDefault="00EA4452">
            <w:pPr>
              <w:pStyle w:val="Compact"/>
              <w:jc w:val="center"/>
            </w:pPr>
            <w:r>
              <w:t>1050</w:t>
            </w:r>
          </w:p>
        </w:tc>
        <w:tc>
          <w:tcPr>
            <w:tcW w:w="916" w:type="dxa"/>
          </w:tcPr>
          <w:p w14:paraId="614A0119" w14:textId="77777777" w:rsidR="00516CD8" w:rsidRDefault="00EA4452">
            <w:pPr>
              <w:pStyle w:val="Compact"/>
              <w:jc w:val="center"/>
            </w:pPr>
            <w:r>
              <w:t>1250</w:t>
            </w:r>
          </w:p>
        </w:tc>
        <w:tc>
          <w:tcPr>
            <w:tcW w:w="1006" w:type="dxa"/>
          </w:tcPr>
          <w:p w14:paraId="6F18FE4F" w14:textId="77777777" w:rsidR="00516CD8" w:rsidRDefault="00EA4452">
            <w:pPr>
              <w:pStyle w:val="Compact"/>
              <w:jc w:val="center"/>
            </w:pPr>
            <w:r>
              <w:t>Viby</w:t>
            </w:r>
          </w:p>
        </w:tc>
        <w:tc>
          <w:tcPr>
            <w:tcW w:w="1628" w:type="dxa"/>
          </w:tcPr>
          <w:p w14:paraId="2CE121EC" w14:textId="77777777" w:rsidR="00516CD8" w:rsidRDefault="00EA4452">
            <w:pPr>
              <w:pStyle w:val="Compact"/>
              <w:jc w:val="center"/>
            </w:pPr>
            <w:proofErr w:type="spellStart"/>
            <w:r>
              <w:t>Nordby</w:t>
            </w:r>
            <w:proofErr w:type="spellEnd"/>
          </w:p>
        </w:tc>
        <w:tc>
          <w:tcPr>
            <w:tcW w:w="1481" w:type="dxa"/>
          </w:tcPr>
          <w:p w14:paraId="53DF3313" w14:textId="77777777" w:rsidR="00516CD8" w:rsidRDefault="00EA4452">
            <w:pPr>
              <w:pStyle w:val="Compact"/>
              <w:jc w:val="center"/>
            </w:pPr>
            <w:r>
              <w:t>FHM 3970</w:t>
            </w:r>
          </w:p>
        </w:tc>
        <w:tc>
          <w:tcPr>
            <w:tcW w:w="439" w:type="dxa"/>
          </w:tcPr>
          <w:p w14:paraId="34B73FA9" w14:textId="77777777" w:rsidR="00516CD8" w:rsidRDefault="00EA4452">
            <w:pPr>
              <w:pStyle w:val="Compact"/>
              <w:jc w:val="center"/>
            </w:pPr>
            <w:r>
              <w:t>1</w:t>
            </w:r>
          </w:p>
        </w:tc>
        <w:tc>
          <w:tcPr>
            <w:tcW w:w="1412" w:type="dxa"/>
          </w:tcPr>
          <w:p w14:paraId="7512157A" w14:textId="77777777" w:rsidR="00516CD8" w:rsidRDefault="00EA4452">
            <w:pPr>
              <w:pStyle w:val="Compact"/>
              <w:jc w:val="center"/>
            </w:pPr>
            <w:r>
              <w:t>0</w:t>
            </w:r>
          </w:p>
        </w:tc>
      </w:tr>
      <w:tr w:rsidR="00516CD8" w14:paraId="461F3DE0" w14:textId="77777777">
        <w:tc>
          <w:tcPr>
            <w:tcW w:w="1499" w:type="dxa"/>
          </w:tcPr>
          <w:p w14:paraId="07048C55" w14:textId="77777777" w:rsidR="00516CD8" w:rsidRDefault="00516CD8"/>
        </w:tc>
        <w:tc>
          <w:tcPr>
            <w:tcW w:w="968" w:type="dxa"/>
          </w:tcPr>
          <w:p w14:paraId="54885AF7" w14:textId="77777777" w:rsidR="00516CD8" w:rsidRDefault="00EA4452">
            <w:pPr>
              <w:pStyle w:val="Compact"/>
              <w:jc w:val="center"/>
            </w:pPr>
            <w:r>
              <w:t>1100</w:t>
            </w:r>
          </w:p>
        </w:tc>
        <w:tc>
          <w:tcPr>
            <w:tcW w:w="916" w:type="dxa"/>
          </w:tcPr>
          <w:p w14:paraId="0E169784" w14:textId="77777777" w:rsidR="00516CD8" w:rsidRDefault="00EA4452">
            <w:pPr>
              <w:pStyle w:val="Compact"/>
              <w:jc w:val="center"/>
            </w:pPr>
            <w:r>
              <w:t>1500</w:t>
            </w:r>
          </w:p>
        </w:tc>
        <w:tc>
          <w:tcPr>
            <w:tcW w:w="1006" w:type="dxa"/>
          </w:tcPr>
          <w:p w14:paraId="13BF5801" w14:textId="77777777" w:rsidR="00516CD8" w:rsidRDefault="00EA4452">
            <w:pPr>
              <w:pStyle w:val="Compact"/>
              <w:jc w:val="center"/>
            </w:pPr>
            <w:r>
              <w:t>Horsens</w:t>
            </w:r>
          </w:p>
        </w:tc>
        <w:tc>
          <w:tcPr>
            <w:tcW w:w="1628" w:type="dxa"/>
          </w:tcPr>
          <w:p w14:paraId="2E9FE8EB" w14:textId="77777777" w:rsidR="00516CD8" w:rsidRDefault="00EA4452">
            <w:pPr>
              <w:pStyle w:val="Compact"/>
              <w:jc w:val="center"/>
            </w:pPr>
            <w:r>
              <w:t xml:space="preserve">Ole </w:t>
            </w:r>
            <w:proofErr w:type="spellStart"/>
            <w:r>
              <w:t>Wormsgade</w:t>
            </w:r>
            <w:proofErr w:type="spellEnd"/>
          </w:p>
        </w:tc>
        <w:tc>
          <w:tcPr>
            <w:tcW w:w="1481" w:type="dxa"/>
          </w:tcPr>
          <w:p w14:paraId="47B74EF2" w14:textId="77777777" w:rsidR="00516CD8" w:rsidRDefault="00EA4452">
            <w:pPr>
              <w:pStyle w:val="Compact"/>
              <w:jc w:val="center"/>
            </w:pPr>
            <w:r>
              <w:t>HOM 1649</w:t>
            </w:r>
          </w:p>
        </w:tc>
        <w:tc>
          <w:tcPr>
            <w:tcW w:w="439" w:type="dxa"/>
          </w:tcPr>
          <w:p w14:paraId="5E5C7001" w14:textId="77777777" w:rsidR="00516CD8" w:rsidRDefault="00EA4452">
            <w:pPr>
              <w:pStyle w:val="Compact"/>
              <w:jc w:val="center"/>
            </w:pPr>
            <w:r>
              <w:t>10</w:t>
            </w:r>
          </w:p>
        </w:tc>
        <w:tc>
          <w:tcPr>
            <w:tcW w:w="1412" w:type="dxa"/>
          </w:tcPr>
          <w:p w14:paraId="1B41CB41" w14:textId="77777777" w:rsidR="00516CD8" w:rsidRDefault="00EA4452">
            <w:pPr>
              <w:pStyle w:val="Compact"/>
              <w:jc w:val="center"/>
            </w:pPr>
            <w:r>
              <w:t>2</w:t>
            </w:r>
          </w:p>
        </w:tc>
      </w:tr>
      <w:tr w:rsidR="00516CD8" w14:paraId="2EE96A6C" w14:textId="77777777">
        <w:tc>
          <w:tcPr>
            <w:tcW w:w="1499" w:type="dxa"/>
          </w:tcPr>
          <w:p w14:paraId="37959C3B" w14:textId="77777777" w:rsidR="00516CD8" w:rsidRDefault="00516CD8"/>
        </w:tc>
        <w:tc>
          <w:tcPr>
            <w:tcW w:w="968" w:type="dxa"/>
          </w:tcPr>
          <w:p w14:paraId="019765D2" w14:textId="77777777" w:rsidR="00516CD8" w:rsidRDefault="00EA4452">
            <w:pPr>
              <w:pStyle w:val="Compact"/>
              <w:jc w:val="center"/>
            </w:pPr>
            <w:r>
              <w:t>1150</w:t>
            </w:r>
          </w:p>
        </w:tc>
        <w:tc>
          <w:tcPr>
            <w:tcW w:w="916" w:type="dxa"/>
          </w:tcPr>
          <w:p w14:paraId="2829C95C" w14:textId="77777777" w:rsidR="00516CD8" w:rsidRDefault="00EA4452">
            <w:pPr>
              <w:pStyle w:val="Compact"/>
              <w:jc w:val="center"/>
            </w:pPr>
            <w:r>
              <w:t>1350</w:t>
            </w:r>
          </w:p>
        </w:tc>
        <w:tc>
          <w:tcPr>
            <w:tcW w:w="1006" w:type="dxa"/>
          </w:tcPr>
          <w:p w14:paraId="661E9E5F" w14:textId="77777777" w:rsidR="00516CD8" w:rsidRDefault="00EA4452">
            <w:pPr>
              <w:pStyle w:val="Compact"/>
              <w:jc w:val="center"/>
            </w:pPr>
            <w:r>
              <w:t>Horsens</w:t>
            </w:r>
          </w:p>
        </w:tc>
        <w:tc>
          <w:tcPr>
            <w:tcW w:w="1628" w:type="dxa"/>
          </w:tcPr>
          <w:p w14:paraId="3FAE8096" w14:textId="77777777" w:rsidR="00516CD8" w:rsidRDefault="00EA4452">
            <w:pPr>
              <w:pStyle w:val="Compact"/>
              <w:jc w:val="center"/>
            </w:pPr>
            <w:proofErr w:type="spellStart"/>
            <w:r>
              <w:t>Tirup</w:t>
            </w:r>
            <w:proofErr w:type="spellEnd"/>
          </w:p>
        </w:tc>
        <w:tc>
          <w:tcPr>
            <w:tcW w:w="1481" w:type="dxa"/>
          </w:tcPr>
          <w:p w14:paraId="2487C306" w14:textId="77777777" w:rsidR="00516CD8" w:rsidRDefault="00EA4452">
            <w:pPr>
              <w:pStyle w:val="Compact"/>
              <w:jc w:val="center"/>
            </w:pPr>
            <w:r>
              <w:t>VKH 1201</w:t>
            </w:r>
          </w:p>
        </w:tc>
        <w:tc>
          <w:tcPr>
            <w:tcW w:w="439" w:type="dxa"/>
          </w:tcPr>
          <w:p w14:paraId="0751906E" w14:textId="77777777" w:rsidR="00516CD8" w:rsidRDefault="00EA4452">
            <w:pPr>
              <w:pStyle w:val="Compact"/>
              <w:jc w:val="center"/>
            </w:pPr>
            <w:r>
              <w:t>1</w:t>
            </w:r>
          </w:p>
        </w:tc>
        <w:tc>
          <w:tcPr>
            <w:tcW w:w="1412" w:type="dxa"/>
          </w:tcPr>
          <w:p w14:paraId="5F1E77DE" w14:textId="77777777" w:rsidR="00516CD8" w:rsidRDefault="00EA4452">
            <w:pPr>
              <w:pStyle w:val="Compact"/>
              <w:jc w:val="center"/>
            </w:pPr>
            <w:r>
              <w:t>0</w:t>
            </w:r>
          </w:p>
        </w:tc>
      </w:tr>
      <w:tr w:rsidR="00516CD8" w14:paraId="4E25BD31" w14:textId="77777777">
        <w:tc>
          <w:tcPr>
            <w:tcW w:w="1499" w:type="dxa"/>
          </w:tcPr>
          <w:p w14:paraId="4BA484DB" w14:textId="77777777" w:rsidR="00516CD8" w:rsidRDefault="00516CD8"/>
        </w:tc>
        <w:tc>
          <w:tcPr>
            <w:tcW w:w="968" w:type="dxa"/>
          </w:tcPr>
          <w:p w14:paraId="01899450" w14:textId="77777777" w:rsidR="00516CD8" w:rsidRDefault="00EA4452">
            <w:pPr>
              <w:pStyle w:val="Compact"/>
              <w:jc w:val="center"/>
            </w:pPr>
            <w:r>
              <w:t>1150</w:t>
            </w:r>
          </w:p>
        </w:tc>
        <w:tc>
          <w:tcPr>
            <w:tcW w:w="916" w:type="dxa"/>
          </w:tcPr>
          <w:p w14:paraId="160B70DF" w14:textId="77777777" w:rsidR="00516CD8" w:rsidRDefault="00EA4452">
            <w:pPr>
              <w:pStyle w:val="Compact"/>
              <w:jc w:val="center"/>
            </w:pPr>
            <w:r>
              <w:t>1574</w:t>
            </w:r>
          </w:p>
        </w:tc>
        <w:tc>
          <w:tcPr>
            <w:tcW w:w="1006" w:type="dxa"/>
          </w:tcPr>
          <w:p w14:paraId="4FF5CA24" w14:textId="77777777" w:rsidR="00516CD8" w:rsidRDefault="00EA4452">
            <w:pPr>
              <w:pStyle w:val="Compact"/>
              <w:jc w:val="center"/>
            </w:pPr>
            <w:r>
              <w:t>Horsens</w:t>
            </w:r>
          </w:p>
        </w:tc>
        <w:tc>
          <w:tcPr>
            <w:tcW w:w="1628" w:type="dxa"/>
          </w:tcPr>
          <w:p w14:paraId="2358B616" w14:textId="77777777" w:rsidR="00516CD8" w:rsidRDefault="00EA4452">
            <w:pPr>
              <w:pStyle w:val="Compact"/>
              <w:jc w:val="center"/>
            </w:pPr>
            <w:proofErr w:type="spellStart"/>
            <w:r>
              <w:t>Sejet</w:t>
            </w:r>
            <w:proofErr w:type="spellEnd"/>
          </w:p>
        </w:tc>
        <w:tc>
          <w:tcPr>
            <w:tcW w:w="1481" w:type="dxa"/>
          </w:tcPr>
          <w:p w14:paraId="1D4E3479" w14:textId="77777777" w:rsidR="00516CD8" w:rsidRDefault="00EA4452">
            <w:pPr>
              <w:pStyle w:val="Compact"/>
              <w:jc w:val="center"/>
            </w:pPr>
            <w:r>
              <w:t>HOM 1046</w:t>
            </w:r>
          </w:p>
        </w:tc>
        <w:tc>
          <w:tcPr>
            <w:tcW w:w="439" w:type="dxa"/>
          </w:tcPr>
          <w:p w14:paraId="5C3FCE90" w14:textId="77777777" w:rsidR="00516CD8" w:rsidRDefault="00EA4452">
            <w:pPr>
              <w:pStyle w:val="Compact"/>
              <w:jc w:val="center"/>
            </w:pPr>
            <w:r>
              <w:t>11</w:t>
            </w:r>
          </w:p>
        </w:tc>
        <w:tc>
          <w:tcPr>
            <w:tcW w:w="1412" w:type="dxa"/>
          </w:tcPr>
          <w:p w14:paraId="16E44487" w14:textId="77777777" w:rsidR="00516CD8" w:rsidRDefault="00EA4452">
            <w:pPr>
              <w:pStyle w:val="Compact"/>
              <w:jc w:val="center"/>
            </w:pPr>
            <w:r>
              <w:t>0</w:t>
            </w:r>
          </w:p>
        </w:tc>
      </w:tr>
      <w:tr w:rsidR="00516CD8" w14:paraId="091D00DE" w14:textId="77777777">
        <w:tc>
          <w:tcPr>
            <w:tcW w:w="1499" w:type="dxa"/>
          </w:tcPr>
          <w:p w14:paraId="18D7EBF3" w14:textId="77777777" w:rsidR="00516CD8" w:rsidRDefault="00516CD8"/>
        </w:tc>
        <w:tc>
          <w:tcPr>
            <w:tcW w:w="968" w:type="dxa"/>
          </w:tcPr>
          <w:p w14:paraId="2E839961" w14:textId="77777777" w:rsidR="00516CD8" w:rsidRDefault="00EA4452">
            <w:pPr>
              <w:pStyle w:val="Compact"/>
              <w:jc w:val="center"/>
            </w:pPr>
            <w:r>
              <w:t>1200</w:t>
            </w:r>
          </w:p>
        </w:tc>
        <w:tc>
          <w:tcPr>
            <w:tcW w:w="916" w:type="dxa"/>
          </w:tcPr>
          <w:p w14:paraId="099FD863" w14:textId="77777777" w:rsidR="00516CD8" w:rsidRDefault="00EA4452">
            <w:pPr>
              <w:pStyle w:val="Compact"/>
              <w:jc w:val="center"/>
            </w:pPr>
            <w:r>
              <w:t>1560</w:t>
            </w:r>
          </w:p>
        </w:tc>
        <w:tc>
          <w:tcPr>
            <w:tcW w:w="1006" w:type="dxa"/>
          </w:tcPr>
          <w:p w14:paraId="543CFFA4" w14:textId="77777777" w:rsidR="00516CD8" w:rsidRDefault="00EA4452">
            <w:pPr>
              <w:pStyle w:val="Compact"/>
              <w:jc w:val="center"/>
            </w:pPr>
            <w:proofErr w:type="spellStart"/>
            <w:r>
              <w:t>Ribe</w:t>
            </w:r>
            <w:proofErr w:type="spellEnd"/>
          </w:p>
        </w:tc>
        <w:tc>
          <w:tcPr>
            <w:tcW w:w="1628" w:type="dxa"/>
          </w:tcPr>
          <w:p w14:paraId="432820D4"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1481" w:type="dxa"/>
          </w:tcPr>
          <w:p w14:paraId="75802E38" w14:textId="77777777" w:rsidR="00516CD8" w:rsidRDefault="00EA4452">
            <w:pPr>
              <w:pStyle w:val="Compact"/>
              <w:jc w:val="center"/>
            </w:pPr>
            <w:r>
              <w:t>ASR 13II</w:t>
            </w:r>
          </w:p>
        </w:tc>
        <w:tc>
          <w:tcPr>
            <w:tcW w:w="439" w:type="dxa"/>
          </w:tcPr>
          <w:p w14:paraId="517A05F1" w14:textId="77777777" w:rsidR="00516CD8" w:rsidRDefault="00EA4452">
            <w:pPr>
              <w:pStyle w:val="Compact"/>
              <w:jc w:val="center"/>
            </w:pPr>
            <w:r>
              <w:t>1</w:t>
            </w:r>
          </w:p>
        </w:tc>
        <w:tc>
          <w:tcPr>
            <w:tcW w:w="1412" w:type="dxa"/>
          </w:tcPr>
          <w:p w14:paraId="5142C218" w14:textId="77777777" w:rsidR="00516CD8" w:rsidRDefault="00EA4452">
            <w:pPr>
              <w:pStyle w:val="Compact"/>
              <w:jc w:val="center"/>
            </w:pPr>
            <w:r>
              <w:t>0</w:t>
            </w:r>
          </w:p>
        </w:tc>
      </w:tr>
      <w:tr w:rsidR="00516CD8" w14:paraId="3311838A" w14:textId="77777777">
        <w:tc>
          <w:tcPr>
            <w:tcW w:w="1499" w:type="dxa"/>
          </w:tcPr>
          <w:p w14:paraId="38B6F893" w14:textId="77777777" w:rsidR="00516CD8" w:rsidRDefault="00516CD8"/>
        </w:tc>
        <w:tc>
          <w:tcPr>
            <w:tcW w:w="968" w:type="dxa"/>
          </w:tcPr>
          <w:p w14:paraId="5E6AF485" w14:textId="77777777" w:rsidR="00516CD8" w:rsidRDefault="00EA4452">
            <w:pPr>
              <w:pStyle w:val="Compact"/>
              <w:jc w:val="center"/>
            </w:pPr>
            <w:r>
              <w:t>1200</w:t>
            </w:r>
          </w:p>
        </w:tc>
        <w:tc>
          <w:tcPr>
            <w:tcW w:w="916" w:type="dxa"/>
          </w:tcPr>
          <w:p w14:paraId="48337958" w14:textId="77777777" w:rsidR="00516CD8" w:rsidRDefault="00EA4452">
            <w:pPr>
              <w:pStyle w:val="Compact"/>
              <w:jc w:val="center"/>
            </w:pPr>
            <w:r>
              <w:t>1560</w:t>
            </w:r>
          </w:p>
        </w:tc>
        <w:tc>
          <w:tcPr>
            <w:tcW w:w="1006" w:type="dxa"/>
          </w:tcPr>
          <w:p w14:paraId="79C2F570" w14:textId="77777777" w:rsidR="00516CD8" w:rsidRDefault="00EA4452">
            <w:pPr>
              <w:pStyle w:val="Compact"/>
              <w:jc w:val="center"/>
            </w:pPr>
            <w:proofErr w:type="spellStart"/>
            <w:r>
              <w:t>Ribe</w:t>
            </w:r>
            <w:proofErr w:type="spellEnd"/>
          </w:p>
        </w:tc>
        <w:tc>
          <w:tcPr>
            <w:tcW w:w="1628" w:type="dxa"/>
          </w:tcPr>
          <w:p w14:paraId="474ECD09"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481" w:type="dxa"/>
          </w:tcPr>
          <w:p w14:paraId="351CBC25" w14:textId="77777777" w:rsidR="00516CD8" w:rsidRDefault="00EA4452">
            <w:pPr>
              <w:pStyle w:val="Compact"/>
              <w:jc w:val="center"/>
            </w:pPr>
            <w:r>
              <w:t>ASR 1015</w:t>
            </w:r>
          </w:p>
        </w:tc>
        <w:tc>
          <w:tcPr>
            <w:tcW w:w="439" w:type="dxa"/>
          </w:tcPr>
          <w:p w14:paraId="2A6AA42B" w14:textId="77777777" w:rsidR="00516CD8" w:rsidRDefault="00EA4452">
            <w:pPr>
              <w:pStyle w:val="Compact"/>
              <w:jc w:val="center"/>
            </w:pPr>
            <w:r>
              <w:t>3</w:t>
            </w:r>
          </w:p>
        </w:tc>
        <w:tc>
          <w:tcPr>
            <w:tcW w:w="1412" w:type="dxa"/>
          </w:tcPr>
          <w:p w14:paraId="5828DF75" w14:textId="77777777" w:rsidR="00516CD8" w:rsidRDefault="00EA4452">
            <w:pPr>
              <w:pStyle w:val="Compact"/>
              <w:jc w:val="center"/>
            </w:pPr>
            <w:r>
              <w:t>0</w:t>
            </w:r>
          </w:p>
        </w:tc>
      </w:tr>
      <w:tr w:rsidR="00516CD8" w14:paraId="5993F43C" w14:textId="77777777">
        <w:tc>
          <w:tcPr>
            <w:tcW w:w="1499" w:type="dxa"/>
          </w:tcPr>
          <w:p w14:paraId="41F01E86" w14:textId="4E87C105" w:rsidR="00516CD8" w:rsidRDefault="00036286">
            <w:ins w:id="8" w:author="Poinar, Hendrik" w:date="2021-08-30T11:53:00Z">
              <w:r>
                <w:t>Total?</w:t>
              </w:r>
            </w:ins>
          </w:p>
        </w:tc>
        <w:tc>
          <w:tcPr>
            <w:tcW w:w="968" w:type="dxa"/>
          </w:tcPr>
          <w:p w14:paraId="33CFC8E8" w14:textId="77777777" w:rsidR="00516CD8" w:rsidRDefault="00516CD8"/>
        </w:tc>
        <w:tc>
          <w:tcPr>
            <w:tcW w:w="916" w:type="dxa"/>
          </w:tcPr>
          <w:p w14:paraId="455B3809" w14:textId="77777777" w:rsidR="00516CD8" w:rsidRDefault="00516CD8"/>
        </w:tc>
        <w:tc>
          <w:tcPr>
            <w:tcW w:w="1006" w:type="dxa"/>
          </w:tcPr>
          <w:p w14:paraId="57817D3F" w14:textId="77777777" w:rsidR="00516CD8" w:rsidRDefault="00516CD8"/>
        </w:tc>
        <w:tc>
          <w:tcPr>
            <w:tcW w:w="1628" w:type="dxa"/>
          </w:tcPr>
          <w:p w14:paraId="1DAEBAC5" w14:textId="77777777" w:rsidR="00516CD8" w:rsidRDefault="00516CD8"/>
        </w:tc>
        <w:tc>
          <w:tcPr>
            <w:tcW w:w="1481" w:type="dxa"/>
          </w:tcPr>
          <w:p w14:paraId="533FEC16" w14:textId="77777777" w:rsidR="00516CD8" w:rsidRDefault="00516CD8"/>
        </w:tc>
        <w:tc>
          <w:tcPr>
            <w:tcW w:w="439" w:type="dxa"/>
          </w:tcPr>
          <w:p w14:paraId="5650DDA2" w14:textId="535C0E29" w:rsidR="00516CD8" w:rsidRDefault="00036286">
            <w:ins w:id="9" w:author="Poinar, Hendrik" w:date="2021-08-30T11:53:00Z">
              <w:r>
                <w:t>##</w:t>
              </w:r>
            </w:ins>
          </w:p>
        </w:tc>
        <w:tc>
          <w:tcPr>
            <w:tcW w:w="1412" w:type="dxa"/>
          </w:tcPr>
          <w:p w14:paraId="7753814A" w14:textId="77777777" w:rsidR="00516CD8" w:rsidRDefault="00516CD8">
            <w:bookmarkStart w:id="10" w:name="tbl%3Asite_summary"/>
            <w:bookmarkEnd w:id="10"/>
          </w:p>
        </w:tc>
      </w:tr>
    </w:tbl>
    <w:p w14:paraId="1C0D817C" w14:textId="77777777" w:rsidR="00516CD8" w:rsidRDefault="00EA4452">
      <w:pPr>
        <w:pStyle w:val="BlockText"/>
      </w:pPr>
      <w:r>
        <w:rPr>
          <w:b/>
        </w:rPr>
        <w:t>Kat’s Note</w:t>
      </w:r>
      <w:r>
        <w:t>:  This table will likely need to be discussed and edited post co-author discussion.</w:t>
      </w:r>
    </w:p>
    <w:p w14:paraId="4D2D23CC" w14:textId="77777777" w:rsidR="00516CD8" w:rsidRDefault="00EA4452">
      <w:pPr>
        <w:rPr>
          <w:rFonts w:eastAsiaTheme="majorEastAsia" w:cstheme="majorBidi"/>
          <w:b/>
          <w:bCs/>
          <w:sz w:val="30"/>
          <w:szCs w:val="24"/>
        </w:rPr>
      </w:pPr>
      <w:r>
        <w:br w:type="page"/>
      </w:r>
    </w:p>
    <w:p w14:paraId="57C33A53" w14:textId="77777777" w:rsidR="00516CD8" w:rsidRDefault="00EA4452">
      <w:pPr>
        <w:pStyle w:val="Heading3"/>
      </w:pPr>
      <w:bookmarkStart w:id="11" w:name="plague-detection"/>
      <w:r>
        <w:lastRenderedPageBreak/>
        <w:t>Plague Detection</w:t>
      </w:r>
      <w:bookmarkEnd w:id="11"/>
    </w:p>
    <w:p w14:paraId="77A16D99" w14:textId="1689AA80" w:rsidR="00516CD8" w:rsidDel="003E23F1" w:rsidRDefault="00036286">
      <w:pPr>
        <w:pStyle w:val="FirstParagraph"/>
        <w:rPr>
          <w:del w:id="12" w:author="Poinar, Hendrik" w:date="2021-08-30T11:57:00Z"/>
        </w:rPr>
      </w:pPr>
      <w:ins w:id="13" w:author="Poinar, Hendrik" w:date="2021-08-30T11:52:00Z">
        <w:r>
          <w:t xml:space="preserve">We identified </w:t>
        </w:r>
      </w:ins>
      <w:ins w:id="14" w:author="Poinar, Hendrik" w:date="2021-08-30T11:57:00Z">
        <w:r w:rsidR="003574E0">
          <w:t xml:space="preserve">the presence of </w:t>
        </w:r>
        <w:r w:rsidR="003574E0" w:rsidRPr="003574E0">
          <w:rPr>
            <w:i/>
            <w:iCs/>
            <w:rPrChange w:id="15" w:author="Poinar, Hendrik" w:date="2021-08-30T11:57:00Z">
              <w:rPr/>
            </w:rPrChange>
          </w:rPr>
          <w:t>Y. pestis</w:t>
        </w:r>
        <w:r w:rsidR="003574E0">
          <w:t xml:space="preserve"> in </w:t>
        </w:r>
      </w:ins>
      <w:r w:rsidR="00EA4452">
        <w:t xml:space="preserve">13 individuals </w:t>
      </w:r>
      <w:del w:id="16" w:author="Poinar, Hendrik" w:date="2021-08-30T11:55:00Z">
        <w:r w:rsidR="00EA4452" w:rsidDel="00FA08E6">
          <w:delText xml:space="preserve">were identified </w:delText>
        </w:r>
      </w:del>
      <w:del w:id="17" w:author="Poinar, Hendrik" w:date="2021-08-30T11:57:00Z">
        <w:r w:rsidR="00EA4452" w:rsidDel="003574E0">
          <w:delText>as plague-positive based on a</w:delText>
        </w:r>
      </w:del>
      <w:ins w:id="18" w:author="Poinar, Hendrik" w:date="2021-08-30T11:57:00Z">
        <w:r w:rsidR="003574E0">
          <w:t>using a</w:t>
        </w:r>
      </w:ins>
      <w:r w:rsidR="00EA4452">
        <w:t xml:space="preserve"> combination of PCR assays, shotgun sequencing, and targeted enrichment for the </w:t>
      </w:r>
      <w:r w:rsidR="00EA4452">
        <w:rPr>
          <w:i/>
        </w:rPr>
        <w:t>Y. pestis</w:t>
      </w:r>
      <w:r w:rsidR="00EA4452">
        <w:t xml:space="preserve"> whole genome (Tables </w:t>
      </w:r>
      <w:hyperlink w:anchor="tbl:plague_positive_high_coverage">
        <w:r w:rsidR="00EA4452">
          <w:rPr>
            <w:rStyle w:val="Hyperlink"/>
          </w:rPr>
          <w:t>2</w:t>
        </w:r>
      </w:hyperlink>
      <w:r w:rsidR="00EA4452">
        <w:t xml:space="preserve"> and </w:t>
      </w:r>
      <w:hyperlink w:anchor="tbl:plague_positive_low_coverage">
        <w:r w:rsidR="00EA4452">
          <w:rPr>
            <w:rStyle w:val="Hyperlink"/>
          </w:rPr>
          <w:t>3</w:t>
        </w:r>
      </w:hyperlink>
      <w:r w:rsidR="00EA4452">
        <w:t>). Of the 13 individuals, 9 had chromosomal coverage sufficient for phylogenetic analyses (&gt;= 3X mean depth).</w:t>
      </w:r>
      <w:ins w:id="19" w:author="Poinar, Hendrik" w:date="2021-08-30T11:57:00Z">
        <w:r w:rsidR="003E23F1">
          <w:t xml:space="preserve"> This represents a positivity rate of </w:t>
        </w:r>
      </w:ins>
    </w:p>
    <w:p w14:paraId="06F6728F" w14:textId="257A153A" w:rsidR="00516CD8" w:rsidRDefault="00EA4452" w:rsidP="003E23F1">
      <w:pPr>
        <w:pStyle w:val="FirstParagraph"/>
        <w:pPrChange w:id="20" w:author="Poinar, Hendrik" w:date="2021-08-30T11:57:00Z">
          <w:pPr>
            <w:pStyle w:val="BodyText"/>
          </w:pPr>
        </w:pPrChange>
      </w:pPr>
      <w:del w:id="21" w:author="Poinar, Hendrik" w:date="2021-08-30T11:57:00Z">
        <w:r w:rsidDel="003E23F1">
          <w:delText xml:space="preserve">Overall, plague was detected in </w:delText>
        </w:r>
      </w:del>
      <w:r>
        <w:t xml:space="preserve">4% (13/325) </w:t>
      </w:r>
      <w:del w:id="22" w:author="Poinar, Hendrik" w:date="2021-08-30T11:58:00Z">
        <w:r w:rsidDel="00A25BEA">
          <w:delText xml:space="preserve">of all individuals in this study </w:delText>
        </w:r>
      </w:del>
      <w:r>
        <w:t xml:space="preserve">(Table </w:t>
      </w:r>
      <w:r w:rsidR="00B827A8">
        <w:fldChar w:fldCharType="begin"/>
      </w:r>
      <w:r w:rsidR="00B827A8">
        <w:instrText xml:space="preserve"> HYPER</w:instrText>
      </w:r>
      <w:r w:rsidR="00B827A8">
        <w:instrText xml:space="preserve">LINK \l "tbl:site_summary" \h </w:instrText>
      </w:r>
      <w:r w:rsidR="00B827A8">
        <w:fldChar w:fldCharType="separate"/>
      </w:r>
      <w:r>
        <w:rPr>
          <w:rStyle w:val="Hyperlink"/>
        </w:rPr>
        <w:t>1</w:t>
      </w:r>
      <w:r w:rsidR="00B827A8">
        <w:rPr>
          <w:rStyle w:val="Hyperlink"/>
        </w:rPr>
        <w:fldChar w:fldCharType="end"/>
      </w:r>
      <w:r>
        <w:t xml:space="preserve">). When excluding </w:t>
      </w:r>
      <w:commentRangeStart w:id="23"/>
      <w:r>
        <w:t>plague-negative archaeological sites</w:t>
      </w:r>
      <w:commentRangeEnd w:id="23"/>
      <w:r w:rsidR="00080ACF">
        <w:rPr>
          <w:rStyle w:val="CommentReference"/>
        </w:rPr>
        <w:commentReference w:id="23"/>
      </w:r>
      <w:r>
        <w:t>, this estimate rises to 8.2% (13/159)</w:t>
      </w:r>
      <w:ins w:id="24" w:author="Poinar, Hendrik" w:date="2021-08-30T11:59:00Z">
        <w:r w:rsidR="0093540C">
          <w:t xml:space="preserve">. </w:t>
        </w:r>
      </w:ins>
      <w:del w:id="25" w:author="Poinar, Hendrik" w:date="2021-08-30T11:59:00Z">
        <w:r w:rsidDel="0093540C">
          <w:delText xml:space="preserve"> of individuals. </w:delText>
        </w:r>
      </w:del>
      <w:r>
        <w:rPr>
          <w:i/>
        </w:rPr>
        <w:t>Y. pestis</w:t>
      </w:r>
      <w:r>
        <w:t xml:space="preserve"> was observed primarily in the Medieval Period, with no evidence of plague in the Viking Age settlements at </w:t>
      </w:r>
      <w:proofErr w:type="spellStart"/>
      <w:r>
        <w:t>Ribe</w:t>
      </w:r>
      <w:proofErr w:type="spellEnd"/>
      <w:r>
        <w:t xml:space="preserve"> </w:t>
      </w:r>
      <w:proofErr w:type="spellStart"/>
      <w:r>
        <w:t>Lindegärden</w:t>
      </w:r>
      <w:proofErr w:type="spellEnd"/>
      <w:r>
        <w:t xml:space="preserve"> or the Early Modern cemetery at Horsens. However, these positivity rates suggest that the absence of plague in Viking settlements could be a false negative as the Viking period is sparsely sampled (N=20). Absence of plague at </w:t>
      </w:r>
      <w:proofErr w:type="spellStart"/>
      <w:r>
        <w:t>Klosterkirken</w:t>
      </w:r>
      <w:proofErr w:type="spellEnd"/>
      <w:r>
        <w:t xml:space="preserve"> (1600-1800) is less likely to be a false negative, as the site represents the second largest sample size (N=50</w:t>
      </w:r>
      <w:proofErr w:type="gramStart"/>
      <w:r>
        <w:t>)</w:t>
      </w:r>
      <w:proofErr w:type="gramEnd"/>
      <w:r>
        <w:t xml:space="preserve"> and plague was detected in every other site from the Horsens </w:t>
      </w:r>
      <w:commentRangeStart w:id="26"/>
      <w:commentRangeStart w:id="27"/>
      <w:r>
        <w:t>region</w:t>
      </w:r>
      <w:commentRangeEnd w:id="26"/>
      <w:r w:rsidR="0093540C">
        <w:rPr>
          <w:rStyle w:val="CommentReference"/>
        </w:rPr>
        <w:commentReference w:id="26"/>
      </w:r>
      <w:commentRangeEnd w:id="27"/>
      <w:r w:rsidR="00F6320A">
        <w:rPr>
          <w:rStyle w:val="CommentReference"/>
        </w:rPr>
        <w:commentReference w:id="27"/>
      </w:r>
      <w:r>
        <w:t>.</w:t>
      </w:r>
    </w:p>
    <w:p w14:paraId="379581AF" w14:textId="77777777" w:rsidR="00516CD8" w:rsidRDefault="00EA4452">
      <w:pPr>
        <w:pStyle w:val="BlockText"/>
      </w:pPr>
      <w:r>
        <w:rPr>
          <w:b/>
        </w:rPr>
        <w:t>Questions for Julia Gamble</w:t>
      </w:r>
      <w:r>
        <w:t xml:space="preserve"> - Do you have sex and age estimates for these individuals? Some are missing in the database. - Are G25A and G25B two individuals from the same grave? If so, very interesting!</w:t>
      </w:r>
    </w:p>
    <w:p w14:paraId="7D9CF714" w14:textId="77777777" w:rsidR="00516CD8" w:rsidRDefault="00EA4452">
      <w:pPr>
        <w:pStyle w:val="TableCaption"/>
      </w:pPr>
      <w:r>
        <w:t>Table </w:t>
      </w:r>
      <w:commentRangeStart w:id="28"/>
      <w:r>
        <w:t>2</w:t>
      </w:r>
      <w:commentRangeEnd w:id="28"/>
      <w:r w:rsidR="008C68B5">
        <w:rPr>
          <w:rStyle w:val="CommentReference"/>
          <w:i w:val="0"/>
        </w:rPr>
        <w:commentReference w:id="28"/>
      </w:r>
      <w:r>
        <w:t xml:space="preserve">: Plague positive summary of high coverage genomes. Human (%) and plague (%) derive from shotgun estimates. The mean depth of coverage for the chromosome (CHROM) and the plasmids (pCD1, pMT1, pPCP1) are reported after targeted enrichment. </w:t>
      </w:r>
    </w:p>
    <w:tbl>
      <w:tblPr>
        <w:tblStyle w:val="Table"/>
        <w:tblW w:w="9351" w:type="dxa"/>
        <w:tblLook w:val="07E0" w:firstRow="1" w:lastRow="1" w:firstColumn="1" w:lastColumn="1" w:noHBand="1" w:noVBand="1"/>
      </w:tblPr>
      <w:tblGrid>
        <w:gridCol w:w="994"/>
        <w:gridCol w:w="980"/>
        <w:gridCol w:w="1417"/>
        <w:gridCol w:w="639"/>
        <w:gridCol w:w="1015"/>
        <w:gridCol w:w="994"/>
        <w:gridCol w:w="973"/>
        <w:gridCol w:w="739"/>
        <w:gridCol w:w="739"/>
        <w:gridCol w:w="861"/>
      </w:tblGrid>
      <w:tr w:rsidR="00516CD8" w14:paraId="50922262" w14:textId="77777777">
        <w:trPr>
          <w:cnfStyle w:val="100000000000" w:firstRow="1" w:lastRow="0" w:firstColumn="0" w:lastColumn="0" w:oddVBand="0" w:evenVBand="0" w:oddHBand="0" w:evenHBand="0" w:firstRowFirstColumn="0" w:firstRowLastColumn="0" w:lastRowFirstColumn="0" w:lastRowLastColumn="0"/>
        </w:trPr>
        <w:tc>
          <w:tcPr>
            <w:tcW w:w="993" w:type="dxa"/>
            <w:tcBorders>
              <w:bottom w:val="single" w:sz="6" w:space="0" w:color="000000"/>
            </w:tcBorders>
            <w:vAlign w:val="bottom"/>
          </w:tcPr>
          <w:p w14:paraId="09BFB8AC" w14:textId="77777777" w:rsidR="00516CD8" w:rsidRDefault="00EA4452">
            <w:pPr>
              <w:pStyle w:val="Compact"/>
              <w:jc w:val="center"/>
            </w:pPr>
            <w:r>
              <w:t>Arch ID</w:t>
            </w:r>
          </w:p>
        </w:tc>
        <w:tc>
          <w:tcPr>
            <w:tcW w:w="980" w:type="dxa"/>
            <w:tcBorders>
              <w:bottom w:val="single" w:sz="6" w:space="0" w:color="000000"/>
            </w:tcBorders>
            <w:vAlign w:val="bottom"/>
          </w:tcPr>
          <w:p w14:paraId="1B1C6272" w14:textId="77777777" w:rsidR="00516CD8" w:rsidRDefault="00EA4452">
            <w:pPr>
              <w:pStyle w:val="Compact"/>
              <w:jc w:val="center"/>
            </w:pPr>
            <w:r>
              <w:t>Project ID</w:t>
            </w:r>
          </w:p>
        </w:tc>
        <w:tc>
          <w:tcPr>
            <w:tcW w:w="1417" w:type="dxa"/>
            <w:tcBorders>
              <w:bottom w:val="single" w:sz="6" w:space="0" w:color="000000"/>
            </w:tcBorders>
            <w:vAlign w:val="bottom"/>
          </w:tcPr>
          <w:p w14:paraId="2AF97F97" w14:textId="77777777" w:rsidR="00516CD8" w:rsidRDefault="00EA4452">
            <w:pPr>
              <w:pStyle w:val="Compact"/>
              <w:jc w:val="center"/>
            </w:pPr>
            <w:r>
              <w:t>Site</w:t>
            </w:r>
          </w:p>
        </w:tc>
        <w:tc>
          <w:tcPr>
            <w:tcW w:w="639" w:type="dxa"/>
            <w:tcBorders>
              <w:bottom w:val="single" w:sz="6" w:space="0" w:color="000000"/>
            </w:tcBorders>
            <w:vAlign w:val="bottom"/>
          </w:tcPr>
          <w:p w14:paraId="40A084F8" w14:textId="77777777" w:rsidR="00516CD8" w:rsidRDefault="00EA4452">
            <w:pPr>
              <w:pStyle w:val="Compact"/>
              <w:jc w:val="center"/>
            </w:pPr>
            <w:r>
              <w:t>PCR</w:t>
            </w:r>
          </w:p>
        </w:tc>
        <w:tc>
          <w:tcPr>
            <w:tcW w:w="1015" w:type="dxa"/>
            <w:tcBorders>
              <w:bottom w:val="single" w:sz="6" w:space="0" w:color="000000"/>
            </w:tcBorders>
            <w:vAlign w:val="bottom"/>
          </w:tcPr>
          <w:p w14:paraId="6919F203" w14:textId="77777777" w:rsidR="00516CD8" w:rsidRDefault="00EA4452">
            <w:pPr>
              <w:pStyle w:val="Compact"/>
              <w:jc w:val="center"/>
            </w:pPr>
            <w:r>
              <w:t>Human (%)</w:t>
            </w:r>
          </w:p>
        </w:tc>
        <w:tc>
          <w:tcPr>
            <w:tcW w:w="994" w:type="dxa"/>
            <w:tcBorders>
              <w:bottom w:val="single" w:sz="6" w:space="0" w:color="000000"/>
            </w:tcBorders>
            <w:vAlign w:val="bottom"/>
          </w:tcPr>
          <w:p w14:paraId="236647B7" w14:textId="77777777" w:rsidR="00516CD8" w:rsidRDefault="00EA4452">
            <w:pPr>
              <w:pStyle w:val="Compact"/>
              <w:jc w:val="center"/>
            </w:pPr>
            <w:r>
              <w:t>Plague (%)</w:t>
            </w:r>
          </w:p>
        </w:tc>
        <w:tc>
          <w:tcPr>
            <w:tcW w:w="973" w:type="dxa"/>
            <w:tcBorders>
              <w:bottom w:val="single" w:sz="6" w:space="0" w:color="000000"/>
            </w:tcBorders>
            <w:vAlign w:val="bottom"/>
          </w:tcPr>
          <w:p w14:paraId="05413D4B" w14:textId="77777777" w:rsidR="00516CD8" w:rsidRDefault="00EA4452">
            <w:pPr>
              <w:pStyle w:val="Compact"/>
              <w:jc w:val="center"/>
              <w:rPr>
                <w:ins w:id="29" w:author="Poinar, Hendrik" w:date="2021-08-30T12:04:00Z"/>
                <w:b w:val="0"/>
              </w:rPr>
            </w:pPr>
            <w:r>
              <w:t>CHROM</w:t>
            </w:r>
          </w:p>
          <w:p w14:paraId="25D9FD2A" w14:textId="01B466C2" w:rsidR="008C68B5" w:rsidRDefault="008C68B5">
            <w:pPr>
              <w:pStyle w:val="Compact"/>
              <w:jc w:val="center"/>
            </w:pPr>
            <w:ins w:id="30" w:author="Poinar, Hendrik" w:date="2021-08-30T12:04:00Z">
              <w:r>
                <w:t>(x)</w:t>
              </w:r>
            </w:ins>
          </w:p>
        </w:tc>
        <w:tc>
          <w:tcPr>
            <w:tcW w:w="739" w:type="dxa"/>
            <w:tcBorders>
              <w:bottom w:val="single" w:sz="6" w:space="0" w:color="000000"/>
            </w:tcBorders>
            <w:vAlign w:val="bottom"/>
          </w:tcPr>
          <w:p w14:paraId="4A8A166F" w14:textId="77777777" w:rsidR="00516CD8" w:rsidRDefault="00EA4452">
            <w:pPr>
              <w:pStyle w:val="Compact"/>
              <w:jc w:val="center"/>
              <w:rPr>
                <w:ins w:id="31" w:author="Poinar, Hendrik" w:date="2021-08-30T12:04:00Z"/>
                <w:b w:val="0"/>
              </w:rPr>
            </w:pPr>
            <w:r>
              <w:t>pCD1</w:t>
            </w:r>
          </w:p>
          <w:p w14:paraId="36D20B40" w14:textId="2E8B6A0E" w:rsidR="008C68B5" w:rsidRDefault="008C68B5">
            <w:pPr>
              <w:pStyle w:val="Compact"/>
              <w:jc w:val="center"/>
            </w:pPr>
            <w:ins w:id="32" w:author="Poinar, Hendrik" w:date="2021-08-30T12:04:00Z">
              <w:r>
                <w:t>(x)</w:t>
              </w:r>
            </w:ins>
          </w:p>
        </w:tc>
        <w:tc>
          <w:tcPr>
            <w:tcW w:w="739" w:type="dxa"/>
            <w:tcBorders>
              <w:bottom w:val="single" w:sz="6" w:space="0" w:color="000000"/>
            </w:tcBorders>
            <w:vAlign w:val="bottom"/>
          </w:tcPr>
          <w:p w14:paraId="34BB8B5C" w14:textId="77777777" w:rsidR="00516CD8" w:rsidRDefault="00EA4452">
            <w:pPr>
              <w:pStyle w:val="Compact"/>
              <w:jc w:val="center"/>
              <w:rPr>
                <w:ins w:id="33" w:author="Poinar, Hendrik" w:date="2021-08-30T12:04:00Z"/>
                <w:b w:val="0"/>
              </w:rPr>
            </w:pPr>
            <w:r>
              <w:t>pMT1</w:t>
            </w:r>
          </w:p>
          <w:p w14:paraId="33066BAB" w14:textId="19DE12D4" w:rsidR="008C68B5" w:rsidRDefault="008C68B5">
            <w:pPr>
              <w:pStyle w:val="Compact"/>
              <w:jc w:val="center"/>
            </w:pPr>
            <w:ins w:id="34" w:author="Poinar, Hendrik" w:date="2021-08-30T12:04:00Z">
              <w:r>
                <w:t>(x)</w:t>
              </w:r>
            </w:ins>
          </w:p>
        </w:tc>
        <w:tc>
          <w:tcPr>
            <w:tcW w:w="861" w:type="dxa"/>
            <w:tcBorders>
              <w:bottom w:val="single" w:sz="6" w:space="0" w:color="000000"/>
            </w:tcBorders>
            <w:vAlign w:val="bottom"/>
          </w:tcPr>
          <w:p w14:paraId="46DCB501" w14:textId="77777777" w:rsidR="00516CD8" w:rsidRDefault="00EA4452">
            <w:pPr>
              <w:pStyle w:val="Compact"/>
              <w:jc w:val="center"/>
              <w:rPr>
                <w:ins w:id="35" w:author="Poinar, Hendrik" w:date="2021-08-30T12:04:00Z"/>
                <w:b w:val="0"/>
              </w:rPr>
            </w:pPr>
            <w:r>
              <w:t>pPCP1</w:t>
            </w:r>
          </w:p>
          <w:p w14:paraId="185D5BA9" w14:textId="1C18B537" w:rsidR="008C68B5" w:rsidRDefault="008C68B5">
            <w:pPr>
              <w:pStyle w:val="Compact"/>
              <w:jc w:val="center"/>
            </w:pPr>
            <w:ins w:id="36" w:author="Poinar, Hendrik" w:date="2021-08-30T12:04:00Z">
              <w:r>
                <w:t>(x)</w:t>
              </w:r>
            </w:ins>
          </w:p>
        </w:tc>
      </w:tr>
      <w:tr w:rsidR="00516CD8" w14:paraId="7E716590" w14:textId="77777777">
        <w:tc>
          <w:tcPr>
            <w:tcW w:w="993" w:type="dxa"/>
          </w:tcPr>
          <w:p w14:paraId="113DE817" w14:textId="77777777" w:rsidR="00516CD8" w:rsidRDefault="00EA4452">
            <w:pPr>
              <w:pStyle w:val="Compact"/>
              <w:jc w:val="center"/>
            </w:pPr>
            <w:r>
              <w:t>G16</w:t>
            </w:r>
          </w:p>
        </w:tc>
        <w:tc>
          <w:tcPr>
            <w:tcW w:w="980" w:type="dxa"/>
          </w:tcPr>
          <w:p w14:paraId="0EFD6FB5" w14:textId="77777777" w:rsidR="00516CD8" w:rsidRDefault="00EA4452">
            <w:pPr>
              <w:pStyle w:val="Compact"/>
              <w:jc w:val="center"/>
            </w:pPr>
            <w:r>
              <w:t>D71</w:t>
            </w:r>
          </w:p>
        </w:tc>
        <w:tc>
          <w:tcPr>
            <w:tcW w:w="1417" w:type="dxa"/>
          </w:tcPr>
          <w:p w14:paraId="2BB332D2"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639" w:type="dxa"/>
          </w:tcPr>
          <w:p w14:paraId="14B16162" w14:textId="77777777" w:rsidR="00516CD8" w:rsidRDefault="00EA4452">
            <w:pPr>
              <w:pStyle w:val="Compact"/>
              <w:jc w:val="center"/>
            </w:pPr>
            <w:r>
              <w:t>6/6</w:t>
            </w:r>
          </w:p>
        </w:tc>
        <w:tc>
          <w:tcPr>
            <w:tcW w:w="1015" w:type="dxa"/>
          </w:tcPr>
          <w:p w14:paraId="73F19DD4" w14:textId="77777777" w:rsidR="00516CD8" w:rsidRDefault="00EA4452">
            <w:pPr>
              <w:pStyle w:val="Compact"/>
              <w:jc w:val="center"/>
            </w:pPr>
            <w:r>
              <w:t>5.95</w:t>
            </w:r>
          </w:p>
        </w:tc>
        <w:tc>
          <w:tcPr>
            <w:tcW w:w="994" w:type="dxa"/>
          </w:tcPr>
          <w:p w14:paraId="1740B4D2" w14:textId="77777777" w:rsidR="00516CD8" w:rsidRDefault="00EA4452">
            <w:pPr>
              <w:pStyle w:val="Compact"/>
              <w:jc w:val="center"/>
            </w:pPr>
            <w:r>
              <w:t>0.18</w:t>
            </w:r>
          </w:p>
        </w:tc>
        <w:tc>
          <w:tcPr>
            <w:tcW w:w="973" w:type="dxa"/>
          </w:tcPr>
          <w:p w14:paraId="286597DC" w14:textId="77777777" w:rsidR="00516CD8" w:rsidRDefault="00EA4452">
            <w:pPr>
              <w:pStyle w:val="Compact"/>
              <w:jc w:val="center"/>
            </w:pPr>
            <w:r>
              <w:t>22.6</w:t>
            </w:r>
          </w:p>
        </w:tc>
        <w:tc>
          <w:tcPr>
            <w:tcW w:w="739" w:type="dxa"/>
          </w:tcPr>
          <w:p w14:paraId="5C7F95E8" w14:textId="77777777" w:rsidR="00516CD8" w:rsidRDefault="00EA4452">
            <w:pPr>
              <w:pStyle w:val="Compact"/>
              <w:jc w:val="center"/>
            </w:pPr>
            <w:r>
              <w:t>39.4</w:t>
            </w:r>
          </w:p>
        </w:tc>
        <w:tc>
          <w:tcPr>
            <w:tcW w:w="739" w:type="dxa"/>
          </w:tcPr>
          <w:p w14:paraId="25A6CDF5" w14:textId="77777777" w:rsidR="00516CD8" w:rsidRDefault="00EA4452">
            <w:pPr>
              <w:pStyle w:val="Compact"/>
              <w:jc w:val="center"/>
            </w:pPr>
            <w:r>
              <w:t>14.7</w:t>
            </w:r>
          </w:p>
        </w:tc>
        <w:tc>
          <w:tcPr>
            <w:tcW w:w="861" w:type="dxa"/>
          </w:tcPr>
          <w:p w14:paraId="0B380055" w14:textId="77777777" w:rsidR="00516CD8" w:rsidRDefault="00EA4452">
            <w:pPr>
              <w:pStyle w:val="Compact"/>
              <w:jc w:val="center"/>
            </w:pPr>
            <w:r>
              <w:t>4.6</w:t>
            </w:r>
          </w:p>
        </w:tc>
      </w:tr>
      <w:tr w:rsidR="00516CD8" w14:paraId="105D05CB" w14:textId="77777777">
        <w:tc>
          <w:tcPr>
            <w:tcW w:w="993" w:type="dxa"/>
          </w:tcPr>
          <w:p w14:paraId="5F52375A" w14:textId="77777777" w:rsidR="00516CD8" w:rsidRDefault="00EA4452">
            <w:pPr>
              <w:pStyle w:val="Compact"/>
              <w:jc w:val="center"/>
            </w:pPr>
            <w:r>
              <w:t>G861 x1035</w:t>
            </w:r>
          </w:p>
        </w:tc>
        <w:tc>
          <w:tcPr>
            <w:tcW w:w="980" w:type="dxa"/>
          </w:tcPr>
          <w:p w14:paraId="70226337" w14:textId="77777777" w:rsidR="00516CD8" w:rsidRDefault="00EA4452">
            <w:pPr>
              <w:pStyle w:val="Compact"/>
              <w:jc w:val="center"/>
            </w:pPr>
            <w:r>
              <w:t>D75</w:t>
            </w:r>
          </w:p>
        </w:tc>
        <w:tc>
          <w:tcPr>
            <w:tcW w:w="1417" w:type="dxa"/>
          </w:tcPr>
          <w:p w14:paraId="724527EB"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639" w:type="dxa"/>
          </w:tcPr>
          <w:p w14:paraId="621954C9" w14:textId="77777777" w:rsidR="00516CD8" w:rsidRDefault="00EA4452">
            <w:pPr>
              <w:pStyle w:val="Compact"/>
              <w:jc w:val="center"/>
            </w:pPr>
            <w:r>
              <w:t>6/6</w:t>
            </w:r>
          </w:p>
        </w:tc>
        <w:tc>
          <w:tcPr>
            <w:tcW w:w="1015" w:type="dxa"/>
          </w:tcPr>
          <w:p w14:paraId="00D68AF3" w14:textId="77777777" w:rsidR="00516CD8" w:rsidRDefault="00EA4452">
            <w:pPr>
              <w:pStyle w:val="Compact"/>
              <w:jc w:val="center"/>
            </w:pPr>
            <w:r>
              <w:t>4.42</w:t>
            </w:r>
          </w:p>
        </w:tc>
        <w:tc>
          <w:tcPr>
            <w:tcW w:w="994" w:type="dxa"/>
          </w:tcPr>
          <w:p w14:paraId="419D3D48" w14:textId="77777777" w:rsidR="00516CD8" w:rsidRDefault="00EA4452">
            <w:pPr>
              <w:pStyle w:val="Compact"/>
              <w:jc w:val="center"/>
            </w:pPr>
            <w:r>
              <w:t>0.23</w:t>
            </w:r>
          </w:p>
        </w:tc>
        <w:tc>
          <w:tcPr>
            <w:tcW w:w="973" w:type="dxa"/>
          </w:tcPr>
          <w:p w14:paraId="4844C50E" w14:textId="77777777" w:rsidR="00516CD8" w:rsidRDefault="00EA4452">
            <w:pPr>
              <w:pStyle w:val="Compact"/>
              <w:jc w:val="center"/>
            </w:pPr>
            <w:r>
              <w:t>17.4</w:t>
            </w:r>
          </w:p>
        </w:tc>
        <w:tc>
          <w:tcPr>
            <w:tcW w:w="739" w:type="dxa"/>
          </w:tcPr>
          <w:p w14:paraId="11487D7C" w14:textId="77777777" w:rsidR="00516CD8" w:rsidRDefault="00EA4452">
            <w:pPr>
              <w:pStyle w:val="Compact"/>
              <w:jc w:val="center"/>
            </w:pPr>
            <w:r>
              <w:t>40.2</w:t>
            </w:r>
          </w:p>
        </w:tc>
        <w:tc>
          <w:tcPr>
            <w:tcW w:w="739" w:type="dxa"/>
          </w:tcPr>
          <w:p w14:paraId="2502B7E5" w14:textId="77777777" w:rsidR="00516CD8" w:rsidRDefault="00EA4452">
            <w:pPr>
              <w:pStyle w:val="Compact"/>
              <w:jc w:val="center"/>
            </w:pPr>
            <w:r>
              <w:t>16.5</w:t>
            </w:r>
          </w:p>
        </w:tc>
        <w:tc>
          <w:tcPr>
            <w:tcW w:w="861" w:type="dxa"/>
          </w:tcPr>
          <w:p w14:paraId="7455885B" w14:textId="77777777" w:rsidR="00516CD8" w:rsidRDefault="00EA4452">
            <w:pPr>
              <w:pStyle w:val="Compact"/>
              <w:jc w:val="center"/>
            </w:pPr>
            <w:r>
              <w:t>3.4</w:t>
            </w:r>
          </w:p>
        </w:tc>
      </w:tr>
      <w:tr w:rsidR="00516CD8" w14:paraId="4DDD7EE3" w14:textId="77777777">
        <w:tc>
          <w:tcPr>
            <w:tcW w:w="993" w:type="dxa"/>
          </w:tcPr>
          <w:p w14:paraId="5BB4049A" w14:textId="77777777" w:rsidR="00516CD8" w:rsidRDefault="00EA4452">
            <w:pPr>
              <w:pStyle w:val="Compact"/>
              <w:jc w:val="center"/>
            </w:pPr>
            <w:r>
              <w:t>G25B x98</w:t>
            </w:r>
          </w:p>
        </w:tc>
        <w:tc>
          <w:tcPr>
            <w:tcW w:w="980" w:type="dxa"/>
          </w:tcPr>
          <w:p w14:paraId="24216934" w14:textId="77777777" w:rsidR="00516CD8" w:rsidRDefault="00EA4452">
            <w:pPr>
              <w:pStyle w:val="Compact"/>
              <w:jc w:val="center"/>
            </w:pPr>
            <w:r>
              <w:t>R36</w:t>
            </w:r>
          </w:p>
        </w:tc>
        <w:tc>
          <w:tcPr>
            <w:tcW w:w="1417" w:type="dxa"/>
          </w:tcPr>
          <w:p w14:paraId="30CDC0E4"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639" w:type="dxa"/>
          </w:tcPr>
          <w:p w14:paraId="606DABDD" w14:textId="77777777" w:rsidR="00516CD8" w:rsidRDefault="00EA4452">
            <w:pPr>
              <w:pStyle w:val="Compact"/>
              <w:jc w:val="center"/>
            </w:pPr>
            <w:r>
              <w:t>6/6</w:t>
            </w:r>
          </w:p>
        </w:tc>
        <w:tc>
          <w:tcPr>
            <w:tcW w:w="1015" w:type="dxa"/>
          </w:tcPr>
          <w:p w14:paraId="6A673099" w14:textId="77777777" w:rsidR="00516CD8" w:rsidRDefault="00EA4452">
            <w:pPr>
              <w:pStyle w:val="Compact"/>
              <w:jc w:val="center"/>
            </w:pPr>
            <w:r>
              <w:t>8.41</w:t>
            </w:r>
          </w:p>
        </w:tc>
        <w:tc>
          <w:tcPr>
            <w:tcW w:w="994" w:type="dxa"/>
          </w:tcPr>
          <w:p w14:paraId="13C04C54" w14:textId="77777777" w:rsidR="00516CD8" w:rsidRDefault="00EA4452">
            <w:pPr>
              <w:pStyle w:val="Compact"/>
              <w:jc w:val="center"/>
            </w:pPr>
            <w:r>
              <w:t>0.25</w:t>
            </w:r>
          </w:p>
        </w:tc>
        <w:tc>
          <w:tcPr>
            <w:tcW w:w="973" w:type="dxa"/>
          </w:tcPr>
          <w:p w14:paraId="533CF7D3" w14:textId="77777777" w:rsidR="00516CD8" w:rsidRDefault="00EA4452">
            <w:pPr>
              <w:pStyle w:val="Compact"/>
              <w:jc w:val="center"/>
            </w:pPr>
            <w:r>
              <w:t>24.0</w:t>
            </w:r>
          </w:p>
        </w:tc>
        <w:tc>
          <w:tcPr>
            <w:tcW w:w="739" w:type="dxa"/>
          </w:tcPr>
          <w:p w14:paraId="64FC342A" w14:textId="77777777" w:rsidR="00516CD8" w:rsidRDefault="00EA4452">
            <w:pPr>
              <w:pStyle w:val="Compact"/>
              <w:jc w:val="center"/>
            </w:pPr>
            <w:r>
              <w:t>51.8</w:t>
            </w:r>
          </w:p>
        </w:tc>
        <w:tc>
          <w:tcPr>
            <w:tcW w:w="739" w:type="dxa"/>
          </w:tcPr>
          <w:p w14:paraId="3A6A1948" w14:textId="77777777" w:rsidR="00516CD8" w:rsidRDefault="00EA4452">
            <w:pPr>
              <w:pStyle w:val="Compact"/>
              <w:jc w:val="center"/>
            </w:pPr>
            <w:r>
              <w:t>14.9</w:t>
            </w:r>
          </w:p>
        </w:tc>
        <w:tc>
          <w:tcPr>
            <w:tcW w:w="861" w:type="dxa"/>
          </w:tcPr>
          <w:p w14:paraId="1358B9D3" w14:textId="77777777" w:rsidR="00516CD8" w:rsidRDefault="00EA4452">
            <w:pPr>
              <w:pStyle w:val="Compact"/>
              <w:jc w:val="center"/>
            </w:pPr>
            <w:r>
              <w:t>5.8</w:t>
            </w:r>
          </w:p>
        </w:tc>
      </w:tr>
      <w:tr w:rsidR="00516CD8" w14:paraId="07E70D61" w14:textId="77777777">
        <w:tc>
          <w:tcPr>
            <w:tcW w:w="993" w:type="dxa"/>
          </w:tcPr>
          <w:p w14:paraId="45599CE3" w14:textId="77777777" w:rsidR="00516CD8" w:rsidRDefault="00EA4452">
            <w:pPr>
              <w:pStyle w:val="Compact"/>
              <w:jc w:val="center"/>
            </w:pPr>
            <w:r>
              <w:t>G25A</w:t>
            </w:r>
          </w:p>
        </w:tc>
        <w:tc>
          <w:tcPr>
            <w:tcW w:w="980" w:type="dxa"/>
          </w:tcPr>
          <w:p w14:paraId="19E482D0" w14:textId="77777777" w:rsidR="00516CD8" w:rsidRDefault="00EA4452">
            <w:pPr>
              <w:pStyle w:val="Compact"/>
              <w:jc w:val="center"/>
            </w:pPr>
            <w:r>
              <w:t>D62</w:t>
            </w:r>
          </w:p>
        </w:tc>
        <w:tc>
          <w:tcPr>
            <w:tcW w:w="1417" w:type="dxa"/>
          </w:tcPr>
          <w:p w14:paraId="6E7B30F0"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639" w:type="dxa"/>
          </w:tcPr>
          <w:p w14:paraId="07115D0E" w14:textId="77777777" w:rsidR="00516CD8" w:rsidRDefault="00EA4452">
            <w:pPr>
              <w:pStyle w:val="Compact"/>
              <w:jc w:val="center"/>
            </w:pPr>
            <w:r>
              <w:t>6/6</w:t>
            </w:r>
          </w:p>
        </w:tc>
        <w:tc>
          <w:tcPr>
            <w:tcW w:w="1015" w:type="dxa"/>
          </w:tcPr>
          <w:p w14:paraId="402B8AEC" w14:textId="77777777" w:rsidR="00516CD8" w:rsidRDefault="00EA4452">
            <w:pPr>
              <w:pStyle w:val="Compact"/>
              <w:jc w:val="center"/>
            </w:pPr>
            <w:r>
              <w:t>1.12</w:t>
            </w:r>
          </w:p>
        </w:tc>
        <w:tc>
          <w:tcPr>
            <w:tcW w:w="994" w:type="dxa"/>
          </w:tcPr>
          <w:p w14:paraId="617D5959" w14:textId="77777777" w:rsidR="00516CD8" w:rsidRDefault="00EA4452">
            <w:pPr>
              <w:pStyle w:val="Compact"/>
              <w:jc w:val="center"/>
            </w:pPr>
            <w:r>
              <w:t>0.10</w:t>
            </w:r>
          </w:p>
        </w:tc>
        <w:tc>
          <w:tcPr>
            <w:tcW w:w="973" w:type="dxa"/>
          </w:tcPr>
          <w:p w14:paraId="20D98E77" w14:textId="77777777" w:rsidR="00516CD8" w:rsidRDefault="00EA4452">
            <w:pPr>
              <w:pStyle w:val="Compact"/>
              <w:jc w:val="center"/>
            </w:pPr>
            <w:r>
              <w:t>3.8</w:t>
            </w:r>
          </w:p>
        </w:tc>
        <w:tc>
          <w:tcPr>
            <w:tcW w:w="739" w:type="dxa"/>
          </w:tcPr>
          <w:p w14:paraId="553B2A9E" w14:textId="77777777" w:rsidR="00516CD8" w:rsidRDefault="00EA4452">
            <w:pPr>
              <w:pStyle w:val="Compact"/>
              <w:jc w:val="center"/>
            </w:pPr>
            <w:r>
              <w:t>10.5</w:t>
            </w:r>
          </w:p>
        </w:tc>
        <w:tc>
          <w:tcPr>
            <w:tcW w:w="739" w:type="dxa"/>
          </w:tcPr>
          <w:p w14:paraId="59DEE2DD" w14:textId="77777777" w:rsidR="00516CD8" w:rsidRDefault="00EA4452">
            <w:pPr>
              <w:pStyle w:val="Compact"/>
              <w:jc w:val="center"/>
            </w:pPr>
            <w:r>
              <w:t>2.5</w:t>
            </w:r>
          </w:p>
        </w:tc>
        <w:tc>
          <w:tcPr>
            <w:tcW w:w="861" w:type="dxa"/>
          </w:tcPr>
          <w:p w14:paraId="56B20E9A" w14:textId="77777777" w:rsidR="00516CD8" w:rsidRDefault="00EA4452">
            <w:pPr>
              <w:pStyle w:val="Compact"/>
              <w:jc w:val="center"/>
            </w:pPr>
            <w:r>
              <w:t>0.9</w:t>
            </w:r>
          </w:p>
        </w:tc>
      </w:tr>
      <w:tr w:rsidR="00516CD8" w14:paraId="7F746302" w14:textId="77777777">
        <w:tc>
          <w:tcPr>
            <w:tcW w:w="993" w:type="dxa"/>
          </w:tcPr>
          <w:p w14:paraId="45F8F723" w14:textId="77777777" w:rsidR="00516CD8" w:rsidRDefault="00EA4452">
            <w:pPr>
              <w:pStyle w:val="Compact"/>
              <w:jc w:val="center"/>
            </w:pPr>
            <w:r>
              <w:t>G207</w:t>
            </w:r>
          </w:p>
        </w:tc>
        <w:tc>
          <w:tcPr>
            <w:tcW w:w="980" w:type="dxa"/>
          </w:tcPr>
          <w:p w14:paraId="7B2DDCB1" w14:textId="77777777" w:rsidR="00516CD8" w:rsidRDefault="00EA4452">
            <w:pPr>
              <w:pStyle w:val="Compact"/>
              <w:jc w:val="center"/>
            </w:pPr>
            <w:r>
              <w:t>D72</w:t>
            </w:r>
          </w:p>
        </w:tc>
        <w:tc>
          <w:tcPr>
            <w:tcW w:w="1417" w:type="dxa"/>
          </w:tcPr>
          <w:p w14:paraId="2978707B"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639" w:type="dxa"/>
          </w:tcPr>
          <w:p w14:paraId="0C7FF408" w14:textId="77777777" w:rsidR="00516CD8" w:rsidRDefault="00EA4452">
            <w:pPr>
              <w:pStyle w:val="Compact"/>
              <w:jc w:val="center"/>
            </w:pPr>
            <w:r>
              <w:t>6/6</w:t>
            </w:r>
          </w:p>
        </w:tc>
        <w:tc>
          <w:tcPr>
            <w:tcW w:w="1015" w:type="dxa"/>
          </w:tcPr>
          <w:p w14:paraId="23C1861D" w14:textId="77777777" w:rsidR="00516CD8" w:rsidRDefault="00EA4452">
            <w:pPr>
              <w:pStyle w:val="Compact"/>
              <w:jc w:val="center"/>
            </w:pPr>
            <w:r>
              <w:t>12.94</w:t>
            </w:r>
          </w:p>
        </w:tc>
        <w:tc>
          <w:tcPr>
            <w:tcW w:w="994" w:type="dxa"/>
          </w:tcPr>
          <w:p w14:paraId="5242CAA5" w14:textId="77777777" w:rsidR="00516CD8" w:rsidRDefault="00EA4452">
            <w:pPr>
              <w:pStyle w:val="Compact"/>
              <w:jc w:val="center"/>
            </w:pPr>
            <w:r>
              <w:t>0.04</w:t>
            </w:r>
          </w:p>
        </w:tc>
        <w:tc>
          <w:tcPr>
            <w:tcW w:w="973" w:type="dxa"/>
          </w:tcPr>
          <w:p w14:paraId="6764FA0D" w14:textId="77777777" w:rsidR="00516CD8" w:rsidRDefault="00EA4452">
            <w:pPr>
              <w:pStyle w:val="Compact"/>
              <w:jc w:val="center"/>
            </w:pPr>
            <w:r>
              <w:t>6.0</w:t>
            </w:r>
          </w:p>
        </w:tc>
        <w:tc>
          <w:tcPr>
            <w:tcW w:w="739" w:type="dxa"/>
          </w:tcPr>
          <w:p w14:paraId="27D9A3F5" w14:textId="77777777" w:rsidR="00516CD8" w:rsidRDefault="00EA4452">
            <w:pPr>
              <w:pStyle w:val="Compact"/>
              <w:jc w:val="center"/>
            </w:pPr>
            <w:r>
              <w:t>13.5</w:t>
            </w:r>
          </w:p>
        </w:tc>
        <w:tc>
          <w:tcPr>
            <w:tcW w:w="739" w:type="dxa"/>
          </w:tcPr>
          <w:p w14:paraId="6373C2AC" w14:textId="77777777" w:rsidR="00516CD8" w:rsidRDefault="00EA4452">
            <w:pPr>
              <w:pStyle w:val="Compact"/>
              <w:jc w:val="center"/>
            </w:pPr>
            <w:r>
              <w:t>5.8</w:t>
            </w:r>
          </w:p>
        </w:tc>
        <w:tc>
          <w:tcPr>
            <w:tcW w:w="861" w:type="dxa"/>
          </w:tcPr>
          <w:p w14:paraId="6B002410" w14:textId="77777777" w:rsidR="00516CD8" w:rsidRDefault="00EA4452">
            <w:pPr>
              <w:pStyle w:val="Compact"/>
              <w:jc w:val="center"/>
            </w:pPr>
            <w:r>
              <w:t>2.2</w:t>
            </w:r>
          </w:p>
        </w:tc>
      </w:tr>
      <w:tr w:rsidR="00516CD8" w14:paraId="7DAD0A00" w14:textId="77777777">
        <w:tc>
          <w:tcPr>
            <w:tcW w:w="993" w:type="dxa"/>
          </w:tcPr>
          <w:p w14:paraId="2F0744D4" w14:textId="77777777" w:rsidR="00516CD8" w:rsidRDefault="00EA4452">
            <w:pPr>
              <w:pStyle w:val="Compact"/>
              <w:jc w:val="center"/>
            </w:pPr>
            <w:r>
              <w:t>A146 x3011</w:t>
            </w:r>
          </w:p>
        </w:tc>
        <w:tc>
          <w:tcPr>
            <w:tcW w:w="980" w:type="dxa"/>
          </w:tcPr>
          <w:p w14:paraId="44E851A8" w14:textId="77777777" w:rsidR="00516CD8" w:rsidRDefault="00EA4452">
            <w:pPr>
              <w:pStyle w:val="Compact"/>
              <w:jc w:val="center"/>
            </w:pPr>
            <w:r>
              <w:t>P187</w:t>
            </w:r>
          </w:p>
        </w:tc>
        <w:tc>
          <w:tcPr>
            <w:tcW w:w="1417" w:type="dxa"/>
          </w:tcPr>
          <w:p w14:paraId="1F916F4D" w14:textId="77777777" w:rsidR="00516CD8" w:rsidRDefault="00EA4452">
            <w:pPr>
              <w:pStyle w:val="Compact"/>
              <w:jc w:val="center"/>
            </w:pPr>
            <w:proofErr w:type="spellStart"/>
            <w:r>
              <w:t>Sejet</w:t>
            </w:r>
            <w:proofErr w:type="spellEnd"/>
          </w:p>
        </w:tc>
        <w:tc>
          <w:tcPr>
            <w:tcW w:w="639" w:type="dxa"/>
          </w:tcPr>
          <w:p w14:paraId="2967AB93" w14:textId="77777777" w:rsidR="00516CD8" w:rsidRDefault="00EA4452">
            <w:pPr>
              <w:pStyle w:val="Compact"/>
              <w:jc w:val="center"/>
            </w:pPr>
            <w:r>
              <w:t>6/6</w:t>
            </w:r>
          </w:p>
        </w:tc>
        <w:tc>
          <w:tcPr>
            <w:tcW w:w="1015" w:type="dxa"/>
          </w:tcPr>
          <w:p w14:paraId="092DEEA3" w14:textId="77777777" w:rsidR="00516CD8" w:rsidRDefault="00EA4452">
            <w:pPr>
              <w:pStyle w:val="Compact"/>
              <w:jc w:val="center"/>
            </w:pPr>
            <w:r>
              <w:t>0.68</w:t>
            </w:r>
          </w:p>
        </w:tc>
        <w:tc>
          <w:tcPr>
            <w:tcW w:w="994" w:type="dxa"/>
          </w:tcPr>
          <w:p w14:paraId="42289A96" w14:textId="77777777" w:rsidR="00516CD8" w:rsidRDefault="00EA4452">
            <w:pPr>
              <w:pStyle w:val="Compact"/>
              <w:jc w:val="center"/>
            </w:pPr>
            <w:r>
              <w:t>0.01</w:t>
            </w:r>
          </w:p>
        </w:tc>
        <w:tc>
          <w:tcPr>
            <w:tcW w:w="973" w:type="dxa"/>
          </w:tcPr>
          <w:p w14:paraId="2ABF4F40" w14:textId="77777777" w:rsidR="00516CD8" w:rsidRDefault="00EA4452">
            <w:pPr>
              <w:pStyle w:val="Compact"/>
              <w:jc w:val="center"/>
            </w:pPr>
            <w:r>
              <w:t>4.9</w:t>
            </w:r>
          </w:p>
        </w:tc>
        <w:tc>
          <w:tcPr>
            <w:tcW w:w="739" w:type="dxa"/>
          </w:tcPr>
          <w:p w14:paraId="08500D2A" w14:textId="77777777" w:rsidR="00516CD8" w:rsidRDefault="00EA4452">
            <w:pPr>
              <w:pStyle w:val="Compact"/>
              <w:jc w:val="center"/>
            </w:pPr>
            <w:r>
              <w:t>18.4</w:t>
            </w:r>
          </w:p>
        </w:tc>
        <w:tc>
          <w:tcPr>
            <w:tcW w:w="739" w:type="dxa"/>
          </w:tcPr>
          <w:p w14:paraId="0215BF9B" w14:textId="77777777" w:rsidR="00516CD8" w:rsidRDefault="00EA4452">
            <w:pPr>
              <w:pStyle w:val="Compact"/>
              <w:jc w:val="center"/>
            </w:pPr>
            <w:r>
              <w:t>6.6</w:t>
            </w:r>
          </w:p>
        </w:tc>
        <w:tc>
          <w:tcPr>
            <w:tcW w:w="861" w:type="dxa"/>
          </w:tcPr>
          <w:p w14:paraId="17644B64" w14:textId="77777777" w:rsidR="00516CD8" w:rsidRDefault="00EA4452">
            <w:pPr>
              <w:pStyle w:val="Compact"/>
              <w:jc w:val="center"/>
            </w:pPr>
            <w:commentRangeStart w:id="37"/>
            <w:r>
              <w:t>52.2</w:t>
            </w:r>
            <w:commentRangeEnd w:id="37"/>
            <w:r w:rsidR="007509C0">
              <w:rPr>
                <w:rStyle w:val="CommentReference"/>
                <w:lang w:val="en-US" w:eastAsia="en-US"/>
              </w:rPr>
              <w:commentReference w:id="37"/>
            </w:r>
          </w:p>
        </w:tc>
      </w:tr>
      <w:tr w:rsidR="00516CD8" w14:paraId="752C45E7" w14:textId="77777777">
        <w:tc>
          <w:tcPr>
            <w:tcW w:w="993" w:type="dxa"/>
          </w:tcPr>
          <w:p w14:paraId="7265AE90" w14:textId="77777777" w:rsidR="00516CD8" w:rsidRDefault="00EA4452">
            <w:pPr>
              <w:pStyle w:val="Compact"/>
              <w:jc w:val="center"/>
            </w:pPr>
            <w:r>
              <w:t>G371</w:t>
            </w:r>
          </w:p>
        </w:tc>
        <w:tc>
          <w:tcPr>
            <w:tcW w:w="980" w:type="dxa"/>
          </w:tcPr>
          <w:p w14:paraId="41E6C139" w14:textId="77777777" w:rsidR="00516CD8" w:rsidRDefault="00EA4452">
            <w:pPr>
              <w:pStyle w:val="Compact"/>
              <w:jc w:val="center"/>
            </w:pPr>
            <w:r>
              <w:t>P212</w:t>
            </w:r>
          </w:p>
        </w:tc>
        <w:tc>
          <w:tcPr>
            <w:tcW w:w="1417" w:type="dxa"/>
          </w:tcPr>
          <w:p w14:paraId="4C8F8BBC" w14:textId="77777777" w:rsidR="00516CD8" w:rsidRDefault="00EA4452">
            <w:pPr>
              <w:pStyle w:val="Compact"/>
              <w:jc w:val="center"/>
            </w:pPr>
            <w:proofErr w:type="spellStart"/>
            <w:r>
              <w:t>Tirup</w:t>
            </w:r>
            <w:proofErr w:type="spellEnd"/>
          </w:p>
        </w:tc>
        <w:tc>
          <w:tcPr>
            <w:tcW w:w="639" w:type="dxa"/>
          </w:tcPr>
          <w:p w14:paraId="39F097F2" w14:textId="77777777" w:rsidR="00516CD8" w:rsidRDefault="00EA4452">
            <w:pPr>
              <w:pStyle w:val="Compact"/>
              <w:jc w:val="center"/>
            </w:pPr>
            <w:r>
              <w:t>6/6</w:t>
            </w:r>
          </w:p>
        </w:tc>
        <w:tc>
          <w:tcPr>
            <w:tcW w:w="1015" w:type="dxa"/>
          </w:tcPr>
          <w:p w14:paraId="5E01E0ED" w14:textId="77777777" w:rsidR="00516CD8" w:rsidRDefault="00EA4452">
            <w:pPr>
              <w:pStyle w:val="Compact"/>
              <w:jc w:val="center"/>
            </w:pPr>
            <w:r>
              <w:t>0.61</w:t>
            </w:r>
          </w:p>
        </w:tc>
        <w:tc>
          <w:tcPr>
            <w:tcW w:w="994" w:type="dxa"/>
          </w:tcPr>
          <w:p w14:paraId="091EBEEA" w14:textId="77777777" w:rsidR="00516CD8" w:rsidRDefault="00EA4452">
            <w:pPr>
              <w:pStyle w:val="Compact"/>
              <w:jc w:val="center"/>
            </w:pPr>
            <w:r>
              <w:t>0.04</w:t>
            </w:r>
          </w:p>
        </w:tc>
        <w:tc>
          <w:tcPr>
            <w:tcW w:w="973" w:type="dxa"/>
          </w:tcPr>
          <w:p w14:paraId="7B8ED02D" w14:textId="77777777" w:rsidR="00516CD8" w:rsidRDefault="00EA4452">
            <w:pPr>
              <w:pStyle w:val="Compact"/>
              <w:jc w:val="center"/>
            </w:pPr>
            <w:r>
              <w:t>6.7</w:t>
            </w:r>
          </w:p>
        </w:tc>
        <w:tc>
          <w:tcPr>
            <w:tcW w:w="739" w:type="dxa"/>
          </w:tcPr>
          <w:p w14:paraId="30D53EE4" w14:textId="77777777" w:rsidR="00516CD8" w:rsidRDefault="00EA4452">
            <w:pPr>
              <w:pStyle w:val="Compact"/>
              <w:jc w:val="center"/>
            </w:pPr>
            <w:r>
              <w:t>26.3</w:t>
            </w:r>
          </w:p>
        </w:tc>
        <w:tc>
          <w:tcPr>
            <w:tcW w:w="739" w:type="dxa"/>
          </w:tcPr>
          <w:p w14:paraId="7FDA8412" w14:textId="77777777" w:rsidR="00516CD8" w:rsidRDefault="00EA4452">
            <w:pPr>
              <w:pStyle w:val="Compact"/>
              <w:jc w:val="center"/>
            </w:pPr>
            <w:r>
              <w:t>8.5</w:t>
            </w:r>
          </w:p>
        </w:tc>
        <w:tc>
          <w:tcPr>
            <w:tcW w:w="861" w:type="dxa"/>
          </w:tcPr>
          <w:p w14:paraId="7D099F2C" w14:textId="77777777" w:rsidR="00516CD8" w:rsidRDefault="00EA4452">
            <w:pPr>
              <w:pStyle w:val="Compact"/>
              <w:jc w:val="center"/>
            </w:pPr>
            <w:r>
              <w:t>56.6</w:t>
            </w:r>
          </w:p>
        </w:tc>
      </w:tr>
      <w:tr w:rsidR="00516CD8" w14:paraId="3BAC40D2" w14:textId="77777777">
        <w:tc>
          <w:tcPr>
            <w:tcW w:w="993" w:type="dxa"/>
          </w:tcPr>
          <w:p w14:paraId="3E82B6EA" w14:textId="77777777" w:rsidR="00516CD8" w:rsidRDefault="00EA4452">
            <w:pPr>
              <w:pStyle w:val="Compact"/>
              <w:jc w:val="center"/>
            </w:pPr>
            <w:r>
              <w:t>Gr GC 15</w:t>
            </w:r>
          </w:p>
        </w:tc>
        <w:tc>
          <w:tcPr>
            <w:tcW w:w="980" w:type="dxa"/>
          </w:tcPr>
          <w:p w14:paraId="37AFFC8F" w14:textId="77777777" w:rsidR="00516CD8" w:rsidRDefault="00EA4452">
            <w:pPr>
              <w:pStyle w:val="Compact"/>
              <w:jc w:val="center"/>
            </w:pPr>
            <w:r>
              <w:t>D51</w:t>
            </w:r>
          </w:p>
        </w:tc>
        <w:tc>
          <w:tcPr>
            <w:tcW w:w="1417" w:type="dxa"/>
          </w:tcPr>
          <w:p w14:paraId="7578D3B6" w14:textId="77777777" w:rsidR="00516CD8" w:rsidRDefault="00EA4452">
            <w:pPr>
              <w:pStyle w:val="Compact"/>
              <w:jc w:val="center"/>
            </w:pPr>
            <w:proofErr w:type="spellStart"/>
            <w:r>
              <w:t>Faldborg</w:t>
            </w:r>
            <w:proofErr w:type="spellEnd"/>
          </w:p>
        </w:tc>
        <w:tc>
          <w:tcPr>
            <w:tcW w:w="639" w:type="dxa"/>
          </w:tcPr>
          <w:p w14:paraId="375EDE2F" w14:textId="77777777" w:rsidR="00516CD8" w:rsidRDefault="00EA4452">
            <w:pPr>
              <w:pStyle w:val="Compact"/>
              <w:jc w:val="center"/>
            </w:pPr>
            <w:r>
              <w:t>6/6</w:t>
            </w:r>
          </w:p>
        </w:tc>
        <w:tc>
          <w:tcPr>
            <w:tcW w:w="1015" w:type="dxa"/>
          </w:tcPr>
          <w:p w14:paraId="4D7E8EA9" w14:textId="77777777" w:rsidR="00516CD8" w:rsidRDefault="00EA4452">
            <w:pPr>
              <w:pStyle w:val="Compact"/>
              <w:jc w:val="center"/>
            </w:pPr>
            <w:r>
              <w:t>0.67</w:t>
            </w:r>
          </w:p>
        </w:tc>
        <w:tc>
          <w:tcPr>
            <w:tcW w:w="994" w:type="dxa"/>
          </w:tcPr>
          <w:p w14:paraId="0B33BE38" w14:textId="77777777" w:rsidR="00516CD8" w:rsidRDefault="00EA4452">
            <w:pPr>
              <w:pStyle w:val="Compact"/>
              <w:jc w:val="center"/>
            </w:pPr>
            <w:r>
              <w:t>0.05</w:t>
            </w:r>
          </w:p>
        </w:tc>
        <w:tc>
          <w:tcPr>
            <w:tcW w:w="973" w:type="dxa"/>
          </w:tcPr>
          <w:p w14:paraId="5B150F22" w14:textId="77777777" w:rsidR="00516CD8" w:rsidRDefault="00EA4452">
            <w:pPr>
              <w:pStyle w:val="Compact"/>
              <w:jc w:val="center"/>
            </w:pPr>
            <w:r>
              <w:t>9.0</w:t>
            </w:r>
          </w:p>
        </w:tc>
        <w:tc>
          <w:tcPr>
            <w:tcW w:w="739" w:type="dxa"/>
          </w:tcPr>
          <w:p w14:paraId="51F26C4F" w14:textId="77777777" w:rsidR="00516CD8" w:rsidRDefault="00EA4452">
            <w:pPr>
              <w:pStyle w:val="Compact"/>
              <w:jc w:val="center"/>
            </w:pPr>
            <w:r>
              <w:t>25.4</w:t>
            </w:r>
          </w:p>
        </w:tc>
        <w:tc>
          <w:tcPr>
            <w:tcW w:w="739" w:type="dxa"/>
          </w:tcPr>
          <w:p w14:paraId="5C31EE2F" w14:textId="77777777" w:rsidR="00516CD8" w:rsidRDefault="00EA4452">
            <w:pPr>
              <w:pStyle w:val="Compact"/>
              <w:jc w:val="center"/>
            </w:pPr>
            <w:r>
              <w:t>8.1</w:t>
            </w:r>
          </w:p>
        </w:tc>
        <w:tc>
          <w:tcPr>
            <w:tcW w:w="861" w:type="dxa"/>
          </w:tcPr>
          <w:p w14:paraId="028B78F7" w14:textId="77777777" w:rsidR="00516CD8" w:rsidRDefault="00EA4452">
            <w:pPr>
              <w:pStyle w:val="Compact"/>
              <w:jc w:val="center"/>
            </w:pPr>
            <w:r>
              <w:t>2.0</w:t>
            </w:r>
          </w:p>
        </w:tc>
      </w:tr>
      <w:tr w:rsidR="00516CD8" w14:paraId="6E22E156" w14:textId="77777777">
        <w:tc>
          <w:tcPr>
            <w:tcW w:w="993" w:type="dxa"/>
          </w:tcPr>
          <w:p w14:paraId="5A3F8EC2" w14:textId="77777777" w:rsidR="00516CD8" w:rsidRDefault="00EA4452">
            <w:pPr>
              <w:pStyle w:val="Compact"/>
              <w:jc w:val="center"/>
            </w:pPr>
            <w:r>
              <w:t>A1480 x1480</w:t>
            </w:r>
          </w:p>
        </w:tc>
        <w:tc>
          <w:tcPr>
            <w:tcW w:w="980" w:type="dxa"/>
          </w:tcPr>
          <w:p w14:paraId="53548A7B" w14:textId="77777777" w:rsidR="00516CD8" w:rsidRDefault="00EA4452">
            <w:pPr>
              <w:pStyle w:val="Compact"/>
              <w:jc w:val="center"/>
            </w:pPr>
            <w:r>
              <w:t>P387</w:t>
            </w:r>
          </w:p>
        </w:tc>
        <w:tc>
          <w:tcPr>
            <w:tcW w:w="1417" w:type="dxa"/>
          </w:tcPr>
          <w:p w14:paraId="6D518100" w14:textId="77777777" w:rsidR="00516CD8" w:rsidRDefault="00EA4452">
            <w:pPr>
              <w:pStyle w:val="Compact"/>
              <w:jc w:val="center"/>
            </w:pPr>
            <w:r>
              <w:t xml:space="preserve">Ole </w:t>
            </w:r>
            <w:proofErr w:type="spellStart"/>
            <w:r>
              <w:t>Wormsgade</w:t>
            </w:r>
            <w:proofErr w:type="spellEnd"/>
          </w:p>
        </w:tc>
        <w:tc>
          <w:tcPr>
            <w:tcW w:w="639" w:type="dxa"/>
          </w:tcPr>
          <w:p w14:paraId="6ACEC18D" w14:textId="77777777" w:rsidR="00516CD8" w:rsidRDefault="00EA4452">
            <w:pPr>
              <w:pStyle w:val="Compact"/>
              <w:jc w:val="center"/>
            </w:pPr>
            <w:r>
              <w:t>6/6</w:t>
            </w:r>
          </w:p>
        </w:tc>
        <w:tc>
          <w:tcPr>
            <w:tcW w:w="1015" w:type="dxa"/>
          </w:tcPr>
          <w:p w14:paraId="18E43570" w14:textId="77777777" w:rsidR="00516CD8" w:rsidRDefault="00EA4452">
            <w:pPr>
              <w:pStyle w:val="Compact"/>
              <w:jc w:val="center"/>
            </w:pPr>
            <w:r>
              <w:t>0.04</w:t>
            </w:r>
          </w:p>
        </w:tc>
        <w:tc>
          <w:tcPr>
            <w:tcW w:w="994" w:type="dxa"/>
          </w:tcPr>
          <w:p w14:paraId="05E2BCDE" w14:textId="77777777" w:rsidR="00516CD8" w:rsidRDefault="00EA4452">
            <w:pPr>
              <w:pStyle w:val="Compact"/>
              <w:jc w:val="center"/>
            </w:pPr>
            <w:r>
              <w:t>0.01</w:t>
            </w:r>
          </w:p>
        </w:tc>
        <w:tc>
          <w:tcPr>
            <w:tcW w:w="973" w:type="dxa"/>
          </w:tcPr>
          <w:p w14:paraId="66744672" w14:textId="77777777" w:rsidR="00516CD8" w:rsidRDefault="00EA4452">
            <w:pPr>
              <w:pStyle w:val="Compact"/>
              <w:jc w:val="center"/>
            </w:pPr>
            <w:r>
              <w:t>6.5</w:t>
            </w:r>
          </w:p>
        </w:tc>
        <w:tc>
          <w:tcPr>
            <w:tcW w:w="739" w:type="dxa"/>
          </w:tcPr>
          <w:p w14:paraId="15BF6D4A" w14:textId="77777777" w:rsidR="00516CD8" w:rsidRDefault="00EA4452">
            <w:pPr>
              <w:pStyle w:val="Compact"/>
              <w:jc w:val="center"/>
            </w:pPr>
            <w:r>
              <w:t>21.7</w:t>
            </w:r>
          </w:p>
        </w:tc>
        <w:tc>
          <w:tcPr>
            <w:tcW w:w="739" w:type="dxa"/>
          </w:tcPr>
          <w:p w14:paraId="6BD07C9B" w14:textId="77777777" w:rsidR="00516CD8" w:rsidRDefault="00EA4452">
            <w:pPr>
              <w:pStyle w:val="Compact"/>
              <w:jc w:val="center"/>
            </w:pPr>
            <w:r>
              <w:t>5.0</w:t>
            </w:r>
          </w:p>
        </w:tc>
        <w:tc>
          <w:tcPr>
            <w:tcW w:w="861" w:type="dxa"/>
          </w:tcPr>
          <w:p w14:paraId="38494683" w14:textId="77777777" w:rsidR="00516CD8" w:rsidRDefault="00EA4452">
            <w:pPr>
              <w:pStyle w:val="Compact"/>
              <w:jc w:val="center"/>
            </w:pPr>
            <w:r>
              <w:t>75.0</w:t>
            </w:r>
          </w:p>
        </w:tc>
      </w:tr>
    </w:tbl>
    <w:p w14:paraId="4B2B809A" w14:textId="77777777" w:rsidR="00516CD8" w:rsidRDefault="00EA4452">
      <w:pPr>
        <w:pStyle w:val="TableCaption"/>
      </w:pPr>
      <w:bookmarkStart w:id="38" w:name="tbl%3Aplague_positive_high_coverage"/>
      <w:bookmarkEnd w:id="38"/>
      <w:r>
        <w:lastRenderedPageBreak/>
        <w:t xml:space="preserve">Table 3: Plague positive summary of low coverage genomes. Human (%) and plague (%) derive from shotgun estimates. The mean depth of coverage for the chromosome (CHROM) and the plasmids (pCD1, pMT1, pPCP1) are reported after targeted enrichment. </w:t>
      </w:r>
    </w:p>
    <w:tbl>
      <w:tblPr>
        <w:tblStyle w:val="Table"/>
        <w:tblW w:w="9351" w:type="dxa"/>
        <w:tblLook w:val="07E0" w:firstRow="1" w:lastRow="1" w:firstColumn="1" w:lastColumn="1" w:noHBand="1" w:noVBand="1"/>
      </w:tblPr>
      <w:tblGrid>
        <w:gridCol w:w="974"/>
        <w:gridCol w:w="971"/>
        <w:gridCol w:w="1469"/>
        <w:gridCol w:w="639"/>
        <w:gridCol w:w="1005"/>
        <w:gridCol w:w="981"/>
        <w:gridCol w:w="973"/>
        <w:gridCol w:w="739"/>
        <w:gridCol w:w="739"/>
        <w:gridCol w:w="861"/>
      </w:tblGrid>
      <w:tr w:rsidR="00516CD8" w14:paraId="488E78EC" w14:textId="77777777">
        <w:trPr>
          <w:cnfStyle w:val="100000000000" w:firstRow="1" w:lastRow="0" w:firstColumn="0" w:lastColumn="0" w:oddVBand="0" w:evenVBand="0" w:oddHBand="0" w:evenHBand="0" w:firstRowFirstColumn="0" w:firstRowLastColumn="0" w:lastRowFirstColumn="0" w:lastRowLastColumn="0"/>
        </w:trPr>
        <w:tc>
          <w:tcPr>
            <w:tcW w:w="974" w:type="dxa"/>
            <w:tcBorders>
              <w:bottom w:val="single" w:sz="6" w:space="0" w:color="000000"/>
            </w:tcBorders>
            <w:vAlign w:val="bottom"/>
          </w:tcPr>
          <w:p w14:paraId="5EF15E33" w14:textId="77777777" w:rsidR="00516CD8" w:rsidRDefault="00EA4452">
            <w:pPr>
              <w:pStyle w:val="Compact"/>
              <w:jc w:val="center"/>
            </w:pPr>
            <w:r>
              <w:t>Arch ID</w:t>
            </w:r>
          </w:p>
        </w:tc>
        <w:tc>
          <w:tcPr>
            <w:tcW w:w="971" w:type="dxa"/>
            <w:tcBorders>
              <w:bottom w:val="single" w:sz="6" w:space="0" w:color="000000"/>
            </w:tcBorders>
            <w:vAlign w:val="bottom"/>
          </w:tcPr>
          <w:p w14:paraId="6CB7A497" w14:textId="77777777" w:rsidR="00516CD8" w:rsidRDefault="00EA4452">
            <w:pPr>
              <w:pStyle w:val="Compact"/>
              <w:jc w:val="center"/>
            </w:pPr>
            <w:r>
              <w:t>Project ID</w:t>
            </w:r>
          </w:p>
        </w:tc>
        <w:tc>
          <w:tcPr>
            <w:tcW w:w="1469" w:type="dxa"/>
            <w:tcBorders>
              <w:bottom w:val="single" w:sz="6" w:space="0" w:color="000000"/>
            </w:tcBorders>
            <w:vAlign w:val="bottom"/>
          </w:tcPr>
          <w:p w14:paraId="5C321B6E" w14:textId="77777777" w:rsidR="00516CD8" w:rsidRDefault="00EA4452">
            <w:pPr>
              <w:pStyle w:val="Compact"/>
              <w:jc w:val="center"/>
            </w:pPr>
            <w:r>
              <w:t>Site</w:t>
            </w:r>
          </w:p>
        </w:tc>
        <w:tc>
          <w:tcPr>
            <w:tcW w:w="638" w:type="dxa"/>
            <w:tcBorders>
              <w:bottom w:val="single" w:sz="6" w:space="0" w:color="000000"/>
            </w:tcBorders>
            <w:vAlign w:val="bottom"/>
          </w:tcPr>
          <w:p w14:paraId="09533E6E" w14:textId="77777777" w:rsidR="00516CD8" w:rsidRDefault="00EA4452">
            <w:pPr>
              <w:pStyle w:val="Compact"/>
              <w:jc w:val="center"/>
            </w:pPr>
            <w:r>
              <w:t>PCR</w:t>
            </w:r>
          </w:p>
        </w:tc>
        <w:tc>
          <w:tcPr>
            <w:tcW w:w="1005" w:type="dxa"/>
            <w:tcBorders>
              <w:bottom w:val="single" w:sz="6" w:space="0" w:color="000000"/>
            </w:tcBorders>
            <w:vAlign w:val="bottom"/>
          </w:tcPr>
          <w:p w14:paraId="598EB1EA" w14:textId="77777777" w:rsidR="00516CD8" w:rsidRDefault="00EA4452">
            <w:pPr>
              <w:pStyle w:val="Compact"/>
              <w:jc w:val="center"/>
            </w:pPr>
            <w:r>
              <w:t>Human (%)</w:t>
            </w:r>
          </w:p>
        </w:tc>
        <w:tc>
          <w:tcPr>
            <w:tcW w:w="981" w:type="dxa"/>
            <w:tcBorders>
              <w:bottom w:val="single" w:sz="6" w:space="0" w:color="000000"/>
            </w:tcBorders>
            <w:vAlign w:val="bottom"/>
          </w:tcPr>
          <w:p w14:paraId="524C4170" w14:textId="77777777" w:rsidR="00516CD8" w:rsidRDefault="00EA4452">
            <w:pPr>
              <w:pStyle w:val="Compact"/>
              <w:jc w:val="center"/>
            </w:pPr>
            <w:r>
              <w:t>Plague (%)</w:t>
            </w:r>
          </w:p>
        </w:tc>
        <w:tc>
          <w:tcPr>
            <w:tcW w:w="973" w:type="dxa"/>
            <w:tcBorders>
              <w:bottom w:val="single" w:sz="6" w:space="0" w:color="000000"/>
            </w:tcBorders>
            <w:vAlign w:val="bottom"/>
          </w:tcPr>
          <w:p w14:paraId="527740F3" w14:textId="77777777" w:rsidR="00516CD8" w:rsidRDefault="00EA4452">
            <w:pPr>
              <w:pStyle w:val="Compact"/>
              <w:jc w:val="center"/>
            </w:pPr>
            <w:r>
              <w:t>CHROM</w:t>
            </w:r>
          </w:p>
        </w:tc>
        <w:tc>
          <w:tcPr>
            <w:tcW w:w="739" w:type="dxa"/>
            <w:tcBorders>
              <w:bottom w:val="single" w:sz="6" w:space="0" w:color="000000"/>
            </w:tcBorders>
            <w:vAlign w:val="bottom"/>
          </w:tcPr>
          <w:p w14:paraId="44038D42" w14:textId="77777777" w:rsidR="00516CD8" w:rsidRDefault="00EA4452">
            <w:pPr>
              <w:pStyle w:val="Compact"/>
              <w:jc w:val="center"/>
            </w:pPr>
            <w:r>
              <w:t>pCD1</w:t>
            </w:r>
          </w:p>
        </w:tc>
        <w:tc>
          <w:tcPr>
            <w:tcW w:w="739" w:type="dxa"/>
            <w:tcBorders>
              <w:bottom w:val="single" w:sz="6" w:space="0" w:color="000000"/>
            </w:tcBorders>
            <w:vAlign w:val="bottom"/>
          </w:tcPr>
          <w:p w14:paraId="574EF4CB" w14:textId="77777777" w:rsidR="00516CD8" w:rsidRDefault="00EA4452">
            <w:pPr>
              <w:pStyle w:val="Compact"/>
              <w:jc w:val="center"/>
            </w:pPr>
            <w:r>
              <w:t>pMT1</w:t>
            </w:r>
          </w:p>
        </w:tc>
        <w:tc>
          <w:tcPr>
            <w:tcW w:w="861" w:type="dxa"/>
            <w:tcBorders>
              <w:bottom w:val="single" w:sz="6" w:space="0" w:color="000000"/>
            </w:tcBorders>
            <w:vAlign w:val="bottom"/>
          </w:tcPr>
          <w:p w14:paraId="0B11E518" w14:textId="77777777" w:rsidR="00516CD8" w:rsidRDefault="00EA4452">
            <w:pPr>
              <w:pStyle w:val="Compact"/>
              <w:jc w:val="center"/>
            </w:pPr>
            <w:r>
              <w:t>pPCP1</w:t>
            </w:r>
          </w:p>
        </w:tc>
      </w:tr>
      <w:tr w:rsidR="00516CD8" w14:paraId="316A22EE" w14:textId="77777777">
        <w:tc>
          <w:tcPr>
            <w:tcW w:w="974" w:type="dxa"/>
          </w:tcPr>
          <w:p w14:paraId="1CC1E036" w14:textId="77777777" w:rsidR="00516CD8" w:rsidRDefault="00EA4452">
            <w:pPr>
              <w:pStyle w:val="Compact"/>
              <w:jc w:val="center"/>
            </w:pPr>
            <w:r>
              <w:t>A1155 x1155</w:t>
            </w:r>
          </w:p>
        </w:tc>
        <w:tc>
          <w:tcPr>
            <w:tcW w:w="971" w:type="dxa"/>
          </w:tcPr>
          <w:p w14:paraId="54C32F5D" w14:textId="77777777" w:rsidR="00516CD8" w:rsidRDefault="00EA4452">
            <w:pPr>
              <w:pStyle w:val="Compact"/>
              <w:jc w:val="center"/>
            </w:pPr>
            <w:r>
              <w:t>P384</w:t>
            </w:r>
          </w:p>
        </w:tc>
        <w:tc>
          <w:tcPr>
            <w:tcW w:w="1469" w:type="dxa"/>
          </w:tcPr>
          <w:p w14:paraId="5EFCE204" w14:textId="77777777" w:rsidR="00516CD8" w:rsidRDefault="00EA4452">
            <w:pPr>
              <w:pStyle w:val="Compact"/>
              <w:jc w:val="center"/>
            </w:pPr>
            <w:r>
              <w:t xml:space="preserve">Ole </w:t>
            </w:r>
            <w:proofErr w:type="spellStart"/>
            <w:r>
              <w:t>Wormsgade</w:t>
            </w:r>
            <w:proofErr w:type="spellEnd"/>
          </w:p>
        </w:tc>
        <w:tc>
          <w:tcPr>
            <w:tcW w:w="638" w:type="dxa"/>
          </w:tcPr>
          <w:p w14:paraId="2677AE7D" w14:textId="77777777" w:rsidR="00516CD8" w:rsidRDefault="00EA4452">
            <w:pPr>
              <w:pStyle w:val="Compact"/>
              <w:jc w:val="center"/>
            </w:pPr>
            <w:r>
              <w:t>4/6</w:t>
            </w:r>
          </w:p>
        </w:tc>
        <w:tc>
          <w:tcPr>
            <w:tcW w:w="1005" w:type="dxa"/>
          </w:tcPr>
          <w:p w14:paraId="586DAEA0" w14:textId="77777777" w:rsidR="00516CD8" w:rsidRDefault="00EA4452">
            <w:pPr>
              <w:pStyle w:val="Compact"/>
              <w:jc w:val="center"/>
            </w:pPr>
            <w:r>
              <w:t>0.11</w:t>
            </w:r>
          </w:p>
        </w:tc>
        <w:tc>
          <w:tcPr>
            <w:tcW w:w="981" w:type="dxa"/>
          </w:tcPr>
          <w:p w14:paraId="02D11954" w14:textId="77777777" w:rsidR="00516CD8" w:rsidRDefault="00EA4452">
            <w:pPr>
              <w:pStyle w:val="Compact"/>
              <w:jc w:val="center"/>
            </w:pPr>
            <w:r>
              <w:t>0.01</w:t>
            </w:r>
          </w:p>
        </w:tc>
        <w:tc>
          <w:tcPr>
            <w:tcW w:w="973" w:type="dxa"/>
          </w:tcPr>
          <w:p w14:paraId="2AC55FE4" w14:textId="77777777" w:rsidR="00516CD8" w:rsidRDefault="00EA4452">
            <w:pPr>
              <w:pStyle w:val="Compact"/>
              <w:jc w:val="center"/>
            </w:pPr>
            <w:r>
              <w:t>1.1</w:t>
            </w:r>
          </w:p>
        </w:tc>
        <w:tc>
          <w:tcPr>
            <w:tcW w:w="739" w:type="dxa"/>
          </w:tcPr>
          <w:p w14:paraId="70FC8665" w14:textId="77777777" w:rsidR="00516CD8" w:rsidRDefault="00EA4452">
            <w:pPr>
              <w:pStyle w:val="Compact"/>
              <w:jc w:val="center"/>
            </w:pPr>
            <w:r>
              <w:t>4.8</w:t>
            </w:r>
          </w:p>
        </w:tc>
        <w:tc>
          <w:tcPr>
            <w:tcW w:w="739" w:type="dxa"/>
          </w:tcPr>
          <w:p w14:paraId="22BCB5FF" w14:textId="77777777" w:rsidR="00516CD8" w:rsidRDefault="00EA4452">
            <w:pPr>
              <w:pStyle w:val="Compact"/>
              <w:jc w:val="center"/>
            </w:pPr>
            <w:r>
              <w:t>1.4</w:t>
            </w:r>
          </w:p>
        </w:tc>
        <w:tc>
          <w:tcPr>
            <w:tcW w:w="861" w:type="dxa"/>
          </w:tcPr>
          <w:p w14:paraId="3C9EC14B" w14:textId="77777777" w:rsidR="00516CD8" w:rsidRDefault="00EA4452">
            <w:pPr>
              <w:pStyle w:val="Compact"/>
              <w:jc w:val="center"/>
            </w:pPr>
            <w:r>
              <w:t>19.6</w:t>
            </w:r>
          </w:p>
        </w:tc>
      </w:tr>
      <w:tr w:rsidR="00516CD8" w14:paraId="4B899EE0" w14:textId="77777777">
        <w:tc>
          <w:tcPr>
            <w:tcW w:w="974" w:type="dxa"/>
          </w:tcPr>
          <w:p w14:paraId="4FCABF47" w14:textId="77777777" w:rsidR="00516CD8" w:rsidRDefault="00EA4452">
            <w:pPr>
              <w:pStyle w:val="Compact"/>
              <w:jc w:val="center"/>
            </w:pPr>
            <w:r>
              <w:t>Gr ID 319</w:t>
            </w:r>
          </w:p>
        </w:tc>
        <w:tc>
          <w:tcPr>
            <w:tcW w:w="971" w:type="dxa"/>
          </w:tcPr>
          <w:p w14:paraId="3018F730" w14:textId="77777777" w:rsidR="00516CD8" w:rsidRDefault="00EA4452">
            <w:pPr>
              <w:pStyle w:val="Compact"/>
              <w:jc w:val="center"/>
            </w:pPr>
            <w:r>
              <w:t>R21</w:t>
            </w:r>
          </w:p>
        </w:tc>
        <w:tc>
          <w:tcPr>
            <w:tcW w:w="1469" w:type="dxa"/>
          </w:tcPr>
          <w:p w14:paraId="48CFB199" w14:textId="77777777" w:rsidR="00516CD8" w:rsidRDefault="00EA4452">
            <w:pPr>
              <w:pStyle w:val="Compact"/>
              <w:jc w:val="center"/>
            </w:pPr>
            <w:proofErr w:type="spellStart"/>
            <w:r>
              <w:t>Faldborg</w:t>
            </w:r>
            <w:proofErr w:type="spellEnd"/>
          </w:p>
        </w:tc>
        <w:tc>
          <w:tcPr>
            <w:tcW w:w="638" w:type="dxa"/>
          </w:tcPr>
          <w:p w14:paraId="62DD0728" w14:textId="77777777" w:rsidR="00516CD8" w:rsidRDefault="00EA4452">
            <w:pPr>
              <w:pStyle w:val="Compact"/>
              <w:jc w:val="center"/>
            </w:pPr>
            <w:r>
              <w:t>6/6</w:t>
            </w:r>
          </w:p>
        </w:tc>
        <w:tc>
          <w:tcPr>
            <w:tcW w:w="1005" w:type="dxa"/>
          </w:tcPr>
          <w:p w14:paraId="54687BCC" w14:textId="77777777" w:rsidR="00516CD8" w:rsidRDefault="00EA4452">
            <w:pPr>
              <w:pStyle w:val="Compact"/>
              <w:jc w:val="center"/>
            </w:pPr>
            <w:r>
              <w:t>0.85</w:t>
            </w:r>
          </w:p>
        </w:tc>
        <w:tc>
          <w:tcPr>
            <w:tcW w:w="981" w:type="dxa"/>
          </w:tcPr>
          <w:p w14:paraId="47621B06" w14:textId="77777777" w:rsidR="00516CD8" w:rsidRDefault="00EA4452">
            <w:pPr>
              <w:pStyle w:val="Compact"/>
              <w:jc w:val="center"/>
            </w:pPr>
            <w:r>
              <w:t>0.01</w:t>
            </w:r>
          </w:p>
        </w:tc>
        <w:tc>
          <w:tcPr>
            <w:tcW w:w="973" w:type="dxa"/>
          </w:tcPr>
          <w:p w14:paraId="19B38DD3" w14:textId="77777777" w:rsidR="00516CD8" w:rsidRDefault="00EA4452">
            <w:pPr>
              <w:pStyle w:val="Compact"/>
              <w:jc w:val="center"/>
            </w:pPr>
            <w:r>
              <w:t>2.6</w:t>
            </w:r>
          </w:p>
        </w:tc>
        <w:tc>
          <w:tcPr>
            <w:tcW w:w="739" w:type="dxa"/>
          </w:tcPr>
          <w:p w14:paraId="1854868F" w14:textId="77777777" w:rsidR="00516CD8" w:rsidRDefault="00EA4452">
            <w:pPr>
              <w:pStyle w:val="Compact"/>
              <w:jc w:val="center"/>
            </w:pPr>
            <w:r>
              <w:t>3.8</w:t>
            </w:r>
          </w:p>
        </w:tc>
        <w:tc>
          <w:tcPr>
            <w:tcW w:w="739" w:type="dxa"/>
          </w:tcPr>
          <w:p w14:paraId="7DBAEA8C" w14:textId="77777777" w:rsidR="00516CD8" w:rsidRDefault="00EA4452">
            <w:pPr>
              <w:pStyle w:val="Compact"/>
              <w:jc w:val="center"/>
            </w:pPr>
            <w:r>
              <w:t>2.3</w:t>
            </w:r>
          </w:p>
        </w:tc>
        <w:tc>
          <w:tcPr>
            <w:tcW w:w="861" w:type="dxa"/>
          </w:tcPr>
          <w:p w14:paraId="06C4EB75" w14:textId="77777777" w:rsidR="00516CD8" w:rsidRDefault="00EA4452">
            <w:pPr>
              <w:pStyle w:val="Compact"/>
              <w:jc w:val="center"/>
            </w:pPr>
            <w:r>
              <w:t>0.4</w:t>
            </w:r>
          </w:p>
        </w:tc>
      </w:tr>
      <w:tr w:rsidR="00516CD8" w14:paraId="411394ED" w14:textId="77777777">
        <w:tc>
          <w:tcPr>
            <w:tcW w:w="974" w:type="dxa"/>
          </w:tcPr>
          <w:p w14:paraId="79A0DA21" w14:textId="77777777" w:rsidR="00516CD8" w:rsidRDefault="00EA4452">
            <w:pPr>
              <w:pStyle w:val="Compact"/>
              <w:jc w:val="center"/>
            </w:pPr>
            <w:r>
              <w:t>A19 X21</w:t>
            </w:r>
          </w:p>
        </w:tc>
        <w:tc>
          <w:tcPr>
            <w:tcW w:w="971" w:type="dxa"/>
          </w:tcPr>
          <w:p w14:paraId="2ADD0D44" w14:textId="77777777" w:rsidR="00516CD8" w:rsidRDefault="00EA4452">
            <w:pPr>
              <w:pStyle w:val="Compact"/>
              <w:jc w:val="center"/>
            </w:pPr>
            <w:r>
              <w:t>D24</w:t>
            </w:r>
          </w:p>
        </w:tc>
        <w:tc>
          <w:tcPr>
            <w:tcW w:w="1469" w:type="dxa"/>
          </w:tcPr>
          <w:p w14:paraId="7D52A51E" w14:textId="77777777" w:rsidR="00516CD8" w:rsidRDefault="00EA4452">
            <w:pPr>
              <w:pStyle w:val="Compact"/>
              <w:jc w:val="center"/>
            </w:pPr>
            <w:proofErr w:type="spellStart"/>
            <w:r>
              <w:t>Hågerup</w:t>
            </w:r>
            <w:proofErr w:type="spellEnd"/>
          </w:p>
        </w:tc>
        <w:tc>
          <w:tcPr>
            <w:tcW w:w="638" w:type="dxa"/>
          </w:tcPr>
          <w:p w14:paraId="669571AC" w14:textId="77777777" w:rsidR="00516CD8" w:rsidRDefault="00EA4452">
            <w:pPr>
              <w:pStyle w:val="Compact"/>
              <w:jc w:val="center"/>
            </w:pPr>
            <w:r>
              <w:t>6/6</w:t>
            </w:r>
          </w:p>
        </w:tc>
        <w:tc>
          <w:tcPr>
            <w:tcW w:w="1005" w:type="dxa"/>
          </w:tcPr>
          <w:p w14:paraId="0E36C468" w14:textId="77777777" w:rsidR="00516CD8" w:rsidRDefault="00EA4452">
            <w:pPr>
              <w:pStyle w:val="Compact"/>
              <w:jc w:val="center"/>
            </w:pPr>
            <w:r>
              <w:t>0.55</w:t>
            </w:r>
          </w:p>
        </w:tc>
        <w:tc>
          <w:tcPr>
            <w:tcW w:w="981" w:type="dxa"/>
          </w:tcPr>
          <w:p w14:paraId="661972FD" w14:textId="77777777" w:rsidR="00516CD8" w:rsidRDefault="00EA4452">
            <w:pPr>
              <w:pStyle w:val="Compact"/>
              <w:jc w:val="center"/>
            </w:pPr>
            <w:r>
              <w:t>0.01</w:t>
            </w:r>
          </w:p>
        </w:tc>
        <w:tc>
          <w:tcPr>
            <w:tcW w:w="973" w:type="dxa"/>
          </w:tcPr>
          <w:p w14:paraId="795D505D" w14:textId="77777777" w:rsidR="00516CD8" w:rsidRDefault="00EA4452">
            <w:pPr>
              <w:pStyle w:val="Compact"/>
              <w:jc w:val="center"/>
            </w:pPr>
            <w:r>
              <w:t>2.6</w:t>
            </w:r>
          </w:p>
        </w:tc>
        <w:tc>
          <w:tcPr>
            <w:tcW w:w="739" w:type="dxa"/>
          </w:tcPr>
          <w:p w14:paraId="0BE0F4AD" w14:textId="77777777" w:rsidR="00516CD8" w:rsidRDefault="00EA4452">
            <w:pPr>
              <w:pStyle w:val="Compact"/>
              <w:jc w:val="center"/>
            </w:pPr>
            <w:r>
              <w:t>6.1</w:t>
            </w:r>
          </w:p>
        </w:tc>
        <w:tc>
          <w:tcPr>
            <w:tcW w:w="739" w:type="dxa"/>
          </w:tcPr>
          <w:p w14:paraId="5017521C" w14:textId="77777777" w:rsidR="00516CD8" w:rsidRDefault="00EA4452">
            <w:pPr>
              <w:pStyle w:val="Compact"/>
              <w:jc w:val="center"/>
            </w:pPr>
            <w:r>
              <w:t>1.9</w:t>
            </w:r>
          </w:p>
        </w:tc>
        <w:tc>
          <w:tcPr>
            <w:tcW w:w="861" w:type="dxa"/>
          </w:tcPr>
          <w:p w14:paraId="29B5DE08" w14:textId="77777777" w:rsidR="00516CD8" w:rsidRDefault="00EA4452">
            <w:pPr>
              <w:pStyle w:val="Compact"/>
              <w:jc w:val="center"/>
            </w:pPr>
            <w:r>
              <w:t>0.7</w:t>
            </w:r>
          </w:p>
        </w:tc>
      </w:tr>
      <w:tr w:rsidR="00516CD8" w14:paraId="194627EF" w14:textId="77777777">
        <w:tc>
          <w:tcPr>
            <w:tcW w:w="974" w:type="dxa"/>
          </w:tcPr>
          <w:p w14:paraId="27450E88" w14:textId="77777777" w:rsidR="00516CD8" w:rsidRDefault="00EA4452">
            <w:pPr>
              <w:pStyle w:val="Compact"/>
              <w:jc w:val="center"/>
            </w:pPr>
            <w:r>
              <w:t>X1265</w:t>
            </w:r>
          </w:p>
        </w:tc>
        <w:tc>
          <w:tcPr>
            <w:tcW w:w="971" w:type="dxa"/>
          </w:tcPr>
          <w:p w14:paraId="1F4B475B" w14:textId="77777777" w:rsidR="00516CD8" w:rsidRDefault="00EA4452">
            <w:pPr>
              <w:pStyle w:val="Compact"/>
              <w:jc w:val="center"/>
            </w:pPr>
            <w:r>
              <w:t>P246</w:t>
            </w:r>
          </w:p>
        </w:tc>
        <w:tc>
          <w:tcPr>
            <w:tcW w:w="1469" w:type="dxa"/>
          </w:tcPr>
          <w:p w14:paraId="25FD40A2" w14:textId="77777777" w:rsidR="00516CD8" w:rsidRDefault="00EA4452">
            <w:pPr>
              <w:pStyle w:val="Compact"/>
              <w:jc w:val="center"/>
            </w:pPr>
            <w:proofErr w:type="spellStart"/>
            <w:r>
              <w:t>Ribe</w:t>
            </w:r>
            <w:proofErr w:type="spellEnd"/>
            <w:r>
              <w:t xml:space="preserve"> </w:t>
            </w:r>
            <w:proofErr w:type="spellStart"/>
            <w:r>
              <w:t>Lindegärden</w:t>
            </w:r>
            <w:proofErr w:type="spellEnd"/>
          </w:p>
        </w:tc>
        <w:tc>
          <w:tcPr>
            <w:tcW w:w="638" w:type="dxa"/>
          </w:tcPr>
          <w:p w14:paraId="7FA540C4" w14:textId="77777777" w:rsidR="00516CD8" w:rsidRDefault="00EA4452">
            <w:pPr>
              <w:pStyle w:val="Compact"/>
              <w:jc w:val="center"/>
            </w:pPr>
            <w:r>
              <w:t>6/6</w:t>
            </w:r>
          </w:p>
        </w:tc>
        <w:tc>
          <w:tcPr>
            <w:tcW w:w="1005" w:type="dxa"/>
          </w:tcPr>
          <w:p w14:paraId="01B2AF12" w14:textId="77777777" w:rsidR="00516CD8" w:rsidRDefault="00EA4452">
            <w:pPr>
              <w:pStyle w:val="Compact"/>
              <w:jc w:val="center"/>
            </w:pPr>
            <w:r>
              <w:t>0.03</w:t>
            </w:r>
          </w:p>
        </w:tc>
        <w:tc>
          <w:tcPr>
            <w:tcW w:w="981" w:type="dxa"/>
          </w:tcPr>
          <w:p w14:paraId="3EF2EF6D" w14:textId="77777777" w:rsidR="00516CD8" w:rsidRDefault="00EA4452">
            <w:pPr>
              <w:pStyle w:val="Compact"/>
              <w:jc w:val="center"/>
            </w:pPr>
            <w:r>
              <w:t>0.01</w:t>
            </w:r>
          </w:p>
        </w:tc>
        <w:tc>
          <w:tcPr>
            <w:tcW w:w="973" w:type="dxa"/>
          </w:tcPr>
          <w:p w14:paraId="08D7F0AF" w14:textId="77777777" w:rsidR="00516CD8" w:rsidRDefault="00EA4452">
            <w:pPr>
              <w:pStyle w:val="Compact"/>
              <w:jc w:val="center"/>
            </w:pPr>
            <w:r>
              <w:t>0.1</w:t>
            </w:r>
          </w:p>
        </w:tc>
        <w:tc>
          <w:tcPr>
            <w:tcW w:w="739" w:type="dxa"/>
          </w:tcPr>
          <w:p w14:paraId="5F392A03" w14:textId="77777777" w:rsidR="00516CD8" w:rsidRDefault="00EA4452">
            <w:pPr>
              <w:pStyle w:val="Compact"/>
              <w:jc w:val="center"/>
            </w:pPr>
            <w:r>
              <w:t>0.1</w:t>
            </w:r>
          </w:p>
        </w:tc>
        <w:tc>
          <w:tcPr>
            <w:tcW w:w="739" w:type="dxa"/>
          </w:tcPr>
          <w:p w14:paraId="2F0D9706" w14:textId="77777777" w:rsidR="00516CD8" w:rsidRDefault="00EA4452">
            <w:pPr>
              <w:pStyle w:val="Compact"/>
              <w:jc w:val="center"/>
            </w:pPr>
            <w:r>
              <w:t>0.1</w:t>
            </w:r>
          </w:p>
        </w:tc>
        <w:tc>
          <w:tcPr>
            <w:tcW w:w="861" w:type="dxa"/>
          </w:tcPr>
          <w:p w14:paraId="3767842B" w14:textId="77777777" w:rsidR="00516CD8" w:rsidRDefault="00EA4452">
            <w:pPr>
              <w:pStyle w:val="Compact"/>
              <w:jc w:val="center"/>
            </w:pPr>
            <w:r>
              <w:t>3.2</w:t>
            </w:r>
          </w:p>
        </w:tc>
      </w:tr>
    </w:tbl>
    <w:p w14:paraId="3376CC26" w14:textId="77777777" w:rsidR="00516CD8" w:rsidRDefault="00EA4452">
      <w:pPr>
        <w:pStyle w:val="Heading3"/>
      </w:pPr>
      <w:bookmarkStart w:id="39" w:name="skeletal-dating"/>
      <w:r>
        <w:t>Skeletal Dating</w:t>
      </w:r>
      <w:bookmarkEnd w:id="39"/>
    </w:p>
    <w:p w14:paraId="6F829CDA" w14:textId="77777777" w:rsidR="00516CD8" w:rsidRDefault="00EA4452">
      <w:pPr>
        <w:pStyle w:val="FirstParagraph"/>
      </w:pPr>
      <w:r>
        <w:t xml:space="preserve">I’m relying heavily on the discussion in </w:t>
      </w:r>
      <w:proofErr w:type="spellStart"/>
      <w:r>
        <w:t>Boldsen</w:t>
      </w:r>
      <w:proofErr w:type="spellEnd"/>
      <w:r>
        <w:t xml:space="preserve"> (2009) [</w:t>
      </w:r>
      <w:hyperlink w:anchor="ref-eD3kpkYB">
        <w:r>
          <w:rPr>
            <w:rStyle w:val="Hyperlink"/>
          </w:rPr>
          <w:t>3</w:t>
        </w:r>
      </w:hyperlink>
      <w:r>
        <w:t>], as quoted here:</w:t>
      </w:r>
    </w:p>
    <w:p w14:paraId="00C8493E" w14:textId="77777777" w:rsidR="00516CD8" w:rsidRDefault="00EA4452">
      <w:pPr>
        <w:pStyle w:val="BodyText"/>
      </w:pP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w:t>
      </w:r>
      <w:proofErr w:type="spellStart"/>
      <w:r>
        <w:rPr>
          <w:i/>
        </w:rPr>
        <w:t>Tirup</w:t>
      </w:r>
      <w:proofErr w:type="spellEnd"/>
      <w:r>
        <w:rPr>
          <w:i/>
        </w:rPr>
        <w:t xml:space="preserve"> and </w:t>
      </w:r>
      <w:proofErr w:type="spellStart"/>
      <w:r>
        <w:rPr>
          <w:i/>
        </w:rPr>
        <w:t>Westerhus</w:t>
      </w:r>
      <w:proofErr w:type="spellEnd"/>
      <w:r>
        <w:rPr>
          <w:i/>
        </w:rPr>
        <w:t xml:space="preserve">, are really the only exceptions in being dated solely on archaeological evidence (Kieffer-Olsen et al. 1986, </w:t>
      </w:r>
      <w:proofErr w:type="spellStart"/>
      <w:r>
        <w:rPr>
          <w:i/>
        </w:rPr>
        <w:t>Sivěn</w:t>
      </w:r>
      <w:proofErr w:type="spellEnd"/>
      <w:r>
        <w:rPr>
          <w:i/>
        </w:rPr>
        <w:t xml:space="preserve"> 2005).”</w:t>
      </w:r>
    </w:p>
    <w:p w14:paraId="1EAE6E52" w14:textId="77777777" w:rsidR="00516CD8" w:rsidRDefault="00EA4452">
      <w:pPr>
        <w:pStyle w:val="BodyText"/>
      </w:pP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w:t>
      </w:r>
      <w:proofErr w:type="spellStart"/>
      <w:r>
        <w:rPr>
          <w:i/>
        </w:rPr>
        <w:t>Redin</w:t>
      </w:r>
      <w:proofErr w:type="spellEnd"/>
      <w:r>
        <w:rPr>
          <w:i/>
        </w:rPr>
        <w:t xml:space="preserve">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t>.</w:t>
      </w:r>
    </w:p>
    <w:p w14:paraId="24CB0C5E" w14:textId="77777777" w:rsidR="00516CD8" w:rsidRDefault="00EA4452">
      <w:pPr>
        <w:pStyle w:val="CaptionedFigure"/>
      </w:pPr>
      <w:commentRangeStart w:id="40"/>
      <w:r>
        <w:rPr>
          <w:noProof/>
        </w:rPr>
        <w:lastRenderedPageBreak/>
        <w:drawing>
          <wp:inline distT="0" distB="0" distL="0" distR="0" wp14:anchorId="0A1A53E8" wp14:editId="2F11AF3E">
            <wp:extent cx="5943600" cy="4531995"/>
            <wp:effectExtent l="0" t="0" r="0" b="0"/>
            <wp:docPr id="2" name="Image1" descr="Figure 2: Arm position 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rm position dating."/>
                    <pic:cNvPicPr>
                      <a:picLocks noChangeAspect="1" noChangeArrowheads="1"/>
                    </pic:cNvPicPr>
                  </pic:nvPicPr>
                  <pic:blipFill>
                    <a:blip r:embed="rId24"/>
                    <a:stretch>
                      <a:fillRect/>
                    </a:stretch>
                  </pic:blipFill>
                  <pic:spPr bwMode="auto">
                    <a:xfrm>
                      <a:off x="0" y="0"/>
                      <a:ext cx="5943600" cy="4531995"/>
                    </a:xfrm>
                    <a:prstGeom prst="rect">
                      <a:avLst/>
                    </a:prstGeom>
                  </pic:spPr>
                </pic:pic>
              </a:graphicData>
            </a:graphic>
          </wp:inline>
        </w:drawing>
      </w:r>
      <w:commentRangeEnd w:id="40"/>
      <w:r w:rsidR="00335C03">
        <w:rPr>
          <w:rStyle w:val="CommentReference"/>
        </w:rPr>
        <w:commentReference w:id="40"/>
      </w:r>
    </w:p>
    <w:p w14:paraId="1CA6498E" w14:textId="77777777" w:rsidR="00516CD8" w:rsidRDefault="00EA4452">
      <w:pPr>
        <w:pStyle w:val="ImageCaption"/>
      </w:pPr>
      <w:r>
        <w:t>Figure 2: Arm position dating.</w:t>
      </w:r>
      <w:bookmarkStart w:id="41" w:name="fig%3Adating_arm_position"/>
      <w:bookmarkEnd w:id="41"/>
    </w:p>
    <w:p w14:paraId="32608EC9" w14:textId="77777777" w:rsidR="00516CD8" w:rsidRDefault="00EA4452">
      <w:pPr>
        <w:pStyle w:val="BlockText"/>
      </w:pPr>
      <w:r>
        <w:rPr>
          <w:b/>
        </w:rPr>
        <w:t xml:space="preserve">Question for Julia Gamble and Jesper </w:t>
      </w:r>
      <w:proofErr w:type="spellStart"/>
      <w:r>
        <w:rPr>
          <w:b/>
        </w:rPr>
        <w:t>Boldsen</w:t>
      </w:r>
      <w:proofErr w:type="spellEnd"/>
      <w:r>
        <w:rPr>
          <w:b/>
        </w:rPr>
        <w:t>.</w:t>
      </w:r>
      <w:r>
        <w:t xml:space="preserve"> Can I use this diagram to broadly assign time periods to arm positions? If so, I can add greater resolution to Figure </w:t>
      </w:r>
      <w:hyperlink w:anchor="fig:timeline_sites">
        <w:r>
          <w:rPr>
            <w:rStyle w:val="Hyperlink"/>
          </w:rPr>
          <w:t>3</w:t>
        </w:r>
      </w:hyperlink>
      <w:r>
        <w:t>. - Position A: 1150 - 1325 - Position B: 1250 - 1425 - Position C: 1350 - 1550 - Position D: 1450 - 1550</w:t>
      </w:r>
    </w:p>
    <w:p w14:paraId="3D528E13" w14:textId="77777777" w:rsidR="00516CD8" w:rsidRDefault="00EA4452">
      <w:pPr>
        <w:rPr>
          <w:rFonts w:eastAsiaTheme="majorEastAsia" w:cstheme="majorBidi"/>
          <w:b/>
          <w:bCs/>
          <w:sz w:val="30"/>
          <w:szCs w:val="24"/>
        </w:rPr>
      </w:pPr>
      <w:r>
        <w:br w:type="page"/>
      </w:r>
    </w:p>
    <w:p w14:paraId="232130F4" w14:textId="77777777" w:rsidR="00516CD8" w:rsidRDefault="00EA4452">
      <w:pPr>
        <w:pStyle w:val="Heading3"/>
      </w:pPr>
      <w:bookmarkStart w:id="42" w:name="molecular-dating"/>
      <w:r>
        <w:lastRenderedPageBreak/>
        <w:t>Molecular Dating</w:t>
      </w:r>
      <w:bookmarkEnd w:id="42"/>
    </w:p>
    <w:p w14:paraId="4B5FCBB8" w14:textId="77777777" w:rsidR="00516CD8" w:rsidRDefault="00EA4452">
      <w:pPr>
        <w:pStyle w:val="FirstParagraph"/>
      </w:pPr>
      <w:r>
        <w:t xml:space="preserve">A Bayesian Evaluation of Temporal Signal (BETS) revealed decisive support for temporal signal during the Second Pandemic, with the relaxed clock model having the highest </w:t>
      </w:r>
      <w:ins w:id="43" w:author="Sebastian Duchene" w:date="2021-07-26T12:09:00Z">
        <w:r>
          <w:t xml:space="preserve">log </w:t>
        </w:r>
      </w:ins>
      <w:ins w:id="44" w:author="Sebastian Duchene" w:date="2021-07-26T12:08:00Z">
        <w:r>
          <w:t xml:space="preserve">marginal </w:t>
        </w:r>
      </w:ins>
      <w:r>
        <w:t xml:space="preserve">likelihood (Table </w:t>
      </w:r>
      <w:commentRangeStart w:id="45"/>
      <w:r w:rsidR="00B827A8">
        <w:fldChar w:fldCharType="begin"/>
      </w:r>
      <w:r w:rsidR="00B827A8">
        <w:instrText xml:space="preserve"> HYPERLINK \l "tbl:bets_summary" \h </w:instrText>
      </w:r>
      <w:r w:rsidR="00B827A8">
        <w:fldChar w:fldCharType="separate"/>
      </w:r>
      <w:r>
        <w:rPr>
          <w:rStyle w:val="Hyperlink"/>
        </w:rPr>
        <w:t>4</w:t>
      </w:r>
      <w:r w:rsidR="00B827A8">
        <w:rPr>
          <w:rStyle w:val="Hyperlink"/>
        </w:rPr>
        <w:fldChar w:fldCharType="end"/>
      </w:r>
      <w:commentRangeEnd w:id="45"/>
      <w:r w:rsidR="00D94819">
        <w:rPr>
          <w:rStyle w:val="CommentReference"/>
        </w:rPr>
        <w:commentReference w:id="45"/>
      </w:r>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 </w:t>
      </w:r>
      <w:hyperlink w:anchor="fig:SAMEA7313243_45_date">
        <w:r>
          <w:rPr>
            <w:rStyle w:val="Hyperlink"/>
          </w:rPr>
          <w:t>12</w:t>
        </w:r>
      </w:hyperlink>
      <w:r>
        <w:t>).</w:t>
      </w:r>
    </w:p>
    <w:p w14:paraId="35172BD5" w14:textId="77777777" w:rsidR="00516CD8" w:rsidRDefault="00EA4452">
      <w:pPr>
        <w:pStyle w:val="TableCaption"/>
      </w:pPr>
      <w:commentRangeStart w:id="46"/>
      <w:r>
        <w:t xml:space="preserve">Table 4: Summary </w:t>
      </w:r>
      <w:commentRangeEnd w:id="46"/>
      <w:r w:rsidR="009257BE">
        <w:rPr>
          <w:rStyle w:val="CommentReference"/>
          <w:i w:val="0"/>
        </w:rPr>
        <w:commentReference w:id="46"/>
      </w:r>
      <w:r>
        <w:t xml:space="preserve">of clock model comparisons using a Bayesian Evaluation of Temporal Signal (BETS) analysis. </w:t>
      </w:r>
    </w:p>
    <w:tbl>
      <w:tblPr>
        <w:tblStyle w:val="Table"/>
        <w:tblW w:w="8584" w:type="dxa"/>
        <w:tblLook w:val="07E0" w:firstRow="1" w:lastRow="1" w:firstColumn="1" w:lastColumn="1" w:noHBand="1" w:noVBand="1"/>
      </w:tblPr>
      <w:tblGrid>
        <w:gridCol w:w="1497"/>
        <w:gridCol w:w="762"/>
        <w:gridCol w:w="1272"/>
        <w:gridCol w:w="1999"/>
        <w:gridCol w:w="3054"/>
      </w:tblGrid>
      <w:tr w:rsidR="00516CD8" w14:paraId="2735D06D" w14:textId="77777777">
        <w:trPr>
          <w:cnfStyle w:val="100000000000" w:firstRow="1" w:lastRow="0" w:firstColumn="0" w:lastColumn="0" w:oddVBand="0" w:evenVBand="0" w:oddHBand="0" w:evenHBand="0" w:firstRowFirstColumn="0" w:firstRowLastColumn="0" w:lastRowFirstColumn="0" w:lastRowLastColumn="0"/>
        </w:trPr>
        <w:tc>
          <w:tcPr>
            <w:tcW w:w="1505" w:type="dxa"/>
            <w:tcBorders>
              <w:bottom w:val="single" w:sz="6" w:space="0" w:color="000000"/>
            </w:tcBorders>
            <w:vAlign w:val="bottom"/>
          </w:tcPr>
          <w:p w14:paraId="54F969FD" w14:textId="77777777" w:rsidR="00516CD8" w:rsidRDefault="00EA4452">
            <w:pPr>
              <w:pStyle w:val="Compact"/>
              <w:jc w:val="center"/>
            </w:pPr>
            <w:r>
              <w:t>Model</w:t>
            </w:r>
          </w:p>
        </w:tc>
        <w:tc>
          <w:tcPr>
            <w:tcW w:w="762" w:type="dxa"/>
            <w:tcBorders>
              <w:bottom w:val="single" w:sz="6" w:space="0" w:color="000000"/>
            </w:tcBorders>
            <w:vAlign w:val="bottom"/>
          </w:tcPr>
          <w:p w14:paraId="7F63E00E" w14:textId="77777777" w:rsidR="00516CD8" w:rsidRDefault="00EA4452">
            <w:pPr>
              <w:pStyle w:val="Compact"/>
              <w:jc w:val="center"/>
            </w:pPr>
            <w:r>
              <w:t>Dates</w:t>
            </w:r>
          </w:p>
        </w:tc>
        <w:tc>
          <w:tcPr>
            <w:tcW w:w="1215" w:type="dxa"/>
            <w:tcBorders>
              <w:bottom w:val="single" w:sz="6" w:space="0" w:color="000000"/>
            </w:tcBorders>
            <w:vAlign w:val="bottom"/>
          </w:tcPr>
          <w:p w14:paraId="35976E6D" w14:textId="77777777" w:rsidR="00516CD8" w:rsidRDefault="00EA4452">
            <w:pPr>
              <w:pStyle w:val="Compact"/>
              <w:jc w:val="center"/>
            </w:pPr>
            <w:ins w:id="47" w:author="Sebastian Duchene" w:date="2021-07-26T12:09:00Z">
              <w:r>
                <w:t xml:space="preserve">Log Marginal </w:t>
              </w:r>
            </w:ins>
            <w:del w:id="48" w:author="Sebastian Duchene" w:date="2021-07-26T12:09:00Z">
              <w:r>
                <w:delText>L</w:delText>
              </w:r>
            </w:del>
            <w:ins w:id="49" w:author="Sebastian Duchene" w:date="2021-07-26T12:09:00Z">
              <w:r>
                <w:t>l</w:t>
              </w:r>
            </w:ins>
            <w:r>
              <w:t>ikelihood</w:t>
            </w:r>
          </w:p>
        </w:tc>
        <w:tc>
          <w:tcPr>
            <w:tcW w:w="2017" w:type="dxa"/>
            <w:tcBorders>
              <w:bottom w:val="single" w:sz="6" w:space="0" w:color="000000"/>
            </w:tcBorders>
            <w:vAlign w:val="bottom"/>
          </w:tcPr>
          <w:p w14:paraId="0D741076" w14:textId="77777777" w:rsidR="00516CD8" w:rsidRDefault="00EA4452">
            <w:pPr>
              <w:pStyle w:val="Compact"/>
              <w:jc w:val="center"/>
            </w:pPr>
            <w:r>
              <w:t>Dates vs. No Dates</w:t>
            </w:r>
          </w:p>
        </w:tc>
        <w:tc>
          <w:tcPr>
            <w:tcW w:w="3085" w:type="dxa"/>
            <w:tcBorders>
              <w:bottom w:val="single" w:sz="6" w:space="0" w:color="000000"/>
            </w:tcBorders>
            <w:vAlign w:val="bottom"/>
          </w:tcPr>
          <w:p w14:paraId="38A82F92" w14:textId="77777777" w:rsidR="00516CD8" w:rsidRDefault="00EA4452">
            <w:pPr>
              <w:pStyle w:val="Compact"/>
              <w:jc w:val="center"/>
            </w:pPr>
            <w:r>
              <w:t>Relaxed Clock vs. Strict Clock</w:t>
            </w:r>
          </w:p>
        </w:tc>
      </w:tr>
      <w:tr w:rsidR="00516CD8" w14:paraId="2E8E4C67" w14:textId="77777777">
        <w:tc>
          <w:tcPr>
            <w:tcW w:w="1505" w:type="dxa"/>
          </w:tcPr>
          <w:p w14:paraId="5689BE03" w14:textId="77777777" w:rsidR="00516CD8" w:rsidRDefault="00EA4452">
            <w:pPr>
              <w:pStyle w:val="Compact"/>
              <w:jc w:val="center"/>
            </w:pPr>
            <w:r>
              <w:t>Relaxed Clock</w:t>
            </w:r>
          </w:p>
        </w:tc>
        <w:tc>
          <w:tcPr>
            <w:tcW w:w="762" w:type="dxa"/>
          </w:tcPr>
          <w:p w14:paraId="7D4B5FD0" w14:textId="77777777" w:rsidR="00516CD8" w:rsidRDefault="00EA4452">
            <w:pPr>
              <w:pStyle w:val="Compact"/>
              <w:jc w:val="center"/>
            </w:pPr>
            <w:r>
              <w:t>Yes</w:t>
            </w:r>
          </w:p>
        </w:tc>
        <w:tc>
          <w:tcPr>
            <w:tcW w:w="1215" w:type="dxa"/>
          </w:tcPr>
          <w:p w14:paraId="4FA7AFE3" w14:textId="77777777" w:rsidR="00516CD8" w:rsidRDefault="00EA4452">
            <w:pPr>
              <w:pStyle w:val="Compact"/>
              <w:jc w:val="center"/>
            </w:pPr>
            <w:r>
              <w:rPr>
                <w:b/>
              </w:rPr>
              <w:t>-5947948</w:t>
            </w:r>
          </w:p>
        </w:tc>
        <w:tc>
          <w:tcPr>
            <w:tcW w:w="2017" w:type="dxa"/>
          </w:tcPr>
          <w:p w14:paraId="6F138515" w14:textId="77777777" w:rsidR="00516CD8" w:rsidRDefault="00EA4452">
            <w:pPr>
              <w:pStyle w:val="Compact"/>
              <w:jc w:val="center"/>
            </w:pPr>
            <w:r>
              <w:t>715</w:t>
            </w:r>
          </w:p>
        </w:tc>
        <w:tc>
          <w:tcPr>
            <w:tcW w:w="3085" w:type="dxa"/>
          </w:tcPr>
          <w:p w14:paraId="5AE56CDD" w14:textId="77777777" w:rsidR="00516CD8" w:rsidRDefault="00EA4452">
            <w:pPr>
              <w:pStyle w:val="Compact"/>
              <w:jc w:val="center"/>
            </w:pPr>
            <w:r>
              <w:t>140</w:t>
            </w:r>
          </w:p>
        </w:tc>
      </w:tr>
      <w:tr w:rsidR="00516CD8" w14:paraId="1CF6314A" w14:textId="77777777">
        <w:tc>
          <w:tcPr>
            <w:tcW w:w="1505" w:type="dxa"/>
          </w:tcPr>
          <w:p w14:paraId="2415D766" w14:textId="77777777" w:rsidR="00516CD8" w:rsidRDefault="00516CD8"/>
        </w:tc>
        <w:tc>
          <w:tcPr>
            <w:tcW w:w="762" w:type="dxa"/>
          </w:tcPr>
          <w:p w14:paraId="74F51E92" w14:textId="77777777" w:rsidR="00516CD8" w:rsidRDefault="00EA4452">
            <w:pPr>
              <w:pStyle w:val="Compact"/>
              <w:jc w:val="center"/>
            </w:pPr>
            <w:r>
              <w:t>No</w:t>
            </w:r>
          </w:p>
        </w:tc>
        <w:tc>
          <w:tcPr>
            <w:tcW w:w="1215" w:type="dxa"/>
          </w:tcPr>
          <w:p w14:paraId="7AA2C1EB" w14:textId="77777777" w:rsidR="00516CD8" w:rsidRDefault="00EA4452">
            <w:pPr>
              <w:pStyle w:val="Compact"/>
              <w:jc w:val="center"/>
            </w:pPr>
            <w:r>
              <w:t>-5948663</w:t>
            </w:r>
          </w:p>
        </w:tc>
        <w:tc>
          <w:tcPr>
            <w:tcW w:w="2017" w:type="dxa"/>
          </w:tcPr>
          <w:p w14:paraId="50F65060" w14:textId="77777777" w:rsidR="00516CD8" w:rsidRDefault="00EA4452">
            <w:pPr>
              <w:pStyle w:val="Compact"/>
              <w:jc w:val="center"/>
            </w:pPr>
            <w:r>
              <w:t>–</w:t>
            </w:r>
          </w:p>
        </w:tc>
        <w:tc>
          <w:tcPr>
            <w:tcW w:w="3085" w:type="dxa"/>
          </w:tcPr>
          <w:p w14:paraId="14766465" w14:textId="77777777" w:rsidR="00516CD8" w:rsidRDefault="00EA4452">
            <w:pPr>
              <w:pStyle w:val="Compact"/>
              <w:jc w:val="center"/>
            </w:pPr>
            <w:r>
              <w:t>174</w:t>
            </w:r>
          </w:p>
        </w:tc>
      </w:tr>
      <w:tr w:rsidR="00516CD8" w14:paraId="5B2A651E" w14:textId="77777777">
        <w:tc>
          <w:tcPr>
            <w:tcW w:w="1505" w:type="dxa"/>
          </w:tcPr>
          <w:p w14:paraId="2BCD9902" w14:textId="77777777" w:rsidR="00516CD8" w:rsidRDefault="00EA4452">
            <w:pPr>
              <w:pStyle w:val="Compact"/>
              <w:jc w:val="center"/>
            </w:pPr>
            <w:r>
              <w:t>Strict Clock</w:t>
            </w:r>
          </w:p>
        </w:tc>
        <w:tc>
          <w:tcPr>
            <w:tcW w:w="762" w:type="dxa"/>
          </w:tcPr>
          <w:p w14:paraId="0973B341" w14:textId="77777777" w:rsidR="00516CD8" w:rsidRDefault="00EA4452">
            <w:pPr>
              <w:pStyle w:val="Compact"/>
              <w:jc w:val="center"/>
            </w:pPr>
            <w:r>
              <w:t>Yes</w:t>
            </w:r>
          </w:p>
        </w:tc>
        <w:tc>
          <w:tcPr>
            <w:tcW w:w="1215" w:type="dxa"/>
          </w:tcPr>
          <w:p w14:paraId="36B069B4" w14:textId="77777777" w:rsidR="00516CD8" w:rsidRDefault="00EA4452">
            <w:pPr>
              <w:pStyle w:val="Compact"/>
              <w:jc w:val="center"/>
            </w:pPr>
            <w:r>
              <w:t>-5948088</w:t>
            </w:r>
          </w:p>
        </w:tc>
        <w:tc>
          <w:tcPr>
            <w:tcW w:w="2017" w:type="dxa"/>
          </w:tcPr>
          <w:p w14:paraId="28D3F4DC" w14:textId="77777777" w:rsidR="00516CD8" w:rsidRDefault="00EA4452">
            <w:pPr>
              <w:pStyle w:val="Compact"/>
              <w:jc w:val="center"/>
            </w:pPr>
            <w:r>
              <w:t>749</w:t>
            </w:r>
          </w:p>
        </w:tc>
        <w:tc>
          <w:tcPr>
            <w:tcW w:w="3085" w:type="dxa"/>
          </w:tcPr>
          <w:p w14:paraId="666566EC" w14:textId="77777777" w:rsidR="00516CD8" w:rsidRDefault="00EA4452">
            <w:pPr>
              <w:pStyle w:val="Compact"/>
              <w:jc w:val="center"/>
            </w:pPr>
            <w:r>
              <w:t>–</w:t>
            </w:r>
          </w:p>
        </w:tc>
      </w:tr>
      <w:tr w:rsidR="00516CD8" w14:paraId="1DFA44A1" w14:textId="77777777">
        <w:tc>
          <w:tcPr>
            <w:tcW w:w="1505" w:type="dxa"/>
          </w:tcPr>
          <w:p w14:paraId="047613A2" w14:textId="77777777" w:rsidR="00516CD8" w:rsidRDefault="00516CD8"/>
        </w:tc>
        <w:tc>
          <w:tcPr>
            <w:tcW w:w="762" w:type="dxa"/>
          </w:tcPr>
          <w:p w14:paraId="40DBD843" w14:textId="77777777" w:rsidR="00516CD8" w:rsidRDefault="00EA4452">
            <w:pPr>
              <w:pStyle w:val="Compact"/>
              <w:jc w:val="center"/>
            </w:pPr>
            <w:r>
              <w:t>No</w:t>
            </w:r>
          </w:p>
        </w:tc>
        <w:tc>
          <w:tcPr>
            <w:tcW w:w="1215" w:type="dxa"/>
          </w:tcPr>
          <w:p w14:paraId="4D0454D6" w14:textId="77777777" w:rsidR="00516CD8" w:rsidRDefault="00EA4452">
            <w:pPr>
              <w:pStyle w:val="Compact"/>
              <w:jc w:val="center"/>
            </w:pPr>
            <w:r>
              <w:t>-5948837</w:t>
            </w:r>
          </w:p>
        </w:tc>
        <w:tc>
          <w:tcPr>
            <w:tcW w:w="2017" w:type="dxa"/>
          </w:tcPr>
          <w:p w14:paraId="3A376F0F" w14:textId="77777777" w:rsidR="00516CD8" w:rsidRDefault="00EA4452">
            <w:pPr>
              <w:pStyle w:val="Compact"/>
              <w:jc w:val="center"/>
            </w:pPr>
            <w:r>
              <w:t>–</w:t>
            </w:r>
          </w:p>
        </w:tc>
        <w:tc>
          <w:tcPr>
            <w:tcW w:w="3085" w:type="dxa"/>
          </w:tcPr>
          <w:p w14:paraId="7BAC59B4" w14:textId="77777777" w:rsidR="00516CD8" w:rsidRDefault="00EA4452">
            <w:pPr>
              <w:pStyle w:val="Compact"/>
              <w:jc w:val="center"/>
            </w:pPr>
            <w:r>
              <w:t>–</w:t>
            </w:r>
            <w:bookmarkStart w:id="50" w:name="tbl%3Abets_summary"/>
            <w:bookmarkEnd w:id="50"/>
          </w:p>
        </w:tc>
      </w:tr>
    </w:tbl>
    <w:p w14:paraId="2527A03E" w14:textId="0A83F21D" w:rsidR="00516CD8" w:rsidRDefault="00EA4452">
      <w:pPr>
        <w:pStyle w:val="BodyText"/>
      </w:pPr>
      <w:del w:id="51" w:author="Poinar, Hendrik" w:date="2021-08-30T12:11:00Z">
        <w:r w:rsidDel="00281F6F">
          <w:delText xml:space="preserve">The skeletal and molecular dates of the 9 high coverage </w:delText>
        </w:r>
        <w:r w:rsidDel="00281F6F">
          <w:rPr>
            <w:i/>
          </w:rPr>
          <w:delText>Y. pestis</w:delText>
        </w:r>
        <w:r w:rsidDel="00281F6F">
          <w:delText xml:space="preserve"> genomes are presented in Table </w:delText>
        </w:r>
        <w:r w:rsidR="00B827A8" w:rsidDel="00281F6F">
          <w:fldChar w:fldCharType="begin"/>
        </w:r>
        <w:r w:rsidR="00B827A8" w:rsidDel="00281F6F">
          <w:delInstrText xml:space="preserve"> HYPERLINK \l "tbl:tip_dating_summary" \h </w:delInstrText>
        </w:r>
        <w:r w:rsidR="00B827A8" w:rsidDel="00281F6F">
          <w:fldChar w:fldCharType="separate"/>
        </w:r>
        <w:r w:rsidDel="00281F6F">
          <w:rPr>
            <w:rStyle w:val="Hyperlink"/>
          </w:rPr>
          <w:delText>5</w:delText>
        </w:r>
        <w:r w:rsidR="00B827A8" w:rsidDel="00281F6F">
          <w:rPr>
            <w:rStyle w:val="Hyperlink"/>
          </w:rPr>
          <w:fldChar w:fldCharType="end"/>
        </w:r>
        <w:r w:rsidDel="00281F6F">
          <w:delText xml:space="preserve"> and Figure </w:delText>
        </w:r>
        <w:r w:rsidR="00B827A8" w:rsidDel="00281F6F">
          <w:fldChar w:fldCharType="begin"/>
        </w:r>
        <w:r w:rsidR="00B827A8" w:rsidDel="00281F6F">
          <w:delInstrText xml:space="preserve"> HYPERLINK \l "fig:timeline_sites" \h </w:delInstrText>
        </w:r>
        <w:r w:rsidR="00B827A8" w:rsidDel="00281F6F">
          <w:fldChar w:fldCharType="separate"/>
        </w:r>
        <w:r w:rsidDel="00281F6F">
          <w:rPr>
            <w:rStyle w:val="Hyperlink"/>
          </w:rPr>
          <w:delText>3</w:delText>
        </w:r>
        <w:r w:rsidR="00B827A8" w:rsidDel="00281F6F">
          <w:rPr>
            <w:rStyle w:val="Hyperlink"/>
          </w:rPr>
          <w:fldChar w:fldCharType="end"/>
        </w:r>
        <w:r w:rsidDel="00281F6F">
          <w:delText xml:space="preserve">. </w:delText>
        </w:r>
      </w:del>
      <w:del w:id="52" w:author="Poinar, Hendrik" w:date="2021-08-30T12:10:00Z">
        <w:r w:rsidDel="00281F6F">
          <w:delText>Almost a</w:delText>
        </w:r>
      </w:del>
      <w:ins w:id="53" w:author="Poinar, Hendrik" w:date="2021-08-30T12:10:00Z">
        <w:r w:rsidR="00281F6F">
          <w:t>A</w:t>
        </w:r>
      </w:ins>
      <w:r>
        <w:t xml:space="preserve">ll molecular dates </w:t>
      </w:r>
      <w:del w:id="54" w:author="Poinar, Hendrik" w:date="2021-08-30T12:11:00Z">
        <w:r w:rsidDel="00581F78">
          <w:delText xml:space="preserve">had </w:delText>
        </w:r>
      </w:del>
      <w:r>
        <w:t>overlap</w:t>
      </w:r>
      <w:ins w:id="55" w:author="Poinar, Hendrik" w:date="2021-08-30T12:11:00Z">
        <w:r w:rsidR="00581F78">
          <w:t>ped</w:t>
        </w:r>
      </w:ins>
      <w:r>
        <w:t xml:space="preserve"> with the</w:t>
      </w:r>
      <w:ins w:id="56" w:author="Poinar, Hendrik" w:date="2021-08-30T12:11:00Z">
        <w:r w:rsidR="00581F78">
          <w:t>ir</w:t>
        </w:r>
      </w:ins>
      <w:r>
        <w:t xml:space="preserve"> </w:t>
      </w:r>
      <w:ins w:id="57" w:author="Poinar, Hendrik" w:date="2021-08-30T12:11:00Z">
        <w:r w:rsidR="00581F78">
          <w:t xml:space="preserve">associated </w:t>
        </w:r>
      </w:ins>
      <w:r>
        <w:t>archaeological</w:t>
      </w:r>
      <w:ins w:id="58" w:author="Poinar, Hendrik" w:date="2021-08-30T12:11:00Z">
        <w:r w:rsidR="00581F78">
          <w:t xml:space="preserve"> </w:t>
        </w:r>
      </w:ins>
      <w:del w:id="59" w:author="Poinar, Hendrik" w:date="2021-08-30T12:11:00Z">
        <w:r w:rsidDel="00581F78">
          <w:delText xml:space="preserve"> </w:delText>
        </w:r>
      </w:del>
      <w:r>
        <w:t>dates</w:t>
      </w:r>
      <w:ins w:id="60" w:author="Poinar, Hendrik" w:date="2021-08-30T12:11:00Z">
        <w:r w:rsidR="00581F78">
          <w:t>,</w:t>
        </w:r>
      </w:ins>
      <w:r>
        <w:t xml:space="preserve"> as determined by the site occupation period and burial patterns</w:t>
      </w:r>
      <w:ins w:id="61" w:author="Poinar, Hendrik" w:date="2021-08-30T12:10:00Z">
        <w:r w:rsidR="00281F6F">
          <w:t xml:space="preserve"> except for </w:t>
        </w:r>
      </w:ins>
      <w:del w:id="62" w:author="Poinar, Hendrik" w:date="2021-08-30T12:11:00Z">
        <w:r w:rsidDel="00281F6F">
          <w:delText xml:space="preserve">. The exception to this pattern was </w:delText>
        </w:r>
      </w:del>
      <w:r>
        <w:t xml:space="preserve">individual G371 from the site of </w:t>
      </w:r>
      <w:proofErr w:type="spellStart"/>
      <w:r>
        <w:t>Tirup</w:t>
      </w:r>
      <w:proofErr w:type="spellEnd"/>
      <w:ins w:id="63" w:author="Poinar, Hendrik" w:date="2021-08-30T12:11:00Z">
        <w:r w:rsidR="00281F6F">
          <w:t xml:space="preserve"> (</w:t>
        </w:r>
        <w:r w:rsidR="00281F6F">
          <w:t xml:space="preserve">Table </w:t>
        </w:r>
        <w:r w:rsidR="00281F6F">
          <w:fldChar w:fldCharType="begin"/>
        </w:r>
        <w:r w:rsidR="00281F6F">
          <w:instrText xml:space="preserve"> HYPERLINK \l "tbl:tip_dating_summary" \h </w:instrText>
        </w:r>
        <w:r w:rsidR="00281F6F">
          <w:fldChar w:fldCharType="separate"/>
        </w:r>
        <w:r w:rsidR="00281F6F">
          <w:rPr>
            <w:rStyle w:val="Hyperlink"/>
          </w:rPr>
          <w:t>5</w:t>
        </w:r>
        <w:r w:rsidR="00281F6F">
          <w:rPr>
            <w:rStyle w:val="Hyperlink"/>
          </w:rPr>
          <w:fldChar w:fldCharType="end"/>
        </w:r>
        <w:r w:rsidR="00281F6F">
          <w:t xml:space="preserve"> and Figure </w:t>
        </w:r>
        <w:r w:rsidR="00281F6F">
          <w:fldChar w:fldCharType="begin"/>
        </w:r>
        <w:r w:rsidR="00281F6F">
          <w:instrText xml:space="preserve"> HYPERLINK \l "fig:timeline_sites" \h </w:instrText>
        </w:r>
        <w:r w:rsidR="00281F6F">
          <w:fldChar w:fldCharType="separate"/>
        </w:r>
        <w:r w:rsidR="00281F6F">
          <w:rPr>
            <w:rStyle w:val="Hyperlink"/>
          </w:rPr>
          <w:t>3</w:t>
        </w:r>
        <w:r w:rsidR="00281F6F">
          <w:rPr>
            <w:rStyle w:val="Hyperlink"/>
          </w:rPr>
          <w:fldChar w:fldCharType="end"/>
        </w:r>
        <w:r w:rsidR="00281F6F">
          <w:t>)</w:t>
        </w:r>
      </w:ins>
      <w:r>
        <w:t>.</w:t>
      </w:r>
    </w:p>
    <w:p w14:paraId="7C3B367F" w14:textId="78892FA7" w:rsidR="00516CD8" w:rsidRDefault="00EA4452">
      <w:pPr>
        <w:pStyle w:val="BodyText"/>
      </w:pPr>
      <w:commentRangeStart w:id="64"/>
      <w:r>
        <w:t>To</w:t>
      </w:r>
      <w:commentRangeEnd w:id="64"/>
      <w:r w:rsidR="000F7090">
        <w:rPr>
          <w:rStyle w:val="CommentReference"/>
        </w:rPr>
        <w:commentReference w:id="64"/>
      </w:r>
      <w:r>
        <w:t xml:space="preserve"> investigate the dat</w:t>
      </w:r>
      <w:ins w:id="65" w:author="Poinar, Hendrik" w:date="2021-08-30T12:12:00Z">
        <w:r w:rsidR="004F0C77">
          <w:t>e</w:t>
        </w:r>
      </w:ins>
      <w:del w:id="66" w:author="Poinar, Hendrik" w:date="2021-08-30T12:12:00Z">
        <w:r w:rsidDel="004F0C77">
          <w:delText>ing</w:delText>
        </w:r>
      </w:del>
      <w:r>
        <w:t xml:space="preserve"> disparity for G371, we performed </w:t>
      </w:r>
      <w:ins w:id="67" w:author="Poinar, Hendrik" w:date="2021-08-30T12:12:00Z">
        <w:r w:rsidR="00CA777B">
          <w:t xml:space="preserve">amino acid resolved </w:t>
        </w:r>
      </w:ins>
      <w:r>
        <w:t xml:space="preserve">14C radiocarbon dating. </w:t>
      </w:r>
      <w:ins w:id="68" w:author="Poinar, Hendrik" w:date="2021-08-30T12:13:00Z">
        <w:r w:rsidR="004E71C4">
          <w:t>Interestingly t</w:t>
        </w:r>
      </w:ins>
      <w:del w:id="69" w:author="Poinar, Hendrik" w:date="2021-08-30T12:13:00Z">
        <w:r w:rsidDel="004E71C4">
          <w:delText>T</w:delText>
        </w:r>
      </w:del>
      <w:proofErr w:type="gramStart"/>
      <w:r>
        <w:t>he</w:t>
      </w:r>
      <w:proofErr w:type="gramEnd"/>
      <w:r>
        <w:t xml:space="preserve"> radiocarbon estimate largely agrees with the archaeological dates, with an estimated mean date of 1260 CE (+/- 75 </w:t>
      </w:r>
      <w:proofErr w:type="spellStart"/>
      <w:r>
        <w:t>yrs</w:t>
      </w:r>
      <w:proofErr w:type="spellEnd"/>
      <w:r>
        <w:t xml:space="preserve"> with 1 sigma). Thus</w:t>
      </w:r>
      <w:ins w:id="70" w:author="Poinar, Hendrik" w:date="2021-08-30T12:12:00Z">
        <w:r w:rsidR="004E71C4">
          <w:t>,</w:t>
        </w:r>
      </w:ins>
      <w:r>
        <w:t xml:space="preserve"> there is robust evidence that the individual lived and died sometime between the late 12th and early 14th century. However, the associated </w:t>
      </w:r>
      <w:r>
        <w:rPr>
          <w:i/>
        </w:rPr>
        <w:t>Y. pestis</w:t>
      </w:r>
      <w:r>
        <w:t xml:space="preserve"> genome is dated to the 15th </w:t>
      </w:r>
      <w:commentRangeStart w:id="71"/>
      <w:r>
        <w:t>century</w:t>
      </w:r>
      <w:commentRangeEnd w:id="71"/>
      <w:r w:rsidR="004E71C4">
        <w:rPr>
          <w:rStyle w:val="CommentReference"/>
        </w:rPr>
        <w:commentReference w:id="71"/>
      </w:r>
      <w:ins w:id="72" w:author="Poinar, Hendrik" w:date="2021-08-30T12:13:00Z">
        <w:r w:rsidR="004E71C4">
          <w:t xml:space="preserve"> </w:t>
        </w:r>
      </w:ins>
      <w:r>
        <w:t xml:space="preserve">. While the </w:t>
      </w:r>
      <w:proofErr w:type="gramStart"/>
      <w:r>
        <w:t>2 sigma</w:t>
      </w:r>
      <w:proofErr w:type="gramEnd"/>
      <w:r>
        <w:t xml:space="preserve"> distribution of the radiocarbon date partially extends into the 15th century, there remains a substantial conflict between the date of the host, as estimated through archaeological context and radiocarbon dating, and the DNA of the associated pathogen.</w:t>
      </w:r>
    </w:p>
    <w:p w14:paraId="06A6AD63" w14:textId="77777777" w:rsidR="00516CD8" w:rsidRDefault="00EA4452">
      <w:r>
        <w:br w:type="page"/>
      </w:r>
    </w:p>
    <w:p w14:paraId="43565D32" w14:textId="77777777" w:rsidR="00516CD8" w:rsidRDefault="00516CD8">
      <w:pPr>
        <w:pStyle w:val="BodyText"/>
      </w:pPr>
    </w:p>
    <w:p w14:paraId="634223C6" w14:textId="77777777" w:rsidR="00516CD8" w:rsidRDefault="00EA4452">
      <w:pPr>
        <w:pStyle w:val="TableCaption"/>
      </w:pPr>
      <w:r>
        <w:t xml:space="preserve">Table 5: Summary of the Y. pestis molecular dates. The estimated tip date reflects the 95% highest posterior density. </w:t>
      </w:r>
    </w:p>
    <w:tbl>
      <w:tblPr>
        <w:tblStyle w:val="Table"/>
        <w:tblW w:w="9350" w:type="dxa"/>
        <w:tblLook w:val="07E0" w:firstRow="1" w:lastRow="1" w:firstColumn="1" w:lastColumn="1" w:noHBand="1" w:noVBand="1"/>
      </w:tblPr>
      <w:tblGrid>
        <w:gridCol w:w="1271"/>
        <w:gridCol w:w="961"/>
        <w:gridCol w:w="1586"/>
        <w:gridCol w:w="1650"/>
        <w:gridCol w:w="1366"/>
        <w:gridCol w:w="1362"/>
        <w:gridCol w:w="1154"/>
      </w:tblGrid>
      <w:tr w:rsidR="00516CD8" w14:paraId="43538447" w14:textId="77777777">
        <w:trPr>
          <w:cnfStyle w:val="100000000000" w:firstRow="1" w:lastRow="0" w:firstColumn="0" w:lastColumn="0" w:oddVBand="0" w:evenVBand="0" w:oddHBand="0" w:evenHBand="0" w:firstRowFirstColumn="0" w:firstRowLastColumn="0" w:lastRowFirstColumn="0" w:lastRowLastColumn="0"/>
        </w:trPr>
        <w:tc>
          <w:tcPr>
            <w:tcW w:w="1270" w:type="dxa"/>
            <w:tcBorders>
              <w:bottom w:val="single" w:sz="6" w:space="0" w:color="000000"/>
            </w:tcBorders>
            <w:vAlign w:val="bottom"/>
          </w:tcPr>
          <w:p w14:paraId="7B63503F" w14:textId="77777777" w:rsidR="00516CD8" w:rsidRDefault="00EA4452">
            <w:pPr>
              <w:pStyle w:val="Compact"/>
              <w:jc w:val="center"/>
            </w:pPr>
            <w:r>
              <w:t>ID</w:t>
            </w:r>
          </w:p>
        </w:tc>
        <w:tc>
          <w:tcPr>
            <w:tcW w:w="961" w:type="dxa"/>
            <w:tcBorders>
              <w:bottom w:val="single" w:sz="6" w:space="0" w:color="000000"/>
            </w:tcBorders>
            <w:vAlign w:val="bottom"/>
          </w:tcPr>
          <w:p w14:paraId="2C0A819D" w14:textId="77777777" w:rsidR="00516CD8" w:rsidRDefault="00EA4452">
            <w:pPr>
              <w:pStyle w:val="Compact"/>
              <w:jc w:val="center"/>
            </w:pPr>
            <w:r>
              <w:t>Region</w:t>
            </w:r>
          </w:p>
        </w:tc>
        <w:tc>
          <w:tcPr>
            <w:tcW w:w="1586" w:type="dxa"/>
            <w:tcBorders>
              <w:bottom w:val="single" w:sz="6" w:space="0" w:color="000000"/>
            </w:tcBorders>
            <w:vAlign w:val="bottom"/>
          </w:tcPr>
          <w:p w14:paraId="2A1B4046" w14:textId="77777777" w:rsidR="00516CD8" w:rsidRDefault="00EA4452">
            <w:pPr>
              <w:pStyle w:val="Compact"/>
              <w:jc w:val="center"/>
            </w:pPr>
            <w:r>
              <w:t>Site</w:t>
            </w:r>
          </w:p>
        </w:tc>
        <w:tc>
          <w:tcPr>
            <w:tcW w:w="1650" w:type="dxa"/>
            <w:tcBorders>
              <w:bottom w:val="single" w:sz="6" w:space="0" w:color="000000"/>
            </w:tcBorders>
            <w:vAlign w:val="bottom"/>
          </w:tcPr>
          <w:p w14:paraId="727D87E8" w14:textId="77777777" w:rsidR="00516CD8" w:rsidRDefault="00EA4452">
            <w:pPr>
              <w:pStyle w:val="Compact"/>
              <w:jc w:val="center"/>
            </w:pPr>
            <w:r>
              <w:t>Site Occupation</w:t>
            </w:r>
          </w:p>
        </w:tc>
        <w:tc>
          <w:tcPr>
            <w:tcW w:w="1366" w:type="dxa"/>
            <w:tcBorders>
              <w:bottom w:val="single" w:sz="6" w:space="0" w:color="000000"/>
            </w:tcBorders>
            <w:vAlign w:val="bottom"/>
          </w:tcPr>
          <w:p w14:paraId="54D3BE40" w14:textId="77777777" w:rsidR="00516CD8" w:rsidRDefault="00EA4452">
            <w:pPr>
              <w:pStyle w:val="Compact"/>
              <w:jc w:val="center"/>
            </w:pPr>
            <w:r>
              <w:t>Arm Position</w:t>
            </w:r>
          </w:p>
        </w:tc>
        <w:tc>
          <w:tcPr>
            <w:tcW w:w="1362" w:type="dxa"/>
            <w:tcBorders>
              <w:bottom w:val="single" w:sz="6" w:space="0" w:color="000000"/>
            </w:tcBorders>
            <w:vAlign w:val="bottom"/>
          </w:tcPr>
          <w:p w14:paraId="5A36778A" w14:textId="77777777" w:rsidR="00516CD8" w:rsidRDefault="00EA4452">
            <w:pPr>
              <w:pStyle w:val="Compact"/>
              <w:jc w:val="center"/>
            </w:pPr>
            <w:commentRangeStart w:id="73"/>
            <w:r>
              <w:t>Skeletal Date</w:t>
            </w:r>
            <w:commentRangeEnd w:id="73"/>
            <w:r w:rsidR="00AE259F">
              <w:rPr>
                <w:rStyle w:val="CommentReference"/>
                <w:b w:val="0"/>
                <w:lang w:val="en-US" w:eastAsia="en-US"/>
              </w:rPr>
              <w:commentReference w:id="73"/>
            </w:r>
          </w:p>
        </w:tc>
        <w:tc>
          <w:tcPr>
            <w:tcW w:w="1154" w:type="dxa"/>
            <w:tcBorders>
              <w:bottom w:val="single" w:sz="6" w:space="0" w:color="000000"/>
            </w:tcBorders>
            <w:vAlign w:val="bottom"/>
          </w:tcPr>
          <w:p w14:paraId="7694BE40" w14:textId="022EAA35" w:rsidR="00516CD8" w:rsidRDefault="004E71C4">
            <w:pPr>
              <w:pStyle w:val="Compact"/>
              <w:jc w:val="center"/>
            </w:pPr>
            <w:ins w:id="74" w:author="Poinar, Hendrik" w:date="2021-08-30T12:14:00Z">
              <w:r>
                <w:t xml:space="preserve">Plague </w:t>
              </w:r>
            </w:ins>
            <w:r w:rsidR="00EA4452">
              <w:t>Tip Date</w:t>
            </w:r>
          </w:p>
        </w:tc>
      </w:tr>
      <w:tr w:rsidR="00516CD8" w14:paraId="0460F849" w14:textId="77777777">
        <w:tc>
          <w:tcPr>
            <w:tcW w:w="1270" w:type="dxa"/>
          </w:tcPr>
          <w:p w14:paraId="76066857" w14:textId="77777777" w:rsidR="00516CD8" w:rsidRDefault="00EA4452">
            <w:pPr>
              <w:pStyle w:val="Compact"/>
              <w:jc w:val="center"/>
            </w:pPr>
            <w:r>
              <w:t>G16</w:t>
            </w:r>
          </w:p>
        </w:tc>
        <w:tc>
          <w:tcPr>
            <w:tcW w:w="961" w:type="dxa"/>
          </w:tcPr>
          <w:p w14:paraId="6EDDB58F" w14:textId="77777777" w:rsidR="00516CD8" w:rsidRDefault="00EA4452">
            <w:pPr>
              <w:pStyle w:val="Compact"/>
              <w:jc w:val="center"/>
            </w:pPr>
            <w:proofErr w:type="spellStart"/>
            <w:r>
              <w:t>Ribe</w:t>
            </w:r>
            <w:proofErr w:type="spellEnd"/>
          </w:p>
        </w:tc>
        <w:tc>
          <w:tcPr>
            <w:tcW w:w="1586" w:type="dxa"/>
          </w:tcPr>
          <w:p w14:paraId="4A8B14C7"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650" w:type="dxa"/>
          </w:tcPr>
          <w:p w14:paraId="54A8EA70" w14:textId="77777777" w:rsidR="00516CD8" w:rsidRDefault="00EA4452">
            <w:pPr>
              <w:pStyle w:val="Compact"/>
              <w:jc w:val="center"/>
            </w:pPr>
            <w:r>
              <w:t>1200 - 1560</w:t>
            </w:r>
          </w:p>
        </w:tc>
        <w:tc>
          <w:tcPr>
            <w:tcW w:w="1366" w:type="dxa"/>
          </w:tcPr>
          <w:p w14:paraId="6F36A3DA" w14:textId="77777777" w:rsidR="00516CD8" w:rsidRDefault="00EA4452">
            <w:pPr>
              <w:pStyle w:val="Compact"/>
              <w:jc w:val="center"/>
            </w:pPr>
            <w:r>
              <w:t>C</w:t>
            </w:r>
          </w:p>
        </w:tc>
        <w:tc>
          <w:tcPr>
            <w:tcW w:w="1362" w:type="dxa"/>
          </w:tcPr>
          <w:p w14:paraId="1E38C1E2" w14:textId="77777777" w:rsidR="00516CD8" w:rsidRDefault="00EA4452">
            <w:pPr>
              <w:pStyle w:val="Compact"/>
              <w:jc w:val="center"/>
            </w:pPr>
            <w:r>
              <w:t>1350 - 1550</w:t>
            </w:r>
          </w:p>
        </w:tc>
        <w:tc>
          <w:tcPr>
            <w:tcW w:w="1154" w:type="dxa"/>
          </w:tcPr>
          <w:p w14:paraId="0272ACEF" w14:textId="77777777" w:rsidR="00516CD8" w:rsidRDefault="00EA4452">
            <w:pPr>
              <w:pStyle w:val="Compact"/>
              <w:jc w:val="center"/>
            </w:pPr>
            <w:r>
              <w:t>1310 - 1388</w:t>
            </w:r>
          </w:p>
        </w:tc>
      </w:tr>
      <w:tr w:rsidR="00516CD8" w14:paraId="39C9104F" w14:textId="77777777">
        <w:tc>
          <w:tcPr>
            <w:tcW w:w="1270" w:type="dxa"/>
          </w:tcPr>
          <w:p w14:paraId="1721C97D" w14:textId="77777777" w:rsidR="00516CD8" w:rsidRDefault="00EA4452">
            <w:pPr>
              <w:pStyle w:val="Compact"/>
              <w:jc w:val="center"/>
            </w:pPr>
            <w:r>
              <w:t>G861 x1035</w:t>
            </w:r>
          </w:p>
        </w:tc>
        <w:tc>
          <w:tcPr>
            <w:tcW w:w="961" w:type="dxa"/>
          </w:tcPr>
          <w:p w14:paraId="063B7707" w14:textId="77777777" w:rsidR="00516CD8" w:rsidRDefault="00EA4452">
            <w:pPr>
              <w:pStyle w:val="Compact"/>
              <w:jc w:val="center"/>
            </w:pPr>
            <w:proofErr w:type="spellStart"/>
            <w:r>
              <w:t>Ribe</w:t>
            </w:r>
            <w:proofErr w:type="spellEnd"/>
          </w:p>
        </w:tc>
        <w:tc>
          <w:tcPr>
            <w:tcW w:w="1586" w:type="dxa"/>
          </w:tcPr>
          <w:p w14:paraId="3251FBBB"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650" w:type="dxa"/>
          </w:tcPr>
          <w:p w14:paraId="0E330F43" w14:textId="77777777" w:rsidR="00516CD8" w:rsidRDefault="00EA4452">
            <w:pPr>
              <w:pStyle w:val="Compact"/>
              <w:jc w:val="center"/>
            </w:pPr>
            <w:r>
              <w:t>1200 - 1560</w:t>
            </w:r>
          </w:p>
        </w:tc>
        <w:tc>
          <w:tcPr>
            <w:tcW w:w="1366" w:type="dxa"/>
          </w:tcPr>
          <w:p w14:paraId="57DD42C3" w14:textId="77777777" w:rsidR="00516CD8" w:rsidRDefault="00EA4452">
            <w:pPr>
              <w:pStyle w:val="Compact"/>
              <w:jc w:val="center"/>
            </w:pPr>
            <w:r>
              <w:t>C</w:t>
            </w:r>
          </w:p>
        </w:tc>
        <w:tc>
          <w:tcPr>
            <w:tcW w:w="1362" w:type="dxa"/>
          </w:tcPr>
          <w:p w14:paraId="5E57049F" w14:textId="77777777" w:rsidR="00516CD8" w:rsidRDefault="00EA4452">
            <w:pPr>
              <w:pStyle w:val="Compact"/>
              <w:jc w:val="center"/>
            </w:pPr>
            <w:r>
              <w:t>1350 - 1550</w:t>
            </w:r>
          </w:p>
        </w:tc>
        <w:tc>
          <w:tcPr>
            <w:tcW w:w="1154" w:type="dxa"/>
          </w:tcPr>
          <w:p w14:paraId="4B593EBF" w14:textId="77777777" w:rsidR="00516CD8" w:rsidRDefault="00EA4452">
            <w:pPr>
              <w:pStyle w:val="Compact"/>
              <w:jc w:val="center"/>
            </w:pPr>
            <w:r>
              <w:t>1489 - 1567</w:t>
            </w:r>
          </w:p>
        </w:tc>
      </w:tr>
      <w:tr w:rsidR="00516CD8" w14:paraId="49C1AFE5" w14:textId="77777777">
        <w:tc>
          <w:tcPr>
            <w:tcW w:w="1270" w:type="dxa"/>
          </w:tcPr>
          <w:p w14:paraId="71838841" w14:textId="77777777" w:rsidR="00516CD8" w:rsidRDefault="00EA4452">
            <w:pPr>
              <w:pStyle w:val="Compact"/>
              <w:jc w:val="center"/>
            </w:pPr>
            <w:r>
              <w:t>G25B x98</w:t>
            </w:r>
          </w:p>
        </w:tc>
        <w:tc>
          <w:tcPr>
            <w:tcW w:w="961" w:type="dxa"/>
          </w:tcPr>
          <w:p w14:paraId="5E0F127C" w14:textId="77777777" w:rsidR="00516CD8" w:rsidRDefault="00EA4452">
            <w:pPr>
              <w:pStyle w:val="Compact"/>
              <w:jc w:val="center"/>
            </w:pPr>
            <w:proofErr w:type="spellStart"/>
            <w:r>
              <w:t>Ribe</w:t>
            </w:r>
            <w:proofErr w:type="spellEnd"/>
          </w:p>
        </w:tc>
        <w:tc>
          <w:tcPr>
            <w:tcW w:w="1586" w:type="dxa"/>
          </w:tcPr>
          <w:p w14:paraId="0344F60B"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650" w:type="dxa"/>
          </w:tcPr>
          <w:p w14:paraId="079FB30E" w14:textId="77777777" w:rsidR="00516CD8" w:rsidRDefault="00EA4452">
            <w:pPr>
              <w:pStyle w:val="Compact"/>
              <w:jc w:val="center"/>
            </w:pPr>
            <w:r>
              <w:t>1200 - 1560</w:t>
            </w:r>
          </w:p>
        </w:tc>
        <w:tc>
          <w:tcPr>
            <w:tcW w:w="1366" w:type="dxa"/>
          </w:tcPr>
          <w:p w14:paraId="14A4D644" w14:textId="77777777" w:rsidR="00516CD8" w:rsidRDefault="00EA4452">
            <w:pPr>
              <w:pStyle w:val="Compact"/>
              <w:jc w:val="center"/>
            </w:pPr>
            <w:r>
              <w:t>C</w:t>
            </w:r>
          </w:p>
        </w:tc>
        <w:tc>
          <w:tcPr>
            <w:tcW w:w="1362" w:type="dxa"/>
          </w:tcPr>
          <w:p w14:paraId="12BC9F53" w14:textId="77777777" w:rsidR="00516CD8" w:rsidRDefault="00EA4452">
            <w:pPr>
              <w:pStyle w:val="Compact"/>
              <w:jc w:val="center"/>
            </w:pPr>
            <w:r>
              <w:t>1350 - 1550</w:t>
            </w:r>
          </w:p>
        </w:tc>
        <w:tc>
          <w:tcPr>
            <w:tcW w:w="1154" w:type="dxa"/>
          </w:tcPr>
          <w:p w14:paraId="6938F952" w14:textId="77777777" w:rsidR="00516CD8" w:rsidRDefault="00EA4452">
            <w:pPr>
              <w:pStyle w:val="Compact"/>
              <w:jc w:val="center"/>
            </w:pPr>
            <w:r>
              <w:t>1327 - 1414</w:t>
            </w:r>
          </w:p>
        </w:tc>
      </w:tr>
      <w:tr w:rsidR="00516CD8" w14:paraId="616947A7" w14:textId="77777777">
        <w:tc>
          <w:tcPr>
            <w:tcW w:w="1270" w:type="dxa"/>
          </w:tcPr>
          <w:p w14:paraId="2685B1F8" w14:textId="77777777" w:rsidR="00516CD8" w:rsidRDefault="00EA4452">
            <w:pPr>
              <w:pStyle w:val="Compact"/>
              <w:jc w:val="center"/>
            </w:pPr>
            <w:r>
              <w:t>G25A</w:t>
            </w:r>
          </w:p>
        </w:tc>
        <w:tc>
          <w:tcPr>
            <w:tcW w:w="961" w:type="dxa"/>
          </w:tcPr>
          <w:p w14:paraId="72093F66" w14:textId="77777777" w:rsidR="00516CD8" w:rsidRDefault="00EA4452">
            <w:pPr>
              <w:pStyle w:val="Compact"/>
              <w:jc w:val="center"/>
            </w:pPr>
            <w:proofErr w:type="spellStart"/>
            <w:r>
              <w:t>Ribe</w:t>
            </w:r>
            <w:proofErr w:type="spellEnd"/>
          </w:p>
        </w:tc>
        <w:tc>
          <w:tcPr>
            <w:tcW w:w="1586" w:type="dxa"/>
          </w:tcPr>
          <w:p w14:paraId="67D210C2"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650" w:type="dxa"/>
          </w:tcPr>
          <w:p w14:paraId="00D9C11D" w14:textId="77777777" w:rsidR="00516CD8" w:rsidRDefault="00EA4452">
            <w:pPr>
              <w:pStyle w:val="Compact"/>
              <w:jc w:val="center"/>
            </w:pPr>
            <w:r>
              <w:t>1200 - 1560</w:t>
            </w:r>
          </w:p>
        </w:tc>
        <w:tc>
          <w:tcPr>
            <w:tcW w:w="1366" w:type="dxa"/>
          </w:tcPr>
          <w:p w14:paraId="3CD238D2" w14:textId="77777777" w:rsidR="00516CD8" w:rsidRDefault="00EA4452">
            <w:pPr>
              <w:pStyle w:val="Compact"/>
              <w:jc w:val="center"/>
            </w:pPr>
            <w:r>
              <w:t>C</w:t>
            </w:r>
          </w:p>
        </w:tc>
        <w:tc>
          <w:tcPr>
            <w:tcW w:w="1362" w:type="dxa"/>
          </w:tcPr>
          <w:p w14:paraId="67DAAE79" w14:textId="77777777" w:rsidR="00516CD8" w:rsidRDefault="00EA4452">
            <w:pPr>
              <w:pStyle w:val="Compact"/>
              <w:jc w:val="center"/>
            </w:pPr>
            <w:r>
              <w:t>1350 - 1550</w:t>
            </w:r>
          </w:p>
        </w:tc>
        <w:tc>
          <w:tcPr>
            <w:tcW w:w="1154" w:type="dxa"/>
          </w:tcPr>
          <w:p w14:paraId="4B64499F" w14:textId="77777777" w:rsidR="00516CD8" w:rsidRDefault="00EA4452">
            <w:pPr>
              <w:pStyle w:val="Compact"/>
              <w:jc w:val="center"/>
            </w:pPr>
            <w:r>
              <w:t>1295 - 1375</w:t>
            </w:r>
          </w:p>
        </w:tc>
      </w:tr>
      <w:tr w:rsidR="00516CD8" w14:paraId="6F67C477" w14:textId="77777777">
        <w:tc>
          <w:tcPr>
            <w:tcW w:w="1270" w:type="dxa"/>
          </w:tcPr>
          <w:p w14:paraId="1EEECB47" w14:textId="77777777" w:rsidR="00516CD8" w:rsidRDefault="00EA4452">
            <w:pPr>
              <w:pStyle w:val="Compact"/>
              <w:jc w:val="center"/>
            </w:pPr>
            <w:r>
              <w:t>G207</w:t>
            </w:r>
          </w:p>
        </w:tc>
        <w:tc>
          <w:tcPr>
            <w:tcW w:w="961" w:type="dxa"/>
          </w:tcPr>
          <w:p w14:paraId="49F93510" w14:textId="77777777" w:rsidR="00516CD8" w:rsidRDefault="00EA4452">
            <w:pPr>
              <w:pStyle w:val="Compact"/>
              <w:jc w:val="center"/>
            </w:pPr>
            <w:proofErr w:type="spellStart"/>
            <w:r>
              <w:t>Ribe</w:t>
            </w:r>
            <w:proofErr w:type="spellEnd"/>
          </w:p>
        </w:tc>
        <w:tc>
          <w:tcPr>
            <w:tcW w:w="1586" w:type="dxa"/>
          </w:tcPr>
          <w:p w14:paraId="78759195" w14:textId="77777777" w:rsidR="00516CD8" w:rsidRDefault="00EA4452">
            <w:pPr>
              <w:pStyle w:val="Compact"/>
              <w:jc w:val="center"/>
            </w:pPr>
            <w:proofErr w:type="spellStart"/>
            <w:r>
              <w:t>Ribe</w:t>
            </w:r>
            <w:proofErr w:type="spellEnd"/>
            <w:r>
              <w:t xml:space="preserve"> </w:t>
            </w:r>
            <w:proofErr w:type="spellStart"/>
            <w:r>
              <w:t>Gräbrødre</w:t>
            </w:r>
            <w:proofErr w:type="spellEnd"/>
          </w:p>
        </w:tc>
        <w:tc>
          <w:tcPr>
            <w:tcW w:w="1650" w:type="dxa"/>
          </w:tcPr>
          <w:p w14:paraId="515EFB1D" w14:textId="77777777" w:rsidR="00516CD8" w:rsidRDefault="00EA4452">
            <w:pPr>
              <w:pStyle w:val="Compact"/>
              <w:jc w:val="center"/>
            </w:pPr>
            <w:r>
              <w:t>1200 - 1560</w:t>
            </w:r>
          </w:p>
        </w:tc>
        <w:tc>
          <w:tcPr>
            <w:tcW w:w="1366" w:type="dxa"/>
          </w:tcPr>
          <w:p w14:paraId="43D45649" w14:textId="77777777" w:rsidR="00516CD8" w:rsidRDefault="00EA4452">
            <w:pPr>
              <w:pStyle w:val="Compact"/>
              <w:jc w:val="center"/>
            </w:pPr>
            <w:r>
              <w:t>C</w:t>
            </w:r>
          </w:p>
        </w:tc>
        <w:tc>
          <w:tcPr>
            <w:tcW w:w="1362" w:type="dxa"/>
          </w:tcPr>
          <w:p w14:paraId="43FF04B0" w14:textId="77777777" w:rsidR="00516CD8" w:rsidRDefault="00EA4452">
            <w:pPr>
              <w:pStyle w:val="Compact"/>
              <w:jc w:val="center"/>
            </w:pPr>
            <w:r>
              <w:t>1350 - 1550</w:t>
            </w:r>
          </w:p>
        </w:tc>
        <w:tc>
          <w:tcPr>
            <w:tcW w:w="1154" w:type="dxa"/>
          </w:tcPr>
          <w:p w14:paraId="2963A96F" w14:textId="77777777" w:rsidR="00516CD8" w:rsidRDefault="00EA4452">
            <w:pPr>
              <w:pStyle w:val="Compact"/>
              <w:jc w:val="center"/>
            </w:pPr>
            <w:r>
              <w:t>1477 - 1551</w:t>
            </w:r>
          </w:p>
        </w:tc>
      </w:tr>
      <w:tr w:rsidR="00516CD8" w14:paraId="52740654" w14:textId="77777777">
        <w:tc>
          <w:tcPr>
            <w:tcW w:w="1270" w:type="dxa"/>
          </w:tcPr>
          <w:p w14:paraId="7AE8EB75" w14:textId="77777777" w:rsidR="00516CD8" w:rsidRDefault="00EA4452">
            <w:pPr>
              <w:pStyle w:val="Compact"/>
              <w:jc w:val="center"/>
            </w:pPr>
            <w:r>
              <w:t>A146 x3011</w:t>
            </w:r>
          </w:p>
        </w:tc>
        <w:tc>
          <w:tcPr>
            <w:tcW w:w="961" w:type="dxa"/>
          </w:tcPr>
          <w:p w14:paraId="549DECCD" w14:textId="77777777" w:rsidR="00516CD8" w:rsidRDefault="00EA4452">
            <w:pPr>
              <w:pStyle w:val="Compact"/>
              <w:jc w:val="center"/>
            </w:pPr>
            <w:r>
              <w:t>Horsens</w:t>
            </w:r>
          </w:p>
        </w:tc>
        <w:tc>
          <w:tcPr>
            <w:tcW w:w="1586" w:type="dxa"/>
          </w:tcPr>
          <w:p w14:paraId="499253B5" w14:textId="77777777" w:rsidR="00516CD8" w:rsidRDefault="00EA4452">
            <w:pPr>
              <w:pStyle w:val="Compact"/>
              <w:jc w:val="center"/>
            </w:pPr>
            <w:proofErr w:type="spellStart"/>
            <w:r>
              <w:t>Sejet</w:t>
            </w:r>
            <w:proofErr w:type="spellEnd"/>
          </w:p>
        </w:tc>
        <w:tc>
          <w:tcPr>
            <w:tcW w:w="1650" w:type="dxa"/>
          </w:tcPr>
          <w:p w14:paraId="0DA21B6D" w14:textId="77777777" w:rsidR="00516CD8" w:rsidRDefault="00EA4452">
            <w:pPr>
              <w:pStyle w:val="Compact"/>
              <w:jc w:val="center"/>
            </w:pPr>
            <w:r>
              <w:t>1150 - 1574</w:t>
            </w:r>
          </w:p>
        </w:tc>
        <w:tc>
          <w:tcPr>
            <w:tcW w:w="1366" w:type="dxa"/>
          </w:tcPr>
          <w:p w14:paraId="1F02E1D1" w14:textId="77777777" w:rsidR="00516CD8" w:rsidRDefault="00EA4452">
            <w:pPr>
              <w:pStyle w:val="Compact"/>
              <w:jc w:val="center"/>
            </w:pPr>
            <w:r>
              <w:t>B</w:t>
            </w:r>
          </w:p>
        </w:tc>
        <w:tc>
          <w:tcPr>
            <w:tcW w:w="1362" w:type="dxa"/>
          </w:tcPr>
          <w:p w14:paraId="4C9DD1C3" w14:textId="77777777" w:rsidR="00516CD8" w:rsidRDefault="00EA4452">
            <w:pPr>
              <w:pStyle w:val="Compact"/>
              <w:jc w:val="center"/>
            </w:pPr>
            <w:r>
              <w:t>1250 - 1425</w:t>
            </w:r>
          </w:p>
        </w:tc>
        <w:tc>
          <w:tcPr>
            <w:tcW w:w="1154" w:type="dxa"/>
          </w:tcPr>
          <w:p w14:paraId="5D850094" w14:textId="77777777" w:rsidR="00516CD8" w:rsidRDefault="00EA4452">
            <w:pPr>
              <w:pStyle w:val="Compact"/>
              <w:jc w:val="center"/>
            </w:pPr>
            <w:r>
              <w:t>1397 - 1470</w:t>
            </w:r>
          </w:p>
        </w:tc>
      </w:tr>
      <w:tr w:rsidR="00516CD8" w14:paraId="696C7C3B" w14:textId="77777777">
        <w:tc>
          <w:tcPr>
            <w:tcW w:w="1270" w:type="dxa"/>
          </w:tcPr>
          <w:p w14:paraId="4823B92E" w14:textId="77777777" w:rsidR="00516CD8" w:rsidRDefault="00EA4452">
            <w:pPr>
              <w:pStyle w:val="Compact"/>
              <w:jc w:val="center"/>
            </w:pPr>
            <w:r>
              <w:t>A1480 x1480</w:t>
            </w:r>
          </w:p>
        </w:tc>
        <w:tc>
          <w:tcPr>
            <w:tcW w:w="961" w:type="dxa"/>
          </w:tcPr>
          <w:p w14:paraId="1D83EC6F" w14:textId="77777777" w:rsidR="00516CD8" w:rsidRDefault="00EA4452">
            <w:pPr>
              <w:pStyle w:val="Compact"/>
              <w:jc w:val="center"/>
            </w:pPr>
            <w:r>
              <w:t>Horsens</w:t>
            </w:r>
          </w:p>
        </w:tc>
        <w:tc>
          <w:tcPr>
            <w:tcW w:w="1586" w:type="dxa"/>
          </w:tcPr>
          <w:p w14:paraId="6912262E" w14:textId="77777777" w:rsidR="00516CD8" w:rsidRDefault="00EA4452">
            <w:pPr>
              <w:pStyle w:val="Compact"/>
              <w:jc w:val="center"/>
            </w:pPr>
            <w:r>
              <w:t xml:space="preserve">Ole </w:t>
            </w:r>
            <w:proofErr w:type="spellStart"/>
            <w:r>
              <w:t>Wormsgade</w:t>
            </w:r>
            <w:proofErr w:type="spellEnd"/>
          </w:p>
        </w:tc>
        <w:tc>
          <w:tcPr>
            <w:tcW w:w="1650" w:type="dxa"/>
          </w:tcPr>
          <w:p w14:paraId="784F93F7" w14:textId="77777777" w:rsidR="00516CD8" w:rsidRDefault="00EA4452">
            <w:pPr>
              <w:pStyle w:val="Compact"/>
              <w:jc w:val="center"/>
            </w:pPr>
            <w:r>
              <w:t>1100 - 1500</w:t>
            </w:r>
          </w:p>
        </w:tc>
        <w:tc>
          <w:tcPr>
            <w:tcW w:w="1366" w:type="dxa"/>
          </w:tcPr>
          <w:p w14:paraId="1FEC6218" w14:textId="77777777" w:rsidR="00516CD8" w:rsidRDefault="00EA4452">
            <w:pPr>
              <w:pStyle w:val="Compact"/>
              <w:jc w:val="center"/>
            </w:pPr>
            <w:r>
              <w:t>?</w:t>
            </w:r>
          </w:p>
        </w:tc>
        <w:tc>
          <w:tcPr>
            <w:tcW w:w="1362" w:type="dxa"/>
          </w:tcPr>
          <w:p w14:paraId="4A7BF3D5" w14:textId="77777777" w:rsidR="00516CD8" w:rsidRDefault="00EA4452">
            <w:pPr>
              <w:pStyle w:val="Compact"/>
              <w:jc w:val="center"/>
            </w:pPr>
            <w:r>
              <w:t>?</w:t>
            </w:r>
          </w:p>
        </w:tc>
        <w:tc>
          <w:tcPr>
            <w:tcW w:w="1154" w:type="dxa"/>
          </w:tcPr>
          <w:p w14:paraId="1046064D" w14:textId="77777777" w:rsidR="00516CD8" w:rsidRDefault="00EA4452">
            <w:pPr>
              <w:pStyle w:val="Compact"/>
              <w:jc w:val="center"/>
            </w:pPr>
            <w:r>
              <w:t>1384 - 1473</w:t>
            </w:r>
          </w:p>
        </w:tc>
      </w:tr>
      <w:tr w:rsidR="00516CD8" w14:paraId="48A25939" w14:textId="77777777">
        <w:tc>
          <w:tcPr>
            <w:tcW w:w="1270" w:type="dxa"/>
          </w:tcPr>
          <w:p w14:paraId="01E6CF7C" w14:textId="73228B75" w:rsidR="00516CD8" w:rsidRDefault="00EA4452">
            <w:pPr>
              <w:pStyle w:val="Compact"/>
              <w:jc w:val="center"/>
            </w:pPr>
            <w:r>
              <w:t>G371</w:t>
            </w:r>
            <w:ins w:id="75" w:author="Poinar, Hendrik" w:date="2021-08-30T12:15:00Z">
              <w:r w:rsidR="00AE259F">
                <w:t>*</w:t>
              </w:r>
            </w:ins>
          </w:p>
        </w:tc>
        <w:tc>
          <w:tcPr>
            <w:tcW w:w="961" w:type="dxa"/>
          </w:tcPr>
          <w:p w14:paraId="0EB278AE" w14:textId="77777777" w:rsidR="00516CD8" w:rsidRDefault="00EA4452">
            <w:pPr>
              <w:pStyle w:val="Compact"/>
              <w:jc w:val="center"/>
            </w:pPr>
            <w:r>
              <w:t>Horsens</w:t>
            </w:r>
          </w:p>
        </w:tc>
        <w:tc>
          <w:tcPr>
            <w:tcW w:w="1586" w:type="dxa"/>
          </w:tcPr>
          <w:p w14:paraId="6FCC5A44" w14:textId="77777777" w:rsidR="00516CD8" w:rsidRDefault="00EA4452">
            <w:pPr>
              <w:pStyle w:val="Compact"/>
              <w:jc w:val="center"/>
            </w:pPr>
            <w:proofErr w:type="spellStart"/>
            <w:r>
              <w:t>Tirup</w:t>
            </w:r>
            <w:proofErr w:type="spellEnd"/>
          </w:p>
        </w:tc>
        <w:tc>
          <w:tcPr>
            <w:tcW w:w="1650" w:type="dxa"/>
          </w:tcPr>
          <w:p w14:paraId="0DAFD63F" w14:textId="77777777" w:rsidR="00516CD8" w:rsidRDefault="00EA4452">
            <w:pPr>
              <w:pStyle w:val="Compact"/>
              <w:jc w:val="center"/>
            </w:pPr>
            <w:r>
              <w:t>1150 - 1350</w:t>
            </w:r>
          </w:p>
        </w:tc>
        <w:tc>
          <w:tcPr>
            <w:tcW w:w="1366" w:type="dxa"/>
          </w:tcPr>
          <w:p w14:paraId="2DBAE5F6" w14:textId="77777777" w:rsidR="00516CD8" w:rsidRDefault="00EA4452">
            <w:pPr>
              <w:pStyle w:val="Compact"/>
              <w:jc w:val="center"/>
            </w:pPr>
            <w:r>
              <w:t>B</w:t>
            </w:r>
          </w:p>
        </w:tc>
        <w:tc>
          <w:tcPr>
            <w:tcW w:w="1362" w:type="dxa"/>
          </w:tcPr>
          <w:p w14:paraId="7614D53F" w14:textId="77777777" w:rsidR="00516CD8" w:rsidRDefault="00EA4452">
            <w:pPr>
              <w:pStyle w:val="Compact"/>
              <w:jc w:val="center"/>
            </w:pPr>
            <w:r>
              <w:t>1250 - 1425</w:t>
            </w:r>
          </w:p>
        </w:tc>
        <w:tc>
          <w:tcPr>
            <w:tcW w:w="1154" w:type="dxa"/>
          </w:tcPr>
          <w:p w14:paraId="1845CBA6" w14:textId="77777777" w:rsidR="00516CD8" w:rsidRDefault="00EA4452">
            <w:pPr>
              <w:pStyle w:val="Compact"/>
              <w:jc w:val="center"/>
            </w:pPr>
            <w:r>
              <w:t>1419 - 1490</w:t>
            </w:r>
          </w:p>
        </w:tc>
      </w:tr>
      <w:tr w:rsidR="00516CD8" w14:paraId="2A854957" w14:textId="77777777">
        <w:tc>
          <w:tcPr>
            <w:tcW w:w="1270" w:type="dxa"/>
          </w:tcPr>
          <w:p w14:paraId="1745C935" w14:textId="77777777" w:rsidR="00516CD8" w:rsidRDefault="00EA4452">
            <w:pPr>
              <w:pStyle w:val="Compact"/>
              <w:jc w:val="center"/>
            </w:pPr>
            <w:r>
              <w:t>Gr GC 15</w:t>
            </w:r>
          </w:p>
        </w:tc>
        <w:tc>
          <w:tcPr>
            <w:tcW w:w="961" w:type="dxa"/>
          </w:tcPr>
          <w:p w14:paraId="6B44C680" w14:textId="77777777" w:rsidR="00516CD8" w:rsidRDefault="00EA4452">
            <w:pPr>
              <w:pStyle w:val="Compact"/>
              <w:jc w:val="center"/>
            </w:pPr>
            <w:r>
              <w:t>Viborg</w:t>
            </w:r>
          </w:p>
        </w:tc>
        <w:tc>
          <w:tcPr>
            <w:tcW w:w="1586" w:type="dxa"/>
          </w:tcPr>
          <w:p w14:paraId="48800AF2" w14:textId="77777777" w:rsidR="00516CD8" w:rsidRDefault="00EA4452">
            <w:pPr>
              <w:pStyle w:val="Compact"/>
              <w:jc w:val="center"/>
            </w:pPr>
            <w:proofErr w:type="spellStart"/>
            <w:r>
              <w:t>Faldborg</w:t>
            </w:r>
            <w:proofErr w:type="spellEnd"/>
          </w:p>
        </w:tc>
        <w:tc>
          <w:tcPr>
            <w:tcW w:w="1650" w:type="dxa"/>
          </w:tcPr>
          <w:p w14:paraId="7330B5DC" w14:textId="77777777" w:rsidR="00516CD8" w:rsidRDefault="00EA4452">
            <w:pPr>
              <w:pStyle w:val="Compact"/>
              <w:jc w:val="center"/>
            </w:pPr>
            <w:r>
              <w:t>1100 - 1600</w:t>
            </w:r>
          </w:p>
        </w:tc>
        <w:tc>
          <w:tcPr>
            <w:tcW w:w="1366" w:type="dxa"/>
          </w:tcPr>
          <w:p w14:paraId="2EBDB1DC" w14:textId="77777777" w:rsidR="00516CD8" w:rsidRDefault="00EA4452">
            <w:pPr>
              <w:pStyle w:val="Compact"/>
              <w:jc w:val="center"/>
            </w:pPr>
            <w:r>
              <w:t>C</w:t>
            </w:r>
          </w:p>
        </w:tc>
        <w:tc>
          <w:tcPr>
            <w:tcW w:w="1362" w:type="dxa"/>
          </w:tcPr>
          <w:p w14:paraId="3E5CFEFE" w14:textId="77777777" w:rsidR="00516CD8" w:rsidRDefault="00EA4452">
            <w:pPr>
              <w:pStyle w:val="Compact"/>
              <w:jc w:val="center"/>
            </w:pPr>
            <w:r>
              <w:t>1350 - 1550</w:t>
            </w:r>
          </w:p>
        </w:tc>
        <w:tc>
          <w:tcPr>
            <w:tcW w:w="1154" w:type="dxa"/>
          </w:tcPr>
          <w:p w14:paraId="10AF2759" w14:textId="77777777" w:rsidR="00516CD8" w:rsidRDefault="00EA4452">
            <w:pPr>
              <w:pStyle w:val="Compact"/>
              <w:jc w:val="center"/>
            </w:pPr>
            <w:r>
              <w:t>1539 - 1655</w:t>
            </w:r>
            <w:bookmarkStart w:id="76" w:name="tbl%3Atip_dating_summary"/>
            <w:bookmarkEnd w:id="76"/>
          </w:p>
        </w:tc>
      </w:tr>
    </w:tbl>
    <w:p w14:paraId="565B576F" w14:textId="77777777" w:rsidR="00516CD8" w:rsidRDefault="00516CD8">
      <w:pPr>
        <w:pStyle w:val="BlockText"/>
        <w:rPr>
          <w:b/>
        </w:rPr>
      </w:pPr>
    </w:p>
    <w:p w14:paraId="09362C72" w14:textId="77777777" w:rsidR="00516CD8" w:rsidRDefault="00EA4452">
      <w:pPr>
        <w:rPr>
          <w:b/>
        </w:rPr>
      </w:pPr>
      <w:r>
        <w:br w:type="page"/>
      </w:r>
    </w:p>
    <w:p w14:paraId="7E53D333" w14:textId="77777777" w:rsidR="00516CD8" w:rsidRDefault="00EA4452">
      <w:pPr>
        <w:pStyle w:val="BlockText"/>
      </w:pPr>
      <w:r>
        <w:rPr>
          <w:b/>
        </w:rPr>
        <w:lastRenderedPageBreak/>
        <w:t>Question for Vaughan Grimes.</w:t>
      </w:r>
      <w:r>
        <w:t xml:space="preserve"> Is the interpretation/visual of the radiocarbon date appropriate?</w:t>
      </w:r>
    </w:p>
    <w:p w14:paraId="70DA37CC" w14:textId="77777777" w:rsidR="00516CD8" w:rsidRDefault="00EA4452">
      <w:pPr>
        <w:pStyle w:val="BlockText"/>
      </w:pPr>
      <w:r>
        <w:rPr>
          <w:b/>
        </w:rPr>
        <w:t>Kat’s Note</w:t>
      </w:r>
      <w:r>
        <w:t xml:space="preserve"> This figure still requires substantial edits.</w:t>
      </w:r>
    </w:p>
    <w:p w14:paraId="7E9B7914" w14:textId="77777777" w:rsidR="00516CD8" w:rsidRDefault="00EA4452">
      <w:pPr>
        <w:pStyle w:val="CaptionedFigure"/>
      </w:pPr>
      <w:commentRangeStart w:id="77"/>
      <w:r>
        <w:rPr>
          <w:noProof/>
        </w:rPr>
        <w:drawing>
          <wp:inline distT="0" distB="0" distL="0" distR="0" wp14:anchorId="547CADB2" wp14:editId="4E206D24">
            <wp:extent cx="4745990" cy="6660515"/>
            <wp:effectExtent l="0" t="0" r="0" b="0"/>
            <wp:docPr id="3" name="Image2" descr="Figure 3: Timeline of archaeological sites and plague-positive individuals. The blue shaded range spans the highest probability period from the oldest to the youngest sample in which Y. pestis was detected. The color orange indicates the sample and site with disparate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imeline of archaeological sites and plague-positive individuals. The blue shaded range spans the highest probability period from the oldest to the youngest sample in which Y. pestis was detected. The color orange indicates the sample and site with disparate dates."/>
                    <pic:cNvPicPr>
                      <a:picLocks noChangeAspect="1" noChangeArrowheads="1"/>
                    </pic:cNvPicPr>
                  </pic:nvPicPr>
                  <pic:blipFill>
                    <a:blip r:embed="rId25"/>
                    <a:stretch>
                      <a:fillRect/>
                    </a:stretch>
                  </pic:blipFill>
                  <pic:spPr bwMode="auto">
                    <a:xfrm>
                      <a:off x="0" y="0"/>
                      <a:ext cx="4745990" cy="6660515"/>
                    </a:xfrm>
                    <a:prstGeom prst="rect">
                      <a:avLst/>
                    </a:prstGeom>
                  </pic:spPr>
                </pic:pic>
              </a:graphicData>
            </a:graphic>
          </wp:inline>
        </w:drawing>
      </w:r>
      <w:commentRangeEnd w:id="77"/>
      <w:r w:rsidR="004A67D0">
        <w:rPr>
          <w:rStyle w:val="CommentReference"/>
        </w:rPr>
        <w:commentReference w:id="77"/>
      </w:r>
    </w:p>
    <w:p w14:paraId="2D80EABB" w14:textId="77777777" w:rsidR="00516CD8" w:rsidRDefault="00EA4452">
      <w:pPr>
        <w:pStyle w:val="ImageCaption"/>
      </w:pPr>
      <w:r>
        <w:t xml:space="preserve">Figure 3: Timeline of archaeological sites and plague-positive individuals. The blue shaded range spans the highest probability period from the oldest to the youngest sample in which Y. pestis was detected. </w:t>
      </w:r>
      <w:proofErr w:type="gramStart"/>
      <w:r>
        <w:t>The color orange</w:t>
      </w:r>
      <w:proofErr w:type="gramEnd"/>
      <w:r>
        <w:t xml:space="preserve"> indicates the sample and site with disparate dates.</w:t>
      </w:r>
    </w:p>
    <w:p w14:paraId="45B9C227" w14:textId="77777777" w:rsidR="00516CD8" w:rsidRDefault="00EA4452">
      <w:pPr>
        <w:pStyle w:val="Heading3"/>
      </w:pPr>
      <w:bookmarkStart w:id="78" w:name="fig%3Atimeline_sites"/>
      <w:bookmarkStart w:id="79" w:name="phylogeny"/>
      <w:bookmarkEnd w:id="78"/>
      <w:r>
        <w:lastRenderedPageBreak/>
        <w:t>Phylogeny</w:t>
      </w:r>
      <w:bookmarkEnd w:id="79"/>
    </w:p>
    <w:p w14:paraId="025A312E" w14:textId="0AA4BEE7" w:rsidR="00516CD8" w:rsidRDefault="00EA4452">
      <w:pPr>
        <w:pStyle w:val="FirstParagraph"/>
      </w:pPr>
      <w:del w:id="80" w:author="Poinar, Hendrik" w:date="2021-08-31T12:45:00Z">
        <w:r w:rsidDel="00CD4BEE">
          <w:delText xml:space="preserve">A </w:delText>
        </w:r>
      </w:del>
      <w:ins w:id="81" w:author="Poinar, Hendrik" w:date="2021-08-31T12:45:00Z">
        <w:r w:rsidR="00CD4BEE">
          <w:t>We produced a</w:t>
        </w:r>
        <w:r w:rsidR="00CD4BEE">
          <w:t xml:space="preserve"> </w:t>
        </w:r>
      </w:ins>
      <w:r>
        <w:t xml:space="preserve">time-scaled phylogeny </w:t>
      </w:r>
      <w:del w:id="82" w:author="Poinar, Hendrik" w:date="2021-08-31T12:45:00Z">
        <w:r w:rsidDel="00CD4BEE">
          <w:delText xml:space="preserve">was estimated </w:delText>
        </w:r>
      </w:del>
      <w:r>
        <w:t xml:space="preserve">to compare the 9 Danish </w:t>
      </w:r>
      <w:r>
        <w:rPr>
          <w:i/>
        </w:rPr>
        <w:t>Y. pestis</w:t>
      </w:r>
      <w:r>
        <w:t xml:space="preserve"> genomes to </w:t>
      </w:r>
      <w:ins w:id="83" w:author="Poinar, Hendrik" w:date="2021-08-31T12:46:00Z">
        <w:r w:rsidR="009A0F07">
          <w:t xml:space="preserve">the </w:t>
        </w:r>
      </w:ins>
      <w:r>
        <w:t xml:space="preserve">40 previously published </w:t>
      </w:r>
      <w:ins w:id="84" w:author="Poinar, Hendrik" w:date="2021-08-31T12:46:00Z">
        <w:r w:rsidR="009A0F07">
          <w:t xml:space="preserve">ones from the </w:t>
        </w:r>
      </w:ins>
      <w:r>
        <w:t xml:space="preserve">Second Pandemic </w:t>
      </w:r>
      <w:del w:id="85" w:author="Poinar, Hendrik" w:date="2021-08-31T12:46:00Z">
        <w:r w:rsidDel="009A0F07">
          <w:delText xml:space="preserve">samples </w:delText>
        </w:r>
      </w:del>
      <w:r>
        <w:t xml:space="preserve">(Figure </w:t>
      </w:r>
      <w:hyperlink w:anchor="fig:1.PRE_timetree">
        <w:r>
          <w:rPr>
            <w:rStyle w:val="Hyperlink"/>
          </w:rPr>
          <w:t>4</w:t>
        </w:r>
      </w:hyperlink>
      <w:r>
        <w:t xml:space="preserve">). </w:t>
      </w:r>
      <w:commentRangeStart w:id="86"/>
      <w:r>
        <w:t xml:space="preserve">The temporal structure of the Second Pandemic is also visualized as a timeline, which re-orients the time-scaled phylogeny to trace a path from the root to the most recently collected sample (Figure </w:t>
      </w:r>
      <w:hyperlink w:anchor="fig:1.PRE_timeline">
        <w:r>
          <w:rPr>
            <w:rStyle w:val="Hyperlink"/>
          </w:rPr>
          <w:t>5</w:t>
        </w:r>
      </w:hyperlink>
      <w:r>
        <w:t xml:space="preserve">). </w:t>
      </w:r>
      <w:commentRangeEnd w:id="86"/>
      <w:r w:rsidR="009A0F07">
        <w:rPr>
          <w:rStyle w:val="CommentReference"/>
        </w:rPr>
        <w:commentReference w:id="86"/>
      </w:r>
      <w:r>
        <w:t xml:space="preserve">The geographic distribution of </w:t>
      </w:r>
      <w:r>
        <w:rPr>
          <w:i/>
        </w:rPr>
        <w:t>Y. pestis</w:t>
      </w:r>
      <w:r>
        <w:t xml:space="preserve"> genomes used in the phylogenetic analysis is displayed in </w:t>
      </w:r>
      <w:commentRangeStart w:id="87"/>
      <w:r>
        <w:t xml:space="preserve">Figure </w:t>
      </w:r>
      <w:hyperlink w:anchor="fig:1.PRE_map">
        <w:r>
          <w:rPr>
            <w:rStyle w:val="Hyperlink"/>
          </w:rPr>
          <w:t>6</w:t>
        </w:r>
      </w:hyperlink>
      <w:commentRangeEnd w:id="87"/>
      <w:r w:rsidR="009A0F07">
        <w:rPr>
          <w:rStyle w:val="CommentReference"/>
        </w:rPr>
        <w:commentReference w:id="87"/>
      </w:r>
      <w:r>
        <w:t>.</w:t>
      </w:r>
    </w:p>
    <w:p w14:paraId="591D7179" w14:textId="1F2D0795" w:rsidR="00516CD8" w:rsidRDefault="00EA4452">
      <w:pPr>
        <w:pStyle w:val="BodyText"/>
      </w:pPr>
      <w:del w:id="88" w:author="Poinar, Hendrik" w:date="2021-08-31T13:01:00Z">
        <w:r w:rsidDel="00DD6D67">
          <w:rPr>
            <w:i/>
          </w:rPr>
          <w:delText>Y. pestis</w:delText>
        </w:r>
        <w:r w:rsidDel="00DD6D67">
          <w:delText xml:space="preserve"> genomes from Denmark do not form a single, geographically restricted clade. Instead,</w:delText>
        </w:r>
      </w:del>
      <w:ins w:id="89" w:author="Poinar, Hendrik" w:date="2021-08-31T13:01:00Z">
        <w:r w:rsidR="00DD6D67">
          <w:t xml:space="preserve">The </w:t>
        </w:r>
      </w:ins>
      <w:del w:id="90" w:author="Poinar, Hendrik" w:date="2021-08-31T13:01:00Z">
        <w:r w:rsidDel="00DD6D67">
          <w:delText xml:space="preserve"> </w:delText>
        </w:r>
      </w:del>
      <w:r>
        <w:t>Danish plague</w:t>
      </w:r>
      <w:ins w:id="91" w:author="Poinar, Hendrik" w:date="2021-08-31T13:01:00Z">
        <w:r w:rsidR="00DD6D67">
          <w:t xml:space="preserve"> genomes are</w:t>
        </w:r>
      </w:ins>
      <w:r>
        <w:t xml:space="preserve"> </w:t>
      </w:r>
      <w:del w:id="92" w:author="Poinar, Hendrik" w:date="2021-08-31T13:01:00Z">
        <w:r w:rsidDel="00DD6D67">
          <w:delText xml:space="preserve">is </w:delText>
        </w:r>
      </w:del>
      <w:r>
        <w:t xml:space="preserve">distributed throughout the phylogeny, in a similar fashion to </w:t>
      </w:r>
      <w:del w:id="93" w:author="Poinar, Hendrik" w:date="2021-08-31T13:03:00Z">
        <w:r w:rsidDel="00DD6D67">
          <w:delText>the genomes</w:delText>
        </w:r>
      </w:del>
      <w:ins w:id="94" w:author="Poinar, Hendrik" w:date="2021-08-31T13:03:00Z">
        <w:r w:rsidR="00DD6D67">
          <w:t>those</w:t>
        </w:r>
      </w:ins>
      <w:r>
        <w:t xml:space="preserve"> retrieved from German</w:t>
      </w:r>
      <w:del w:id="95" w:author="Poinar, Hendrik" w:date="2021-08-31T13:03:00Z">
        <w:r w:rsidDel="00DD6D67">
          <w:delText>y</w:delText>
        </w:r>
      </w:del>
      <w:r>
        <w:t xml:space="preserve"> and Engl</w:t>
      </w:r>
      <w:ins w:id="96" w:author="Poinar, Hendrik" w:date="2021-08-31T13:03:00Z">
        <w:r w:rsidR="00DD6D67">
          <w:t xml:space="preserve">ish </w:t>
        </w:r>
      </w:ins>
      <w:ins w:id="97" w:author="Poinar, Hendrik" w:date="2021-08-31T13:04:00Z">
        <w:r w:rsidR="00DD6D67">
          <w:t>remains</w:t>
        </w:r>
      </w:ins>
      <w:del w:id="98" w:author="Poinar, Hendrik" w:date="2021-08-31T13:03:00Z">
        <w:r w:rsidDel="00DD6D67">
          <w:delText>and</w:delText>
        </w:r>
      </w:del>
      <w:r>
        <w:t xml:space="preserve">. </w:t>
      </w:r>
      <w:commentRangeStart w:id="99"/>
      <w:r>
        <w:t xml:space="preserve">This distribution aligns closely with historical documentation describing </w:t>
      </w:r>
      <w:del w:id="100" w:author="Poinar, Hendrik" w:date="2021-08-31T13:04:00Z">
        <w:r w:rsidDel="00A45E43">
          <w:delText xml:space="preserve">the </w:delText>
        </w:r>
      </w:del>
      <w:r>
        <w:t>multiple</w:t>
      </w:r>
      <w:ins w:id="101" w:author="Poinar, Hendrik" w:date="2021-08-31T13:04:00Z">
        <w:r w:rsidR="00A45E43">
          <w:t xml:space="preserve">, independent </w:t>
        </w:r>
      </w:ins>
      <w:del w:id="102" w:author="Poinar, Hendrik" w:date="2021-08-31T13:04:00Z">
        <w:r w:rsidDel="00A45E43">
          <w:delText xml:space="preserve"> </w:delText>
        </w:r>
      </w:del>
      <w:r>
        <w:t xml:space="preserve">waves of ‘pestilence’ </w:t>
      </w:r>
      <w:commentRangeEnd w:id="99"/>
      <w:r w:rsidR="00A45E43">
        <w:rPr>
          <w:rStyle w:val="CommentReference"/>
        </w:rPr>
        <w:commentReference w:id="99"/>
      </w:r>
      <w:r>
        <w:t>that affected medieval Europe [</w:t>
      </w:r>
      <w:hyperlink w:anchor="ref-13NOJLbvF">
        <w:r>
          <w:rPr>
            <w:rStyle w:val="Hyperlink"/>
          </w:rPr>
          <w:t>4</w:t>
        </w:r>
      </w:hyperlink>
      <w:r>
        <w:t xml:space="preserve">], and thus we use this theoretical framework to </w:t>
      </w:r>
      <w:proofErr w:type="gramStart"/>
      <w:r>
        <w:t>contextualized</w:t>
      </w:r>
      <w:proofErr w:type="gramEnd"/>
      <w:r>
        <w:t xml:space="preserve"> the observed genetic diversity in Denmark.</w:t>
      </w:r>
    </w:p>
    <w:p w14:paraId="59971EE7" w14:textId="77777777" w:rsidR="00516CD8" w:rsidRDefault="00EA4452">
      <w:pPr>
        <w:pStyle w:val="CaptionedFigure"/>
      </w:pPr>
      <w:r>
        <w:rPr>
          <w:noProof/>
        </w:rPr>
        <w:drawing>
          <wp:inline distT="0" distB="0" distL="0" distR="0" wp14:anchorId="4D07D1FF" wp14:editId="40100E43">
            <wp:extent cx="5019675" cy="4794885"/>
            <wp:effectExtent l="0" t="0" r="0" b="0"/>
            <wp:docPr id="4" name="Image3" descr="Figure 4: A time-scaled phylogeny of the Second Plague 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 time-scaled phylogeny of the Second Plague Pandemic."/>
                    <pic:cNvPicPr>
                      <a:picLocks noChangeAspect="1" noChangeArrowheads="1"/>
                    </pic:cNvPicPr>
                  </pic:nvPicPr>
                  <pic:blipFill>
                    <a:blip r:embed="rId26"/>
                    <a:stretch>
                      <a:fillRect/>
                    </a:stretch>
                  </pic:blipFill>
                  <pic:spPr bwMode="auto">
                    <a:xfrm>
                      <a:off x="0" y="0"/>
                      <a:ext cx="5019675" cy="4794885"/>
                    </a:xfrm>
                    <a:prstGeom prst="rect">
                      <a:avLst/>
                    </a:prstGeom>
                  </pic:spPr>
                </pic:pic>
              </a:graphicData>
            </a:graphic>
          </wp:inline>
        </w:drawing>
      </w:r>
    </w:p>
    <w:p w14:paraId="15895CA3" w14:textId="77777777" w:rsidR="00516CD8" w:rsidRDefault="00EA4452">
      <w:pPr>
        <w:pStyle w:val="ImageCaption"/>
      </w:pPr>
      <w:r>
        <w:t>Figure 4: A time-scaled phylogeny of the Second Plague Pandemic.</w:t>
      </w:r>
    </w:p>
    <w:p w14:paraId="51B38F16" w14:textId="77777777" w:rsidR="00516CD8" w:rsidRDefault="00EA4452">
      <w:pPr>
        <w:pStyle w:val="CaptionedFigure"/>
      </w:pPr>
      <w:bookmarkStart w:id="103" w:name="fig%3A1.PRE_timetree"/>
      <w:bookmarkEnd w:id="103"/>
      <w:r>
        <w:rPr>
          <w:noProof/>
        </w:rPr>
        <w:lastRenderedPageBreak/>
        <w:drawing>
          <wp:inline distT="0" distB="0" distL="0" distR="0" wp14:anchorId="42FFE606" wp14:editId="6E284B2B">
            <wp:extent cx="5943600" cy="2348230"/>
            <wp:effectExtent l="0" t="0" r="0" b="0"/>
            <wp:docPr id="5" name="Image4" descr="Figure 5: A timeline phylogeny of the Second Plague Pan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 timeline phylogeny of the Second Plague Pandemic."/>
                    <pic:cNvPicPr>
                      <a:picLocks noChangeAspect="1" noChangeArrowheads="1"/>
                    </pic:cNvPicPr>
                  </pic:nvPicPr>
                  <pic:blipFill>
                    <a:blip r:embed="rId27"/>
                    <a:stretch>
                      <a:fillRect/>
                    </a:stretch>
                  </pic:blipFill>
                  <pic:spPr bwMode="auto">
                    <a:xfrm>
                      <a:off x="0" y="0"/>
                      <a:ext cx="5943600" cy="2348230"/>
                    </a:xfrm>
                    <a:prstGeom prst="rect">
                      <a:avLst/>
                    </a:prstGeom>
                  </pic:spPr>
                </pic:pic>
              </a:graphicData>
            </a:graphic>
          </wp:inline>
        </w:drawing>
      </w:r>
    </w:p>
    <w:p w14:paraId="70852FD5" w14:textId="77777777" w:rsidR="00516CD8" w:rsidRDefault="00EA4452">
      <w:pPr>
        <w:pStyle w:val="ImageCaption"/>
      </w:pPr>
      <w:r>
        <w:t>Figure 5: A timeline phylogeny of the Second Plague Pandemic.</w:t>
      </w:r>
    </w:p>
    <w:p w14:paraId="4088ED59" w14:textId="77777777" w:rsidR="00516CD8" w:rsidRDefault="00EA4452">
      <w:pPr>
        <w:pStyle w:val="CaptionedFigure"/>
      </w:pPr>
      <w:bookmarkStart w:id="104" w:name="fig%3A1.PRE_timeline"/>
      <w:bookmarkEnd w:id="104"/>
      <w:r>
        <w:rPr>
          <w:noProof/>
        </w:rPr>
        <w:drawing>
          <wp:inline distT="0" distB="0" distL="0" distR="0" wp14:anchorId="1AD8AC68" wp14:editId="055AC7F5">
            <wp:extent cx="5943600" cy="3343275"/>
            <wp:effectExtent l="0" t="0" r="0" b="0"/>
            <wp:docPr id="6" name="Image5" descr="Figure 6: Geographic distribution of Second Pandemic samples used in the Yersinia pestis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Geographic distribution of Second Pandemic samples used in the Yersinia pestis phylogeny."/>
                    <pic:cNvPicPr>
                      <a:picLocks noChangeAspect="1" noChangeArrowheads="1"/>
                    </pic:cNvPicPr>
                  </pic:nvPicPr>
                  <pic:blipFill>
                    <a:blip r:embed="rId28"/>
                    <a:stretch>
                      <a:fillRect/>
                    </a:stretch>
                  </pic:blipFill>
                  <pic:spPr bwMode="auto">
                    <a:xfrm>
                      <a:off x="0" y="0"/>
                      <a:ext cx="5943600" cy="3343275"/>
                    </a:xfrm>
                    <a:prstGeom prst="rect">
                      <a:avLst/>
                    </a:prstGeom>
                  </pic:spPr>
                </pic:pic>
              </a:graphicData>
            </a:graphic>
          </wp:inline>
        </w:drawing>
      </w:r>
    </w:p>
    <w:p w14:paraId="6006499E" w14:textId="77777777" w:rsidR="00516CD8" w:rsidRDefault="00EA4452">
      <w:pPr>
        <w:pStyle w:val="ImageCaption"/>
      </w:pPr>
      <w:r>
        <w:t xml:space="preserve">Figure 6: Geographic distribution of Second Pandemic samples used in the Yersinia pestis </w:t>
      </w:r>
      <w:commentRangeStart w:id="105"/>
      <w:r>
        <w:t>phylogeny</w:t>
      </w:r>
      <w:commentRangeEnd w:id="105"/>
      <w:r w:rsidR="00322EDD">
        <w:rPr>
          <w:rStyle w:val="CommentReference"/>
          <w:i w:val="0"/>
        </w:rPr>
        <w:commentReference w:id="105"/>
      </w:r>
      <w:r>
        <w:t>.</w:t>
      </w:r>
    </w:p>
    <w:p w14:paraId="6C432DE1" w14:textId="77777777" w:rsidR="00516CD8" w:rsidRDefault="00EA4452">
      <w:pPr>
        <w:rPr>
          <w:rFonts w:eastAsiaTheme="majorEastAsia" w:cstheme="majorBidi"/>
          <w:b/>
          <w:bCs/>
          <w:sz w:val="26"/>
          <w:szCs w:val="24"/>
        </w:rPr>
      </w:pPr>
      <w:bookmarkStart w:id="106" w:name="fig%3A1.PRE_map"/>
      <w:bookmarkEnd w:id="106"/>
      <w:r>
        <w:br w:type="page"/>
      </w:r>
    </w:p>
    <w:p w14:paraId="6843F7C3" w14:textId="77777777" w:rsidR="00516CD8" w:rsidRDefault="00EA4452">
      <w:pPr>
        <w:pStyle w:val="Heading4"/>
      </w:pPr>
      <w:bookmarkStart w:id="107" w:name="the-first-phase-black-death"/>
      <w:r>
        <w:lastRenderedPageBreak/>
        <w:t>The First Phase: Black Death</w:t>
      </w:r>
      <w:bookmarkEnd w:id="107"/>
    </w:p>
    <w:p w14:paraId="1284EAC1" w14:textId="40459889" w:rsidR="00516CD8" w:rsidRDefault="004779EA">
      <w:pPr>
        <w:pStyle w:val="FirstParagraph"/>
      </w:pPr>
      <w:ins w:id="108" w:author="Poinar, Hendrik" w:date="2021-08-31T13:10:00Z">
        <w:r>
          <w:t xml:space="preserve">Two </w:t>
        </w:r>
      </w:ins>
      <w:ins w:id="109" w:author="Poinar, Hendrik" w:date="2021-08-31T13:13:00Z">
        <w:r w:rsidR="00226A11" w:rsidRPr="00226A11">
          <w:rPr>
            <w:i/>
            <w:iCs/>
            <w:rPrChange w:id="110" w:author="Poinar, Hendrik" w:date="2021-08-31T13:13:00Z">
              <w:rPr/>
            </w:rPrChange>
          </w:rPr>
          <w:t>Y. pestis</w:t>
        </w:r>
        <w:r w:rsidR="00226A11">
          <w:t xml:space="preserve"> </w:t>
        </w:r>
      </w:ins>
      <w:ins w:id="111" w:author="Poinar, Hendrik" w:date="2021-08-31T13:10:00Z">
        <w:r>
          <w:t xml:space="preserve">genomes </w:t>
        </w:r>
      </w:ins>
      <w:ins w:id="112" w:author="Poinar, Hendrik" w:date="2021-08-31T13:14:00Z">
        <w:r w:rsidR="00151857">
          <w:t xml:space="preserve">isolated </w:t>
        </w:r>
      </w:ins>
      <w:del w:id="113" w:author="Poinar, Hendrik" w:date="2021-08-31T13:10:00Z">
        <w:r w:rsidR="00EA4452" w:rsidDel="004779EA">
          <w:delText xml:space="preserve">Two </w:delText>
        </w:r>
      </w:del>
      <w:ins w:id="114" w:author="Poinar, Hendrik" w:date="2021-08-31T13:10:00Z">
        <w:r>
          <w:t>from</w:t>
        </w:r>
        <w:r>
          <w:t xml:space="preserve"> </w:t>
        </w:r>
      </w:ins>
      <w:r w:rsidR="00EA4452">
        <w:t xml:space="preserve">individuals from </w:t>
      </w:r>
      <w:proofErr w:type="spellStart"/>
      <w:r w:rsidR="00EA4452">
        <w:t>Ribe</w:t>
      </w:r>
      <w:proofErr w:type="spellEnd"/>
      <w:ins w:id="115" w:author="Poinar, Hendrik" w:date="2021-08-31T13:10:00Z">
        <w:r>
          <w:t xml:space="preserve"> (</w:t>
        </w:r>
      </w:ins>
      <w:del w:id="116" w:author="Poinar, Hendrik" w:date="2021-08-31T13:10:00Z">
        <w:r w:rsidR="00EA4452" w:rsidDel="004779EA">
          <w:delText xml:space="preserve">, </w:delText>
        </w:r>
      </w:del>
      <w:r w:rsidR="00EA4452">
        <w:t>G25A and G16</w:t>
      </w:r>
      <w:ins w:id="117" w:author="Poinar, Hendrik" w:date="2021-08-31T13:10:00Z">
        <w:r>
          <w:t>)</w:t>
        </w:r>
      </w:ins>
      <w:r w:rsidR="00EA4452">
        <w:t xml:space="preserve">, cluster </w:t>
      </w:r>
      <w:ins w:id="118" w:author="Poinar, Hendrik" w:date="2021-08-31T13:13:00Z">
        <w:r w:rsidR="00226A11">
          <w:t>at the base of the second pandemic</w:t>
        </w:r>
      </w:ins>
      <w:ins w:id="119" w:author="Poinar, Hendrik" w:date="2021-08-31T13:14:00Z">
        <w:r w:rsidR="005C3DB5">
          <w:t xml:space="preserve"> </w:t>
        </w:r>
      </w:ins>
      <w:r w:rsidR="00EA4452">
        <w:t xml:space="preserve">with </w:t>
      </w:r>
      <w:del w:id="120" w:author="Poinar, Hendrik" w:date="2021-08-31T13:13:00Z">
        <w:r w:rsidR="00EA4452" w:rsidDel="00226A11">
          <w:rPr>
            <w:i/>
          </w:rPr>
          <w:delText>Y. pestis</w:delText>
        </w:r>
        <w:r w:rsidR="00EA4452" w:rsidDel="00226A11">
          <w:delText xml:space="preserve"> </w:delText>
        </w:r>
      </w:del>
      <w:r w:rsidR="00EA4452">
        <w:t xml:space="preserve">strains dated to the </w:t>
      </w:r>
      <w:ins w:id="121" w:author="Poinar, Hendrik" w:date="2021-08-31T13:11:00Z">
        <w:r w:rsidR="00F715D0">
          <w:t xml:space="preserve">first wave of Black Death in Europe </w:t>
        </w:r>
      </w:ins>
      <w:ins w:id="122" w:author="Poinar, Hendrik" w:date="2021-08-31T13:13:00Z">
        <w:r w:rsidR="002F044B">
          <w:t>(i.e.</w:t>
        </w:r>
      </w:ins>
      <w:del w:id="123" w:author="Poinar, Hendrik" w:date="2021-08-31T13:13:00Z">
        <w:r w:rsidR="00EA4452" w:rsidDel="002F044B">
          <w:delText>14th century</w:delText>
        </w:r>
      </w:del>
      <w:ins w:id="124" w:author="Poinar, Hendrik" w:date="2021-08-31T13:13:00Z">
        <w:r w:rsidR="002F044B">
          <w:t>~1346)</w:t>
        </w:r>
      </w:ins>
      <w:r w:rsidR="00EA4452">
        <w:t xml:space="preserve"> (Table </w:t>
      </w:r>
      <w:hyperlink w:anchor="tbl:dates_black_death">
        <w:r w:rsidR="00EA4452">
          <w:rPr>
            <w:rStyle w:val="Hyperlink"/>
          </w:rPr>
          <w:t>10</w:t>
        </w:r>
      </w:hyperlink>
      <w:r w:rsidR="00EA4452">
        <w:t xml:space="preserve">). </w:t>
      </w:r>
      <w:del w:id="125" w:author="Poinar, Hendrik" w:date="2021-08-31T13:14:00Z">
        <w:r w:rsidR="00EA4452" w:rsidDel="00151857">
          <w:delText xml:space="preserve">This </w:delText>
        </w:r>
        <w:commentRangeStart w:id="126"/>
        <w:r w:rsidR="00EA4452" w:rsidDel="00151857">
          <w:delText>cluster i</w:delText>
        </w:r>
        <w:commentRangeEnd w:id="126"/>
        <w:r w:rsidR="00EA4452" w:rsidDel="00151857">
          <w:commentReference w:id="126"/>
        </w:r>
        <w:r w:rsidR="00EA4452" w:rsidDel="00151857">
          <w:delText>s thought to be associated with the infamous Black Death (1346-1353) where mortality estimates ranged from 20-50% [</w:delText>
        </w:r>
        <w:r w:rsidR="00B827A8" w:rsidDel="00151857">
          <w:fldChar w:fldCharType="begin"/>
        </w:r>
        <w:r w:rsidR="00B827A8" w:rsidDel="00151857">
          <w:delInstrText xml:space="preserve"> HYPERLINK \l "ref-13NOJLbvF" \h </w:delInstrText>
        </w:r>
        <w:r w:rsidR="00B827A8" w:rsidDel="00151857">
          <w:fldChar w:fldCharType="separate"/>
        </w:r>
        <w:r w:rsidR="00EA4452" w:rsidDel="00151857">
          <w:rPr>
            <w:rStyle w:val="Hyperlink"/>
          </w:rPr>
          <w:delText>4</w:delText>
        </w:r>
        <w:r w:rsidR="00B827A8" w:rsidDel="00151857">
          <w:rPr>
            <w:rStyle w:val="Hyperlink"/>
          </w:rPr>
          <w:fldChar w:fldCharType="end"/>
        </w:r>
        <w:r w:rsidR="00EA4452" w:rsidDel="00151857">
          <w:delText>,</w:delText>
        </w:r>
        <w:r w:rsidR="00B827A8" w:rsidDel="00151857">
          <w:fldChar w:fldCharType="begin"/>
        </w:r>
        <w:r w:rsidR="00B827A8" w:rsidDel="00151857">
          <w:delInstrText xml:space="preserve"> HYPERLINK \l "ref-MZ9hlNya" \h </w:delInstrText>
        </w:r>
        <w:r w:rsidR="00B827A8" w:rsidDel="00151857">
          <w:fldChar w:fldCharType="separate"/>
        </w:r>
        <w:r w:rsidR="00EA4452" w:rsidDel="00151857">
          <w:rPr>
            <w:rStyle w:val="Hyperlink"/>
          </w:rPr>
          <w:delText>5</w:delText>
        </w:r>
        <w:r w:rsidR="00B827A8" w:rsidDel="00151857">
          <w:rPr>
            <w:rStyle w:val="Hyperlink"/>
          </w:rPr>
          <w:fldChar w:fldCharType="end"/>
        </w:r>
        <w:r w:rsidR="00EA4452" w:rsidDel="00151857">
          <w:delText xml:space="preserve">]. </w:delText>
        </w:r>
      </w:del>
      <w:r w:rsidR="00EA4452">
        <w:t>This association is</w:t>
      </w:r>
      <w:ins w:id="127" w:author="Poinar, Hendrik" w:date="2021-08-31T13:14:00Z">
        <w:r w:rsidR="005C3DB5">
          <w:t xml:space="preserve"> support</w:t>
        </w:r>
      </w:ins>
      <w:ins w:id="128" w:author="Poinar, Hendrik" w:date="2021-08-31T13:15:00Z">
        <w:r w:rsidR="005C3DB5">
          <w:t>ed by the lack of any (few) distinguishing</w:t>
        </w:r>
        <w:r w:rsidR="00772EAE">
          <w:t xml:space="preserve"> SNPs </w:t>
        </w:r>
      </w:ins>
      <w:r w:rsidR="00EA4452">
        <w:t xml:space="preserve"> </w:t>
      </w:r>
      <w:del w:id="129" w:author="Poinar, Hendrik" w:date="2021-08-31T13:15:00Z">
        <w:r w:rsidR="00EA4452" w:rsidDel="00772EAE">
          <w:delText>based upon the observations of temporal overlap and little to no genetic diversity that rapidly dispers</w:delText>
        </w:r>
      </w:del>
      <w:ins w:id="130" w:author="Poinar, Hendrik" w:date="2021-08-31T13:15:00Z">
        <w:r w:rsidR="00772EAE">
          <w:t xml:space="preserve">from </w:t>
        </w:r>
      </w:ins>
      <w:ins w:id="131" w:author="Poinar, Hendrik" w:date="2021-08-31T13:18:00Z">
        <w:r w:rsidR="00882BC5">
          <w:t>the genomes</w:t>
        </w:r>
      </w:ins>
      <w:ins w:id="132" w:author="Poinar, Hendrik" w:date="2021-08-31T13:16:00Z">
        <w:r w:rsidR="00772EAE">
          <w:t xml:space="preserve"> that spread quickly</w:t>
        </w:r>
      </w:ins>
      <w:del w:id="133" w:author="Poinar, Hendrik" w:date="2021-08-31T13:15:00Z">
        <w:r w:rsidR="00EA4452" w:rsidDel="00772EAE">
          <w:delText>ed</w:delText>
        </w:r>
      </w:del>
      <w:r w:rsidR="00EA4452">
        <w:t xml:space="preserve"> across Europe, including France, Spain, England, Germany, Norway, and now Denmark. </w:t>
      </w:r>
      <w:del w:id="134" w:author="Poinar, Hendrik" w:date="2021-08-31T13:16:00Z">
        <w:r w:rsidR="00EA4452" w:rsidDel="007A034B">
          <w:delText>Overall, t</w:delText>
        </w:r>
      </w:del>
      <w:ins w:id="135" w:author="Poinar, Hendrik" w:date="2021-08-31T13:16:00Z">
        <w:r w:rsidR="007A034B">
          <w:t>T</w:t>
        </w:r>
      </w:ins>
      <w:r w:rsidR="00EA4452">
        <w:t xml:space="preserve">his pattern </w:t>
      </w:r>
      <w:del w:id="136" w:author="Poinar, Hendrik" w:date="2021-08-31T13:16:00Z">
        <w:r w:rsidR="00EA4452" w:rsidDel="00013EF7">
          <w:delText>is typical of</w:delText>
        </w:r>
      </w:del>
      <w:ins w:id="137" w:author="Poinar, Hendrik" w:date="2021-08-31T13:16:00Z">
        <w:r w:rsidR="00013EF7">
          <w:t>aligns with an</w:t>
        </w:r>
      </w:ins>
      <w:r w:rsidR="00EA4452">
        <w:t xml:space="preserve"> epidemic spread</w:t>
      </w:r>
      <w:del w:id="138" w:author="Poinar, Hendrik" w:date="2021-08-31T13:16:00Z">
        <w:r w:rsidR="00EA4452" w:rsidDel="007A034B">
          <w:delText xml:space="preserve"> [</w:delText>
        </w:r>
        <w:r w:rsidR="00EA4452" w:rsidDel="007A034B">
          <w:rPr>
            <w:b/>
          </w:rPr>
          <w:delText>???</w:delText>
        </w:r>
        <w:r w:rsidR="00EA4452" w:rsidDel="007A034B">
          <w:delText>]</w:delText>
        </w:r>
      </w:del>
      <w:r w:rsidR="00EA4452">
        <w:t xml:space="preserve">, </w:t>
      </w:r>
      <w:ins w:id="139" w:author="Poinar, Hendrik" w:date="2021-08-31T13:17:00Z">
        <w:r w:rsidR="00F0580B">
          <w:t xml:space="preserve">as observed during the Third Pandemic of Plague, </w:t>
        </w:r>
      </w:ins>
      <w:ins w:id="140" w:author="Poinar, Hendrik" w:date="2021-08-31T13:16:00Z">
        <w:r w:rsidR="00013EF7">
          <w:t>in which human agency play</w:t>
        </w:r>
      </w:ins>
      <w:ins w:id="141" w:author="Poinar, Hendrik" w:date="2021-08-31T13:24:00Z">
        <w:r w:rsidR="007E18B0">
          <w:t>ed</w:t>
        </w:r>
      </w:ins>
      <w:ins w:id="142" w:author="Poinar, Hendrik" w:date="2021-08-31T13:16:00Z">
        <w:r w:rsidR="00013EF7">
          <w:t xml:space="preserve"> a </w:t>
        </w:r>
      </w:ins>
      <w:ins w:id="143" w:author="Poinar, Hendrik" w:date="2021-08-31T13:18:00Z">
        <w:r w:rsidR="00882BC5">
          <w:t>definitive</w:t>
        </w:r>
      </w:ins>
      <w:ins w:id="144" w:author="Poinar, Hendrik" w:date="2021-08-31T13:17:00Z">
        <w:r w:rsidR="00F0580B">
          <w:t xml:space="preserve"> </w:t>
        </w:r>
      </w:ins>
      <w:ins w:id="145" w:author="Poinar, Hendrik" w:date="2021-08-31T13:16:00Z">
        <w:r w:rsidR="00013EF7">
          <w:t>role</w:t>
        </w:r>
      </w:ins>
      <w:ins w:id="146" w:author="Poinar, Hendrik" w:date="2021-08-31T13:17:00Z">
        <w:r w:rsidR="00F0580B">
          <w:t>.</w:t>
        </w:r>
      </w:ins>
      <w:del w:id="147" w:author="Poinar, Hendrik" w:date="2021-08-31T13:17:00Z">
        <w:r w:rsidR="00EA4452" w:rsidDel="00F0580B">
          <w:delText>and has also been observed at the advent of the Third Plague Pandemic [</w:delText>
        </w:r>
        <w:r w:rsidR="00EA4452" w:rsidDel="00F0580B">
          <w:rPr>
            <w:b/>
          </w:rPr>
          <w:delText>???</w:delText>
        </w:r>
        <w:r w:rsidR="00EA4452" w:rsidDel="00F0580B">
          <w:delText>].</w:delText>
        </w:r>
      </w:del>
    </w:p>
    <w:p w14:paraId="102EABB5" w14:textId="50CECAB0" w:rsidR="00516CD8" w:rsidRDefault="00EA4452">
      <w:pPr>
        <w:pStyle w:val="BodyText"/>
      </w:pPr>
      <w:del w:id="148" w:author="Poinar, Hendrik" w:date="2021-08-31T13:24:00Z">
        <w:r w:rsidDel="007E18B0">
          <w:delText xml:space="preserve">Similar to the rest of Western and Northern Europe, </w:delText>
        </w:r>
      </w:del>
      <w:r>
        <w:rPr>
          <w:i/>
        </w:rPr>
        <w:t>Y. pestis</w:t>
      </w:r>
      <w:r>
        <w:t xml:space="preserve"> appears suddenly in </w:t>
      </w:r>
      <w:ins w:id="149" w:author="Poinar, Hendrik" w:date="2021-08-31T13:24:00Z">
        <w:r w:rsidR="00F86B74">
          <w:t>14</w:t>
        </w:r>
        <w:r w:rsidR="00F86B74" w:rsidRPr="00F86B74">
          <w:rPr>
            <w:vertAlign w:val="superscript"/>
            <w:rPrChange w:id="150" w:author="Poinar, Hendrik" w:date="2021-08-31T13:24:00Z">
              <w:rPr/>
            </w:rPrChange>
          </w:rPr>
          <w:t>th</w:t>
        </w:r>
        <w:r w:rsidR="00F86B74">
          <w:t xml:space="preserve"> Century </w:t>
        </w:r>
      </w:ins>
      <w:r>
        <w:t xml:space="preserve">Denmark </w:t>
      </w:r>
      <w:del w:id="151" w:author="Poinar, Hendrik" w:date="2021-08-31T13:24:00Z">
        <w:r w:rsidDel="00F86B74">
          <w:delText>in the 14th century</w:delText>
        </w:r>
      </w:del>
      <w:ins w:id="152" w:author="Poinar, Hendrik" w:date="2021-08-31T13:24:00Z">
        <w:r w:rsidR="007E18B0">
          <w:t>as it did</w:t>
        </w:r>
      </w:ins>
      <w:ins w:id="153" w:author="Poinar, Hendrik" w:date="2021-08-31T13:41:00Z">
        <w:r w:rsidR="00D532CD">
          <w:t xml:space="preserve"> across much of western Europe</w:t>
        </w:r>
      </w:ins>
      <w:r>
        <w:t xml:space="preserve">. The genomes from G25A and G16 mark the first observation of </w:t>
      </w:r>
      <w:r>
        <w:rPr>
          <w:i/>
        </w:rPr>
        <w:t>Y. pestis</w:t>
      </w:r>
      <w:r>
        <w:t xml:space="preserve"> in Denmark</w:t>
      </w:r>
      <w:ins w:id="154" w:author="Poinar, Hendrik" w:date="2021-08-31T13:42:00Z">
        <w:r w:rsidR="00873EC5">
          <w:t xml:space="preserve"> from the samples we screened, which </w:t>
        </w:r>
      </w:ins>
      <w:del w:id="155" w:author="Poinar, Hendrik" w:date="2021-08-31T13:42:00Z">
        <w:r w:rsidDel="00873EC5">
          <w:delText xml:space="preserve"> and</w:delText>
        </w:r>
        <w:r w:rsidDel="00E3420E">
          <w:delText xml:space="preserve"> </w:delText>
        </w:r>
      </w:del>
      <w:r>
        <w:t xml:space="preserve">are congruent with historical records that document the arrival of the Black Death in </w:t>
      </w:r>
      <w:proofErr w:type="spellStart"/>
      <w:r>
        <w:t>Ribe</w:t>
      </w:r>
      <w:proofErr w:type="spellEnd"/>
      <w:r>
        <w:t xml:space="preserve"> in </w:t>
      </w:r>
      <w:commentRangeStart w:id="156"/>
      <w:r>
        <w:t>1349</w:t>
      </w:r>
      <w:commentRangeEnd w:id="156"/>
      <w:r w:rsidR="00E3420E">
        <w:rPr>
          <w:rStyle w:val="CommentReference"/>
        </w:rPr>
        <w:commentReference w:id="156"/>
      </w:r>
      <w:r>
        <w:t xml:space="preserve"> [</w:t>
      </w:r>
      <w:hyperlink w:anchor="ref-1G9pdnarW">
        <w:r>
          <w:rPr>
            <w:rStyle w:val="Hyperlink"/>
          </w:rPr>
          <w:t>6</w:t>
        </w:r>
      </w:hyperlink>
      <w:r>
        <w:t xml:space="preserve">]. </w:t>
      </w:r>
      <w:ins w:id="157" w:author="Poinar, Hendrik" w:date="2021-08-31T13:49:00Z">
        <w:r w:rsidR="00E3420E">
          <w:t>We found no</w:t>
        </w:r>
      </w:ins>
      <w:del w:id="158" w:author="Poinar, Hendrik" w:date="2021-08-31T13:49:00Z">
        <w:r w:rsidDel="00E3420E">
          <w:delText>No</w:delText>
        </w:r>
      </w:del>
      <w:r>
        <w:t xml:space="preserve"> evidence of </w:t>
      </w:r>
      <w:r>
        <w:rPr>
          <w:i/>
        </w:rPr>
        <w:t>Y. pestis</w:t>
      </w:r>
      <w:r>
        <w:t xml:space="preserve"> </w:t>
      </w:r>
      <w:del w:id="159" w:author="Poinar, Hendrik" w:date="2021-08-31T13:49:00Z">
        <w:r w:rsidDel="00E3420E">
          <w:delText xml:space="preserve">was found </w:delText>
        </w:r>
      </w:del>
      <w:r>
        <w:t xml:space="preserve">in Denmark </w:t>
      </w:r>
      <w:del w:id="160" w:author="Poinar, Hendrik" w:date="2021-08-31T13:50:00Z">
        <w:r w:rsidDel="00E3420E">
          <w:delText xml:space="preserve">during </w:delText>
        </w:r>
      </w:del>
      <w:ins w:id="161" w:author="Poinar, Hendrik" w:date="2021-08-31T13:50:00Z">
        <w:r w:rsidR="00E3420E">
          <w:t>in</w:t>
        </w:r>
        <w:r w:rsidR="00E3420E">
          <w:t xml:space="preserve"> </w:t>
        </w:r>
      </w:ins>
      <w:r>
        <w:t xml:space="preserve">the preceding centuries, </w:t>
      </w:r>
      <w:del w:id="162" w:author="Poinar, Hendrik" w:date="2021-08-31T13:50:00Z">
        <w:r w:rsidDel="00E3420E">
          <w:delText xml:space="preserve">suggesting </w:delText>
        </w:r>
      </w:del>
      <w:ins w:id="163" w:author="Poinar, Hendrik" w:date="2021-08-31T13:50:00Z">
        <w:r w:rsidR="00E3420E">
          <w:t>in accord with</w:t>
        </w:r>
        <w:r w:rsidR="00E3420E">
          <w:t xml:space="preserve"> </w:t>
        </w:r>
      </w:ins>
      <w:r>
        <w:t xml:space="preserve">plague </w:t>
      </w:r>
      <w:del w:id="164" w:author="Poinar, Hendrik" w:date="2021-08-31T13:50:00Z">
        <w:r w:rsidDel="00E3420E">
          <w:delText>was a</w:delText>
        </w:r>
      </w:del>
      <w:ins w:id="165" w:author="Poinar, Hendrik" w:date="2021-08-31T13:50:00Z">
        <w:r w:rsidR="00E3420E">
          <w:t>being a</w:t>
        </w:r>
      </w:ins>
      <w:r>
        <w:t xml:space="preserve"> </w:t>
      </w:r>
      <w:del w:id="166" w:author="Poinar, Hendrik" w:date="2021-08-31T13:50:00Z">
        <w:r w:rsidDel="00E3420E">
          <w:delText xml:space="preserve">relatively </w:delText>
        </w:r>
      </w:del>
      <w:r>
        <w:t>new disease for medieval Danish populations. Unfortunately, the high degree of gen</w:t>
      </w:r>
      <w:ins w:id="167" w:author="Poinar, Hendrik" w:date="2021-08-31T13:51:00Z">
        <w:r w:rsidR="00277186">
          <w:t>omic</w:t>
        </w:r>
      </w:ins>
      <w:del w:id="168" w:author="Poinar, Hendrik" w:date="2021-08-31T13:51:00Z">
        <w:r w:rsidDel="00277186">
          <w:delText>etic</w:delText>
        </w:r>
      </w:del>
      <w:r>
        <w:t xml:space="preserve"> similarity means that the branching patterns, and thus dispersal of </w:t>
      </w:r>
      <w:r>
        <w:rPr>
          <w:i/>
        </w:rPr>
        <w:t>Y. pestis</w:t>
      </w:r>
      <w:r>
        <w:t xml:space="preserve">, cannot be resolved during this </w:t>
      </w:r>
      <w:commentRangeStart w:id="169"/>
      <w:r>
        <w:t>period</w:t>
      </w:r>
      <w:commentRangeEnd w:id="169"/>
      <w:r w:rsidR="00006829">
        <w:rPr>
          <w:rStyle w:val="CommentReference"/>
        </w:rPr>
        <w:commentReference w:id="169"/>
      </w:r>
      <w:r>
        <w:t>.</w:t>
      </w:r>
    </w:p>
    <w:p w14:paraId="697DFE11" w14:textId="77777777" w:rsidR="00516CD8" w:rsidRDefault="00EA4452">
      <w:pPr>
        <w:pStyle w:val="BlockText"/>
      </w:pPr>
      <w:r>
        <w:rPr>
          <w:b/>
        </w:rPr>
        <w:t>Kat’s Note</w:t>
      </w:r>
      <w:r>
        <w:t>: - G25A has the lowest sequencing depth, with a mean chromosomal depth of 3.8 molecules per nucleotide. This might mean that diagnostic positions for the post-Black Death clade are missing as “false” negatives. This would make it seem earlier/</w:t>
      </w:r>
      <w:proofErr w:type="gramStart"/>
      <w:r>
        <w:t>less-derived</w:t>
      </w:r>
      <w:proofErr w:type="gramEnd"/>
      <w:r>
        <w:t xml:space="preserve"> if those mutations are ‘missing’</w:t>
      </w:r>
      <w:commentRangeStart w:id="170"/>
      <w:r>
        <w:t>. I will investigate!</w:t>
      </w:r>
      <w:commentRangeEnd w:id="170"/>
      <w:r w:rsidR="00945FED">
        <w:rPr>
          <w:rStyle w:val="CommentReference"/>
        </w:rPr>
        <w:commentReference w:id="170"/>
      </w:r>
    </w:p>
    <w:p w14:paraId="2188BEAD" w14:textId="77777777" w:rsidR="00516CD8" w:rsidRDefault="00EA4452">
      <w:pPr>
        <w:pStyle w:val="Heading4"/>
      </w:pPr>
      <w:bookmarkStart w:id="171" w:name="the-second-phase-pestis-secunda"/>
      <w:r>
        <w:t xml:space="preserve">The Second Phase: </w:t>
      </w:r>
      <w:r>
        <w:rPr>
          <w:i/>
        </w:rPr>
        <w:t xml:space="preserve">pestis </w:t>
      </w:r>
      <w:proofErr w:type="spellStart"/>
      <w:r>
        <w:rPr>
          <w:i/>
        </w:rPr>
        <w:t>secunda</w:t>
      </w:r>
      <w:bookmarkEnd w:id="171"/>
      <w:proofErr w:type="spellEnd"/>
    </w:p>
    <w:p w14:paraId="1607A6ED" w14:textId="1F229BA4" w:rsidR="00516CD8" w:rsidRDefault="00EA4452">
      <w:pPr>
        <w:pStyle w:val="FirstParagraph"/>
      </w:pPr>
      <w:r>
        <w:t>Interestingly,</w:t>
      </w:r>
      <w:del w:id="172" w:author="Poinar, Hendrik" w:date="2021-08-31T14:08:00Z">
        <w:r w:rsidDel="00EB0761">
          <w:delText xml:space="preserve"> the</w:delText>
        </w:r>
      </w:del>
      <w:ins w:id="173" w:author="Poinar, Hendrik" w:date="2021-08-31T14:08:00Z">
        <w:r w:rsidR="00EB0761">
          <w:t xml:space="preserve"> one </w:t>
        </w:r>
      </w:ins>
      <w:del w:id="174" w:author="Poinar, Hendrik" w:date="2021-08-31T14:08:00Z">
        <w:r w:rsidDel="00EB0761">
          <w:delText xml:space="preserve"> </w:delText>
        </w:r>
      </w:del>
      <w:r>
        <w:rPr>
          <w:i/>
        </w:rPr>
        <w:t>Y. pestis</w:t>
      </w:r>
      <w:r>
        <w:t xml:space="preserve"> genome</w:t>
      </w:r>
      <w:ins w:id="175" w:author="Poinar, Hendrik" w:date="2021-08-31T14:08:00Z">
        <w:r w:rsidR="00EB0761">
          <w:t>,</w:t>
        </w:r>
      </w:ins>
      <w:r>
        <w:t xml:space="preserve"> associated with individual G25Bx98 (who was found in the same grave as G25A?) is genetically distinct from the earlier strains from </w:t>
      </w:r>
      <w:proofErr w:type="spellStart"/>
      <w:r>
        <w:t>Ribe</w:t>
      </w:r>
      <w:proofErr w:type="spellEnd"/>
      <w:r>
        <w:t xml:space="preserve">. This isolate falls within a clade of high epidemiological significance, </w:t>
      </w:r>
      <w:del w:id="176" w:author="Poinar, Hendrik" w:date="2021-08-31T14:09:00Z">
        <w:r w:rsidDel="00EB0761">
          <w:delText>which is</w:delText>
        </w:r>
      </w:del>
      <w:ins w:id="177" w:author="Poinar, Hendrik" w:date="2021-08-31T14:09:00Z">
        <w:r w:rsidR="00EB0761">
          <w:t xml:space="preserve">that is </w:t>
        </w:r>
      </w:ins>
      <w:del w:id="178" w:author="Poinar, Hendrik" w:date="2021-08-31T14:09:00Z">
        <w:r w:rsidDel="00EB0761">
          <w:delText xml:space="preserve"> the </w:delText>
        </w:r>
      </w:del>
      <w:r>
        <w:t xml:space="preserve">ancestral </w:t>
      </w:r>
      <w:del w:id="179" w:author="Poinar, Hendrik" w:date="2021-08-31T14:09:00Z">
        <w:r w:rsidDel="00EB0761">
          <w:delText xml:space="preserve">group giving rise </w:delText>
        </w:r>
      </w:del>
      <w:r>
        <w:t>to the Third Pandemic of plague and the rest of</w:t>
      </w:r>
      <w:commentRangeStart w:id="180"/>
      <w:r>
        <w:t xml:space="preserve"> Branch 1</w:t>
      </w:r>
      <w:commentRangeEnd w:id="180"/>
      <w:r>
        <w:commentReference w:id="180"/>
      </w:r>
      <w:r>
        <w:t xml:space="preserve">. </w:t>
      </w:r>
      <w:commentRangeStart w:id="181"/>
      <w:r>
        <w:t xml:space="preserve">Historically, this clade has been linked to the </w:t>
      </w:r>
      <w:r>
        <w:rPr>
          <w:i/>
        </w:rPr>
        <w:t xml:space="preserve">pestis </w:t>
      </w:r>
      <w:proofErr w:type="spellStart"/>
      <w:r>
        <w:rPr>
          <w:i/>
        </w:rPr>
        <w:t>secunda</w:t>
      </w:r>
      <w:proofErr w:type="spellEnd"/>
      <w:r>
        <w:t>, a wave of plague outbreaks dated between 1357 to 1366 [</w:t>
      </w:r>
      <w:hyperlink w:anchor="ref-P4ttAUpf">
        <w:r>
          <w:rPr>
            <w:rStyle w:val="Hyperlink"/>
          </w:rPr>
          <w:t>7</w:t>
        </w:r>
      </w:hyperlink>
      <w:r>
        <w:t>,</w:t>
      </w:r>
      <w:hyperlink w:anchor="ref-1BWm60ySL">
        <w:r>
          <w:rPr>
            <w:rStyle w:val="Hyperlink"/>
          </w:rPr>
          <w:t>8</w:t>
        </w:r>
      </w:hyperlink>
      <w:r>
        <w:t>]</w:t>
      </w:r>
      <w:commentRangeEnd w:id="181"/>
      <w:r w:rsidR="00F75969">
        <w:rPr>
          <w:rStyle w:val="CommentReference"/>
        </w:rPr>
        <w:commentReference w:id="181"/>
      </w:r>
      <w:r>
        <w:t xml:space="preserve">. The estimated molecular dates do overlap with this </w:t>
      </w:r>
      <w:proofErr w:type="gramStart"/>
      <w:r>
        <w:t>time period</w:t>
      </w:r>
      <w:proofErr w:type="gramEnd"/>
      <w:r>
        <w:t xml:space="preserve"> (Table </w:t>
      </w:r>
      <w:hyperlink w:anchor="tbl:dates_secunda">
        <w:r>
          <w:rPr>
            <w:rStyle w:val="Hyperlink"/>
          </w:rPr>
          <w:t>11</w:t>
        </w:r>
      </w:hyperlink>
      <w:r>
        <w:t xml:space="preserve">) but do not have sufficient resolution and thus offer only weak support of this hypothesis. </w:t>
      </w:r>
      <w:proofErr w:type="gramStart"/>
      <w:r>
        <w:t>However</w:t>
      </w:r>
      <w:proofErr w:type="gramEnd"/>
      <w:r>
        <w:t xml:space="preserve"> the relative position of this </w:t>
      </w:r>
      <w:del w:id="182" w:author="Sebastian Duchene" w:date="2021-07-26T12:13:00Z">
        <w:r>
          <w:delText xml:space="preserve">monophyletic </w:delText>
        </w:r>
      </w:del>
      <w:commentRangeStart w:id="183"/>
      <w:r>
        <w:t>clade</w:t>
      </w:r>
      <w:commentRangeEnd w:id="183"/>
      <w:r>
        <w:commentReference w:id="183"/>
      </w:r>
      <w:r>
        <w:t xml:space="preserve">, which post-dates the Black Death with strong posterior support, tentatively suggests that these populations were affected </w:t>
      </w:r>
      <w:commentRangeStart w:id="184"/>
      <w:r>
        <w:t xml:space="preserve">by a new lineage </w:t>
      </w:r>
      <w:commentRangeEnd w:id="184"/>
      <w:r w:rsidR="00806CCA">
        <w:rPr>
          <w:rStyle w:val="CommentReference"/>
        </w:rPr>
        <w:commentReference w:id="184"/>
      </w:r>
      <w:r>
        <w:t>that diverged soon after the Black Death.</w:t>
      </w:r>
    </w:p>
    <w:p w14:paraId="3E9B8ECA" w14:textId="777C2A7E" w:rsidR="00516CD8" w:rsidRDefault="00EA4452">
      <w:pPr>
        <w:pStyle w:val="BodyText"/>
      </w:pPr>
      <w:r>
        <w:t xml:space="preserve">The phylogenetic position </w:t>
      </w:r>
      <w:ins w:id="185" w:author="Poinar, Hendrik" w:date="2021-08-31T14:22:00Z">
        <w:r w:rsidR="00331D24">
          <w:t xml:space="preserve">(or their order on the tree) </w:t>
        </w:r>
      </w:ins>
      <w:r>
        <w:t xml:space="preserve">of </w:t>
      </w:r>
      <w:proofErr w:type="spellStart"/>
      <w:ins w:id="186" w:author="Poinar, Hendrik" w:date="2021-08-31T15:36:00Z">
        <w:r w:rsidR="00092F96">
          <w:t>Yp</w:t>
        </w:r>
        <w:proofErr w:type="spellEnd"/>
        <w:r w:rsidR="00092F96">
          <w:t xml:space="preserve"> strains </w:t>
        </w:r>
      </w:ins>
      <w:del w:id="187" w:author="Poinar, Hendrik" w:date="2021-08-31T15:36:00Z">
        <w:r w:rsidDel="00092F96">
          <w:delText xml:space="preserve">samples </w:delText>
        </w:r>
      </w:del>
      <w:r>
        <w:t>within this clade has been hypothesized to reflect a “</w:t>
      </w:r>
      <w:del w:id="188" w:author="Poinar, Hendrik" w:date="2021-08-31T15:37:00Z">
        <w:r w:rsidDel="00506109">
          <w:delText>backward</w:delText>
        </w:r>
      </w:del>
      <w:ins w:id="189" w:author="Poinar, Hendrik" w:date="2021-08-31T15:37:00Z">
        <w:r w:rsidR="00506109">
          <w:t>eastward</w:t>
        </w:r>
      </w:ins>
      <w:r>
        <w:t xml:space="preserve">” migration of plague from Northern Europe into </w:t>
      </w:r>
      <w:ins w:id="190" w:author="Poinar, Hendrik" w:date="2021-08-31T14:23:00Z">
        <w:r w:rsidR="00331D24">
          <w:t xml:space="preserve">western </w:t>
        </w:r>
      </w:ins>
      <w:r>
        <w:t xml:space="preserve">Asia. The </w:t>
      </w:r>
      <w:r>
        <w:rPr>
          <w:i/>
        </w:rPr>
        <w:t>Y. pestis</w:t>
      </w:r>
      <w:r>
        <w:t xml:space="preserve"> genome retrieved from G25Bx98 minimally supports this hypothesis, as it falls basal to the more derived strains from </w:t>
      </w:r>
      <w:commentRangeStart w:id="191"/>
      <w:r>
        <w:t>The Netherlands and Russia</w:t>
      </w:r>
      <w:commentRangeEnd w:id="191"/>
      <w:r w:rsidR="00331D24">
        <w:rPr>
          <w:rStyle w:val="CommentReference"/>
        </w:rPr>
        <w:commentReference w:id="191"/>
      </w:r>
      <w:r>
        <w:t>.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14:paraId="70C1BA2A" w14:textId="77777777" w:rsidR="00516CD8" w:rsidRDefault="00EA4452">
      <w:pPr>
        <w:pStyle w:val="Heading4"/>
      </w:pPr>
      <w:bookmarkStart w:id="192" w:name="the-tertiary-phases-pestis-tertia"/>
      <w:r>
        <w:t xml:space="preserve">The Tertiary Phases: </w:t>
      </w:r>
      <w:r>
        <w:rPr>
          <w:i/>
        </w:rPr>
        <w:t>pestis tertia</w:t>
      </w:r>
      <w:bookmarkEnd w:id="192"/>
    </w:p>
    <w:p w14:paraId="530FD4D8" w14:textId="43F9020F" w:rsidR="00516CD8" w:rsidRDefault="00EA4452">
      <w:pPr>
        <w:pStyle w:val="FirstParagraph"/>
      </w:pPr>
      <w:r>
        <w:t xml:space="preserve">In contrast to the genetic homogeneity observed across Europe during the </w:t>
      </w:r>
      <w:ins w:id="193" w:author="Poinar, Hendrik" w:date="2021-08-31T14:28:00Z">
        <w:r w:rsidR="00331D24">
          <w:t xml:space="preserve">first </w:t>
        </w:r>
      </w:ins>
      <w:ins w:id="194" w:author="Poinar, Hendrik" w:date="2021-08-31T15:37:00Z">
        <w:r w:rsidR="00010AB7">
          <w:t xml:space="preserve">phase </w:t>
        </w:r>
      </w:ins>
      <w:ins w:id="195" w:author="Poinar, Hendrik" w:date="2021-08-31T14:28:00Z">
        <w:r w:rsidR="00331D24">
          <w:t xml:space="preserve">or </w:t>
        </w:r>
      </w:ins>
      <w:r>
        <w:t xml:space="preserve">Black Death period, isolates of plague in the post-Black Death period are easily distinguished. Three </w:t>
      </w:r>
      <w:r>
        <w:lastRenderedPageBreak/>
        <w:t>Danish genomes (A1480x1480, A1436x3011, and G371) collected from three different sites near Horsens</w:t>
      </w:r>
      <w:ins w:id="196" w:author="Poinar, Hendrik" w:date="2021-08-31T14:29:00Z">
        <w:r w:rsidR="00331D24">
          <w:t>, all</w:t>
        </w:r>
      </w:ins>
      <w:r>
        <w:t xml:space="preserve"> derive from independent emergences, despite having temporal overlap. This </w:t>
      </w:r>
      <w:ins w:id="197" w:author="Poinar, Hendrik" w:date="2021-08-31T14:29:00Z">
        <w:r w:rsidR="00331D24">
          <w:t xml:space="preserve">unique pattern </w:t>
        </w:r>
        <w:r w:rsidR="009A1A54">
          <w:t>of g</w:t>
        </w:r>
      </w:ins>
      <w:ins w:id="198" w:author="Poinar, Hendrik" w:date="2021-08-31T14:30:00Z">
        <w:r w:rsidR="009A1A54">
          <w:t xml:space="preserve">enetically distinct </w:t>
        </w:r>
      </w:ins>
      <w:ins w:id="199" w:author="Poinar, Hendrik" w:date="2021-08-31T14:29:00Z">
        <w:r w:rsidR="009A1A54" w:rsidRPr="009A1A54">
          <w:rPr>
            <w:i/>
            <w:iCs/>
            <w:rPrChange w:id="200" w:author="Poinar, Hendrik" w:date="2021-08-31T14:30:00Z">
              <w:rPr/>
            </w:rPrChange>
          </w:rPr>
          <w:t>Y. pestis</w:t>
        </w:r>
        <w:r w:rsidR="009A1A54">
          <w:t xml:space="preserve"> strains isolated from samples in close</w:t>
        </w:r>
      </w:ins>
      <w:ins w:id="201" w:author="Poinar, Hendrik" w:date="2021-08-31T14:30:00Z">
        <w:r w:rsidR="009A1A54">
          <w:t xml:space="preserve"> temporal and spatial proximity to each other </w:t>
        </w:r>
      </w:ins>
      <w:r>
        <w:t>has also been observed in Germany</w:t>
      </w:r>
      <w:del w:id="202" w:author="Poinar, Hendrik" w:date="2021-08-31T14:30:00Z">
        <w:r w:rsidDel="009A1A54">
          <w:delText xml:space="preserve"> as samples collected in relatively close proximity are genetically distinct</w:delText>
        </w:r>
      </w:del>
      <w:r>
        <w:t xml:space="preserve">. The geographic structure of this clade is therefore not readily </w:t>
      </w:r>
      <w:del w:id="203" w:author="Poinar, Hendrik" w:date="2021-08-31T15:57:00Z">
        <w:r w:rsidDel="007069EB">
          <w:delText>apparent</w:delText>
        </w:r>
      </w:del>
      <w:ins w:id="204" w:author="Poinar, Hendrik" w:date="2021-08-31T15:57:00Z">
        <w:r w:rsidR="007069EB">
          <w:t>discernible</w:t>
        </w:r>
      </w:ins>
      <w:r>
        <w:t xml:space="preserve">, in comparison to </w:t>
      </w:r>
      <w:ins w:id="205" w:author="Poinar, Hendrik" w:date="2021-08-31T14:30:00Z">
        <w:r w:rsidR="00542161">
          <w:t xml:space="preserve">even </w:t>
        </w:r>
      </w:ins>
      <w:r>
        <w:t xml:space="preserve">later epidemics where samples with geographic and temporal overlap form </w:t>
      </w:r>
      <w:ins w:id="206" w:author="Poinar, Hendrik" w:date="2021-08-31T14:30:00Z">
        <w:r w:rsidR="00542161">
          <w:t xml:space="preserve">tight </w:t>
        </w:r>
      </w:ins>
      <w:r>
        <w:t xml:space="preserve">monophyletic </w:t>
      </w:r>
      <w:del w:id="207" w:author="Poinar, Hendrik" w:date="2021-08-31T14:30:00Z">
        <w:r w:rsidDel="00542161">
          <w:delText xml:space="preserve">clades </w:delText>
        </w:r>
      </w:del>
      <w:ins w:id="208" w:author="Poinar, Hendrik" w:date="2021-08-31T14:30:00Z">
        <w:r w:rsidR="00542161">
          <w:t>c</w:t>
        </w:r>
        <w:r w:rsidR="00542161">
          <w:t>lusters</w:t>
        </w:r>
        <w:r w:rsidR="00542161">
          <w:t xml:space="preserve"> </w:t>
        </w:r>
      </w:ins>
      <w:r>
        <w:t>(ex. Switzerland and France).</w:t>
      </w:r>
    </w:p>
    <w:p w14:paraId="2165386A" w14:textId="598AB250" w:rsidR="00516CD8" w:rsidRDefault="00EA4452">
      <w:pPr>
        <w:pStyle w:val="BodyText"/>
      </w:pPr>
      <w:r>
        <w:t>This pattern of independent emergence</w:t>
      </w:r>
      <w:ins w:id="209" w:author="Poinar, Hendrik" w:date="2021-08-31T15:58:00Z">
        <w:r w:rsidR="003003C5">
          <w:t>s or re-emergences</w:t>
        </w:r>
      </w:ins>
      <w:r>
        <w:t xml:space="preserve"> is the </w:t>
      </w:r>
      <w:del w:id="210" w:author="Poinar, Hendrik" w:date="2021-08-31T15:58:00Z">
        <w:r w:rsidDel="003003C5">
          <w:delText xml:space="preserve">first </w:delText>
        </w:r>
      </w:del>
      <w:r>
        <w:t>defining characteristic of plague</w:t>
      </w:r>
      <w:ins w:id="211" w:author="Poinar, Hendrik" w:date="2021-09-02T10:50:00Z">
        <w:r w:rsidR="008857E9">
          <w:t xml:space="preserve">, as a rodent-borne disease but </w:t>
        </w:r>
        <w:proofErr w:type="spellStart"/>
        <w:r w:rsidR="008857E9">
          <w:t>speficially</w:t>
        </w:r>
        <w:proofErr w:type="spellEnd"/>
        <w:r w:rsidR="008857E9">
          <w:t xml:space="preserve"> </w:t>
        </w:r>
      </w:ins>
      <w:del w:id="212" w:author="Poinar, Hendrik" w:date="2021-09-02T10:50:00Z">
        <w:r w:rsidDel="008857E9">
          <w:delText xml:space="preserve"> </w:delText>
        </w:r>
      </w:del>
      <w:r>
        <w:t xml:space="preserve">during this </w:t>
      </w:r>
      <w:ins w:id="213" w:author="Poinar, Hendrik" w:date="2021-09-02T10:50:00Z">
        <w:r w:rsidR="008857E9">
          <w:t xml:space="preserve">third phase or </w:t>
        </w:r>
      </w:ins>
      <w:commentRangeStart w:id="214"/>
      <w:r>
        <w:t>period</w:t>
      </w:r>
      <w:commentRangeEnd w:id="214"/>
      <w:r w:rsidR="008857E9">
        <w:rPr>
          <w:rStyle w:val="CommentReference"/>
        </w:rPr>
        <w:commentReference w:id="214"/>
      </w:r>
      <w:ins w:id="215" w:author="Poinar, Hendrik" w:date="2021-08-31T15:58:00Z">
        <w:r w:rsidR="003003C5">
          <w:t xml:space="preserve"> (what period again – do we want a time span here or?)</w:t>
        </w:r>
      </w:ins>
      <w:r>
        <w:t xml:space="preserve">. The </w:t>
      </w:r>
      <w:r>
        <w:rPr>
          <w:i/>
        </w:rPr>
        <w:t>Y. pestis</w:t>
      </w:r>
      <w:r>
        <w:t xml:space="preserve"> genomes within this phase, with estimated dates from the 14th to as late as the early 16th century (Table </w:t>
      </w:r>
      <w:hyperlink w:anchor="tbl:dates_tertia">
        <w:r>
          <w:rPr>
            <w:rStyle w:val="Hyperlink"/>
          </w:rPr>
          <w:t>12</w:t>
        </w:r>
      </w:hyperlink>
      <w:r>
        <w:t xml:space="preserve">), are thus </w:t>
      </w:r>
      <w:proofErr w:type="gramStart"/>
      <w:r>
        <w:t>far</w:t>
      </w:r>
      <w:proofErr w:type="gramEnd"/>
      <w:r>
        <w:t xml:space="preserve"> all uniquely derived lineages. One interpretation of this pattern is “boom-bust” cycling [</w:t>
      </w:r>
      <w:hyperlink w:anchor="ref-11wSWLa1D">
        <w:r>
          <w:rPr>
            <w:rStyle w:val="Hyperlink"/>
          </w:rPr>
          <w:t>9</w:t>
        </w:r>
      </w:hyperlink>
      <w:r>
        <w:t xml:space="preserve">], in which “booms” (epidemics) are frequently sampled when bacterial populations expand, and in the case of zoonoses like plague, spill-over from reservoir species into new hosts </w:t>
      </w:r>
      <w:hyperlink w:anchor="ref-lEVhhIPK">
        <w:r>
          <w:rPr>
            <w:rStyle w:val="Hyperlink"/>
          </w:rPr>
          <w:t>10</w:t>
        </w:r>
      </w:hyperlink>
      <w:r>
        <w:t xml:space="preserve">. In contrast, the “bust” periods </w:t>
      </w:r>
      <w:del w:id="216" w:author="Poinar, Hendrik" w:date="2021-09-02T10:52:00Z">
        <w:r w:rsidDel="009A5595">
          <w:delText xml:space="preserve">are </w:delText>
        </w:r>
      </w:del>
      <w:ins w:id="217" w:author="Poinar, Hendrik" w:date="2021-09-02T10:52:00Z">
        <w:r w:rsidR="009A5595">
          <w:t>could represent</w:t>
        </w:r>
        <w:r w:rsidR="009A5595">
          <w:t xml:space="preserve"> </w:t>
        </w:r>
      </w:ins>
      <w:r>
        <w:t xml:space="preserve">under-sampled </w:t>
      </w:r>
      <w:ins w:id="218" w:author="Poinar, Hendrik" w:date="2021-09-02T10:52:00Z">
        <w:r w:rsidR="009A5595">
          <w:t xml:space="preserve">localities or </w:t>
        </w:r>
      </w:ins>
      <w:r>
        <w:t xml:space="preserve">where </w:t>
      </w:r>
      <w:del w:id="219" w:author="Poinar, Hendrik" w:date="2021-09-02T10:52:00Z">
        <w:r w:rsidDel="009A5595">
          <w:delText xml:space="preserve">bacterial </w:delText>
        </w:r>
      </w:del>
      <w:ins w:id="220" w:author="Poinar, Hendrik" w:date="2021-09-02T10:52:00Z">
        <w:r w:rsidR="009A5595">
          <w:t xml:space="preserve">lineages and localized epidemics go extinct or </w:t>
        </w:r>
      </w:ins>
      <w:del w:id="221" w:author="Poinar, Hendrik" w:date="2021-09-02T10:52:00Z">
        <w:r w:rsidDel="009A5595">
          <w:delText xml:space="preserve">populations </w:delText>
        </w:r>
      </w:del>
      <w:r>
        <w:t xml:space="preserve">decline and </w:t>
      </w:r>
      <w:del w:id="222" w:author="Poinar, Hendrik" w:date="2021-09-02T10:52:00Z">
        <w:r w:rsidDel="009A5595">
          <w:delText xml:space="preserve">possibly </w:delText>
        </w:r>
      </w:del>
      <w:proofErr w:type="gramStart"/>
      <w:r>
        <w:t>retreat back</w:t>
      </w:r>
      <w:proofErr w:type="gramEnd"/>
      <w:r>
        <w:t xml:space="preserve"> into wild foci.</w:t>
      </w:r>
    </w:p>
    <w:p w14:paraId="4331FB19" w14:textId="3F188FAA" w:rsidR="00516CD8" w:rsidRDefault="00EA4452">
      <w:pPr>
        <w:pStyle w:val="BodyText"/>
      </w:pPr>
      <w:r>
        <w:t xml:space="preserve">Using this framework, the observed genetic diversity in this </w:t>
      </w:r>
      <w:r w:rsidRPr="009A5595">
        <w:rPr>
          <w:highlight w:val="yellow"/>
          <w:rPrChange w:id="223" w:author="Poinar, Hendrik" w:date="2021-09-02T10:57:00Z">
            <w:rPr/>
          </w:rPrChange>
        </w:rPr>
        <w:t>phase</w:t>
      </w:r>
      <w:r>
        <w:t xml:space="preserve"> may reflect serial “booms” in which </w:t>
      </w:r>
      <w:r>
        <w:rPr>
          <w:i/>
        </w:rPr>
        <w:t>Y. pestis</w:t>
      </w:r>
      <w:r>
        <w:t xml:space="preserve"> </w:t>
      </w:r>
      <w:del w:id="224" w:author="Poinar, Hendrik" w:date="2021-09-02T10:57:00Z">
        <w:r w:rsidDel="009A5595">
          <w:delText xml:space="preserve">continually </w:delText>
        </w:r>
      </w:del>
      <w:r>
        <w:t xml:space="preserve">re-emerges from a reservoir to infect human populations, followed by extinction of the spill-over lineage. This pattern aligns with the hypothesis of tertiary pestilences, </w:t>
      </w:r>
      <w:r>
        <w:rPr>
          <w:i/>
        </w:rPr>
        <w:t>pestis tertia</w:t>
      </w:r>
      <w:r>
        <w:t xml:space="preserve">, both in terms of temporal overlap and epidemiology. The </w:t>
      </w:r>
      <w:commentRangeStart w:id="225"/>
      <w:r>
        <w:rPr>
          <w:i/>
        </w:rPr>
        <w:t>pestis tertia</w:t>
      </w:r>
      <w:r>
        <w:t xml:space="preserve"> </w:t>
      </w:r>
      <w:commentRangeEnd w:id="225"/>
      <w:r w:rsidR="009A5595">
        <w:rPr>
          <w:rStyle w:val="CommentReference"/>
        </w:rPr>
        <w:commentReference w:id="225"/>
      </w:r>
      <w:r>
        <w:t>(1364-1376) was followed by subsequent waves of plague that re-occurred every 5-12 years throughout the late 14th and the 15th centuries [</w:t>
      </w:r>
      <w:hyperlink w:anchor="ref-13NOJLbvF">
        <w:r>
          <w:rPr>
            <w:rStyle w:val="Hyperlink"/>
          </w:rPr>
          <w:t>4</w:t>
        </w:r>
      </w:hyperlink>
      <w:r>
        <w:t>,</w:t>
      </w:r>
      <w:hyperlink w:anchor="ref-MZ9hlNya">
        <w:r>
          <w:rPr>
            <w:rStyle w:val="Hyperlink"/>
          </w:rPr>
          <w:t>5</w:t>
        </w:r>
      </w:hyperlink>
      <w:r>
        <w:t>] This frequent</w:t>
      </w:r>
      <w:del w:id="226" w:author="Poinar, Hendrik" w:date="2021-09-02T10:58:00Z">
        <w:r w:rsidDel="009A5595">
          <w:delText>ly</w:delText>
        </w:r>
      </w:del>
      <w:r>
        <w:t xml:space="preserve"> cycling was also accompanied by a dramatic reduction in mortality estimates, from 20-50% as observed during the Black Death to 5-15%</w:t>
      </w:r>
      <w:ins w:id="227" w:author="Poinar, Hendrik" w:date="2021-09-02T10:58:00Z">
        <w:r w:rsidR="00AF6292">
          <w:t xml:space="preserve"> and an increase in child mortality</w:t>
        </w:r>
      </w:ins>
      <w:r>
        <w:t xml:space="preserve">. If this clade of </w:t>
      </w:r>
      <w:r>
        <w:rPr>
          <w:i/>
        </w:rPr>
        <w:t>Y. pestis</w:t>
      </w:r>
      <w:r>
        <w:t xml:space="preserve"> is linked to the historical </w:t>
      </w:r>
      <w:r>
        <w:rPr>
          <w:i/>
        </w:rPr>
        <w:t>pestis tertia</w:t>
      </w:r>
      <w:r>
        <w:t>, one might expect to see genomic changes associated with a decline in virulence.</w:t>
      </w:r>
    </w:p>
    <w:p w14:paraId="6F7AB796" w14:textId="54268FEA" w:rsidR="00516CD8" w:rsidRDefault="00EA4452">
      <w:pPr>
        <w:pStyle w:val="BodyText"/>
      </w:pPr>
      <w:commentRangeStart w:id="228"/>
      <w:del w:id="229" w:author="Poinar, Hendrik" w:date="2021-09-02T10:58:00Z">
        <w:r w:rsidDel="00D74796">
          <w:delText>Indeed,</w:delText>
        </w:r>
      </w:del>
      <w:ins w:id="230" w:author="Poinar, Hendrik" w:date="2021-09-02T10:58:00Z">
        <w:r w:rsidR="00D74796">
          <w:t>Suggesti</w:t>
        </w:r>
      </w:ins>
      <w:ins w:id="231" w:author="Poinar, Hendrik" w:date="2021-09-02T10:59:00Z">
        <w:r w:rsidR="00D74796">
          <w:t>vely,</w:t>
        </w:r>
      </w:ins>
      <w:r>
        <w:t xml:space="preserve"> the second defining characteristic of </w:t>
      </w:r>
      <w:r w:rsidRPr="00D74796">
        <w:rPr>
          <w:highlight w:val="yellow"/>
          <w:rPrChange w:id="232" w:author="Poinar, Hendrik" w:date="2021-09-02T10:59:00Z">
            <w:rPr/>
          </w:rPrChange>
        </w:rPr>
        <w:t>this period</w:t>
      </w:r>
      <w:r>
        <w:t xml:space="preserve"> is the depletion of a key virulence factor, the </w:t>
      </w:r>
      <w:r>
        <w:rPr>
          <w:i/>
        </w:rPr>
        <w:t>plasminogen activator</w:t>
      </w:r>
      <w:r>
        <w:t xml:space="preserve"> (</w:t>
      </w:r>
      <w:proofErr w:type="spellStart"/>
      <w:r>
        <w:rPr>
          <w:i/>
        </w:rPr>
        <w:t>pla</w:t>
      </w:r>
      <w:proofErr w:type="spellEnd"/>
      <w:r>
        <w:t xml:space="preserve">) on the pPCP1 plasmid. Previous work has identified the presence of </w:t>
      </w:r>
      <w:proofErr w:type="spellStart"/>
      <w:r>
        <w:rPr>
          <w:i/>
        </w:rPr>
        <w:t>pla</w:t>
      </w:r>
      <w:proofErr w:type="spellEnd"/>
      <w:r>
        <w:t xml:space="preserve">+ and </w:t>
      </w:r>
      <w:proofErr w:type="spellStart"/>
      <w:r>
        <w:rPr>
          <w:i/>
        </w:rPr>
        <w:t>pla</w:t>
      </w:r>
      <w:proofErr w:type="spellEnd"/>
      <w:r>
        <w:t>- plasmids co-existing in post-Black Death samples [</w:t>
      </w:r>
      <w:hyperlink w:anchor="ref-OLBXS56Z">
        <w:r>
          <w:rPr>
            <w:rStyle w:val="Hyperlink"/>
          </w:rPr>
          <w:t>11</w:t>
        </w:r>
      </w:hyperlink>
      <w:r>
        <w:t xml:space="preserve">]. A re-analysis of publicly available genomes reiterates these results, and reveals two clusters that can be easily distinguished when the sequencing depth of the </w:t>
      </w:r>
      <w:proofErr w:type="spellStart"/>
      <w:r>
        <w:rPr>
          <w:i/>
        </w:rPr>
        <w:t>pla</w:t>
      </w:r>
      <w:proofErr w:type="spellEnd"/>
      <w:r>
        <w:t xml:space="preserve"> gene is compared to the sequencing depth of the </w:t>
      </w:r>
      <w:proofErr w:type="spellStart"/>
      <w:r>
        <w:rPr>
          <w:i/>
        </w:rPr>
        <w:t>pst</w:t>
      </w:r>
      <w:proofErr w:type="spellEnd"/>
      <w:r>
        <w:t xml:space="preserve"> gene, which is also found on the pPCP1 plasmid (Figure </w:t>
      </w:r>
      <w:hyperlink w:anchor="fig:depletion_pla">
        <w:r>
          <w:rPr>
            <w:rStyle w:val="Hyperlink"/>
          </w:rPr>
          <w:t>7</w:t>
        </w:r>
      </w:hyperlink>
      <w:r>
        <w:t xml:space="preserve">). This depletion event is first observed in strain STA0001 from Germany (1390 - 1476) and is perpetuated in all subsequent strains, </w:t>
      </w:r>
      <w:proofErr w:type="gramStart"/>
      <w:r>
        <w:t>with the exception of</w:t>
      </w:r>
      <w:proofErr w:type="gramEnd"/>
      <w:r>
        <w:t xml:space="preserve"> Gdansk8 from Poland (1461 - 1523) and Rostov2033 from Russia (1762 - 1773). In these two outlier genomes, the </w:t>
      </w:r>
      <w:proofErr w:type="spellStart"/>
      <w:r>
        <w:rPr>
          <w:i/>
        </w:rPr>
        <w:t>pla</w:t>
      </w:r>
      <w:proofErr w:type="spellEnd"/>
      <w:r>
        <w:t xml:space="preserve">+ plasmid is possibly restored as the dominant variant or the </w:t>
      </w:r>
      <w:proofErr w:type="spellStart"/>
      <w:r>
        <w:rPr>
          <w:i/>
        </w:rPr>
        <w:t>pla</w:t>
      </w:r>
      <w:proofErr w:type="spellEnd"/>
      <w:r>
        <w:t>- plasmid is lost.</w:t>
      </w:r>
    </w:p>
    <w:p w14:paraId="51E1D699" w14:textId="77777777" w:rsidR="00516CD8" w:rsidRDefault="00EA4452">
      <w:pPr>
        <w:pStyle w:val="BodyText"/>
      </w:pPr>
      <w:r>
        <w:t xml:space="preserve">Empirical results in a mouse model suggest that </w:t>
      </w:r>
      <w:proofErr w:type="spellStart"/>
      <w:r>
        <w:rPr>
          <w:i/>
        </w:rPr>
        <w:t>pla</w:t>
      </w:r>
      <w:proofErr w:type="spellEnd"/>
      <w:r>
        <w:t>− mutants are capable of flea-borne transmission, but the transmissibility is reduced [</w:t>
      </w:r>
      <w:hyperlink w:anchor="ref-X3tnQO3i">
        <w:r>
          <w:rPr>
            <w:rStyle w:val="Hyperlink"/>
          </w:rPr>
          <w:t>12</w:t>
        </w:r>
      </w:hyperlink>
      <w:r>
        <w:t xml:space="preserve">]. Furthermore, </w:t>
      </w:r>
      <w:proofErr w:type="spellStart"/>
      <w:r>
        <w:rPr>
          <w:i/>
        </w:rPr>
        <w:t>pla</w:t>
      </w:r>
      <w:proofErr w:type="spellEnd"/>
      <w:r>
        <w:t xml:space="preserve">- mutants were incapable of causing bubonic plague but still caused low incidences of primary septicemic plague. This variant also increased the time from infection to terminal disease from 2-5 days in </w:t>
      </w:r>
      <w:proofErr w:type="spellStart"/>
      <w:r>
        <w:rPr>
          <w:i/>
        </w:rPr>
        <w:t>pla</w:t>
      </w:r>
      <w:proofErr w:type="spellEnd"/>
      <w:r>
        <w:t xml:space="preserve">+ strains to 4-12 days in </w:t>
      </w:r>
      <w:proofErr w:type="spellStart"/>
      <w:r>
        <w:rPr>
          <w:i/>
        </w:rPr>
        <w:t>pla</w:t>
      </w:r>
      <w:proofErr w:type="spellEnd"/>
      <w:r>
        <w:t xml:space="preserve">- strains. From these studies, we hypothesize that ancient </w:t>
      </w:r>
      <w:r>
        <w:rPr>
          <w:i/>
        </w:rPr>
        <w:t>Y. pestis</w:t>
      </w:r>
      <w:r>
        <w:t xml:space="preserve"> during this period may have caused a less transmissible disease, with slower progression, and different symptoms than experienced in the previous centuries.</w:t>
      </w:r>
      <w:commentRangeEnd w:id="228"/>
      <w:r w:rsidR="00611DE6">
        <w:rPr>
          <w:rStyle w:val="CommentReference"/>
        </w:rPr>
        <w:commentReference w:id="228"/>
      </w:r>
    </w:p>
    <w:p w14:paraId="5FF29501" w14:textId="77777777" w:rsidR="00516CD8" w:rsidRDefault="00EA4452">
      <w:pPr>
        <w:pStyle w:val="CaptionedFigure"/>
      </w:pPr>
      <w:r>
        <w:rPr>
          <w:noProof/>
        </w:rPr>
        <w:lastRenderedPageBreak/>
        <w:drawing>
          <wp:inline distT="0" distB="0" distL="0" distR="0" wp14:anchorId="06B5C1FF" wp14:editId="05E00BC3">
            <wp:extent cx="4777105" cy="2192655"/>
            <wp:effectExtent l="0" t="0" r="0" b="0"/>
            <wp:docPr id="7" name="Image6"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pic:cNvPicPr>
                      <a:picLocks noChangeAspect="1" noChangeArrowheads="1"/>
                    </pic:cNvPicPr>
                  </pic:nvPicPr>
                  <pic:blipFill>
                    <a:blip r:embed="rId29"/>
                    <a:stretch>
                      <a:fillRect/>
                    </a:stretch>
                  </pic:blipFill>
                  <pic:spPr bwMode="auto">
                    <a:xfrm>
                      <a:off x="0" y="0"/>
                      <a:ext cx="4777105" cy="2192655"/>
                    </a:xfrm>
                    <a:prstGeom prst="rect">
                      <a:avLst/>
                    </a:prstGeom>
                  </pic:spPr>
                </pic:pic>
              </a:graphicData>
            </a:graphic>
          </wp:inline>
        </w:drawing>
      </w:r>
    </w:p>
    <w:p w14:paraId="784B3701" w14:textId="77777777" w:rsidR="00516CD8" w:rsidRDefault="00EA4452">
      <w:pPr>
        <w:pStyle w:val="ImageCaption"/>
      </w:pPr>
      <w:r>
        <w:t>Figure 7: Relative depletion of the plasminogen activator (</w:t>
      </w:r>
      <w:proofErr w:type="spellStart"/>
      <w:r>
        <w:t>pla</w:t>
      </w:r>
      <w:proofErr w:type="spellEnd"/>
      <w:r>
        <w:t xml:space="preserve">) virulence factor. Strains Gdansk8 and Rostov2033 which show putative evidence of </w:t>
      </w:r>
      <w:proofErr w:type="spellStart"/>
      <w:r>
        <w:t>pla</w:t>
      </w:r>
      <w:proofErr w:type="spellEnd"/>
      <w:r>
        <w:t xml:space="preserve">+ restoration </w:t>
      </w:r>
      <w:proofErr w:type="gramStart"/>
      <w:r>
        <w:t>are</w:t>
      </w:r>
      <w:proofErr w:type="gramEnd"/>
      <w:r>
        <w:t xml:space="preserve"> indicated. A: Linear regression of the depleted gene (</w:t>
      </w:r>
      <w:proofErr w:type="spellStart"/>
      <w:r>
        <w:t>pla</w:t>
      </w:r>
      <w:proofErr w:type="spellEnd"/>
      <w:r>
        <w:t>) depth on the pPCP1 baseline gene (</w:t>
      </w:r>
      <w:proofErr w:type="spellStart"/>
      <w:r>
        <w:t>pst</w:t>
      </w:r>
      <w:proofErr w:type="spellEnd"/>
      <w:r>
        <w:t xml:space="preserve">) depth. B: The distribution of </w:t>
      </w:r>
      <w:proofErr w:type="spellStart"/>
      <w:r>
        <w:t>pla</w:t>
      </w:r>
      <w:proofErr w:type="spellEnd"/>
      <w:r>
        <w:t xml:space="preserve"> depletion ratios. C: The relationship between collection date and </w:t>
      </w:r>
      <w:proofErr w:type="spellStart"/>
      <w:r>
        <w:t>pla</w:t>
      </w:r>
      <w:proofErr w:type="spellEnd"/>
      <w:r>
        <w:t xml:space="preserve"> depletion. Colored bars represent the 95% HPD on estimated tip date.</w:t>
      </w:r>
      <w:bookmarkStart w:id="233" w:name="fig%3Adepletion_pla"/>
      <w:bookmarkEnd w:id="233"/>
    </w:p>
    <w:p w14:paraId="788A13ED" w14:textId="77777777" w:rsidR="00516CD8" w:rsidRDefault="00EA4452">
      <w:pPr>
        <w:pStyle w:val="BodyText"/>
      </w:pPr>
      <w:r>
        <w:t xml:space="preserve">The three Danish genomes from Horsens have temporal overlap with the 15th century and may potentially capture the transition from to a </w:t>
      </w:r>
      <w:proofErr w:type="spellStart"/>
      <w:r>
        <w:rPr>
          <w:i/>
        </w:rPr>
        <w:t>pla</w:t>
      </w:r>
      <w:proofErr w:type="spellEnd"/>
      <w:r>
        <w:t>-depleted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14:paraId="642B60F5" w14:textId="77777777" w:rsidR="00516CD8" w:rsidRDefault="00EA4452">
      <w:pPr>
        <w:pStyle w:val="BlockText"/>
      </w:pPr>
      <w:r>
        <w:rPr>
          <w:b/>
        </w:rPr>
        <w:t>Kat’s Note:</w:t>
      </w:r>
      <w:r>
        <w:t xml:space="preserve"> </w:t>
      </w:r>
      <w:proofErr w:type="spellStart"/>
      <w:r>
        <w:t>Ravneet</w:t>
      </w:r>
      <w:proofErr w:type="spellEnd"/>
      <w:r>
        <w:t xml:space="preserve"> has completed these </w:t>
      </w:r>
      <w:proofErr w:type="gramStart"/>
      <w:r>
        <w:t>experiments, and</w:t>
      </w:r>
      <w:proofErr w:type="gramEnd"/>
      <w:r>
        <w:t xml:space="preserve"> has exciting results! Stay tuned…</w:t>
      </w:r>
    </w:p>
    <w:p w14:paraId="6F338C90" w14:textId="77777777" w:rsidR="00516CD8" w:rsidRDefault="00EA4452">
      <w:pPr>
        <w:pStyle w:val="Heading4"/>
      </w:pPr>
      <w:bookmarkStart w:id="234" w:name="early-modern-16th---19th-century"/>
      <w:commentRangeStart w:id="235"/>
      <w:r>
        <w:t xml:space="preserve">Early Modern (16th </w:t>
      </w:r>
      <w:commentRangeEnd w:id="235"/>
      <w:r w:rsidR="00611DE6">
        <w:rPr>
          <w:rStyle w:val="CommentReference"/>
          <w:rFonts w:eastAsiaTheme="minorHAnsi" w:cstheme="minorBidi"/>
          <w:b w:val="0"/>
          <w:bCs w:val="0"/>
        </w:rPr>
        <w:commentReference w:id="235"/>
      </w:r>
      <w:r>
        <w:t xml:space="preserve">- 19th </w:t>
      </w:r>
      <w:proofErr w:type="gramStart"/>
      <w:r>
        <w:t>Century )</w:t>
      </w:r>
      <w:bookmarkEnd w:id="234"/>
      <w:proofErr w:type="gramEnd"/>
    </w:p>
    <w:p w14:paraId="27A4704B" w14:textId="7227AED7" w:rsidR="00516CD8" w:rsidRDefault="00EA4452">
      <w:pPr>
        <w:pStyle w:val="FirstParagraph"/>
      </w:pPr>
      <w:r>
        <w:t>Following the medieval Period, the evolutionary dynamic</w:t>
      </w:r>
      <w:ins w:id="236" w:author="Poinar, Hendrik" w:date="2021-09-02T11:04:00Z">
        <w:r w:rsidR="006B2285">
          <w:t>s</w:t>
        </w:r>
      </w:ins>
      <w:r>
        <w:t xml:space="preserve"> of </w:t>
      </w:r>
      <w:r>
        <w:rPr>
          <w:i/>
        </w:rPr>
        <w:t>Y. pestis</w:t>
      </w:r>
      <w:r>
        <w:t xml:space="preserve"> change</w:t>
      </w:r>
      <w:del w:id="237" w:author="Poinar, Hendrik" w:date="2021-09-02T11:03:00Z">
        <w:r w:rsidDel="000720B0">
          <w:delText>s</w:delText>
        </w:r>
      </w:del>
      <w:r>
        <w:t xml:space="preserve"> yet again </w:t>
      </w:r>
      <w:del w:id="238" w:author="Poinar, Hendrik" w:date="2021-09-02T11:04:00Z">
        <w:r w:rsidDel="006B2285">
          <w:delText>and a</w:delText>
        </w:r>
      </w:del>
      <w:ins w:id="239" w:author="Poinar, Hendrik" w:date="2021-09-02T11:04:00Z">
        <w:r w:rsidR="006B2285">
          <w:t>with another</w:t>
        </w:r>
      </w:ins>
      <w:r>
        <w:t xml:space="preserve"> </w:t>
      </w:r>
      <w:commentRangeStart w:id="240"/>
      <w:del w:id="241" w:author="Poinar, Hendrik" w:date="2021-09-02T11:04:00Z">
        <w:r w:rsidDel="006B2285">
          <w:delText>second</w:delText>
        </w:r>
        <w:commentRangeEnd w:id="240"/>
        <w:r w:rsidR="000720B0" w:rsidDel="006B2285">
          <w:rPr>
            <w:rStyle w:val="CommentReference"/>
          </w:rPr>
          <w:commentReference w:id="240"/>
        </w:r>
        <w:r w:rsidDel="006B2285">
          <w:delText xml:space="preserve"> </w:delText>
        </w:r>
      </w:del>
      <w:r>
        <w:t>“burst”</w:t>
      </w:r>
      <w:del w:id="242" w:author="Poinar, Hendrik" w:date="2021-09-02T11:04:00Z">
        <w:r w:rsidDel="006B2285">
          <w:delText xml:space="preserve"> event occurs</w:delText>
        </w:r>
      </w:del>
      <w:r>
        <w:t xml:space="preserve">. </w:t>
      </w:r>
      <w:del w:id="243" w:author="Poinar, Hendrik" w:date="2021-09-02T11:04:00Z">
        <w:r w:rsidDel="006B2285">
          <w:delText>Similar to</w:delText>
        </w:r>
      </w:del>
      <w:ins w:id="244" w:author="Poinar, Hendrik" w:date="2021-09-02T11:04:00Z">
        <w:r w:rsidR="006B2285">
          <w:t>Like</w:t>
        </w:r>
      </w:ins>
      <w:r>
        <w:t xml:space="preserve"> the Black Death “burst”, this </w:t>
      </w:r>
      <w:ins w:id="245" w:author="Poinar, Hendrik" w:date="2021-09-02T11:04:00Z">
        <w:r w:rsidR="006B2285">
          <w:t xml:space="preserve">third (?) </w:t>
        </w:r>
      </w:ins>
      <w:r>
        <w:t xml:space="preserve">event begins with a series of divergences in quick succession, producing highly similar genomes in contemporaneous individuals from Germany, Lithuania, and Poland. Following these </w:t>
      </w:r>
      <w:ins w:id="246" w:author="Poinar, Hendrik" w:date="2021-09-02T11:04:00Z">
        <w:r w:rsidR="006B2285">
          <w:t xml:space="preserve">rapid </w:t>
        </w:r>
      </w:ins>
      <w:r>
        <w:t>divergences, two major lineages emerge</w:t>
      </w:r>
      <w:ins w:id="247" w:author="Poinar, Hendrik" w:date="2021-09-02T11:05:00Z">
        <w:r w:rsidR="006B2285">
          <w:t xml:space="preserve"> and evolve</w:t>
        </w:r>
      </w:ins>
      <w:r>
        <w:t>.</w:t>
      </w:r>
    </w:p>
    <w:p w14:paraId="6A74AA03" w14:textId="0CCD6D77" w:rsidR="00516CD8" w:rsidRDefault="00EA4452">
      <w:pPr>
        <w:pStyle w:val="BodyText"/>
      </w:pPr>
      <w:r>
        <w:t xml:space="preserve">The first lineage, </w:t>
      </w:r>
      <w:ins w:id="248" w:author="Poinar, Hendrik" w:date="2021-09-02T11:05:00Z">
        <w:r w:rsidR="004804E5">
          <w:t xml:space="preserve">referred to as </w:t>
        </w:r>
      </w:ins>
      <w:del w:id="249" w:author="Poinar, Hendrik" w:date="2021-09-02T11:05:00Z">
        <w:r w:rsidDel="004804E5">
          <w:delText xml:space="preserve">termed </w:delText>
        </w:r>
      </w:del>
      <w:r>
        <w:t>the Baltic-Alps</w:t>
      </w:r>
      <w:ins w:id="250" w:author="Poinar, Hendrik" w:date="2021-09-02T11:05:00Z">
        <w:r w:rsidR="004804E5">
          <w:t xml:space="preserve"> </w:t>
        </w:r>
      </w:ins>
      <w:ins w:id="251" w:author="Poinar, Hendrik" w:date="2021-09-02T11:06:00Z">
        <w:r w:rsidR="00DF0614">
          <w:t>clade</w:t>
        </w:r>
      </w:ins>
      <w:r>
        <w:t xml:space="preserve">, has been previously observed in </w:t>
      </w:r>
      <w:del w:id="252" w:author="Poinar, Hendrik" w:date="2021-09-02T11:07:00Z">
        <w:r w:rsidDel="00C23211">
          <w:delText xml:space="preserve">the </w:delText>
        </w:r>
      </w:del>
      <w:r>
        <w:t xml:space="preserve">Baltic countries (Lithuania, Poland, Germany) and the Alps (Switzerland). Two Danish genomes from coastal </w:t>
      </w:r>
      <w:proofErr w:type="spellStart"/>
      <w:r>
        <w:t>Ribe</w:t>
      </w:r>
      <w:proofErr w:type="spellEnd"/>
      <w:r>
        <w:t xml:space="preserve"> (G207, G861x1035) and one </w:t>
      </w:r>
      <w:del w:id="253" w:author="Poinar, Hendrik" w:date="2021-09-02T11:06:00Z">
        <w:r w:rsidDel="00DF0614">
          <w:delText xml:space="preserve">sample </w:delText>
        </w:r>
      </w:del>
      <w:r>
        <w:t>from inland Viborg (Gr GC 15) fall within th</w:t>
      </w:r>
      <w:ins w:id="254" w:author="Poinar, Hendrik" w:date="2021-09-02T11:06:00Z">
        <w:r w:rsidR="00DF0614">
          <w:t>is</w:t>
        </w:r>
      </w:ins>
      <w:del w:id="255" w:author="Poinar, Hendrik" w:date="2021-09-02T11:06:00Z">
        <w:r w:rsidDel="00DF0614">
          <w:delText>e</w:delText>
        </w:r>
      </w:del>
      <w:r>
        <w:t xml:space="preserve"> Baltic-</w:t>
      </w:r>
      <w:proofErr w:type="gramStart"/>
      <w:r>
        <w:t>Alps</w:t>
      </w:r>
      <w:proofErr w:type="gramEnd"/>
      <w:r>
        <w:t xml:space="preserve"> clade. This localization of genetic diversity is highly congruent with historical documentation noting that the frequency of plague in 15th century Denmark was </w:t>
      </w:r>
      <w:proofErr w:type="gramStart"/>
      <w:r>
        <w:t>similar to</w:t>
      </w:r>
      <w:proofErr w:type="gramEnd"/>
      <w:r>
        <w:t xml:space="preserve"> the rest of Europe north of the Alps [</w:t>
      </w:r>
      <w:hyperlink w:anchor="ref-NS5uCsyk">
        <w:r>
          <w:rPr>
            <w:rStyle w:val="Hyperlink"/>
          </w:rPr>
          <w:t>2</w:t>
        </w:r>
      </w:hyperlink>
      <w:r>
        <w:t xml:space="preserve"> p. 417. Furthermore, from the 16th century onward, historical sources often explicitly state that plague came to Denmark from northern Germany </w:t>
      </w:r>
      <w:commentRangeStart w:id="256"/>
      <w:r>
        <w:t>and the Baltic region.</w:t>
      </w:r>
      <w:commentRangeEnd w:id="256"/>
      <w:r w:rsidR="00C23211">
        <w:rPr>
          <w:rStyle w:val="CommentReference"/>
        </w:rPr>
        <w:commentReference w:id="256"/>
      </w:r>
    </w:p>
    <w:p w14:paraId="18AB1AD8" w14:textId="6F919BA2" w:rsidR="00516CD8" w:rsidRDefault="00EA4452">
      <w:pPr>
        <w:pStyle w:val="BodyText"/>
      </w:pPr>
      <w:r>
        <w:lastRenderedPageBreak/>
        <w:t xml:space="preserve">The second lineage that emerges </w:t>
      </w:r>
      <w:ins w:id="257" w:author="Poinar, Hendrik" w:date="2021-09-02T11:08:00Z">
        <w:r w:rsidR="00653906">
          <w:t>during</w:t>
        </w:r>
      </w:ins>
      <w:del w:id="258" w:author="Poinar, Hendrik" w:date="2021-09-02T11:08:00Z">
        <w:r w:rsidDel="00653906">
          <w:delText>in</w:delText>
        </w:r>
      </w:del>
      <w:r>
        <w:t xml:space="preserve"> this period gives rise to later epidemics of plague in England, Russia, and France. These isolates </w:t>
      </w:r>
      <w:del w:id="259" w:author="Poinar, Hendrik" w:date="2021-09-02T11:09:00Z">
        <w:r w:rsidDel="00653906">
          <w:delText xml:space="preserve">have been hypothesized to </w:delText>
        </w:r>
      </w:del>
      <w:ins w:id="260" w:author="Sebastian Duchene" w:date="2021-07-26T13:27:00Z">
        <w:del w:id="261" w:author="Poinar, Hendrik" w:date="2021-09-02T11:09:00Z">
          <w:r w:rsidDel="00653906">
            <w:delText xml:space="preserve">have </w:delText>
          </w:r>
        </w:del>
      </w:ins>
      <w:del w:id="262" w:author="Poinar, Hendrik" w:date="2021-09-02T11:09:00Z">
        <w:r w:rsidDel="00653906">
          <w:delText>derived from</w:delText>
        </w:r>
      </w:del>
      <w:ins w:id="263" w:author="Poinar, Hendrik" w:date="2021-09-02T11:09:00Z">
        <w:r w:rsidR="00653906">
          <w:t>are linked to</w:t>
        </w:r>
      </w:ins>
      <w:r>
        <w:t xml:space="preserve"> well-documented plague epidemics</w:t>
      </w:r>
      <w:ins w:id="264" w:author="Poinar, Hendrik" w:date="2021-09-02T11:09:00Z">
        <w:r w:rsidR="00653906">
          <w:t xml:space="preserve"> during the</w:t>
        </w:r>
      </w:ins>
      <w:del w:id="265" w:author="Poinar, Hendrik" w:date="2021-09-02T11:09:00Z">
        <w:r w:rsidDel="00653906">
          <w:delText>,</w:delText>
        </w:r>
      </w:del>
      <w:r>
        <w:t xml:space="preserve"> Great Northern War Outbreak (1711-1721) and the Great Plague of Marseille (1720-1722).</w:t>
      </w:r>
      <w:ins w:id="266" w:author="Poinar, Hendrik" w:date="2021-09-02T11:09:00Z">
        <w:r w:rsidR="00653906">
          <w:t xml:space="preserve"> We uncover no </w:t>
        </w:r>
      </w:ins>
      <w:del w:id="267" w:author="Poinar, Hendrik" w:date="2021-09-02T11:09:00Z">
        <w:r w:rsidDel="00653906">
          <w:delText xml:space="preserve"> No </w:delText>
        </w:r>
      </w:del>
      <w:r>
        <w:t xml:space="preserve">Danish plague </w:t>
      </w:r>
      <w:del w:id="268" w:author="Poinar, Hendrik" w:date="2021-09-02T11:09:00Z">
        <w:r w:rsidDel="00653906">
          <w:delText xml:space="preserve">in this study is </w:delText>
        </w:r>
      </w:del>
      <w:r>
        <w:t>associated with th</w:t>
      </w:r>
      <w:ins w:id="269" w:author="Poinar, Hendrik" w:date="2021-09-02T11:09:00Z">
        <w:r w:rsidR="00653906">
          <w:t>is</w:t>
        </w:r>
      </w:ins>
      <w:del w:id="270" w:author="Poinar, Hendrik" w:date="2021-09-02T11:09:00Z">
        <w:r w:rsidDel="00653906">
          <w:delText>is</w:delText>
        </w:r>
      </w:del>
      <w:r>
        <w:t xml:space="preserve"> lineage.</w:t>
      </w:r>
    </w:p>
    <w:p w14:paraId="77319D91" w14:textId="646AC825" w:rsidR="00516CD8" w:rsidRDefault="00EA4452">
      <w:pPr>
        <w:pStyle w:val="BodyText"/>
      </w:pPr>
      <w:r>
        <w:t xml:space="preserve">The last appearance of </w:t>
      </w:r>
      <w:del w:id="271" w:author="Poinar, Hendrik" w:date="2021-09-02T11:10:00Z">
        <w:r w:rsidDel="00496EA2">
          <w:delText xml:space="preserve">Danish </w:delText>
        </w:r>
      </w:del>
      <w:r>
        <w:rPr>
          <w:i/>
        </w:rPr>
        <w:t>Y. pestis</w:t>
      </w:r>
      <w:r>
        <w:t xml:space="preserve"> in </w:t>
      </w:r>
      <w:ins w:id="272" w:author="Poinar, Hendrik" w:date="2021-09-02T11:10:00Z">
        <w:r w:rsidR="00496EA2">
          <w:t xml:space="preserve">Denmark, as deduced from our work </w:t>
        </w:r>
      </w:ins>
      <w:del w:id="273" w:author="Poinar, Hendrik" w:date="2021-09-02T11:10:00Z">
        <w:r w:rsidDel="00496EA2">
          <w:delText xml:space="preserve">this study </w:delText>
        </w:r>
      </w:del>
      <w:r>
        <w:t xml:space="preserve">dates </w:t>
      </w:r>
      <w:del w:id="274" w:author="Poinar, Hendrik" w:date="2021-09-02T11:10:00Z">
        <w:r w:rsidDel="00727CCE">
          <w:delText xml:space="preserve">to </w:delText>
        </w:r>
      </w:del>
      <w:r>
        <w:t xml:space="preserve">between 1539 and 1655 (Table </w:t>
      </w:r>
      <w:hyperlink w:anchor="tbl:dates_baltic_alps">
        <w:r>
          <w:rPr>
            <w:rStyle w:val="Hyperlink"/>
          </w:rPr>
          <w:t>13</w:t>
        </w:r>
      </w:hyperlink>
      <w:r>
        <w:t xml:space="preserve">). No evidence of </w:t>
      </w:r>
      <w:r>
        <w:rPr>
          <w:i/>
        </w:rPr>
        <w:t>Y. pestis</w:t>
      </w:r>
      <w:r>
        <w:t xml:space="preserve"> was found </w:t>
      </w:r>
      <w:del w:id="275" w:author="Poinar, Hendrik" w:date="2021-09-02T11:10:00Z">
        <w:r w:rsidDel="00DE3E7A">
          <w:delText xml:space="preserve">after </w:delText>
        </w:r>
      </w:del>
      <w:ins w:id="276" w:author="Poinar, Hendrik" w:date="2021-09-02T11:10:00Z">
        <w:r w:rsidR="00DE3E7A">
          <w:t>post</w:t>
        </w:r>
        <w:r w:rsidR="00DE3E7A">
          <w:t xml:space="preserve"> </w:t>
        </w:r>
      </w:ins>
      <w:r>
        <w:t>the mid-17th century</w:t>
      </w:r>
      <w:ins w:id="277" w:author="Poinar, Hendrik" w:date="2021-09-02T11:10:00Z">
        <w:r w:rsidR="00DE3E7A">
          <w:t xml:space="preserve">, which </w:t>
        </w:r>
      </w:ins>
      <w:del w:id="278" w:author="Poinar, Hendrik" w:date="2021-09-02T11:10:00Z">
        <w:r w:rsidDel="00DE3E7A">
          <w:delText xml:space="preserve">. This </w:delText>
        </w:r>
      </w:del>
      <w:r>
        <w:t xml:space="preserve">is in agreement with the last documented plague outbreak on the mainland (Jutland) </w:t>
      </w:r>
      <w:del w:id="279" w:author="Poinar, Hendrik" w:date="2021-09-02T11:10:00Z">
        <w:r w:rsidDel="00730681">
          <w:delText xml:space="preserve">which occurred </w:delText>
        </w:r>
      </w:del>
      <w:r>
        <w:t>from 1654 to 1657 [</w:t>
      </w:r>
      <w:hyperlink w:anchor="ref-NS5uCsyk">
        <w:r>
          <w:rPr>
            <w:rStyle w:val="Hyperlink"/>
          </w:rPr>
          <w:t>2</w:t>
        </w:r>
      </w:hyperlink>
      <w:r>
        <w:t>,</w:t>
      </w:r>
      <w:hyperlink w:anchor="ref-QoRg40jU">
        <w:r>
          <w:rPr>
            <w:rStyle w:val="Hyperlink"/>
          </w:rPr>
          <w:t>13</w:t>
        </w:r>
      </w:hyperlink>
      <w:r>
        <w:t>]. While plague would later return to Denmark in 1711 during the Great Northern War Outbreak, this final outbreak was</w:t>
      </w:r>
      <w:del w:id="280" w:author="Poinar, Hendrik" w:date="2021-09-02T11:11:00Z">
        <w:r w:rsidDel="00730681">
          <w:delText xml:space="preserve"> </w:delText>
        </w:r>
      </w:del>
      <w:ins w:id="281" w:author="Poinar, Hendrik" w:date="2021-09-02T11:11:00Z">
        <w:r w:rsidR="00730681">
          <w:t>, according to historical records r</w:t>
        </w:r>
      </w:ins>
      <w:del w:id="282" w:author="Poinar, Hendrik" w:date="2021-09-02T11:11:00Z">
        <w:r w:rsidDel="00730681">
          <w:delText>r</w:delText>
        </w:r>
      </w:del>
      <w:r>
        <w:t>estricted to the island of Zealand.</w:t>
      </w:r>
    </w:p>
    <w:p w14:paraId="4576C05B" w14:textId="77777777" w:rsidR="00516CD8" w:rsidRDefault="00EA4452">
      <w:pPr>
        <w:pStyle w:val="Heading2"/>
      </w:pPr>
      <w:bookmarkStart w:id="283" w:name="conclusion"/>
      <w:r>
        <w:t>Conclusion</w:t>
      </w:r>
      <w:bookmarkEnd w:id="283"/>
    </w:p>
    <w:p w14:paraId="77BE467C" w14:textId="77777777" w:rsidR="00516CD8" w:rsidRDefault="00EA4452">
      <w:pPr>
        <w:numPr>
          <w:ilvl w:val="0"/>
          <w:numId w:val="6"/>
        </w:numPr>
      </w:pPr>
      <w:r>
        <w:rPr>
          <w:b/>
          <w:i/>
        </w:rPr>
        <w:t>Y. pestis</w:t>
      </w:r>
      <w:r>
        <w:rPr>
          <w:b/>
        </w:rPr>
        <w:t xml:space="preserve"> 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w:t>
      </w:r>
      <w:proofErr w:type="spellStart"/>
      <w:r>
        <w:t>centres</w:t>
      </w:r>
      <w:proofErr w:type="spellEnd"/>
      <w:r>
        <w:t xml:space="preserve"> such as London.</w:t>
      </w:r>
    </w:p>
    <w:p w14:paraId="59A304AC" w14:textId="526A9E96" w:rsidR="00516CD8" w:rsidRDefault="00EA4452">
      <w:pPr>
        <w:numPr>
          <w:ilvl w:val="0"/>
          <w:numId w:val="2"/>
        </w:numPr>
      </w:pPr>
      <w:r>
        <w:rPr>
          <w:b/>
        </w:rPr>
        <w:t xml:space="preserve">The earliest evidence of Danish </w:t>
      </w:r>
      <w:r>
        <w:rPr>
          <w:b/>
          <w:i/>
        </w:rPr>
        <w:t>Y. pestis</w:t>
      </w:r>
      <w:r>
        <w:rPr>
          <w:b/>
        </w:rPr>
        <w:t xml:space="preserve"> is found in </w:t>
      </w:r>
      <w:proofErr w:type="spellStart"/>
      <w:r>
        <w:rPr>
          <w:b/>
        </w:rPr>
        <w:t>Ribe</w:t>
      </w:r>
      <w:proofErr w:type="spellEnd"/>
      <w:r>
        <w:rPr>
          <w:b/>
        </w:rPr>
        <w:t xml:space="preserve"> and dates to the mid-14th century</w:t>
      </w:r>
      <w:r>
        <w:t>. This suggests that plague may have been a relatively new disease for Danish populations at the time</w:t>
      </w:r>
      <w:ins w:id="284" w:author="Poinar, Hendrik" w:date="2021-09-02T11:11:00Z">
        <w:r w:rsidR="005945A7">
          <w:t xml:space="preserve"> </w:t>
        </w:r>
      </w:ins>
      <w:del w:id="285" w:author="Poinar, Hendrik" w:date="2021-09-02T11:11:00Z">
        <w:r w:rsidDel="005945A7">
          <w:delText xml:space="preserve">, </w:delText>
        </w:r>
      </w:del>
      <w:r>
        <w:t xml:space="preserve">and was unlikely to have affected generations immediately prior. However, the Viking Age (900-1000), which is the earliest </w:t>
      </w:r>
      <w:proofErr w:type="gramStart"/>
      <w:r>
        <w:t>time period</w:t>
      </w:r>
      <w:proofErr w:type="gramEnd"/>
      <w:r>
        <w:t xml:space="preserve"> examined, is under-sampled and thus this absence of evidence does not prove the absence of plague in the Viking Age or earlier.</w:t>
      </w:r>
    </w:p>
    <w:p w14:paraId="5DF71D9D" w14:textId="77777777" w:rsidR="00516CD8" w:rsidRDefault="00EA4452">
      <w:pPr>
        <w:numPr>
          <w:ilvl w:val="0"/>
          <w:numId w:val="2"/>
        </w:numPr>
      </w:pPr>
      <w:r>
        <w:rPr>
          <w:b/>
          <w:i/>
        </w:rPr>
        <w:t>Y. pestis</w:t>
      </w:r>
      <w:r>
        <w:rPr>
          <w:b/>
        </w:rPr>
        <w:t xml:space="preserve"> in medieval Denmark (14th-15th century) reveals population structure that closely aligns with historically documented pestilence</w:t>
      </w:r>
      <w:r>
        <w:t xml:space="preserve">. Specifically, </w:t>
      </w:r>
      <w:proofErr w:type="gramStart"/>
      <w:r>
        <w:t>temporal</w:t>
      </w:r>
      <w:proofErr w:type="gramEnd"/>
      <w:r>
        <w:t xml:space="preserve"> and geographic patterns are observed that follow the documentation of successive epidemics sweeping across Europe, such as the primary (Black Death), secondary (</w:t>
      </w:r>
      <w:r>
        <w:rPr>
          <w:i/>
        </w:rPr>
        <w:t xml:space="preserve">pestis </w:t>
      </w:r>
      <w:proofErr w:type="spellStart"/>
      <w:r>
        <w:rPr>
          <w:i/>
        </w:rPr>
        <w:t>secunda</w:t>
      </w:r>
      <w:proofErr w:type="spellEnd"/>
      <w:r>
        <w:rPr>
          <w:i/>
        </w:rPr>
        <w:t>)</w:t>
      </w:r>
      <w:r>
        <w:t>, and tertiary (</w:t>
      </w:r>
      <w:r>
        <w:rPr>
          <w:i/>
        </w:rPr>
        <w:t>pestis tertia</w:t>
      </w:r>
      <w:r>
        <w:t>) waves.</w:t>
      </w:r>
    </w:p>
    <w:p w14:paraId="6C37F5C9" w14:textId="77777777" w:rsidR="00516CD8" w:rsidRDefault="00EA4452">
      <w:pPr>
        <w:numPr>
          <w:ilvl w:val="0"/>
          <w:numId w:val="2"/>
        </w:numPr>
      </w:pPr>
      <w:r>
        <w:rPr>
          <w:b/>
          <w:i/>
        </w:rPr>
        <w:t>Y. pestis</w:t>
      </w:r>
      <w:r>
        <w:rPr>
          <w:b/>
        </w:rPr>
        <w:t xml:space="preserve"> in pre-modern Denmark (16th century) forms a </w:t>
      </w:r>
      <w:proofErr w:type="gramStart"/>
      <w:r>
        <w:rPr>
          <w:b/>
        </w:rPr>
        <w:t>geographically-restricted</w:t>
      </w:r>
      <w:proofErr w:type="gramEnd"/>
      <w:r>
        <w:rPr>
          <w:b/>
        </w:rPr>
        <w:t xml:space="preserve"> lineage with other samples collected from the Baltic countries and the Alps.</w:t>
      </w:r>
      <w:r>
        <w:t xml:space="preserve"> This unique geographic structure supports the theory concerning formation of a novel plague reservoir.</w:t>
      </w:r>
    </w:p>
    <w:p w14:paraId="39DD137C" w14:textId="2C11FD39" w:rsidR="00516CD8" w:rsidDel="005945A7" w:rsidRDefault="00EA4452">
      <w:pPr>
        <w:numPr>
          <w:ilvl w:val="0"/>
          <w:numId w:val="2"/>
        </w:numPr>
        <w:rPr>
          <w:del w:id="286" w:author="Poinar, Hendrik" w:date="2021-09-02T11:12:00Z"/>
        </w:rPr>
      </w:pPr>
      <w:del w:id="287" w:author="Poinar, Hendrik" w:date="2021-09-02T11:12:00Z">
        <w:r w:rsidDel="005945A7">
          <w:rPr>
            <w:b/>
          </w:rPr>
          <w:delText>Three sequential genomes from the Horsens region capture a key virulence change, in which the plasminogen activator (</w:delText>
        </w:r>
        <w:r w:rsidDel="005945A7">
          <w:rPr>
            <w:b/>
            <w:i/>
          </w:rPr>
          <w:delText>pla</w:delText>
        </w:r>
        <w:r w:rsidDel="005945A7">
          <w:rPr>
            <w:b/>
          </w:rPr>
          <w:delText>) becomes depleted for the remainder of the Second Pandemic</w:delText>
        </w:r>
        <w:r w:rsidDel="005945A7">
          <w:delText>. Restoration of this virulence factor is not observed again in Denmark, although it is observed to be intermittently restored in Poland and Russia.</w:delText>
        </w:r>
      </w:del>
    </w:p>
    <w:p w14:paraId="71415270" w14:textId="77777777" w:rsidR="00516CD8" w:rsidRDefault="00EA4452">
      <w:pPr>
        <w:pStyle w:val="Heading3"/>
      </w:pPr>
      <w:bookmarkStart w:id="288" w:name="significance"/>
      <w:r>
        <w:t>Significance</w:t>
      </w:r>
      <w:bookmarkEnd w:id="288"/>
    </w:p>
    <w:p w14:paraId="72047D15" w14:textId="77777777" w:rsidR="00516CD8" w:rsidRDefault="00EA4452">
      <w:pPr>
        <w:pStyle w:val="Compact"/>
        <w:numPr>
          <w:ilvl w:val="0"/>
          <w:numId w:val="7"/>
        </w:numPr>
      </w:pPr>
      <w:r>
        <w:t>There have been relatively few studies that explore the genetics of plague in Scandinavia across time and geography, particularly in Denmark.</w:t>
      </w:r>
    </w:p>
    <w:p w14:paraId="313F8C23" w14:textId="77777777" w:rsidR="00516CD8" w:rsidRDefault="00EA4452">
      <w:pPr>
        <w:pStyle w:val="Compact"/>
        <w:numPr>
          <w:ilvl w:val="0"/>
          <w:numId w:val="8"/>
        </w:numPr>
      </w:pPr>
      <w:r>
        <w:t xml:space="preserve">This study is the most intensive longitudinal study of plague in a single region, both in terms of time span and geographic </w:t>
      </w:r>
      <w:proofErr w:type="gramStart"/>
      <w:r>
        <w:t>sampling.-</w:t>
      </w:r>
      <w:proofErr w:type="gramEnd"/>
    </w:p>
    <w:p w14:paraId="6DEFD7C7" w14:textId="77777777" w:rsidR="00516CD8" w:rsidRDefault="00EA4452">
      <w:pPr>
        <w:pStyle w:val="Compact"/>
        <w:numPr>
          <w:ilvl w:val="0"/>
          <w:numId w:val="9"/>
        </w:numPr>
      </w:pPr>
      <w:r>
        <w:t>This paper contributes to a larger body of epidemiological literature that considers the patterns and mechanisms by which diseases emerge, propagate, and go extinct.</w:t>
      </w:r>
    </w:p>
    <w:p w14:paraId="2535EEEC" w14:textId="77777777" w:rsidR="00516CD8" w:rsidRDefault="00EA4452">
      <w:pPr>
        <w:pStyle w:val="Compact"/>
        <w:numPr>
          <w:ilvl w:val="0"/>
          <w:numId w:val="10"/>
        </w:numPr>
      </w:pPr>
      <w:r>
        <w:lastRenderedPageBreak/>
        <w:t xml:space="preserve">Additional evidence that </w:t>
      </w:r>
      <w:r>
        <w:rPr>
          <w:i/>
        </w:rPr>
        <w:t>Y. pestis</w:t>
      </w:r>
      <w:r>
        <w:t xml:space="preserve"> was a relatively novel pathogen for medieval European populations, may help guide research for immune-related changes in humans.</w:t>
      </w:r>
    </w:p>
    <w:p w14:paraId="211B9081" w14:textId="77777777" w:rsidR="00516CD8" w:rsidRDefault="00EA4452">
      <w:pPr>
        <w:pStyle w:val="Heading2"/>
      </w:pPr>
      <w:bookmarkStart w:id="289" w:name="methods"/>
      <w:r>
        <w:t>Methods</w:t>
      </w:r>
      <w:bookmarkEnd w:id="289"/>
    </w:p>
    <w:p w14:paraId="39836441" w14:textId="77777777" w:rsidR="00516CD8" w:rsidRDefault="00EA4452">
      <w:pPr>
        <w:pStyle w:val="Heading3"/>
      </w:pPr>
      <w:bookmarkStart w:id="290" w:name="dna-extraction"/>
      <w:r>
        <w:t>DNA Extraction</w:t>
      </w:r>
      <w:bookmarkEnd w:id="290"/>
    </w:p>
    <w:p w14:paraId="00A9DEB8" w14:textId="77777777" w:rsidR="00516CD8" w:rsidRDefault="00EA4452">
      <w:pPr>
        <w:pStyle w:val="FirstParagraph"/>
      </w:pPr>
      <w:r>
        <w:t xml:space="preserve">Ancient DNA laboratory work was performed in dedicated clean-room facilities at the McMaster Ancient DNA Centre (Hamilton, ON). A single root of </w:t>
      </w:r>
      <w:proofErr w:type="gramStart"/>
      <w:r>
        <w:t>each individual’s</w:t>
      </w:r>
      <w:proofErr w:type="gramEnd"/>
      <w:r>
        <w:t xml:space="preserve"> molar was sectioned into two subsamples (50-100 mg) using a circular Dremel. </w:t>
      </w:r>
      <w:proofErr w:type="spellStart"/>
      <w:r>
        <w:t>Demineralisation</w:t>
      </w:r>
      <w:proofErr w:type="spellEnd"/>
      <w:r>
        <w:t xml:space="preserve"> and digestion were performed as previously described [</w:t>
      </w:r>
      <w:hyperlink w:anchor="ref-CToe6ZKY">
        <w:r>
          <w:rPr>
            <w:rStyle w:val="Hyperlink"/>
          </w:rPr>
          <w:t>14</w:t>
        </w:r>
      </w:hyperlink>
      <w:r>
        <w:t>] and DNA extraction was conducted using a specialized protocol designed for ancient DNA [</w:t>
      </w:r>
      <w:hyperlink w:anchor="ref-9kFCN7oR">
        <w:r>
          <w:rPr>
            <w:rStyle w:val="Hyperlink"/>
          </w:rPr>
          <w:t>15</w:t>
        </w:r>
      </w:hyperlink>
      <w:r>
        <w:t>]. Reagent blanks were introduced as negative controls to monitor DNA contamination in subsequent steps.</w:t>
      </w:r>
    </w:p>
    <w:p w14:paraId="0FD1E8CD" w14:textId="77777777" w:rsidR="00516CD8" w:rsidRDefault="00EA4452">
      <w:pPr>
        <w:pStyle w:val="Heading3"/>
      </w:pPr>
      <w:bookmarkStart w:id="291" w:name="yersinia-pestis-pcr-screening"/>
      <w:r>
        <w:rPr>
          <w:i/>
        </w:rPr>
        <w:t>Yersinia pestis</w:t>
      </w:r>
      <w:r>
        <w:t xml:space="preserve"> PCR screening</w:t>
      </w:r>
      <w:bookmarkEnd w:id="291"/>
    </w:p>
    <w:p w14:paraId="02DCBD8B" w14:textId="77777777" w:rsidR="00516CD8" w:rsidRDefault="00EA4452">
      <w:pPr>
        <w:pStyle w:val="FirstParagraph"/>
      </w:pPr>
      <w:r>
        <w:t xml:space="preserve">An initial plague-screening PCR was performed in duplicate on 1:10 extract dilutions using a </w:t>
      </w:r>
      <w:proofErr w:type="spellStart"/>
      <w:r>
        <w:rPr>
          <w:i/>
        </w:rPr>
        <w:t>pla</w:t>
      </w:r>
      <w:proofErr w:type="spellEnd"/>
      <w:r>
        <w:t xml:space="preserve"> assay [</w:t>
      </w:r>
      <w:hyperlink w:anchor="ref-ACt53Sow">
        <w:r>
          <w:rPr>
            <w:rStyle w:val="Hyperlink"/>
          </w:rPr>
          <w:t>16</w:t>
        </w:r>
      </w:hyperlink>
      <w:r>
        <w:t xml:space="preserve">]. In brief, the PCR primers used in this study target the 3’UTR of the </w:t>
      </w:r>
      <w:proofErr w:type="spellStart"/>
      <w:r>
        <w:rPr>
          <w:i/>
        </w:rPr>
        <w:t>pla</w:t>
      </w:r>
      <w:proofErr w:type="spellEnd"/>
      <w:r>
        <w:t xml:space="preserve"> gene which has reduced sequence similarity in non-</w:t>
      </w:r>
      <w:r>
        <w:rPr>
          <w:i/>
        </w:rPr>
        <w:t>Yersinia</w:t>
      </w:r>
      <w:r>
        <w:t xml:space="preserve"> species. The forward primer used is thus far known to be identical to </w:t>
      </w:r>
      <w:r>
        <w:rPr>
          <w:i/>
        </w:rPr>
        <w:t>Yersinia pestis</w:t>
      </w:r>
      <w:r>
        <w:t xml:space="preserve"> only. A second round of the </w:t>
      </w:r>
      <w:proofErr w:type="spellStart"/>
      <w:r>
        <w:rPr>
          <w:i/>
        </w:rPr>
        <w:t>pla</w:t>
      </w:r>
      <w:proofErr w:type="spellEnd"/>
      <w:r>
        <w:t xml:space="preserve"> PCR assay was performed for all extracts that amplified in the initial PCR, using the 1:10 dilution in duplicate and the original concentration in duplicate. In total, 6 PCR replicates were performed for each plague-positive sample.</w:t>
      </w:r>
    </w:p>
    <w:p w14:paraId="69603DE5" w14:textId="77777777" w:rsidR="00516CD8" w:rsidRDefault="00EA4452">
      <w:pPr>
        <w:pStyle w:val="Heading3"/>
      </w:pPr>
      <w:bookmarkStart w:id="292" w:name="shotgun-sequencing"/>
      <w:r>
        <w:t>Shotgun Sequencing</w:t>
      </w:r>
      <w:bookmarkEnd w:id="292"/>
    </w:p>
    <w:p w14:paraId="2C336BD3" w14:textId="77777777" w:rsidR="00516CD8" w:rsidRDefault="00EA4452">
      <w:pPr>
        <w:pStyle w:val="FirstParagraph"/>
      </w:pPr>
      <w:r>
        <w:t>The extracted DNA of plague-positive individuals was converted into Illumina sequencing libraries using a modified protocol [</w:t>
      </w:r>
      <w:hyperlink w:anchor="ref-uH8TFQKI">
        <w:r>
          <w:rPr>
            <w:rStyle w:val="Hyperlink"/>
          </w:rPr>
          <w:t>17</w:t>
        </w:r>
      </w:hyperlink>
      <w:r>
        <w:t xml:space="preserve">] and quantified using an Illumina library qPCR assay. Sample libraries were then pooled at equimolar concentrations while negative controls were sequenced at maximum volume input to maximize detection of contaminant organisms. Paired-end sequencing was performed on an Illumina </w:t>
      </w:r>
      <w:proofErr w:type="spellStart"/>
      <w:r>
        <w:t>HiSeq</w:t>
      </w:r>
      <w:proofErr w:type="spellEnd"/>
      <w:r>
        <w:t xml:space="preserve"> 1500 platform (Farncombe Family Digestive Health Research Institute, Hamilton, ON).</w:t>
      </w:r>
    </w:p>
    <w:p w14:paraId="4BBC467B" w14:textId="77777777" w:rsidR="00516CD8" w:rsidRDefault="00EA4452">
      <w:pPr>
        <w:pStyle w:val="Heading3"/>
      </w:pPr>
      <w:bookmarkStart w:id="293" w:name="targeted-sequencing"/>
      <w:r>
        <w:t>Targeted Sequencing</w:t>
      </w:r>
      <w:bookmarkEnd w:id="293"/>
    </w:p>
    <w:p w14:paraId="10E8CBCE" w14:textId="77777777" w:rsidR="00516CD8" w:rsidRDefault="00EA4452">
      <w:pPr>
        <w:pStyle w:val="FirstParagraph"/>
      </w:pPr>
      <w:r>
        <w:t xml:space="preserve">In-solution enrichment for the pan-genome of </w:t>
      </w:r>
      <w:r>
        <w:rPr>
          <w:i/>
        </w:rPr>
        <w:t>Yersinia pestis</w:t>
      </w:r>
      <w:r>
        <w:t xml:space="preserve"> was performed with a previously designed bait-set [</w:t>
      </w:r>
      <w:hyperlink w:anchor="ref-ACt53Sow">
        <w:r>
          <w:rPr>
            <w:rStyle w:val="Hyperlink"/>
          </w:rPr>
          <w:t>16</w:t>
        </w:r>
      </w:hyperlink>
      <w:r>
        <w:t xml:space="preserve">] and using the </w:t>
      </w:r>
      <w:proofErr w:type="spellStart"/>
      <w:r>
        <w:t>myBaits</w:t>
      </w:r>
      <w:proofErr w:type="spellEnd"/>
      <w:r>
        <w:t xml:space="preserve"> v4 protocol. The following modifications were incorporated to improve recovery of degraded and divergent DNA sequences: 5uL library input, 100ng bait concentration, </w:t>
      </w:r>
      <w:proofErr w:type="spellStart"/>
      <w:r>
        <w:t>hybridisation</w:t>
      </w:r>
      <w:proofErr w:type="spellEnd"/>
      <w:r>
        <w:t xml:space="preserve"> at 60°C, 16–24h </w:t>
      </w:r>
      <w:proofErr w:type="spellStart"/>
      <w:r>
        <w:t>hybridisation</w:t>
      </w:r>
      <w:proofErr w:type="spellEnd"/>
      <w:r>
        <w:t xml:space="preserve"> capture, and two rounds of enrichment. The enriched libraries were quantified using an Illumina library quantification qPCR assay and pooled at maximum input volume (13uL) due to low concentration. Following pooling, libraries were size-selected on </w:t>
      </w:r>
      <w:proofErr w:type="spellStart"/>
      <w:r>
        <w:t>anagarose</w:t>
      </w:r>
      <w:proofErr w:type="spellEnd"/>
      <w:r>
        <w:t xml:space="preserve"> gel to retain 150–500bp fragments which corresponds to molecule lengths of approximately 15–365bp without the adapter sequences. Paired-end sequencing was performed on an Illumina </w:t>
      </w:r>
      <w:proofErr w:type="spellStart"/>
      <w:r>
        <w:t>HiSeq</w:t>
      </w:r>
      <w:proofErr w:type="spellEnd"/>
      <w:r>
        <w:t xml:space="preserve"> 1500 platform at the Farncombe Metagenomics Facility (Hamilton, ON).</w:t>
      </w:r>
    </w:p>
    <w:p w14:paraId="4DDF5F9F" w14:textId="77777777" w:rsidR="00516CD8" w:rsidRDefault="00EA4452">
      <w:pPr>
        <w:pStyle w:val="Heading3"/>
      </w:pPr>
      <w:bookmarkStart w:id="294" w:name="comparative-genomes"/>
      <w:r>
        <w:lastRenderedPageBreak/>
        <w:t>Comparative Genomes</w:t>
      </w:r>
      <w:bookmarkEnd w:id="294"/>
    </w:p>
    <w:p w14:paraId="0D644309" w14:textId="77777777" w:rsidR="00516CD8" w:rsidRDefault="00EA4452">
      <w:pPr>
        <w:pStyle w:val="FirstParagraph"/>
      </w:pPr>
      <w:r>
        <w:t xml:space="preserve">Ancient unassembled genomes from the Second Plague Pandemic were identified using </w:t>
      </w:r>
      <w:proofErr w:type="spellStart"/>
      <w:r>
        <w:t>NCBImeta</w:t>
      </w:r>
      <w:proofErr w:type="spellEnd"/>
      <w:r>
        <w:t xml:space="preserve"> [</w:t>
      </w:r>
      <w:hyperlink w:anchor="ref-6YubepsW">
        <w:r>
          <w:rPr>
            <w:rStyle w:val="Hyperlink"/>
          </w:rPr>
          <w:t>19</w:t>
        </w:r>
      </w:hyperlink>
      <w:r>
        <w:t>] and downloaded from the SRA database in FASTQ format using the SRA Toolkit [</w:t>
      </w:r>
      <w:hyperlink w:anchor="ref-puYDXtJ9">
        <w:r>
          <w:rPr>
            <w:rStyle w:val="Hyperlink"/>
          </w:rPr>
          <w:t>20</w:t>
        </w:r>
      </w:hyperlink>
      <w:r>
        <w:t xml:space="preserve">] (Table </w:t>
      </w:r>
      <w:hyperlink w:anchor="tbl:genome_second_pandemic">
        <w:r>
          <w:rPr>
            <w:rStyle w:val="Hyperlink"/>
          </w:rPr>
          <w:t>7</w:t>
        </w:r>
      </w:hyperlink>
      <w:r>
        <w:t xml:space="preserve">). </w:t>
      </w:r>
      <w:r>
        <w:rPr>
          <w:i/>
        </w:rPr>
        <w:t>Y. pestis</w:t>
      </w:r>
      <w:r>
        <w:t xml:space="preserve"> strain CO92 was used as the reference genome for sequence alignment and annotation (Table </w:t>
      </w:r>
      <w:hyperlink w:anchor="tbl:genome_reference">
        <w:r>
          <w:rPr>
            <w:rStyle w:val="Hyperlink"/>
          </w:rPr>
          <w:t>8</w:t>
        </w:r>
      </w:hyperlink>
      <w:r>
        <w:t xml:space="preserve">). All assembled genomes belonging to phylogenetic branch </w:t>
      </w:r>
      <w:proofErr w:type="gramStart"/>
      <w:r>
        <w:t>0.ANT</w:t>
      </w:r>
      <w:proofErr w:type="gramEnd"/>
      <w:r>
        <w:t xml:space="preserve">3 were downloaded and used as an outgroup to root the maximum-likelihood phylogeny (Table </w:t>
      </w:r>
      <w:hyperlink w:anchor="tbl:genome_outgroup">
        <w:r>
          <w:rPr>
            <w:rStyle w:val="Hyperlink"/>
          </w:rPr>
          <w:t>9</w:t>
        </w:r>
      </w:hyperlink>
      <w:r>
        <w:t>).</w:t>
      </w:r>
    </w:p>
    <w:p w14:paraId="5A6C75CD" w14:textId="77777777" w:rsidR="00516CD8" w:rsidRDefault="00EA4452">
      <w:pPr>
        <w:pStyle w:val="Heading3"/>
      </w:pPr>
      <w:bookmarkStart w:id="295" w:name="genomic-alignment"/>
      <w:r>
        <w:t>Genomic Alignment</w:t>
      </w:r>
      <w:bookmarkEnd w:id="295"/>
    </w:p>
    <w:p w14:paraId="0DF028E5" w14:textId="77777777" w:rsidR="00516CD8" w:rsidRDefault="00EA4452">
      <w:pPr>
        <w:pStyle w:val="FirstParagraph"/>
      </w:pPr>
      <w:r>
        <w:t xml:space="preserve">Pre-processing and alignment to the reference genome was performed using the </w:t>
      </w:r>
      <w:proofErr w:type="spellStart"/>
      <w:r>
        <w:rPr>
          <w:i/>
        </w:rPr>
        <w:t>nf</w:t>
      </w:r>
      <w:proofErr w:type="spellEnd"/>
      <w:r>
        <w:rPr>
          <w:i/>
        </w:rPr>
        <w:t>-core/eager</w:t>
      </w:r>
      <w:r>
        <w:t xml:space="preserve"> pipeline, a reproducible workflow for ancient genome reconstruction [</w:t>
      </w:r>
      <w:hyperlink w:anchor="ref-17yD9OrGW">
        <w:r>
          <w:rPr>
            <w:rStyle w:val="Hyperlink"/>
          </w:rPr>
          <w:t>21</w:t>
        </w:r>
      </w:hyperlink>
      <w:r>
        <w:t>]. A multiple sequence alignment was constructed using the Snippy Core module of the Snippy pipeline [</w:t>
      </w:r>
      <w:hyperlink w:anchor="ref-1DR126iIZ">
        <w:r>
          <w:rPr>
            <w:rStyle w:val="Hyperlink"/>
          </w:rPr>
          <w:t>22</w:t>
        </w:r>
      </w:hyperlink>
      <w:r>
        <w:t>]. The output alignment was filtered to only include chromosomal variants and to exclude sites that had no more than 30% missing data (</w:t>
      </w:r>
      <w:proofErr w:type="spellStart"/>
      <w:r>
        <w:t>ie</w:t>
      </w:r>
      <w:proofErr w:type="spellEnd"/>
      <w:r>
        <w:t>. no more than 30% of samples having an ambiguous nucleotide</w:t>
      </w:r>
      <w:proofErr w:type="gramStart"/>
      <w:r>
        <w:t>) .</w:t>
      </w:r>
      <w:proofErr w:type="gramEnd"/>
      <w:r>
        <w:t xml:space="preserve"> The value of 30% was selected as the most permissive threshold where the number of shared, parsimony-informative sites (240) was still larger than the number of singleton sites (234) which are observed in a single genome (Figure </w:t>
      </w:r>
      <w:hyperlink w:anchor="fig:aln_missing_data">
        <w:r>
          <w:rPr>
            <w:rStyle w:val="Hyperlink"/>
          </w:rPr>
          <w:t>8</w:t>
        </w:r>
      </w:hyperlink>
      <w:r>
        <w:t>). Furthermore, a 30% threshold was selected as ambiguous nucleotides made up no more than 10% of the alignment (</w:t>
      </w:r>
      <w:hyperlink w:anchor="fig:aln_ambig_sites">
        <w:r>
          <w:rPr>
            <w:rStyle w:val="Hyperlink"/>
          </w:rPr>
          <w:t>9</w:t>
        </w:r>
      </w:hyperlink>
      <w:r>
        <w:t>). The filtered chromosomal alignment contained 4,289,810 constant sites, as well as 474 variants when the outgroup clade (</w:t>
      </w:r>
      <w:proofErr w:type="gramStart"/>
      <w:r>
        <w:t>0.ANT</w:t>
      </w:r>
      <w:proofErr w:type="gramEnd"/>
      <w:r>
        <w:t>3) was included and 356 variants when the outgroup was excluded.</w:t>
      </w:r>
    </w:p>
    <w:p w14:paraId="515D907D" w14:textId="77777777" w:rsidR="00516CD8" w:rsidRDefault="00EA4452">
      <w:pPr>
        <w:pStyle w:val="CaptionedFigure"/>
      </w:pPr>
      <w:r>
        <w:rPr>
          <w:noProof/>
        </w:rPr>
        <w:lastRenderedPageBreak/>
        <w:drawing>
          <wp:inline distT="0" distB="0" distL="0" distR="0" wp14:anchorId="7F2FED2F" wp14:editId="6CAB30DD">
            <wp:extent cx="5943600" cy="3962400"/>
            <wp:effectExtent l="0" t="0" r="0" b="0"/>
            <wp:docPr id="8" name="Image7" descr="Figure 8: The number of variant positions used in the multiple alignment according to different missing data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The number of variant positions used in the multiple alignment according to different missing data thresholds."/>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14:paraId="0D7CE733" w14:textId="77777777" w:rsidR="00516CD8" w:rsidRDefault="00EA4452">
      <w:pPr>
        <w:pStyle w:val="ImageCaption"/>
      </w:pPr>
      <w:r>
        <w:t>Figure 8: The number of variant positions used in the multiple alignment according to different missing data thresholds.</w:t>
      </w:r>
    </w:p>
    <w:p w14:paraId="0BBE5690" w14:textId="77777777" w:rsidR="00516CD8" w:rsidRDefault="00EA4452">
      <w:pPr>
        <w:pStyle w:val="CaptionedFigure"/>
      </w:pPr>
      <w:bookmarkStart w:id="296" w:name="fig%3Aaln_missing_data"/>
      <w:bookmarkEnd w:id="296"/>
      <w:r>
        <w:rPr>
          <w:noProof/>
        </w:rPr>
        <w:lastRenderedPageBreak/>
        <w:drawing>
          <wp:inline distT="0" distB="0" distL="0" distR="0" wp14:anchorId="7E7E73CF" wp14:editId="542DD132">
            <wp:extent cx="5943600" cy="3962400"/>
            <wp:effectExtent l="0" t="0" r="0" b="0"/>
            <wp:docPr id="9" name="Image8" descr="Figure 9: The number of ambiguous nucleotides used in the multiple alignment according to different missing data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The number of ambiguous nucleotides used in the multiple alignment according to different missing data thresholds."/>
                    <pic:cNvPicPr>
                      <a:picLocks noChangeAspect="1" noChangeArrowheads="1"/>
                    </pic:cNvPicPr>
                  </pic:nvPicPr>
                  <pic:blipFill>
                    <a:blip r:embed="rId31"/>
                    <a:stretch>
                      <a:fillRect/>
                    </a:stretch>
                  </pic:blipFill>
                  <pic:spPr bwMode="auto">
                    <a:xfrm>
                      <a:off x="0" y="0"/>
                      <a:ext cx="5943600" cy="3962400"/>
                    </a:xfrm>
                    <a:prstGeom prst="rect">
                      <a:avLst/>
                    </a:prstGeom>
                  </pic:spPr>
                </pic:pic>
              </a:graphicData>
            </a:graphic>
          </wp:inline>
        </w:drawing>
      </w:r>
    </w:p>
    <w:p w14:paraId="200B8D49" w14:textId="77777777" w:rsidR="00516CD8" w:rsidRDefault="00EA4452">
      <w:pPr>
        <w:pStyle w:val="ImageCaption"/>
      </w:pPr>
      <w:r>
        <w:t>Figure 9: The number of ambiguous nucleotides used in the multiple alignment according to different missing data thresholds.</w:t>
      </w:r>
    </w:p>
    <w:p w14:paraId="7637DB1E" w14:textId="77777777" w:rsidR="00516CD8" w:rsidRDefault="00EA4452">
      <w:pPr>
        <w:pStyle w:val="Heading3"/>
      </w:pPr>
      <w:bookmarkStart w:id="297" w:name="fig%3Aaln_ambig_sites"/>
      <w:bookmarkStart w:id="298" w:name="phylogeny-1"/>
      <w:bookmarkEnd w:id="297"/>
      <w:r>
        <w:t>Phylogeny</w:t>
      </w:r>
      <w:bookmarkEnd w:id="298"/>
    </w:p>
    <w:p w14:paraId="57DE178A" w14:textId="77777777" w:rsidR="00516CD8" w:rsidRDefault="00EA4452">
      <w:pPr>
        <w:pStyle w:val="FirstParagraph"/>
      </w:pPr>
      <w:r>
        <w:t xml:space="preserve">Model selection was performed using </w:t>
      </w:r>
      <w:proofErr w:type="spellStart"/>
      <w:r>
        <w:t>Modelfinder</w:t>
      </w:r>
      <w:proofErr w:type="spellEnd"/>
      <w:r>
        <w:t xml:space="preserve"> which identified the K3Pu+F+I model as the optimal choice based on the Bayesian Information Criterion (BIC) [</w:t>
      </w:r>
      <w:hyperlink w:anchor="ref-QZIPWLUx">
        <w:r>
          <w:rPr>
            <w:rStyle w:val="Hyperlink"/>
          </w:rPr>
          <w:t>23</w:t>
        </w:r>
      </w:hyperlink>
      <w:r>
        <w:t>]. A maximum-likelihood phylogeny was then estimated across 10 independent runs of IQTREE [</w:t>
      </w:r>
      <w:hyperlink w:anchor="ref-mkkgRhHT">
        <w:r>
          <w:rPr>
            <w:rStyle w:val="Hyperlink"/>
          </w:rPr>
          <w:t>24</w:t>
        </w:r>
      </w:hyperlink>
      <w:r>
        <w:t>]. Branch support was evaluated using 1000 iterations of the ultrafast bootstrap approximation [</w:t>
      </w:r>
      <w:hyperlink w:anchor="ref-12SvE6y3A">
        <w:r>
          <w:rPr>
            <w:rStyle w:val="Hyperlink"/>
          </w:rPr>
          <w:t>25</w:t>
        </w:r>
      </w:hyperlink>
      <w:r>
        <w:t>], with a threshold of 95% required for strong support. The outgroup clade (</w:t>
      </w:r>
      <w:proofErr w:type="gramStart"/>
      <w:r>
        <w:t>0.ANT</w:t>
      </w:r>
      <w:proofErr w:type="gramEnd"/>
      <w:r>
        <w:t>3) was used to estimate the root position and was subsequently pruned from the phylogeny for downstream analysis and visualization.</w:t>
      </w:r>
    </w:p>
    <w:p w14:paraId="7E39FCE5" w14:textId="77777777" w:rsidR="00516CD8" w:rsidRDefault="00EA4452">
      <w:pPr>
        <w:pStyle w:val="Heading3"/>
      </w:pPr>
      <w:bookmarkStart w:id="299" w:name="phylodynamics"/>
      <w:proofErr w:type="spellStart"/>
      <w:r>
        <w:t>Phylodynamics</w:t>
      </w:r>
      <w:bookmarkEnd w:id="299"/>
      <w:proofErr w:type="spellEnd"/>
    </w:p>
    <w:p w14:paraId="11A7CF63" w14:textId="77777777" w:rsidR="00516CD8" w:rsidRDefault="00EA4452">
      <w:pPr>
        <w:pStyle w:val="FirstParagraph"/>
      </w:pPr>
      <w:r>
        <w:t xml:space="preserve">To evaluate the degree of temporal signal present, a Bayesian Evaluation of Temporal Signal (BETS) was first performed using BEAST v2.6.2. As </w:t>
      </w:r>
      <w:r>
        <w:rPr>
          <w:i/>
        </w:rPr>
        <w:t>Y. pestis</w:t>
      </w:r>
      <w:r>
        <w:t xml:space="preserve"> exhibits significant rate variation between clades [</w:t>
      </w:r>
      <w:hyperlink w:anchor="ref-ONhNS9aO">
        <w:r>
          <w:rPr>
            <w:rStyle w:val="Hyperlink"/>
          </w:rPr>
          <w:t>26</w:t>
        </w:r>
      </w:hyperlink>
      <w:r>
        <w:t>], the chromosomal alignment that excludes the outgroup clade (</w:t>
      </w:r>
      <w:proofErr w:type="gramStart"/>
      <w:r>
        <w:t>0.ANT</w:t>
      </w:r>
      <w:proofErr w:type="gramEnd"/>
      <w:r>
        <w:t xml:space="preserve">3) was used. To robustly estimate the root position, strain LAI009 from Russia was specified as the outgroup as this sample falls basal to all other Second Pandemic genomes in the maximum-likelihood phylogeny (Figure </w:t>
      </w:r>
      <w:hyperlink w:anchor="fig:1.PRE_divtree">
        <w:r>
          <w:rPr>
            <w:rStyle w:val="Hyperlink"/>
          </w:rPr>
          <w:t>11</w:t>
        </w:r>
      </w:hyperlink>
      <w:r>
        <w:t>) as well as in previously published analyses [</w:t>
      </w:r>
      <w:hyperlink w:anchor="ref-1CPIgshmC">
        <w:r>
          <w:rPr>
            <w:rStyle w:val="Hyperlink"/>
          </w:rPr>
          <w:t>27</w:t>
        </w:r>
      </w:hyperlink>
      <w:r>
        <w:t>].</w:t>
      </w:r>
    </w:p>
    <w:p w14:paraId="6DCBB58B" w14:textId="77777777" w:rsidR="00516CD8" w:rsidRDefault="00EA4452">
      <w:pPr>
        <w:pStyle w:val="BodyText"/>
      </w:pPr>
      <w:r>
        <w:lastRenderedPageBreak/>
        <w:t xml:space="preserve">Briefly, each candidate model was tested using the correct collection dates of all samples and then compared to the same model with all collection dates assumed to be contemporaneous. A constant population size was assumed as the coalescent prior </w:t>
      </w:r>
      <w:del w:id="300" w:author="Sebastian Duchene" w:date="2021-07-26T13:32:00Z">
        <w:r>
          <w:delText>to minimize additional parameter variation</w:delText>
        </w:r>
      </w:del>
      <w:ins w:id="301" w:author="Sebastian Duchene" w:date="2021-07-26T13:32:00Z">
        <w:r>
          <w:t>for statistical convenience</w:t>
        </w:r>
      </w:ins>
      <w:r>
        <w:t xml:space="preserve">. Two candidate </w:t>
      </w:r>
      <w:ins w:id="302" w:author="Sebastian Duchene" w:date="2021-07-26T13:32:00Z">
        <w:r>
          <w:t>molecular c</w:t>
        </w:r>
      </w:ins>
      <w:ins w:id="303" w:author="Sebastian Duchene" w:date="2021-07-26T13:33:00Z">
        <w:r>
          <w:t xml:space="preserve">lock </w:t>
        </w:r>
      </w:ins>
      <w:r>
        <w:t xml:space="preserve">models were tested: a strict clock and an uncorrelated relaxed lognormal clock with default priors and </w:t>
      </w:r>
      <w:commentRangeStart w:id="304"/>
      <w:r>
        <w:t>starting positions</w:t>
      </w:r>
      <w:commentRangeEnd w:id="304"/>
      <w:r>
        <w:commentReference w:id="304"/>
      </w:r>
      <w:r>
        <w:t>.</w:t>
      </w:r>
    </w:p>
    <w:p w14:paraId="3B00989F" w14:textId="77777777" w:rsidR="00516CD8" w:rsidRDefault="00EA4452">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 </w:t>
      </w:r>
      <w:hyperlink w:anchor="fig:prior_denmark">
        <w:r>
          <w:rPr>
            <w:rStyle w:val="Hyperlink"/>
          </w:rPr>
          <w:t>10</w:t>
        </w:r>
      </w:hyperlink>
      <w:r>
        <w:t>).</w:t>
      </w:r>
    </w:p>
    <w:p w14:paraId="20EBE0CF" w14:textId="77777777" w:rsidR="00516CD8" w:rsidRDefault="00EA4452">
      <w:pPr>
        <w:pStyle w:val="CaptionedFigure"/>
      </w:pPr>
      <w:r>
        <w:rPr>
          <w:noProof/>
        </w:rPr>
        <w:drawing>
          <wp:inline distT="0" distB="0" distL="0" distR="0" wp14:anchorId="7CBF54E2" wp14:editId="53286D9E">
            <wp:extent cx="2324735" cy="2398395"/>
            <wp:effectExtent l="0" t="0" r="0" b="0"/>
            <wp:docPr id="10" name="Image9" descr="Figure 10: Individual tip-date prior used to estimate the collection date of all Danish Y. pestis gen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Individual tip-date prior used to estimate the collection date of all Danish Y. pestis genomes."/>
                    <pic:cNvPicPr>
                      <a:picLocks noChangeAspect="1" noChangeArrowheads="1"/>
                    </pic:cNvPicPr>
                  </pic:nvPicPr>
                  <pic:blipFill>
                    <a:blip r:embed="rId32"/>
                    <a:stretch>
                      <a:fillRect/>
                    </a:stretch>
                  </pic:blipFill>
                  <pic:spPr bwMode="auto">
                    <a:xfrm>
                      <a:off x="0" y="0"/>
                      <a:ext cx="2324735" cy="2398395"/>
                    </a:xfrm>
                    <a:prstGeom prst="rect">
                      <a:avLst/>
                    </a:prstGeom>
                  </pic:spPr>
                </pic:pic>
              </a:graphicData>
            </a:graphic>
          </wp:inline>
        </w:drawing>
      </w:r>
    </w:p>
    <w:p w14:paraId="141C1EE6" w14:textId="77777777" w:rsidR="00516CD8" w:rsidRDefault="00EA4452">
      <w:pPr>
        <w:pStyle w:val="ImageCaption"/>
      </w:pPr>
      <w:r>
        <w:t>Figure 10: Individual tip-date prior used to estimate the collection date of all Danish Y. pestis genomes.</w:t>
      </w:r>
      <w:bookmarkStart w:id="305" w:name="fig%3Aprior_denmark"/>
      <w:bookmarkEnd w:id="305"/>
    </w:p>
    <w:p w14:paraId="15DA0BCA" w14:textId="77777777" w:rsidR="00516CD8" w:rsidRDefault="00EA4452">
      <w:pPr>
        <w:pStyle w:val="BodyText"/>
      </w:pPr>
      <w:ins w:id="306" w:author="Sebastian Duchene" w:date="2021-07-26T13:35:00Z">
        <w:r>
          <w:t xml:space="preserve">Log </w:t>
        </w:r>
      </w:ins>
      <w:r>
        <w:t xml:space="preserve">Bayes factors (BF) were calculated by comparing the </w:t>
      </w:r>
      <w:ins w:id="307" w:author="Sebastian Duchene" w:date="2021-07-26T13:35:00Z">
        <w:r>
          <w:t xml:space="preserve">log </w:t>
        </w:r>
      </w:ins>
      <w:r>
        <w:t xml:space="preserve">marginal likelihoods of each model, as estimated with a generalized </w:t>
      </w:r>
      <w:proofErr w:type="gramStart"/>
      <w:r>
        <w:t>stepping stone</w:t>
      </w:r>
      <w:proofErr w:type="gramEnd"/>
      <w:r>
        <w:t xml:space="preserve"> </w:t>
      </w:r>
      <w:commentRangeStart w:id="308"/>
      <w:r>
        <w:t xml:space="preserve">(GSS) computation across </w:t>
      </w:r>
      <w:commentRangeEnd w:id="308"/>
      <w:ins w:id="309" w:author="Sebastian Duchene" w:date="2021-07-26T13:36:00Z">
        <w:r>
          <w:commentReference w:id="308"/>
        </w:r>
        <w:r>
          <w:t xml:space="preserve">. </w:t>
        </w:r>
      </w:ins>
      <w:ins w:id="310" w:author="Sebastian Duchene" w:date="2021-07-26T13:39:00Z">
        <w:r>
          <w:t xml:space="preserve">For </w:t>
        </w:r>
        <w:proofErr w:type="gramStart"/>
        <w:r>
          <w:t>these calculation</w:t>
        </w:r>
        <w:proofErr w:type="gramEnd"/>
        <w:r>
          <w:t xml:space="preserve"> we used</w:t>
        </w:r>
      </w:ins>
      <w:ins w:id="311" w:author="Sebastian Duchene" w:date="2021-07-26T13:37:00Z">
        <w:r>
          <w:t xml:space="preserve"> </w:t>
        </w:r>
      </w:ins>
      <w:r>
        <w:t xml:space="preserve">100 </w:t>
      </w:r>
      <w:del w:id="312" w:author="Sebastian Duchene" w:date="2021-07-26T13:39:00Z">
        <w:r>
          <w:delText xml:space="preserve">chains </w:delText>
        </w:r>
      </w:del>
      <w:ins w:id="313" w:author="Sebastian Duchene" w:date="2021-07-26T13:39:00Z">
        <w:r>
          <w:t>path steps distributed according to a \beta distribution with \alpha=0.3</w:t>
        </w:r>
      </w:ins>
      <w:ins w:id="314" w:author="Sebastian Duchene" w:date="2021-07-26T13:40:00Z">
        <w:r>
          <w:t xml:space="preserve">. Each of the resulting 101 steps was run over </w:t>
        </w:r>
      </w:ins>
      <w:del w:id="315" w:author="Sebastian Duchene" w:date="2021-07-26T13:40:00Z">
        <w:r>
          <w:delText xml:space="preserve">each sampled over </w:delText>
        </w:r>
      </w:del>
      <w:r>
        <w:t xml:space="preserve">1,000,000 </w:t>
      </w:r>
      <w:del w:id="316" w:author="Sebastian Duchene" w:date="2021-07-26T13:40:00Z">
        <w:r>
          <w:delText>generations</w:delText>
        </w:r>
      </w:del>
      <w:ins w:id="317" w:author="Sebastian Duchene" w:date="2021-07-26T13:40:00Z">
        <w:r>
          <w:t>iterations</w:t>
        </w:r>
      </w:ins>
      <w:r>
        <w:t>. The model with the highest marginal likelihood was then run fully for 150,000,000 generations to ensure the effective sample size (ESS) of all relevant parameters was greater than 200.</w:t>
      </w:r>
    </w:p>
    <w:p w14:paraId="6902FAA1" w14:textId="77777777" w:rsidR="00516CD8" w:rsidRDefault="00EA4452">
      <w:pPr>
        <w:pStyle w:val="BlockText"/>
      </w:pPr>
      <w:r>
        <w:rPr>
          <w:b/>
        </w:rPr>
        <w:t>Kat’s Note:</w:t>
      </w:r>
      <w:r>
        <w:t xml:space="preserve"> I think I might want to re-run this with no sequence data, only sampling from the prior. From preliminary observations, the data appears to have enough signal that it can ‘overcome’ the prior distribution. However, I noticed that for strain Rostov2033, which has one of the most restrictive priors, the tip-date distribution is essentially identical to the prior distribution. </w:t>
      </w:r>
      <w:commentRangeStart w:id="318"/>
      <w:r>
        <w:t>This needs more investigation.</w:t>
      </w:r>
      <w:commentRangeEnd w:id="318"/>
      <w:ins w:id="319" w:author="Sebastian Duchene" w:date="2021-07-26T13:41:00Z">
        <w:r>
          <w:commentReference w:id="318"/>
        </w:r>
      </w:ins>
    </w:p>
    <w:p w14:paraId="3255DFCF" w14:textId="77777777" w:rsidR="00516CD8" w:rsidRDefault="00EA4452">
      <w:pPr>
        <w:pStyle w:val="Heading2"/>
      </w:pPr>
      <w:bookmarkStart w:id="320" w:name="references"/>
      <w:r>
        <w:lastRenderedPageBreak/>
        <w:t>References</w:t>
      </w:r>
      <w:bookmarkEnd w:id="320"/>
    </w:p>
    <w:p w14:paraId="2377E291" w14:textId="77777777" w:rsidR="00516CD8" w:rsidRDefault="00EA4452">
      <w:pPr>
        <w:pStyle w:val="Bibliography"/>
      </w:pPr>
      <w:r>
        <w:t xml:space="preserve">1. </w:t>
      </w:r>
      <w:r>
        <w:rPr>
          <w:b/>
        </w:rPr>
        <w:t xml:space="preserve">Emergence and spread of basal lineages of </w:t>
      </w:r>
      <w:r>
        <w:rPr>
          <w:b/>
          <w:i/>
        </w:rPr>
        <w:t>Yersinia pestis</w:t>
      </w:r>
      <w:r>
        <w:rPr>
          <w:b/>
        </w:rPr>
        <w:t xml:space="preserve"> during the Neolithic Decline</w:t>
      </w:r>
      <w:r>
        <w:t xml:space="preserve"> </w:t>
      </w:r>
      <w:r>
        <w:br/>
        <w:t xml:space="preserve">Nicolás </w:t>
      </w:r>
      <w:proofErr w:type="spellStart"/>
      <w:r>
        <w:t>Rascovan</w:t>
      </w:r>
      <w:proofErr w:type="spellEnd"/>
      <w:r>
        <w:t>, Karl-</w:t>
      </w:r>
      <w:proofErr w:type="spellStart"/>
      <w:r>
        <w:t>Göran</w:t>
      </w:r>
      <w:proofErr w:type="spellEnd"/>
      <w:r>
        <w:t xml:space="preserve"> </w:t>
      </w:r>
      <w:proofErr w:type="spellStart"/>
      <w:r>
        <w:t>Sjögren</w:t>
      </w:r>
      <w:proofErr w:type="spellEnd"/>
      <w:r>
        <w:t xml:space="preserve">, Kristian Kristiansen, Rasmus Nielsen, </w:t>
      </w:r>
      <w:proofErr w:type="spellStart"/>
      <w:r>
        <w:t>Eske</w:t>
      </w:r>
      <w:proofErr w:type="spellEnd"/>
      <w:r>
        <w:t xml:space="preserve"> </w:t>
      </w:r>
      <w:proofErr w:type="spellStart"/>
      <w:r>
        <w:t>Willerslev</w:t>
      </w:r>
      <w:proofErr w:type="spellEnd"/>
      <w:r>
        <w:t xml:space="preserve">, Christelle </w:t>
      </w:r>
      <w:proofErr w:type="spellStart"/>
      <w:r>
        <w:t>Desnues</w:t>
      </w:r>
      <w:proofErr w:type="spellEnd"/>
      <w:r>
        <w:t>, Simon Rasmussen</w:t>
      </w:r>
      <w:r>
        <w:br/>
      </w:r>
      <w:r>
        <w:rPr>
          <w:i/>
        </w:rPr>
        <w:t>Cell</w:t>
      </w:r>
      <w:r>
        <w:t xml:space="preserve"> (2019-01-10) </w:t>
      </w:r>
      <w:hyperlink r:id="rId33">
        <w:r>
          <w:rPr>
            <w:rStyle w:val="Hyperlink"/>
          </w:rPr>
          <w:t>https://www.cell.com/cell/abstract/S0092-8674(18)31464-8</w:t>
        </w:r>
      </w:hyperlink>
      <w:r>
        <w:t xml:space="preserve"> </w:t>
      </w:r>
      <w:r>
        <w:br/>
        <w:t xml:space="preserve">DOI: </w:t>
      </w:r>
      <w:hyperlink r:id="rId34">
        <w:r>
          <w:rPr>
            <w:rStyle w:val="Hyperlink"/>
          </w:rPr>
          <w:t>10.1016/j.cell.2018.11.005</w:t>
        </w:r>
      </w:hyperlink>
      <w:r>
        <w:t xml:space="preserve"> · PMID: </w:t>
      </w:r>
      <w:hyperlink r:id="rId35">
        <w:r>
          <w:rPr>
            <w:rStyle w:val="Hyperlink"/>
          </w:rPr>
          <w:t>30528431</w:t>
        </w:r>
      </w:hyperlink>
    </w:p>
    <w:p w14:paraId="493B8A66" w14:textId="77777777" w:rsidR="00516CD8" w:rsidRDefault="00EA4452">
      <w:pPr>
        <w:pStyle w:val="Bibliography"/>
      </w:pPr>
      <w:bookmarkStart w:id="321" w:name="ref-AQa9Tn4j"/>
      <w:bookmarkEnd w:id="321"/>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36">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37">
        <w:r>
          <w:rPr>
            <w:rStyle w:val="Hyperlink"/>
          </w:rPr>
          <w:t>10.1017/s0025727300057331</w:t>
        </w:r>
      </w:hyperlink>
    </w:p>
    <w:p w14:paraId="0C394DF7" w14:textId="77777777" w:rsidR="00516CD8" w:rsidRDefault="00EA4452">
      <w:pPr>
        <w:pStyle w:val="Bibliography"/>
      </w:pPr>
      <w:bookmarkStart w:id="322" w:name="ref-NS5uCsyk"/>
      <w:bookmarkEnd w:id="322"/>
      <w:r>
        <w:t xml:space="preserve">3. </w:t>
      </w:r>
      <w:r>
        <w:rPr>
          <w:b/>
        </w:rPr>
        <w:t>Leprosy in Medieval Denmark — Osteological and epidemiological analyses</w:t>
      </w:r>
      <w:r>
        <w:t xml:space="preserve"> </w:t>
      </w:r>
      <w:r>
        <w:br/>
        <w:t xml:space="preserve">Jesper L. </w:t>
      </w:r>
      <w:proofErr w:type="spellStart"/>
      <w:r>
        <w:t>Boldsen</w:t>
      </w:r>
      <w:proofErr w:type="spellEnd"/>
      <w:r>
        <w:br/>
      </w:r>
      <w:proofErr w:type="spellStart"/>
      <w:r>
        <w:rPr>
          <w:i/>
        </w:rPr>
        <w:t>Anthropologischer</w:t>
      </w:r>
      <w:proofErr w:type="spellEnd"/>
      <w:r>
        <w:rPr>
          <w:i/>
        </w:rPr>
        <w:t xml:space="preserve"> </w:t>
      </w:r>
      <w:proofErr w:type="spellStart"/>
      <w:r>
        <w:rPr>
          <w:i/>
        </w:rPr>
        <w:t>Anzeiger</w:t>
      </w:r>
      <w:proofErr w:type="spellEnd"/>
      <w:r>
        <w:t xml:space="preserve"> (2009) </w:t>
      </w:r>
      <w:hyperlink r:id="rId38">
        <w:r>
          <w:rPr>
            <w:rStyle w:val="Hyperlink"/>
          </w:rPr>
          <w:t>http://www.jstor.org/stable/29543069</w:t>
        </w:r>
      </w:hyperlink>
    </w:p>
    <w:p w14:paraId="0D70A738" w14:textId="77777777" w:rsidR="00516CD8" w:rsidRDefault="00EA4452">
      <w:pPr>
        <w:pStyle w:val="Bibliography"/>
      </w:pPr>
      <w:bookmarkStart w:id="323" w:name="ref-eD3kpkYB"/>
      <w:bookmarkEnd w:id="323"/>
      <w:r>
        <w:t xml:space="preserve">4. </w:t>
      </w:r>
      <w:r>
        <w:rPr>
          <w:b/>
        </w:rPr>
        <w:t>Out of the West: Formation of a Permanent Plague Reservoir in South-Central Germany (1349–1356) and its Implications∗</w:t>
      </w:r>
      <w:r>
        <w:t xml:space="preserve"> </w:t>
      </w:r>
      <w:r>
        <w:br/>
        <w:t xml:space="preserve">Philip </w:t>
      </w:r>
      <w:proofErr w:type="spellStart"/>
      <w:r>
        <w:t>Slavin</w:t>
      </w:r>
      <w:proofErr w:type="spellEnd"/>
      <w:r>
        <w:br/>
      </w:r>
      <w:r>
        <w:rPr>
          <w:i/>
        </w:rPr>
        <w:t>Past &amp; Present</w:t>
      </w:r>
      <w:r>
        <w:t xml:space="preserve"> (2021-01-25) </w:t>
      </w:r>
      <w:hyperlink r:id="rId39">
        <w:r>
          <w:rPr>
            <w:rStyle w:val="Hyperlink"/>
          </w:rPr>
          <w:t>https://doi.org/10.1093/pastj/gtaa028</w:t>
        </w:r>
      </w:hyperlink>
      <w:r>
        <w:t xml:space="preserve"> </w:t>
      </w:r>
      <w:r>
        <w:br/>
        <w:t xml:space="preserve">DOI: </w:t>
      </w:r>
      <w:hyperlink r:id="rId40">
        <w:r>
          <w:rPr>
            <w:rStyle w:val="Hyperlink"/>
          </w:rPr>
          <w:t>10.1093/</w:t>
        </w:r>
        <w:proofErr w:type="spellStart"/>
        <w:r>
          <w:rPr>
            <w:rStyle w:val="Hyperlink"/>
          </w:rPr>
          <w:t>pastj</w:t>
        </w:r>
        <w:proofErr w:type="spellEnd"/>
        <w:r>
          <w:rPr>
            <w:rStyle w:val="Hyperlink"/>
          </w:rPr>
          <w:t>/gtaa028</w:t>
        </w:r>
      </w:hyperlink>
    </w:p>
    <w:p w14:paraId="35CBC272" w14:textId="77777777" w:rsidR="00516CD8" w:rsidRDefault="00EA4452">
      <w:pPr>
        <w:pStyle w:val="Bibliography"/>
      </w:pPr>
      <w:bookmarkStart w:id="324" w:name="ref-13NOJLbvF"/>
      <w:bookmarkEnd w:id="324"/>
      <w:r>
        <w:t xml:space="preserve">5. </w:t>
      </w:r>
      <w:r>
        <w:rPr>
          <w:b/>
        </w:rPr>
        <w:t>Black Death</w:t>
      </w:r>
      <w:r>
        <w:t xml:space="preserve"> </w:t>
      </w:r>
      <w:r>
        <w:br/>
        <w:t>Robert Gottfried</w:t>
      </w:r>
      <w:r>
        <w:br/>
        <w:t xml:space="preserve">(1985-03-01) </w:t>
      </w:r>
      <w:hyperlink r:id="rId41">
        <w:r>
          <w:rPr>
            <w:rStyle w:val="Hyperlink"/>
          </w:rPr>
          <w:t>https://www.simonandschuster.com/books/Black-Death/Robert-S-Gottfried/9780029123706</w:t>
        </w:r>
      </w:hyperlink>
      <w:r>
        <w:t xml:space="preserve"> </w:t>
      </w:r>
      <w:r>
        <w:br/>
        <w:t xml:space="preserve">ISBN: </w:t>
      </w:r>
      <w:hyperlink r:id="rId42">
        <w:r>
          <w:rPr>
            <w:rStyle w:val="Hyperlink"/>
          </w:rPr>
          <w:t>978-0-02-912370-6</w:t>
        </w:r>
      </w:hyperlink>
    </w:p>
    <w:p w14:paraId="64EF649B" w14:textId="77777777" w:rsidR="00516CD8" w:rsidRDefault="00EA4452">
      <w:pPr>
        <w:pStyle w:val="Bibliography"/>
      </w:pPr>
      <w:bookmarkStart w:id="325" w:name="ref-MZ9hlNya"/>
      <w:bookmarkEnd w:id="325"/>
      <w:r>
        <w:t xml:space="preserve">6. </w:t>
      </w:r>
      <w:r>
        <w:rPr>
          <w:b/>
        </w:rPr>
        <w:t>The Black Death</w:t>
      </w:r>
      <w:r>
        <w:t xml:space="preserve"> </w:t>
      </w:r>
      <w:r>
        <w:br/>
        <w:t xml:space="preserve">Kristina Lenz, Nils </w:t>
      </w:r>
      <w:proofErr w:type="spellStart"/>
      <w:r>
        <w:t>Hybel</w:t>
      </w:r>
      <w:proofErr w:type="spellEnd"/>
      <w:r>
        <w:br/>
      </w:r>
      <w:r>
        <w:rPr>
          <w:i/>
        </w:rPr>
        <w:t>Scandinavian Journal of History</w:t>
      </w:r>
      <w:r>
        <w:t xml:space="preserve"> (2016) </w:t>
      </w:r>
      <w:hyperlink r:id="rId43">
        <w:r>
          <w:rPr>
            <w:rStyle w:val="Hyperlink"/>
          </w:rPr>
          <w:t>https://journals.scholarsportal.info/details/03468755/v41i0001/54_tbd.xml</w:t>
        </w:r>
      </w:hyperlink>
      <w:r>
        <w:t xml:space="preserve"> </w:t>
      </w:r>
      <w:r>
        <w:br/>
        <w:t xml:space="preserve">DOI: </w:t>
      </w:r>
      <w:hyperlink r:id="rId44">
        <w:r>
          <w:rPr>
            <w:rStyle w:val="Hyperlink"/>
          </w:rPr>
          <w:t>10.1080/03468755.2015.1110533</w:t>
        </w:r>
      </w:hyperlink>
    </w:p>
    <w:p w14:paraId="4EF37C4E" w14:textId="77777777" w:rsidR="00516CD8" w:rsidRDefault="00EA4452">
      <w:pPr>
        <w:pStyle w:val="Bibliography"/>
      </w:pPr>
      <w:bookmarkStart w:id="326" w:name="ref-1G9pdnarW"/>
      <w:bookmarkEnd w:id="326"/>
      <w:r>
        <w:t xml:space="preserve">7. </w:t>
      </w:r>
      <w:r>
        <w:rPr>
          <w:b/>
        </w:rPr>
        <w:t>A genomic and historical synthesis of plague in 18th century Eurasia</w:t>
      </w:r>
      <w:r>
        <w:t xml:space="preserve"> </w:t>
      </w:r>
      <w:r>
        <w:br/>
        <w:t xml:space="preserve">Meriam </w:t>
      </w:r>
      <w:proofErr w:type="spellStart"/>
      <w:r>
        <w:t>Guellil</w:t>
      </w:r>
      <w:proofErr w:type="spellEnd"/>
      <w:r>
        <w:t xml:space="preserve">, Oliver Kersten, Amine </w:t>
      </w:r>
      <w:proofErr w:type="spellStart"/>
      <w:r>
        <w:t>Namouchi</w:t>
      </w:r>
      <w:proofErr w:type="spellEnd"/>
      <w:r>
        <w:t xml:space="preserve">, Stefania </w:t>
      </w:r>
      <w:proofErr w:type="spellStart"/>
      <w:r>
        <w:t>Luciani</w:t>
      </w:r>
      <w:proofErr w:type="spellEnd"/>
      <w:r>
        <w:t xml:space="preserve">, </w:t>
      </w:r>
      <w:proofErr w:type="spellStart"/>
      <w:r>
        <w:t>Isolina</w:t>
      </w:r>
      <w:proofErr w:type="spellEnd"/>
      <w:r>
        <w:t xml:space="preserve"> </w:t>
      </w:r>
      <w:proofErr w:type="spellStart"/>
      <w:r>
        <w:t>Marota</w:t>
      </w:r>
      <w:proofErr w:type="spellEnd"/>
      <w:r>
        <w:t xml:space="preserve">, Caroline A. </w:t>
      </w:r>
      <w:proofErr w:type="spellStart"/>
      <w:r>
        <w:t>Arcini</w:t>
      </w:r>
      <w:proofErr w:type="spellEnd"/>
      <w:r>
        <w:t xml:space="preserve">, Elisabeth </w:t>
      </w:r>
      <w:proofErr w:type="spellStart"/>
      <w:r>
        <w:t>Iregren</w:t>
      </w:r>
      <w:proofErr w:type="spellEnd"/>
      <w:r>
        <w:t xml:space="preserve">, Robert A. Lindemann, Gunnar </w:t>
      </w:r>
      <w:proofErr w:type="spellStart"/>
      <w:r>
        <w:t>Warfvinge</w:t>
      </w:r>
      <w:proofErr w:type="spellEnd"/>
      <w:r>
        <w:t xml:space="preserve">, Lela </w:t>
      </w:r>
      <w:proofErr w:type="spellStart"/>
      <w:r>
        <w:t>Bakanidze</w:t>
      </w:r>
      <w:proofErr w:type="spellEnd"/>
      <w:r>
        <w:t xml:space="preserve">, … Barbara </w:t>
      </w:r>
      <w:proofErr w:type="spellStart"/>
      <w:r>
        <w:t>Bramanti</w:t>
      </w:r>
      <w:proofErr w:type="spellEnd"/>
      <w:r>
        <w:br/>
      </w:r>
      <w:r>
        <w:rPr>
          <w:i/>
        </w:rPr>
        <w:t>Proceedings of the National Academy of Sciences</w:t>
      </w:r>
      <w:r>
        <w:t xml:space="preserve"> (2020-11-10) </w:t>
      </w:r>
      <w:hyperlink r:id="rId45">
        <w:r>
          <w:rPr>
            <w:rStyle w:val="Hyperlink"/>
          </w:rPr>
          <w:t>https://www.pnas.org/content/117/45/28328</w:t>
        </w:r>
      </w:hyperlink>
      <w:r>
        <w:t xml:space="preserve"> </w:t>
      </w:r>
      <w:r>
        <w:br/>
        <w:t xml:space="preserve">DOI: </w:t>
      </w:r>
      <w:hyperlink r:id="rId46">
        <w:r>
          <w:rPr>
            <w:rStyle w:val="Hyperlink"/>
          </w:rPr>
          <w:t>10.1073/pnas.2009677117</w:t>
        </w:r>
      </w:hyperlink>
      <w:r>
        <w:t xml:space="preserve"> · PMID: </w:t>
      </w:r>
      <w:hyperlink r:id="rId47">
        <w:r>
          <w:rPr>
            <w:rStyle w:val="Hyperlink"/>
          </w:rPr>
          <w:t>33106412</w:t>
        </w:r>
      </w:hyperlink>
    </w:p>
    <w:p w14:paraId="6DF488AF" w14:textId="77777777" w:rsidR="00516CD8" w:rsidRDefault="00EA4452">
      <w:pPr>
        <w:pStyle w:val="Bibliography"/>
      </w:pPr>
      <w:bookmarkStart w:id="327" w:name="ref-P4ttAUpf"/>
      <w:bookmarkEnd w:id="327"/>
      <w:r>
        <w:t xml:space="preserve">8. </w:t>
      </w:r>
      <w:r>
        <w:rPr>
          <w:b/>
        </w:rPr>
        <w:t xml:space="preserve">Integrative approach using </w:t>
      </w:r>
      <w:r>
        <w:rPr>
          <w:b/>
          <w:i/>
        </w:rPr>
        <w:t>Yersinia pestis</w:t>
      </w:r>
      <w:r>
        <w:rPr>
          <w:b/>
        </w:rPr>
        <w:t xml:space="preserve"> genomes to revisit the historical landscape of plague during the Medieval Period</w:t>
      </w:r>
      <w:r>
        <w:t xml:space="preserve"> </w:t>
      </w:r>
      <w:r>
        <w:br/>
      </w:r>
      <w:r>
        <w:lastRenderedPageBreak/>
        <w:t xml:space="preserve">Amine </w:t>
      </w:r>
      <w:proofErr w:type="spellStart"/>
      <w:r>
        <w:t>Namouchi</w:t>
      </w:r>
      <w:proofErr w:type="spellEnd"/>
      <w:r>
        <w:t xml:space="preserve">, Meriam </w:t>
      </w:r>
      <w:proofErr w:type="spellStart"/>
      <w:r>
        <w:t>Guellil</w:t>
      </w:r>
      <w:proofErr w:type="spellEnd"/>
      <w:r>
        <w:t xml:space="preserve">, Oliver Kersten, Stephanie </w:t>
      </w:r>
      <w:proofErr w:type="spellStart"/>
      <w:r>
        <w:t>Hänsch</w:t>
      </w:r>
      <w:proofErr w:type="spellEnd"/>
      <w:r>
        <w:t xml:space="preserve">, Claudio </w:t>
      </w:r>
      <w:proofErr w:type="spellStart"/>
      <w:r>
        <w:t>Ottoni</w:t>
      </w:r>
      <w:proofErr w:type="spellEnd"/>
      <w:r>
        <w:t xml:space="preserve">, Boris V. Schmid, Elsa </w:t>
      </w:r>
      <w:proofErr w:type="spellStart"/>
      <w:r>
        <w:t>Pacciani</w:t>
      </w:r>
      <w:proofErr w:type="spellEnd"/>
      <w:r>
        <w:t xml:space="preserve">, Luisa </w:t>
      </w:r>
      <w:proofErr w:type="spellStart"/>
      <w:r>
        <w:t>Quaglia</w:t>
      </w:r>
      <w:proofErr w:type="spellEnd"/>
      <w:r>
        <w:t xml:space="preserve">, Marco </w:t>
      </w:r>
      <w:proofErr w:type="spellStart"/>
      <w:r>
        <w:t>Vermunt</w:t>
      </w:r>
      <w:proofErr w:type="spellEnd"/>
      <w:r>
        <w:t xml:space="preserve">, </w:t>
      </w:r>
      <w:proofErr w:type="spellStart"/>
      <w:r>
        <w:t>Egil</w:t>
      </w:r>
      <w:proofErr w:type="spellEnd"/>
      <w:r>
        <w:t xml:space="preserve"> L. Bauer, … Barbara </w:t>
      </w:r>
      <w:proofErr w:type="spellStart"/>
      <w:r>
        <w:t>Bramanti</w:t>
      </w:r>
      <w:proofErr w:type="spellEnd"/>
      <w:r>
        <w:br/>
      </w:r>
      <w:r>
        <w:rPr>
          <w:i/>
        </w:rPr>
        <w:t>Proceedings of the National Academy of Sciences</w:t>
      </w:r>
      <w:r>
        <w:t xml:space="preserve"> (2018-12-11) </w:t>
      </w:r>
      <w:hyperlink r:id="rId48">
        <w:r>
          <w:rPr>
            <w:rStyle w:val="Hyperlink"/>
          </w:rPr>
          <w:t>http://www.pnas.org/lookup/doi/10.1073/pnas.1812865115</w:t>
        </w:r>
      </w:hyperlink>
      <w:r>
        <w:t xml:space="preserve"> </w:t>
      </w:r>
      <w:r>
        <w:br/>
        <w:t xml:space="preserve">DOI: </w:t>
      </w:r>
      <w:hyperlink r:id="rId49">
        <w:r>
          <w:rPr>
            <w:rStyle w:val="Hyperlink"/>
          </w:rPr>
          <w:t>10.1073/pnas.1812865115</w:t>
        </w:r>
      </w:hyperlink>
    </w:p>
    <w:p w14:paraId="592CA54C" w14:textId="77777777" w:rsidR="00516CD8" w:rsidRDefault="00EA4452">
      <w:pPr>
        <w:pStyle w:val="Bibliography"/>
      </w:pPr>
      <w:bookmarkStart w:id="328" w:name="ref-1BWm60ySL"/>
      <w:bookmarkEnd w:id="328"/>
      <w:r>
        <w:t xml:space="preserve">9. </w:t>
      </w:r>
      <w:r>
        <w:rPr>
          <w:b/>
        </w:rPr>
        <w:t>Boom-bust dynamics in biological invasions: towards an improved application of the concept</w:t>
      </w:r>
      <w:r>
        <w:t xml:space="preserve"> </w:t>
      </w:r>
      <w:r>
        <w:br/>
        <w:t xml:space="preserve">David L. Strayer, Carla M. </w:t>
      </w:r>
      <w:proofErr w:type="spellStart"/>
      <w:r>
        <w:t>D’Antonio</w:t>
      </w:r>
      <w:proofErr w:type="spellEnd"/>
      <w:r>
        <w:t xml:space="preserve">, Franz </w:t>
      </w:r>
      <w:proofErr w:type="spellStart"/>
      <w:r>
        <w:t>Essl</w:t>
      </w:r>
      <w:proofErr w:type="spellEnd"/>
      <w:r>
        <w:t xml:space="preserve">, Mike S. Fowler, Juergen Geist, Sabine Hilt, Ivan </w:t>
      </w:r>
      <w:proofErr w:type="spellStart"/>
      <w:r>
        <w:t>Jarić</w:t>
      </w:r>
      <w:proofErr w:type="spellEnd"/>
      <w:r>
        <w:t xml:space="preserve">, Klaus </w:t>
      </w:r>
      <w:proofErr w:type="spellStart"/>
      <w:r>
        <w:t>Jöhnk</w:t>
      </w:r>
      <w:proofErr w:type="spellEnd"/>
      <w:r>
        <w:t xml:space="preserve">, Clive G. Jones, Xavier </w:t>
      </w:r>
      <w:proofErr w:type="spellStart"/>
      <w:r>
        <w:t>Lambin</w:t>
      </w:r>
      <w:proofErr w:type="spellEnd"/>
      <w:r>
        <w:t xml:space="preserve">, … Jonathan M. </w:t>
      </w:r>
      <w:proofErr w:type="spellStart"/>
      <w:r>
        <w:t>Jeschke</w:t>
      </w:r>
      <w:proofErr w:type="spellEnd"/>
      <w:r>
        <w:br/>
      </w:r>
      <w:r>
        <w:rPr>
          <w:i/>
        </w:rPr>
        <w:t>Ecology Letters</w:t>
      </w:r>
      <w:r>
        <w:t xml:space="preserve"> (2017-10) </w:t>
      </w:r>
      <w:r>
        <w:br/>
        <w:t xml:space="preserve">DOI: </w:t>
      </w:r>
      <w:hyperlink r:id="rId50">
        <w:r>
          <w:rPr>
            <w:rStyle w:val="Hyperlink"/>
          </w:rPr>
          <w:t>10.1111/ele.12822</w:t>
        </w:r>
      </w:hyperlink>
      <w:r>
        <w:t xml:space="preserve"> · PMID: </w:t>
      </w:r>
      <w:hyperlink r:id="rId51">
        <w:r>
          <w:rPr>
            <w:rStyle w:val="Hyperlink"/>
          </w:rPr>
          <w:t>28834087</w:t>
        </w:r>
      </w:hyperlink>
    </w:p>
    <w:p w14:paraId="20CE3B0A" w14:textId="77777777" w:rsidR="00516CD8" w:rsidRDefault="00EA4452">
      <w:pPr>
        <w:pStyle w:val="Bibliography"/>
      </w:pPr>
      <w:bookmarkStart w:id="329" w:name="ref-11wSWLa1D"/>
      <w:bookmarkEnd w:id="329"/>
      <w:r>
        <w:t xml:space="preserve">10. </w:t>
      </w:r>
      <w:r>
        <w:rPr>
          <w:b/>
        </w:rPr>
        <w:t xml:space="preserve">Ecology of rodent outbreaks and zoonotic diseases: common voles in the farmland of north-west </w:t>
      </w:r>
      <w:proofErr w:type="spellStart"/>
      <w:r>
        <w:rPr>
          <w:b/>
        </w:rPr>
        <w:t>spain</w:t>
      </w:r>
      <w:proofErr w:type="spellEnd"/>
      <w:r>
        <w:t xml:space="preserve"> </w:t>
      </w:r>
      <w:r>
        <w:br/>
        <w:t>Ruth Rodríguez Pastor</w:t>
      </w:r>
      <w:r>
        <w:br/>
      </w:r>
      <w:r>
        <w:rPr>
          <w:i/>
        </w:rPr>
        <w:t>Universidad de Valladolid</w:t>
      </w:r>
      <w:r>
        <w:t xml:space="preserve"> (2018) </w:t>
      </w:r>
      <w:hyperlink r:id="rId52">
        <w:r>
          <w:rPr>
            <w:rStyle w:val="Hyperlink"/>
          </w:rPr>
          <w:t>https://dialnet.unirioja.es/servlet/tesis?codigo=230751</w:t>
        </w:r>
      </w:hyperlink>
    </w:p>
    <w:p w14:paraId="22BBADB9" w14:textId="77777777" w:rsidR="00516CD8" w:rsidRDefault="00EA4452">
      <w:pPr>
        <w:pStyle w:val="Bibliography"/>
      </w:pPr>
      <w:bookmarkStart w:id="330" w:name="ref-lEVhhIPK"/>
      <w:bookmarkEnd w:id="330"/>
      <w:r>
        <w:t xml:space="preserve">11. </w:t>
      </w:r>
      <w:r>
        <w:rPr>
          <w:b/>
          <w:i/>
        </w:rPr>
        <w:t>Yersinia pestis</w:t>
      </w:r>
      <w:r>
        <w:rPr>
          <w:b/>
        </w:rPr>
        <w:t xml:space="preserve"> strains from Latvia show depletion of the </w:t>
      </w:r>
      <w:proofErr w:type="spellStart"/>
      <w:r>
        <w:rPr>
          <w:b/>
        </w:rPr>
        <w:t>pla</w:t>
      </w:r>
      <w:proofErr w:type="spellEnd"/>
      <w:r>
        <w:rPr>
          <w:b/>
        </w:rPr>
        <w:t xml:space="preserve"> virulence gene at the end of the second plague pandemic</w:t>
      </w:r>
      <w:r>
        <w:t xml:space="preserve"> </w:t>
      </w:r>
      <w:r>
        <w:br/>
        <w:t xml:space="preserve">Julian </w:t>
      </w:r>
      <w:proofErr w:type="spellStart"/>
      <w:r>
        <w:t>Susat</w:t>
      </w:r>
      <w:proofErr w:type="spellEnd"/>
      <w:r>
        <w:t xml:space="preserve">, Joanna H. </w:t>
      </w:r>
      <w:proofErr w:type="spellStart"/>
      <w:r>
        <w:t>Bonczarowska</w:t>
      </w:r>
      <w:proofErr w:type="spellEnd"/>
      <w:r>
        <w:t xml:space="preserve">, </w:t>
      </w:r>
      <w:proofErr w:type="spellStart"/>
      <w:r>
        <w:t>Elīna</w:t>
      </w:r>
      <w:proofErr w:type="spellEnd"/>
      <w:r>
        <w:t xml:space="preserve"> </w:t>
      </w:r>
      <w:proofErr w:type="spellStart"/>
      <w:r>
        <w:t>Pētersone-Gordina</w:t>
      </w:r>
      <w:proofErr w:type="spellEnd"/>
      <w:r>
        <w:t xml:space="preserve">, Alexander </w:t>
      </w:r>
      <w:proofErr w:type="spellStart"/>
      <w:r>
        <w:t>Immel</w:t>
      </w:r>
      <w:proofErr w:type="spellEnd"/>
      <w:r>
        <w:t xml:space="preserve">, </w:t>
      </w:r>
      <w:proofErr w:type="spellStart"/>
      <w:r>
        <w:t>Almut</w:t>
      </w:r>
      <w:proofErr w:type="spellEnd"/>
      <w:r>
        <w:t xml:space="preserve"> </w:t>
      </w:r>
      <w:proofErr w:type="spellStart"/>
      <w:r>
        <w:t>Nebel</w:t>
      </w:r>
      <w:proofErr w:type="spellEnd"/>
      <w:r>
        <w:t xml:space="preserve">, </w:t>
      </w:r>
      <w:proofErr w:type="spellStart"/>
      <w:r>
        <w:t>Guntis</w:t>
      </w:r>
      <w:proofErr w:type="spellEnd"/>
      <w:r>
        <w:t xml:space="preserve"> Gerhards, Ben Krause-</w:t>
      </w:r>
      <w:proofErr w:type="spellStart"/>
      <w:r>
        <w:t>Kyora</w:t>
      </w:r>
      <w:proofErr w:type="spellEnd"/>
      <w:r>
        <w:br/>
      </w:r>
      <w:r>
        <w:rPr>
          <w:i/>
        </w:rPr>
        <w:t>Scientific Reports</w:t>
      </w:r>
      <w:r>
        <w:t xml:space="preserve"> (2020-09-03) </w:t>
      </w:r>
      <w:hyperlink r:id="rId53">
        <w:r>
          <w:rPr>
            <w:rStyle w:val="Hyperlink"/>
          </w:rPr>
          <w:t>https://www.nature.com/articles/s41598-020-71530-9</w:t>
        </w:r>
      </w:hyperlink>
      <w:r>
        <w:t xml:space="preserve"> </w:t>
      </w:r>
      <w:r>
        <w:br/>
        <w:t xml:space="preserve">DOI: </w:t>
      </w:r>
      <w:hyperlink r:id="rId54">
        <w:r>
          <w:rPr>
            <w:rStyle w:val="Hyperlink"/>
          </w:rPr>
          <w:t>10.1038/s41598-020-71530-9</w:t>
        </w:r>
      </w:hyperlink>
    </w:p>
    <w:p w14:paraId="150469CD" w14:textId="77777777" w:rsidR="00516CD8" w:rsidRDefault="00EA4452">
      <w:pPr>
        <w:pStyle w:val="Bibliography"/>
      </w:pPr>
      <w:bookmarkStart w:id="331" w:name="ref-OLBXS56Z"/>
      <w:bookmarkEnd w:id="331"/>
      <w:r>
        <w:t xml:space="preserve">12. </w:t>
      </w:r>
      <w:r>
        <w:rPr>
          <w:b/>
        </w:rPr>
        <w:t>Role of the Yersinia pestis plasminogen activator in the incidence of distinct septicemic and bubonic forms of flea-borne plague</w:t>
      </w:r>
      <w:r>
        <w:t xml:space="preserve"> </w:t>
      </w:r>
      <w:r>
        <w:br/>
        <w:t xml:space="preserve">Florent </w:t>
      </w:r>
      <w:proofErr w:type="spellStart"/>
      <w:r>
        <w:t>Sebbane</w:t>
      </w:r>
      <w:proofErr w:type="spellEnd"/>
      <w:r>
        <w:t xml:space="preserve">, Clayton O. Jarrett, Donald Gardner, Daniel Long, B. Joseph </w:t>
      </w:r>
      <w:proofErr w:type="spellStart"/>
      <w:r>
        <w:t>Hinnebusch</w:t>
      </w:r>
      <w:proofErr w:type="spellEnd"/>
      <w:r>
        <w:br/>
      </w:r>
      <w:r>
        <w:rPr>
          <w:i/>
        </w:rPr>
        <w:t>Proceedings of the National Academy of Sciences of the United States of America</w:t>
      </w:r>
      <w:r>
        <w:t xml:space="preserve"> (2006-04-04) </w:t>
      </w:r>
      <w:hyperlink r:id="rId55">
        <w:r>
          <w:rPr>
            <w:rStyle w:val="Hyperlink"/>
          </w:rPr>
          <w:t>https://www.ncbi.nlm.nih.gov/pmc/articles/PMC1414629/</w:t>
        </w:r>
      </w:hyperlink>
      <w:r>
        <w:t xml:space="preserve"> </w:t>
      </w:r>
      <w:r>
        <w:br/>
        <w:t xml:space="preserve">DOI: </w:t>
      </w:r>
      <w:hyperlink r:id="rId56">
        <w:r>
          <w:rPr>
            <w:rStyle w:val="Hyperlink"/>
          </w:rPr>
          <w:t>10.1073/pnas.0509544103</w:t>
        </w:r>
      </w:hyperlink>
      <w:r>
        <w:t xml:space="preserve"> · PMID: </w:t>
      </w:r>
      <w:hyperlink r:id="rId57">
        <w:r>
          <w:rPr>
            <w:rStyle w:val="Hyperlink"/>
          </w:rPr>
          <w:t>16567636</w:t>
        </w:r>
      </w:hyperlink>
      <w:r>
        <w:t xml:space="preserve"> · PMCID: </w:t>
      </w:r>
      <w:hyperlink r:id="rId58">
        <w:r>
          <w:rPr>
            <w:rStyle w:val="Hyperlink"/>
          </w:rPr>
          <w:t>PMC1414629</w:t>
        </w:r>
      </w:hyperlink>
    </w:p>
    <w:p w14:paraId="655B9DE9" w14:textId="77777777" w:rsidR="00516CD8" w:rsidRDefault="00EA4452">
      <w:pPr>
        <w:pStyle w:val="Bibliography"/>
      </w:pPr>
      <w:bookmarkStart w:id="332" w:name="ref-X3tnQO3i"/>
      <w:bookmarkEnd w:id="332"/>
      <w:r>
        <w:t xml:space="preserve">13. </w:t>
      </w:r>
      <w:r>
        <w:rPr>
          <w:b/>
        </w:rPr>
        <w:t>The Last Plague in the Baltic Region 1709-1713</w:t>
      </w:r>
      <w:r>
        <w:t xml:space="preserve"> </w:t>
      </w:r>
      <w:r>
        <w:br/>
        <w:t>Karl-Erik Frandsen</w:t>
      </w:r>
      <w:r>
        <w:br/>
      </w:r>
      <w:r>
        <w:rPr>
          <w:i/>
        </w:rPr>
        <w:t xml:space="preserve">Museum </w:t>
      </w:r>
      <w:proofErr w:type="spellStart"/>
      <w:r>
        <w:rPr>
          <w:i/>
        </w:rPr>
        <w:t>Tusculanum</w:t>
      </w:r>
      <w:proofErr w:type="spellEnd"/>
      <w:r>
        <w:rPr>
          <w:i/>
        </w:rPr>
        <w:t xml:space="preserve"> Press</w:t>
      </w:r>
      <w:r>
        <w:t xml:space="preserve"> (2010) </w:t>
      </w:r>
      <w:r>
        <w:br/>
        <w:t xml:space="preserve">ISBN: </w:t>
      </w:r>
      <w:hyperlink r:id="rId59">
        <w:r>
          <w:rPr>
            <w:rStyle w:val="Hyperlink"/>
          </w:rPr>
          <w:t>978-87-635-0770-7</w:t>
        </w:r>
      </w:hyperlink>
    </w:p>
    <w:p w14:paraId="06C5D594" w14:textId="77777777" w:rsidR="00516CD8" w:rsidRDefault="00EA4452">
      <w:pPr>
        <w:pStyle w:val="Bibliography"/>
      </w:pPr>
      <w:bookmarkStart w:id="333" w:name="ref-QoRg40jU"/>
      <w:bookmarkEnd w:id="333"/>
      <w:r>
        <w:t xml:space="preserve">14. </w:t>
      </w:r>
      <w:r>
        <w:rPr>
          <w:b/>
        </w:rPr>
        <w:t>New insights from old bones: DNA preservation and degradation in permafrost preserved mammoth remains</w:t>
      </w:r>
      <w:r>
        <w:t xml:space="preserve"> </w:t>
      </w:r>
      <w:r>
        <w:br/>
        <w:t xml:space="preserve">Carsten Schwarz, Regis </w:t>
      </w:r>
      <w:proofErr w:type="spellStart"/>
      <w:r>
        <w:t>Debruyne</w:t>
      </w:r>
      <w:proofErr w:type="spellEnd"/>
      <w:r>
        <w:t xml:space="preserve">, Melanie </w:t>
      </w:r>
      <w:proofErr w:type="spellStart"/>
      <w:r>
        <w:t>Kuch</w:t>
      </w:r>
      <w:proofErr w:type="spellEnd"/>
      <w:r>
        <w:t xml:space="preserve">, Elizabeth McNally, Henry </w:t>
      </w:r>
      <w:proofErr w:type="spellStart"/>
      <w:r>
        <w:t>Schwarcz</w:t>
      </w:r>
      <w:proofErr w:type="spellEnd"/>
      <w:r>
        <w:t xml:space="preserve">, Andrew D. Aubrey, Jeffrey Bada, Hendrik </w:t>
      </w:r>
      <w:proofErr w:type="spellStart"/>
      <w:r>
        <w:t>Poinar</w:t>
      </w:r>
      <w:proofErr w:type="spellEnd"/>
      <w:r>
        <w:br/>
      </w:r>
      <w:r>
        <w:rPr>
          <w:i/>
        </w:rPr>
        <w:t>Nucleic Acids Research</w:t>
      </w:r>
      <w:r>
        <w:t xml:space="preserve"> (2009-06-01) </w:t>
      </w:r>
      <w:hyperlink r:id="rId60">
        <w:r>
          <w:rPr>
            <w:rStyle w:val="Hyperlink"/>
          </w:rPr>
          <w:t>https://doi.org/10.1093/nar/gkp159</w:t>
        </w:r>
      </w:hyperlink>
      <w:r>
        <w:t xml:space="preserve"> </w:t>
      </w:r>
      <w:r>
        <w:br/>
        <w:t xml:space="preserve">DOI: </w:t>
      </w:r>
      <w:hyperlink r:id="rId61">
        <w:r>
          <w:rPr>
            <w:rStyle w:val="Hyperlink"/>
          </w:rPr>
          <w:t>10.1093/</w:t>
        </w:r>
        <w:proofErr w:type="spellStart"/>
        <w:r>
          <w:rPr>
            <w:rStyle w:val="Hyperlink"/>
          </w:rPr>
          <w:t>nar</w:t>
        </w:r>
        <w:proofErr w:type="spellEnd"/>
        <w:r>
          <w:rPr>
            <w:rStyle w:val="Hyperlink"/>
          </w:rPr>
          <w:t>/gkp159</w:t>
        </w:r>
      </w:hyperlink>
    </w:p>
    <w:p w14:paraId="6E9F51C0" w14:textId="77777777" w:rsidR="00516CD8" w:rsidRDefault="00EA4452">
      <w:pPr>
        <w:pStyle w:val="Bibliography"/>
      </w:pPr>
      <w:bookmarkStart w:id="334" w:name="ref-CToe6ZKY"/>
      <w:bookmarkEnd w:id="334"/>
      <w:r>
        <w:t xml:space="preserve">15. </w:t>
      </w:r>
      <w:r>
        <w:rPr>
          <w:b/>
        </w:rPr>
        <w:t>Complete mitochondrial genome sequence of a Middle Pleistocene cave bear reconstructed from ultrashort DNA fragments</w:t>
      </w:r>
      <w:r>
        <w:t xml:space="preserve"> </w:t>
      </w:r>
      <w:r>
        <w:br/>
        <w:t xml:space="preserve">J. Dabney, M. Knapp, I. </w:t>
      </w:r>
      <w:proofErr w:type="spellStart"/>
      <w:r>
        <w:t>Glocke</w:t>
      </w:r>
      <w:proofErr w:type="spellEnd"/>
      <w:r>
        <w:t xml:space="preserve">, M.-T. </w:t>
      </w:r>
      <w:proofErr w:type="spellStart"/>
      <w:r>
        <w:t>Gansauge</w:t>
      </w:r>
      <w:proofErr w:type="spellEnd"/>
      <w:r>
        <w:t xml:space="preserve">, A. </w:t>
      </w:r>
      <w:proofErr w:type="spellStart"/>
      <w:r>
        <w:t>Weihmann</w:t>
      </w:r>
      <w:proofErr w:type="spellEnd"/>
      <w:r>
        <w:t xml:space="preserve">, B. Nickel, C. </w:t>
      </w:r>
      <w:proofErr w:type="spellStart"/>
      <w:r>
        <w:t>Valdiosera</w:t>
      </w:r>
      <w:proofErr w:type="spellEnd"/>
      <w:r>
        <w:t xml:space="preserve">, N. </w:t>
      </w:r>
      <w:r>
        <w:lastRenderedPageBreak/>
        <w:t xml:space="preserve">Garcia, S. </w:t>
      </w:r>
      <w:proofErr w:type="spellStart"/>
      <w:r>
        <w:t>Paabo</w:t>
      </w:r>
      <w:proofErr w:type="spellEnd"/>
      <w:r>
        <w:t xml:space="preserve">, J.-L. </w:t>
      </w:r>
      <w:proofErr w:type="spellStart"/>
      <w:r>
        <w:t>Arsuaga</w:t>
      </w:r>
      <w:proofErr w:type="spellEnd"/>
      <w:r>
        <w:t>, M. Meyer</w:t>
      </w:r>
      <w:r>
        <w:br/>
      </w:r>
      <w:r>
        <w:rPr>
          <w:i/>
        </w:rPr>
        <w:t>Proceedings of the National Academy of Sciences</w:t>
      </w:r>
      <w:r>
        <w:t xml:space="preserve"> (2013-09-24) </w:t>
      </w:r>
      <w:hyperlink r:id="rId62">
        <w:r>
          <w:rPr>
            <w:rStyle w:val="Hyperlink"/>
          </w:rPr>
          <w:t>http://www.pnas.org/cgi/doi/10.1073/pnas.1314445110</w:t>
        </w:r>
      </w:hyperlink>
      <w:r>
        <w:t xml:space="preserve"> </w:t>
      </w:r>
      <w:r>
        <w:br/>
        <w:t xml:space="preserve">DOI: </w:t>
      </w:r>
      <w:hyperlink r:id="rId63">
        <w:r>
          <w:rPr>
            <w:rStyle w:val="Hyperlink"/>
          </w:rPr>
          <w:t>10.1073/pnas.1314445110</w:t>
        </w:r>
      </w:hyperlink>
    </w:p>
    <w:p w14:paraId="71101B6C" w14:textId="77777777" w:rsidR="00516CD8" w:rsidRDefault="00EA4452">
      <w:pPr>
        <w:pStyle w:val="Bibliography"/>
      </w:pPr>
      <w:bookmarkStart w:id="335" w:name="ref-9kFCN7oR"/>
      <w:bookmarkEnd w:id="335"/>
      <w:r>
        <w:t xml:space="preserve">16. </w:t>
      </w:r>
      <w:r>
        <w:rPr>
          <w:b/>
          <w:i/>
        </w:rPr>
        <w:t>Yersinia pestis</w:t>
      </w:r>
      <w:r>
        <w:rPr>
          <w:b/>
        </w:rPr>
        <w:t xml:space="preserve"> and the Plague of Justinian 541–543 AD: a genomic analysis</w:t>
      </w:r>
      <w:r>
        <w:t xml:space="preserve"> </w:t>
      </w:r>
      <w:r>
        <w:br/>
        <w:t xml:space="preserve">David M Wagner, Jennifer </w:t>
      </w:r>
      <w:proofErr w:type="spellStart"/>
      <w:r>
        <w:t>Klunk</w:t>
      </w:r>
      <w:proofErr w:type="spellEnd"/>
      <w:r>
        <w:t xml:space="preserve">, Michaela </w:t>
      </w:r>
      <w:proofErr w:type="spellStart"/>
      <w:r>
        <w:t>Harbeck</w:t>
      </w:r>
      <w:proofErr w:type="spellEnd"/>
      <w:r>
        <w:t xml:space="preserve">, Alison </w:t>
      </w:r>
      <w:proofErr w:type="spellStart"/>
      <w:r>
        <w:t>Devault</w:t>
      </w:r>
      <w:proofErr w:type="spellEnd"/>
      <w:r>
        <w:t xml:space="preserve">, Nicholas </w:t>
      </w:r>
      <w:proofErr w:type="spellStart"/>
      <w:r>
        <w:t>Waglechner</w:t>
      </w:r>
      <w:proofErr w:type="spellEnd"/>
      <w:r>
        <w:t xml:space="preserve">, Jason W </w:t>
      </w:r>
      <w:proofErr w:type="spellStart"/>
      <w:r>
        <w:t>Sahl</w:t>
      </w:r>
      <w:proofErr w:type="spellEnd"/>
      <w:r>
        <w:t xml:space="preserve">, Jacob </w:t>
      </w:r>
      <w:proofErr w:type="spellStart"/>
      <w:r>
        <w:t>Enk</w:t>
      </w:r>
      <w:proofErr w:type="spellEnd"/>
      <w:r>
        <w:t xml:space="preserve">, Dawn N </w:t>
      </w:r>
      <w:proofErr w:type="spellStart"/>
      <w:r>
        <w:t>Birdsell</w:t>
      </w:r>
      <w:proofErr w:type="spellEnd"/>
      <w:r>
        <w:t xml:space="preserve">, Melanie </w:t>
      </w:r>
      <w:proofErr w:type="spellStart"/>
      <w:r>
        <w:t>Kuch</w:t>
      </w:r>
      <w:proofErr w:type="spellEnd"/>
      <w:r>
        <w:t xml:space="preserve">, Candice </w:t>
      </w:r>
      <w:proofErr w:type="spellStart"/>
      <w:r>
        <w:t>Lumibao</w:t>
      </w:r>
      <w:proofErr w:type="spellEnd"/>
      <w:r>
        <w:t xml:space="preserve">, … Hendrik </w:t>
      </w:r>
      <w:proofErr w:type="spellStart"/>
      <w:r>
        <w:t>Poinar</w:t>
      </w:r>
      <w:proofErr w:type="spellEnd"/>
      <w:r>
        <w:br/>
      </w:r>
      <w:r>
        <w:rPr>
          <w:i/>
        </w:rPr>
        <w:t>The Lancet Infectious Diseases</w:t>
      </w:r>
      <w:r>
        <w:t xml:space="preserve"> (2014-04) </w:t>
      </w:r>
      <w:hyperlink r:id="rId64">
        <w:r>
          <w:rPr>
            <w:rStyle w:val="Hyperlink"/>
          </w:rPr>
          <w:t>https://linkinghub.elsevier.com/retrieve/pii/S1473309913703232</w:t>
        </w:r>
      </w:hyperlink>
      <w:r>
        <w:t xml:space="preserve"> </w:t>
      </w:r>
      <w:r>
        <w:br/>
        <w:t xml:space="preserve">DOI: </w:t>
      </w:r>
      <w:hyperlink r:id="rId65">
        <w:r>
          <w:rPr>
            <w:rStyle w:val="Hyperlink"/>
          </w:rPr>
          <w:t>10.1016/s1473-3099(13)70323-2</w:t>
        </w:r>
      </w:hyperlink>
    </w:p>
    <w:p w14:paraId="11F8F500" w14:textId="77777777" w:rsidR="00516CD8" w:rsidRDefault="00EA4452">
      <w:pPr>
        <w:pStyle w:val="Bibliography"/>
      </w:pPr>
      <w:bookmarkStart w:id="336" w:name="ref-ACt53Sow"/>
      <w:bookmarkEnd w:id="336"/>
      <w:r>
        <w:t xml:space="preserve">17. </w:t>
      </w:r>
      <w:r>
        <w:rPr>
          <w:b/>
        </w:rPr>
        <w:t>Illumina Sequencing Library Preparation for Highly Multiplexed Target Capture and Sequencing</w:t>
      </w:r>
      <w:r>
        <w:t xml:space="preserve"> </w:t>
      </w:r>
      <w:r>
        <w:br/>
        <w:t>M. Meyer, M. Kircher</w:t>
      </w:r>
      <w:r>
        <w:br/>
      </w:r>
      <w:r>
        <w:rPr>
          <w:i/>
        </w:rPr>
        <w:t>Cold Spring Harbor Protocols</w:t>
      </w:r>
      <w:r>
        <w:t xml:space="preserve"> (2010-06-01) </w:t>
      </w:r>
      <w:hyperlink r:id="rId66">
        <w:r>
          <w:rPr>
            <w:rStyle w:val="Hyperlink"/>
          </w:rPr>
          <w:t>http://www.cshprotocols.org/cgi/doi/10.1101/pdb.prot5448</w:t>
        </w:r>
      </w:hyperlink>
      <w:r>
        <w:t xml:space="preserve"> </w:t>
      </w:r>
      <w:r>
        <w:br/>
        <w:t xml:space="preserve">DOI: </w:t>
      </w:r>
      <w:hyperlink r:id="rId67">
        <w:r>
          <w:rPr>
            <w:rStyle w:val="Hyperlink"/>
          </w:rPr>
          <w:t>10.1101/pdb.prot5448</w:t>
        </w:r>
      </w:hyperlink>
    </w:p>
    <w:p w14:paraId="16DBB0BB" w14:textId="77777777" w:rsidR="00516CD8" w:rsidRDefault="00EA4452">
      <w:pPr>
        <w:pStyle w:val="Bibliography"/>
      </w:pPr>
      <w:bookmarkStart w:id="337" w:name="ref-uH8TFQKI"/>
      <w:bookmarkEnd w:id="337"/>
      <w:r>
        <w:t xml:space="preserve">18.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8">
        <w:r>
          <w:rPr>
            <w:rStyle w:val="Hyperlink"/>
          </w:rPr>
          <w:t>https://academic.oup.com/nar/article/40/1/e3/1287690</w:t>
        </w:r>
      </w:hyperlink>
      <w:r>
        <w:t xml:space="preserve"> </w:t>
      </w:r>
      <w:r>
        <w:br/>
        <w:t xml:space="preserve">DOI: </w:t>
      </w:r>
      <w:hyperlink r:id="rId69">
        <w:r>
          <w:rPr>
            <w:rStyle w:val="Hyperlink"/>
          </w:rPr>
          <w:t>10.1093/</w:t>
        </w:r>
        <w:proofErr w:type="spellStart"/>
        <w:r>
          <w:rPr>
            <w:rStyle w:val="Hyperlink"/>
          </w:rPr>
          <w:t>nar</w:t>
        </w:r>
        <w:proofErr w:type="spellEnd"/>
        <w:r>
          <w:rPr>
            <w:rStyle w:val="Hyperlink"/>
          </w:rPr>
          <w:t>/gkr771</w:t>
        </w:r>
      </w:hyperlink>
    </w:p>
    <w:p w14:paraId="0517C476" w14:textId="77777777" w:rsidR="00516CD8" w:rsidRDefault="00EA4452">
      <w:pPr>
        <w:pStyle w:val="Bibliography"/>
      </w:pPr>
      <w:bookmarkStart w:id="338" w:name="ref-sVvw7Kko"/>
      <w:bookmarkEnd w:id="338"/>
      <w:r>
        <w:t xml:space="preserve">19. </w:t>
      </w:r>
      <w:proofErr w:type="spellStart"/>
      <w:r>
        <w:rPr>
          <w:b/>
        </w:rPr>
        <w:t>NCBImeta</w:t>
      </w:r>
      <w:proofErr w:type="spellEnd"/>
      <w:r>
        <w:rPr>
          <w:b/>
        </w:rPr>
        <w:t>: efficient and comprehensive metadata retrieval from NCBI databases</w:t>
      </w:r>
      <w:r>
        <w:t xml:space="preserve"> </w:t>
      </w:r>
      <w:r>
        <w:br/>
        <w:t>Katherine Eaton</w:t>
      </w:r>
      <w:r>
        <w:br/>
      </w:r>
      <w:r>
        <w:rPr>
          <w:i/>
        </w:rPr>
        <w:t>Journal of Open Source Software</w:t>
      </w:r>
      <w:r>
        <w:t xml:space="preserve"> (2020) </w:t>
      </w:r>
      <w:hyperlink r:id="rId70">
        <w:r>
          <w:rPr>
            <w:rStyle w:val="Hyperlink"/>
          </w:rPr>
          <w:t>https://doi.org/10.21105/joss.01990</w:t>
        </w:r>
      </w:hyperlink>
      <w:r>
        <w:t xml:space="preserve"> </w:t>
      </w:r>
      <w:r>
        <w:br/>
        <w:t xml:space="preserve">DOI: </w:t>
      </w:r>
      <w:hyperlink r:id="rId71">
        <w:r>
          <w:rPr>
            <w:rStyle w:val="Hyperlink"/>
          </w:rPr>
          <w:t>10.21105/joss.01990</w:t>
        </w:r>
      </w:hyperlink>
    </w:p>
    <w:p w14:paraId="7BD8A420" w14:textId="77777777" w:rsidR="00516CD8" w:rsidRDefault="00EA4452">
      <w:pPr>
        <w:pStyle w:val="Bibliography"/>
      </w:pPr>
      <w:bookmarkStart w:id="339" w:name="ref-6YubepsW"/>
      <w:bookmarkEnd w:id="339"/>
      <w:r>
        <w:t xml:space="preserve">20. </w:t>
      </w:r>
      <w:proofErr w:type="spellStart"/>
      <w:r>
        <w:rPr>
          <w:b/>
        </w:rPr>
        <w:t>ncbi</w:t>
      </w:r>
      <w:proofErr w:type="spellEnd"/>
      <w:r>
        <w:rPr>
          <w:b/>
        </w:rPr>
        <w:t>/</w:t>
      </w:r>
      <w:proofErr w:type="spellStart"/>
      <w:r>
        <w:rPr>
          <w:b/>
        </w:rPr>
        <w:t>sra</w:t>
      </w:r>
      <w:proofErr w:type="spellEnd"/>
      <w:r>
        <w:rPr>
          <w:b/>
        </w:rPr>
        <w:t>-tools</w:t>
      </w:r>
      <w:r>
        <w:t xml:space="preserve"> </w:t>
      </w:r>
      <w:r>
        <w:br/>
        <w:t>NCBI - National Center for Biotechnology Information/NLM/NIH</w:t>
      </w:r>
      <w:r>
        <w:br/>
        <w:t xml:space="preserve">(2021-05-18) </w:t>
      </w:r>
      <w:hyperlink r:id="rId72">
        <w:r>
          <w:rPr>
            <w:rStyle w:val="Hyperlink"/>
          </w:rPr>
          <w:t>https://github.com/ncbi/sra-tools</w:t>
        </w:r>
      </w:hyperlink>
    </w:p>
    <w:p w14:paraId="411D67D8" w14:textId="77777777" w:rsidR="00516CD8" w:rsidRDefault="00EA4452">
      <w:pPr>
        <w:pStyle w:val="Bibliography"/>
      </w:pPr>
      <w:bookmarkStart w:id="340" w:name="ref-puYDXtJ9"/>
      <w:bookmarkEnd w:id="340"/>
      <w:r>
        <w:t xml:space="preserve">21. </w:t>
      </w:r>
      <w:r>
        <w:rPr>
          <w:b/>
        </w:rPr>
        <w:t xml:space="preserve">Reproducible, portable, and efficient ancient genome reconstruction with </w:t>
      </w:r>
      <w:proofErr w:type="spellStart"/>
      <w:r>
        <w:rPr>
          <w:b/>
        </w:rPr>
        <w:t>nf</w:t>
      </w:r>
      <w:proofErr w:type="spellEnd"/>
      <w:r>
        <w:rPr>
          <w:b/>
        </w:rPr>
        <w:t>-core/eager</w:t>
      </w:r>
      <w:r>
        <w:t xml:space="preserve"> </w:t>
      </w:r>
      <w:r>
        <w:br/>
        <w:t xml:space="preserve">James A. Fellows Yates, </w:t>
      </w:r>
      <w:proofErr w:type="spellStart"/>
      <w:r>
        <w:t>Thiseas</w:t>
      </w:r>
      <w:proofErr w:type="spellEnd"/>
      <w:r>
        <w:t xml:space="preserve"> C. </w:t>
      </w:r>
      <w:proofErr w:type="spellStart"/>
      <w:r>
        <w:t>Lamnidis</w:t>
      </w:r>
      <w:proofErr w:type="spellEnd"/>
      <w:r>
        <w:t xml:space="preserve">, Maxime </w:t>
      </w:r>
      <w:proofErr w:type="spellStart"/>
      <w:r>
        <w:t>Borry</w:t>
      </w:r>
      <w:proofErr w:type="spellEnd"/>
      <w:r>
        <w:t xml:space="preserve">, Aida </w:t>
      </w:r>
      <w:proofErr w:type="spellStart"/>
      <w:r>
        <w:t>Andrades</w:t>
      </w:r>
      <w:proofErr w:type="spellEnd"/>
      <w:r>
        <w:t xml:space="preserve"> </w:t>
      </w:r>
      <w:proofErr w:type="spellStart"/>
      <w:r>
        <w:t>Valtueña</w:t>
      </w:r>
      <w:proofErr w:type="spellEnd"/>
      <w:r>
        <w:t xml:space="preserve">, </w:t>
      </w:r>
      <w:proofErr w:type="spellStart"/>
      <w:r>
        <w:t>Zandra</w:t>
      </w:r>
      <w:proofErr w:type="spellEnd"/>
      <w:r>
        <w:t xml:space="preserve"> </w:t>
      </w:r>
      <w:proofErr w:type="spellStart"/>
      <w:r>
        <w:t>Fagernäs</w:t>
      </w:r>
      <w:proofErr w:type="spellEnd"/>
      <w:r>
        <w:t xml:space="preserve">, Stephen Clayton, Maxime U. Garcia, Judith </w:t>
      </w:r>
      <w:proofErr w:type="spellStart"/>
      <w:r>
        <w:t>Neukamm</w:t>
      </w:r>
      <w:proofErr w:type="spellEnd"/>
      <w:r>
        <w:t xml:space="preserve">, Alexander </w:t>
      </w:r>
      <w:proofErr w:type="spellStart"/>
      <w:r>
        <w:t>Peltzer</w:t>
      </w:r>
      <w:proofErr w:type="spellEnd"/>
      <w:r>
        <w:br/>
      </w:r>
      <w:proofErr w:type="spellStart"/>
      <w:r>
        <w:rPr>
          <w:i/>
        </w:rPr>
        <w:t>PeerJ</w:t>
      </w:r>
      <w:proofErr w:type="spellEnd"/>
      <w:r>
        <w:t xml:space="preserve"> (2021-03-16) </w:t>
      </w:r>
      <w:hyperlink r:id="rId73">
        <w:r>
          <w:rPr>
            <w:rStyle w:val="Hyperlink"/>
          </w:rPr>
          <w:t>https://peerj.com/articles/10947</w:t>
        </w:r>
      </w:hyperlink>
      <w:r>
        <w:t xml:space="preserve"> </w:t>
      </w:r>
      <w:r>
        <w:br/>
        <w:t xml:space="preserve">DOI: </w:t>
      </w:r>
      <w:hyperlink r:id="rId74">
        <w:r>
          <w:rPr>
            <w:rStyle w:val="Hyperlink"/>
          </w:rPr>
          <w:t>10.7717/peerj.10947</w:t>
        </w:r>
      </w:hyperlink>
    </w:p>
    <w:p w14:paraId="2025AC00" w14:textId="77777777" w:rsidR="00516CD8" w:rsidRDefault="00EA4452">
      <w:pPr>
        <w:pStyle w:val="Bibliography"/>
      </w:pPr>
      <w:bookmarkStart w:id="341" w:name="ref-17yD9OrGW"/>
      <w:bookmarkEnd w:id="341"/>
      <w:r>
        <w:t xml:space="preserve">22. </w:t>
      </w:r>
      <w:r>
        <w:rPr>
          <w:b/>
        </w:rPr>
        <w:t>Snippy: Rapid haploid variant calling and core genome alignment.</w:t>
      </w:r>
      <w:r>
        <w:t xml:space="preserve"> </w:t>
      </w:r>
      <w:r>
        <w:br/>
      </w:r>
      <w:proofErr w:type="spellStart"/>
      <w:r>
        <w:t>Torsten</w:t>
      </w:r>
      <w:proofErr w:type="spellEnd"/>
      <w:r>
        <w:t xml:space="preserve"> Seemann</w:t>
      </w:r>
      <w:r>
        <w:br/>
        <w:t xml:space="preserve">(2020-03-08) </w:t>
      </w:r>
      <w:hyperlink r:id="rId75">
        <w:r>
          <w:rPr>
            <w:rStyle w:val="Hyperlink"/>
          </w:rPr>
          <w:t>https://github.com/tseemann/snippy</w:t>
        </w:r>
      </w:hyperlink>
    </w:p>
    <w:p w14:paraId="6044505E" w14:textId="77777777" w:rsidR="00516CD8" w:rsidRDefault="00EA4452">
      <w:pPr>
        <w:pStyle w:val="Bibliography"/>
      </w:pPr>
      <w:bookmarkStart w:id="342" w:name="ref-1DR126iIZ"/>
      <w:bookmarkEnd w:id="342"/>
      <w:r>
        <w:t xml:space="preserve">23. </w:t>
      </w:r>
      <w:proofErr w:type="spellStart"/>
      <w:r>
        <w:rPr>
          <w:b/>
        </w:rPr>
        <w:t>ModelFinder</w:t>
      </w:r>
      <w:proofErr w:type="spellEnd"/>
      <w:r>
        <w:rPr>
          <w:b/>
        </w:rPr>
        <w:t>: fast model selection for accurate phylogenetic estimates</w:t>
      </w:r>
      <w:r>
        <w:t xml:space="preserve"> </w:t>
      </w:r>
      <w:r>
        <w:br/>
        <w:t xml:space="preserve">Subha </w:t>
      </w:r>
      <w:proofErr w:type="spellStart"/>
      <w:r>
        <w:t>Kalyaanamoorthy</w:t>
      </w:r>
      <w:proofErr w:type="spellEnd"/>
      <w:r>
        <w:t xml:space="preserve">, Bui Quang Minh, Thomas K. F. Wong, Arndt von </w:t>
      </w:r>
      <w:proofErr w:type="spellStart"/>
      <w:r>
        <w:t>Haeseler</w:t>
      </w:r>
      <w:proofErr w:type="spellEnd"/>
      <w:r>
        <w:t xml:space="preserve">, Lars S. </w:t>
      </w:r>
      <w:proofErr w:type="spellStart"/>
      <w:r>
        <w:lastRenderedPageBreak/>
        <w:t>Jermiin</w:t>
      </w:r>
      <w:proofErr w:type="spellEnd"/>
      <w:r>
        <w:br/>
      </w:r>
      <w:r>
        <w:rPr>
          <w:i/>
        </w:rPr>
        <w:t>Nature Methods</w:t>
      </w:r>
      <w:r>
        <w:t xml:space="preserve"> (2017-06) </w:t>
      </w:r>
      <w:hyperlink r:id="rId76">
        <w:r>
          <w:rPr>
            <w:rStyle w:val="Hyperlink"/>
          </w:rPr>
          <w:t>http://www.nature.com/articles/nmeth.4285</w:t>
        </w:r>
      </w:hyperlink>
      <w:r>
        <w:t xml:space="preserve"> </w:t>
      </w:r>
      <w:r>
        <w:br/>
        <w:t xml:space="preserve">DOI: </w:t>
      </w:r>
      <w:hyperlink r:id="rId77">
        <w:r>
          <w:rPr>
            <w:rStyle w:val="Hyperlink"/>
          </w:rPr>
          <w:t>10.1038/nmeth.4285</w:t>
        </w:r>
      </w:hyperlink>
    </w:p>
    <w:p w14:paraId="37CC1438" w14:textId="77777777" w:rsidR="00516CD8" w:rsidRDefault="00EA4452">
      <w:pPr>
        <w:pStyle w:val="Bibliography"/>
      </w:pPr>
      <w:bookmarkStart w:id="343" w:name="ref-QZIPWLUx"/>
      <w:bookmarkEnd w:id="343"/>
      <w:r>
        <w:t xml:space="preserve">24. </w:t>
      </w:r>
      <w:r>
        <w:rPr>
          <w:b/>
        </w:rPr>
        <w:t>IQ-TREE 2: New Models and Efficient Methods for Phylogenetic Inference in the Genomic Era</w:t>
      </w:r>
      <w:r>
        <w:t xml:space="preserve"> </w:t>
      </w:r>
      <w:r>
        <w:br/>
        <w:t xml:space="preserve">Bui Quang Minh, Heiko A. Schmidt, Olga </w:t>
      </w:r>
      <w:proofErr w:type="spellStart"/>
      <w:r>
        <w:t>Chernomor</w:t>
      </w:r>
      <w:proofErr w:type="spellEnd"/>
      <w:r>
        <w:t xml:space="preserve">, Dominik Schrempf, Michael D. Woodhams, Arndt von </w:t>
      </w:r>
      <w:proofErr w:type="spellStart"/>
      <w:r>
        <w:t>Haeseler</w:t>
      </w:r>
      <w:proofErr w:type="spellEnd"/>
      <w:r>
        <w:t xml:space="preserve">, Robert </w:t>
      </w:r>
      <w:proofErr w:type="spellStart"/>
      <w:r>
        <w:t>Lanfear</w:t>
      </w:r>
      <w:proofErr w:type="spellEnd"/>
      <w:r>
        <w:br/>
      </w:r>
      <w:r>
        <w:rPr>
          <w:i/>
        </w:rPr>
        <w:t>Molecular Biology and Evolution</w:t>
      </w:r>
      <w:r>
        <w:t xml:space="preserve"> (2020-05-01) </w:t>
      </w:r>
      <w:hyperlink r:id="rId78">
        <w:r>
          <w:rPr>
            <w:rStyle w:val="Hyperlink"/>
          </w:rPr>
          <w:t>https://academic.oup.com/mbe/article/37/5/1530/5721363</w:t>
        </w:r>
      </w:hyperlink>
      <w:r>
        <w:t xml:space="preserve"> </w:t>
      </w:r>
      <w:r>
        <w:br/>
        <w:t xml:space="preserve">DOI: </w:t>
      </w:r>
      <w:hyperlink r:id="rId79">
        <w:r>
          <w:rPr>
            <w:rStyle w:val="Hyperlink"/>
          </w:rPr>
          <w:t>10.1093/</w:t>
        </w:r>
        <w:proofErr w:type="spellStart"/>
        <w:r>
          <w:rPr>
            <w:rStyle w:val="Hyperlink"/>
          </w:rPr>
          <w:t>molbev</w:t>
        </w:r>
        <w:proofErr w:type="spellEnd"/>
        <w:r>
          <w:rPr>
            <w:rStyle w:val="Hyperlink"/>
          </w:rPr>
          <w:t>/msaa015</w:t>
        </w:r>
      </w:hyperlink>
    </w:p>
    <w:p w14:paraId="2B307BAA" w14:textId="77777777" w:rsidR="00516CD8" w:rsidRDefault="00EA4452">
      <w:pPr>
        <w:pStyle w:val="Bibliography"/>
      </w:pPr>
      <w:bookmarkStart w:id="344" w:name="ref-mkkgRhHT"/>
      <w:bookmarkEnd w:id="344"/>
      <w:r>
        <w:t xml:space="preserve">25. </w:t>
      </w:r>
      <w:r>
        <w:rPr>
          <w:b/>
        </w:rPr>
        <w:t>UFBoot2: Improving the Ultrafast Bootstrap Approximation</w:t>
      </w:r>
      <w:r>
        <w:t xml:space="preserve"> </w:t>
      </w:r>
      <w:r>
        <w:br/>
        <w:t xml:space="preserve">Diep </w:t>
      </w:r>
      <w:proofErr w:type="spellStart"/>
      <w:r>
        <w:t>Thi</w:t>
      </w:r>
      <w:proofErr w:type="spellEnd"/>
      <w:r>
        <w:t xml:space="preserve"> Hoang, Olga </w:t>
      </w:r>
      <w:proofErr w:type="spellStart"/>
      <w:r>
        <w:t>Chernomor</w:t>
      </w:r>
      <w:proofErr w:type="spellEnd"/>
      <w:r>
        <w:t xml:space="preserve">, Arndt von </w:t>
      </w:r>
      <w:proofErr w:type="spellStart"/>
      <w:r>
        <w:t>Haeseler</w:t>
      </w:r>
      <w:proofErr w:type="spellEnd"/>
      <w:r>
        <w:t>, Bui Quang Minh, Le Sy Vinh</w:t>
      </w:r>
      <w:r>
        <w:br/>
      </w:r>
      <w:r>
        <w:rPr>
          <w:i/>
        </w:rPr>
        <w:t>Molecular Biology and Evolution</w:t>
      </w:r>
      <w:r>
        <w:t xml:space="preserve"> (2018-02-01) </w:t>
      </w:r>
      <w:hyperlink r:id="rId80">
        <w:r>
          <w:rPr>
            <w:rStyle w:val="Hyperlink"/>
          </w:rPr>
          <w:t>https://academic.oup.com/mbe/article/35/2/518/4565479</w:t>
        </w:r>
      </w:hyperlink>
      <w:r>
        <w:t xml:space="preserve"> </w:t>
      </w:r>
      <w:r>
        <w:br/>
        <w:t xml:space="preserve">DOI: </w:t>
      </w:r>
      <w:hyperlink r:id="rId81">
        <w:r>
          <w:rPr>
            <w:rStyle w:val="Hyperlink"/>
          </w:rPr>
          <w:t>10.1093/</w:t>
        </w:r>
        <w:proofErr w:type="spellStart"/>
        <w:r>
          <w:rPr>
            <w:rStyle w:val="Hyperlink"/>
          </w:rPr>
          <w:t>molbev</w:t>
        </w:r>
        <w:proofErr w:type="spellEnd"/>
        <w:r>
          <w:rPr>
            <w:rStyle w:val="Hyperlink"/>
          </w:rPr>
          <w:t>/msx281</w:t>
        </w:r>
      </w:hyperlink>
    </w:p>
    <w:p w14:paraId="7E0501FE" w14:textId="77777777" w:rsidR="00516CD8" w:rsidRDefault="00EA4452">
      <w:pPr>
        <w:pStyle w:val="Bibliography"/>
      </w:pPr>
      <w:bookmarkStart w:id="345" w:name="ref-12SvE6y3A"/>
      <w:bookmarkEnd w:id="345"/>
      <w:r>
        <w:t xml:space="preserve">26. </w:t>
      </w:r>
      <w:r>
        <w:rPr>
          <w:b/>
        </w:rPr>
        <w:t xml:space="preserve">Historical variations in mutation rate in an epidemic pathogen, </w:t>
      </w:r>
      <w:r>
        <w:rPr>
          <w:b/>
          <w:i/>
        </w:rPr>
        <w:t>Yersinia pestis</w:t>
      </w:r>
      <w:r>
        <w:t xml:space="preserve"> </w:t>
      </w:r>
      <w:r>
        <w:br/>
        <w:t xml:space="preserve">Y. Cui, C. Yu, Y. Yan, D. Li, Y. Li, T. </w:t>
      </w:r>
      <w:proofErr w:type="spellStart"/>
      <w:r>
        <w:t>Jombart</w:t>
      </w:r>
      <w:proofErr w:type="spellEnd"/>
      <w:r>
        <w:t>, L. A. Weinert, Z. Wang, Z. Guo, L. Xu, … R. Yang</w:t>
      </w:r>
      <w:r>
        <w:br/>
      </w:r>
      <w:r>
        <w:rPr>
          <w:i/>
        </w:rPr>
        <w:t>Proceedings of the National Academy of Sciences</w:t>
      </w:r>
      <w:r>
        <w:t xml:space="preserve"> (2013-01-08) </w:t>
      </w:r>
      <w:hyperlink r:id="rId82">
        <w:r>
          <w:rPr>
            <w:rStyle w:val="Hyperlink"/>
          </w:rPr>
          <w:t>http://www.pnas.org/cgi/doi/10.1073/pnas.1205750110</w:t>
        </w:r>
      </w:hyperlink>
      <w:r>
        <w:t xml:space="preserve"> </w:t>
      </w:r>
      <w:r>
        <w:br/>
        <w:t xml:space="preserve">DOI: </w:t>
      </w:r>
      <w:hyperlink r:id="rId83">
        <w:r>
          <w:rPr>
            <w:rStyle w:val="Hyperlink"/>
          </w:rPr>
          <w:t>10.1073/pnas.1205750110</w:t>
        </w:r>
      </w:hyperlink>
    </w:p>
    <w:p w14:paraId="212A7A4A" w14:textId="77777777" w:rsidR="00516CD8" w:rsidRDefault="00EA4452">
      <w:pPr>
        <w:pStyle w:val="Bibliography"/>
      </w:pPr>
      <w:bookmarkStart w:id="346" w:name="ref-ONhNS9aO"/>
      <w:bookmarkEnd w:id="346"/>
      <w:r>
        <w:t xml:space="preserve">27. </w:t>
      </w:r>
      <w:proofErr w:type="spellStart"/>
      <w:r>
        <w:rPr>
          <w:b/>
        </w:rPr>
        <w:t>Phylogeography</w:t>
      </w:r>
      <w:proofErr w:type="spellEnd"/>
      <w:r>
        <w:rPr>
          <w:b/>
        </w:rPr>
        <w:t xml:space="preserve"> of the second plague pandemic revealed through analysis of historical Yersinia pestis genomes</w:t>
      </w:r>
      <w:r>
        <w:t xml:space="preserve"> </w:t>
      </w:r>
      <w:r>
        <w:br/>
        <w:t xml:space="preserve">Maria A. </w:t>
      </w:r>
      <w:proofErr w:type="spellStart"/>
      <w:r>
        <w:t>Spyrou</w:t>
      </w:r>
      <w:proofErr w:type="spellEnd"/>
      <w:r>
        <w:t xml:space="preserve">, Marcel Keller, </w:t>
      </w:r>
      <w:proofErr w:type="spellStart"/>
      <w:r>
        <w:t>Rezeda</w:t>
      </w:r>
      <w:proofErr w:type="spellEnd"/>
      <w:r>
        <w:t xml:space="preserve"> I. </w:t>
      </w:r>
      <w:proofErr w:type="spellStart"/>
      <w:r>
        <w:t>Tukhbatova</w:t>
      </w:r>
      <w:proofErr w:type="spellEnd"/>
      <w:r>
        <w:t xml:space="preserve">, Christiana L. </w:t>
      </w:r>
      <w:proofErr w:type="spellStart"/>
      <w:r>
        <w:t>Scheib</w:t>
      </w:r>
      <w:proofErr w:type="spellEnd"/>
      <w:r>
        <w:t xml:space="preserve">, Elizabeth A. Nelson, Aida </w:t>
      </w:r>
      <w:proofErr w:type="spellStart"/>
      <w:r>
        <w:t>Andrades</w:t>
      </w:r>
      <w:proofErr w:type="spellEnd"/>
      <w:r>
        <w:t xml:space="preserve"> </w:t>
      </w:r>
      <w:proofErr w:type="spellStart"/>
      <w:r>
        <w:t>Valtueña</w:t>
      </w:r>
      <w:proofErr w:type="spellEnd"/>
      <w:r>
        <w:t xml:space="preserve">, Gunnar U. Neumann, Don Walker, Amelie </w:t>
      </w:r>
      <w:proofErr w:type="spellStart"/>
      <w:r>
        <w:t>Alterauge</w:t>
      </w:r>
      <w:proofErr w:type="spellEnd"/>
      <w:r>
        <w:t>, Niamh Carty, … Johannes Krause</w:t>
      </w:r>
      <w:r>
        <w:br/>
      </w:r>
      <w:r>
        <w:rPr>
          <w:i/>
        </w:rPr>
        <w:t>Nature Communications</w:t>
      </w:r>
      <w:r>
        <w:t xml:space="preserve"> (2019-10-02) </w:t>
      </w:r>
      <w:hyperlink r:id="rId84">
        <w:r>
          <w:rPr>
            <w:rStyle w:val="Hyperlink"/>
          </w:rPr>
          <w:t>https://www.nature.com/articles/s41467-019-12154-0</w:t>
        </w:r>
      </w:hyperlink>
      <w:r>
        <w:t xml:space="preserve"> </w:t>
      </w:r>
      <w:r>
        <w:br/>
        <w:t xml:space="preserve">DOI: </w:t>
      </w:r>
      <w:hyperlink r:id="rId85">
        <w:r>
          <w:rPr>
            <w:rStyle w:val="Hyperlink"/>
          </w:rPr>
          <w:t>10.1038/s41467-019-12154-0</w:t>
        </w:r>
      </w:hyperlink>
    </w:p>
    <w:p w14:paraId="75A23D06" w14:textId="77777777" w:rsidR="00516CD8" w:rsidRDefault="00EA4452">
      <w:pPr>
        <w:pStyle w:val="Heading2"/>
      </w:pPr>
      <w:bookmarkStart w:id="347" w:name="refs"/>
      <w:bookmarkStart w:id="348" w:name="ref-1CPIgshmC"/>
      <w:bookmarkStart w:id="349" w:name="appendix"/>
      <w:bookmarkEnd w:id="347"/>
      <w:bookmarkEnd w:id="348"/>
      <w:r>
        <w:t>Appendix</w:t>
      </w:r>
      <w:bookmarkEnd w:id="349"/>
    </w:p>
    <w:p w14:paraId="6C0C0EB5" w14:textId="77777777" w:rsidR="00516CD8" w:rsidRDefault="00EA4452">
      <w:pPr>
        <w:pStyle w:val="Heading3"/>
      </w:pPr>
      <w:bookmarkStart w:id="350" w:name="plague-detection-1"/>
      <w:r>
        <w:t>Plague Detection</w:t>
      </w:r>
      <w:bookmarkEnd w:id="350"/>
    </w:p>
    <w:p w14:paraId="259D1597" w14:textId="77777777" w:rsidR="00516CD8" w:rsidRDefault="00EA4452">
      <w:pPr>
        <w:pStyle w:val="TableCaption"/>
      </w:pPr>
      <w:r>
        <w:t xml:space="preserve">Table 6: Plague false positive summary. </w:t>
      </w:r>
    </w:p>
    <w:tbl>
      <w:tblPr>
        <w:tblStyle w:val="Table"/>
        <w:tblW w:w="9351" w:type="dxa"/>
        <w:tblLook w:val="07E0" w:firstRow="1" w:lastRow="1" w:firstColumn="1" w:lastColumn="1" w:noHBand="1" w:noVBand="1"/>
      </w:tblPr>
      <w:tblGrid>
        <w:gridCol w:w="1286"/>
        <w:gridCol w:w="1032"/>
        <w:gridCol w:w="1034"/>
        <w:gridCol w:w="639"/>
        <w:gridCol w:w="1091"/>
        <w:gridCol w:w="1068"/>
        <w:gridCol w:w="861"/>
        <w:gridCol w:w="740"/>
        <w:gridCol w:w="739"/>
        <w:gridCol w:w="861"/>
      </w:tblGrid>
      <w:tr w:rsidR="00516CD8" w14:paraId="4C1058CD" w14:textId="77777777">
        <w:trPr>
          <w:cnfStyle w:val="100000000000" w:firstRow="1" w:lastRow="0" w:firstColumn="0" w:lastColumn="0" w:oddVBand="0" w:evenVBand="0" w:oddHBand="0" w:evenHBand="0" w:firstRowFirstColumn="0" w:firstRowLastColumn="0" w:lastRowFirstColumn="0" w:lastRowLastColumn="0"/>
        </w:trPr>
        <w:tc>
          <w:tcPr>
            <w:tcW w:w="1287" w:type="dxa"/>
            <w:tcBorders>
              <w:bottom w:val="single" w:sz="6" w:space="0" w:color="000000"/>
            </w:tcBorders>
            <w:vAlign w:val="bottom"/>
          </w:tcPr>
          <w:p w14:paraId="1652019F" w14:textId="77777777" w:rsidR="00516CD8" w:rsidRDefault="00EA4452">
            <w:pPr>
              <w:pStyle w:val="Compact"/>
              <w:jc w:val="center"/>
            </w:pPr>
            <w:r>
              <w:t>Arch ID</w:t>
            </w:r>
          </w:p>
        </w:tc>
        <w:tc>
          <w:tcPr>
            <w:tcW w:w="1032" w:type="dxa"/>
            <w:tcBorders>
              <w:bottom w:val="single" w:sz="6" w:space="0" w:color="000000"/>
            </w:tcBorders>
            <w:vAlign w:val="bottom"/>
          </w:tcPr>
          <w:p w14:paraId="6314FA57" w14:textId="77777777" w:rsidR="00516CD8" w:rsidRDefault="00EA4452">
            <w:pPr>
              <w:pStyle w:val="Compact"/>
              <w:jc w:val="center"/>
            </w:pPr>
            <w:r>
              <w:t>Project ID</w:t>
            </w:r>
          </w:p>
        </w:tc>
        <w:tc>
          <w:tcPr>
            <w:tcW w:w="1034" w:type="dxa"/>
            <w:tcBorders>
              <w:bottom w:val="single" w:sz="6" w:space="0" w:color="000000"/>
            </w:tcBorders>
            <w:vAlign w:val="bottom"/>
          </w:tcPr>
          <w:p w14:paraId="36D4C3AF" w14:textId="77777777" w:rsidR="00516CD8" w:rsidRDefault="00EA4452">
            <w:pPr>
              <w:pStyle w:val="Compact"/>
              <w:jc w:val="center"/>
            </w:pPr>
            <w:r>
              <w:t>Site Code</w:t>
            </w:r>
          </w:p>
        </w:tc>
        <w:tc>
          <w:tcPr>
            <w:tcW w:w="638" w:type="dxa"/>
            <w:tcBorders>
              <w:bottom w:val="single" w:sz="6" w:space="0" w:color="000000"/>
            </w:tcBorders>
            <w:vAlign w:val="bottom"/>
          </w:tcPr>
          <w:p w14:paraId="1B63CF84" w14:textId="77777777" w:rsidR="00516CD8" w:rsidRDefault="00EA4452">
            <w:pPr>
              <w:pStyle w:val="Compact"/>
              <w:jc w:val="center"/>
            </w:pPr>
            <w:r>
              <w:t>PCR</w:t>
            </w:r>
          </w:p>
        </w:tc>
        <w:tc>
          <w:tcPr>
            <w:tcW w:w="1091" w:type="dxa"/>
            <w:tcBorders>
              <w:bottom w:val="single" w:sz="6" w:space="0" w:color="000000"/>
            </w:tcBorders>
            <w:vAlign w:val="bottom"/>
          </w:tcPr>
          <w:p w14:paraId="5F1CC49B" w14:textId="77777777" w:rsidR="00516CD8" w:rsidRDefault="00EA4452">
            <w:pPr>
              <w:pStyle w:val="Compact"/>
              <w:jc w:val="center"/>
            </w:pPr>
            <w:r>
              <w:t>Human (%)</w:t>
            </w:r>
          </w:p>
        </w:tc>
        <w:tc>
          <w:tcPr>
            <w:tcW w:w="1068" w:type="dxa"/>
            <w:tcBorders>
              <w:bottom w:val="single" w:sz="6" w:space="0" w:color="000000"/>
            </w:tcBorders>
            <w:vAlign w:val="bottom"/>
          </w:tcPr>
          <w:p w14:paraId="6DAF5D5A" w14:textId="77777777" w:rsidR="00516CD8" w:rsidRDefault="00EA4452">
            <w:pPr>
              <w:pStyle w:val="Compact"/>
              <w:jc w:val="center"/>
            </w:pPr>
            <w:r>
              <w:t>Plague (%)</w:t>
            </w:r>
          </w:p>
        </w:tc>
        <w:tc>
          <w:tcPr>
            <w:tcW w:w="861" w:type="dxa"/>
            <w:tcBorders>
              <w:bottom w:val="single" w:sz="6" w:space="0" w:color="000000"/>
            </w:tcBorders>
            <w:vAlign w:val="bottom"/>
          </w:tcPr>
          <w:p w14:paraId="7B9D26E0" w14:textId="77777777" w:rsidR="00516CD8" w:rsidRDefault="00EA4452">
            <w:pPr>
              <w:pStyle w:val="Compact"/>
            </w:pPr>
            <w:proofErr w:type="spellStart"/>
            <w:r>
              <w:t>Chrom</w:t>
            </w:r>
            <w:proofErr w:type="spellEnd"/>
          </w:p>
        </w:tc>
        <w:tc>
          <w:tcPr>
            <w:tcW w:w="740" w:type="dxa"/>
            <w:tcBorders>
              <w:bottom w:val="single" w:sz="6" w:space="0" w:color="000000"/>
            </w:tcBorders>
            <w:vAlign w:val="bottom"/>
          </w:tcPr>
          <w:p w14:paraId="56E94FD7" w14:textId="77777777" w:rsidR="00516CD8" w:rsidRDefault="00EA4452">
            <w:pPr>
              <w:pStyle w:val="Compact"/>
            </w:pPr>
            <w:r>
              <w:t>pCD1</w:t>
            </w:r>
          </w:p>
        </w:tc>
        <w:tc>
          <w:tcPr>
            <w:tcW w:w="738" w:type="dxa"/>
            <w:tcBorders>
              <w:bottom w:val="single" w:sz="6" w:space="0" w:color="000000"/>
            </w:tcBorders>
            <w:vAlign w:val="bottom"/>
          </w:tcPr>
          <w:p w14:paraId="4FA8DDAC" w14:textId="77777777" w:rsidR="00516CD8" w:rsidRDefault="00EA4452">
            <w:pPr>
              <w:pStyle w:val="Compact"/>
            </w:pPr>
            <w:r>
              <w:t>pMT1</w:t>
            </w:r>
          </w:p>
        </w:tc>
        <w:tc>
          <w:tcPr>
            <w:tcW w:w="861" w:type="dxa"/>
            <w:tcBorders>
              <w:bottom w:val="single" w:sz="6" w:space="0" w:color="000000"/>
            </w:tcBorders>
            <w:vAlign w:val="bottom"/>
          </w:tcPr>
          <w:p w14:paraId="1C4CDEE9" w14:textId="77777777" w:rsidR="00516CD8" w:rsidRDefault="00EA4452">
            <w:pPr>
              <w:pStyle w:val="Compact"/>
            </w:pPr>
            <w:r>
              <w:t>pPCP1</w:t>
            </w:r>
          </w:p>
        </w:tc>
      </w:tr>
      <w:tr w:rsidR="00516CD8" w14:paraId="0BB08BEB" w14:textId="77777777">
        <w:tc>
          <w:tcPr>
            <w:tcW w:w="1287" w:type="dxa"/>
          </w:tcPr>
          <w:p w14:paraId="2A2B873E" w14:textId="77777777" w:rsidR="00516CD8" w:rsidRDefault="00EA4452">
            <w:pPr>
              <w:pStyle w:val="Compact"/>
              <w:jc w:val="center"/>
            </w:pPr>
            <w:r>
              <w:t>G70 x212</w:t>
            </w:r>
          </w:p>
        </w:tc>
        <w:tc>
          <w:tcPr>
            <w:tcW w:w="1032" w:type="dxa"/>
          </w:tcPr>
          <w:p w14:paraId="62F01609" w14:textId="77777777" w:rsidR="00516CD8" w:rsidRDefault="00EA4452">
            <w:pPr>
              <w:pStyle w:val="Compact"/>
              <w:jc w:val="center"/>
            </w:pPr>
            <w:r>
              <w:t>R44</w:t>
            </w:r>
          </w:p>
        </w:tc>
        <w:tc>
          <w:tcPr>
            <w:tcW w:w="1034" w:type="dxa"/>
          </w:tcPr>
          <w:p w14:paraId="2F8A402C" w14:textId="77777777" w:rsidR="00516CD8" w:rsidRDefault="00EA4452">
            <w:pPr>
              <w:pStyle w:val="Compact"/>
              <w:jc w:val="center"/>
            </w:pPr>
            <w:r>
              <w:t>ASR 1015</w:t>
            </w:r>
          </w:p>
        </w:tc>
        <w:tc>
          <w:tcPr>
            <w:tcW w:w="638" w:type="dxa"/>
          </w:tcPr>
          <w:p w14:paraId="65CC96D9" w14:textId="77777777" w:rsidR="00516CD8" w:rsidRDefault="00EA4452">
            <w:pPr>
              <w:pStyle w:val="Compact"/>
              <w:jc w:val="center"/>
            </w:pPr>
            <w:r>
              <w:t>3/6</w:t>
            </w:r>
          </w:p>
        </w:tc>
        <w:tc>
          <w:tcPr>
            <w:tcW w:w="1091" w:type="dxa"/>
          </w:tcPr>
          <w:p w14:paraId="74C3EBE1" w14:textId="77777777" w:rsidR="00516CD8" w:rsidRDefault="00EA4452">
            <w:pPr>
              <w:pStyle w:val="Compact"/>
              <w:jc w:val="center"/>
            </w:pPr>
            <w:r>
              <w:t>1.48</w:t>
            </w:r>
          </w:p>
        </w:tc>
        <w:tc>
          <w:tcPr>
            <w:tcW w:w="1068" w:type="dxa"/>
          </w:tcPr>
          <w:p w14:paraId="1B3D09E8" w14:textId="77777777" w:rsidR="00516CD8" w:rsidRDefault="00EA4452">
            <w:pPr>
              <w:pStyle w:val="Compact"/>
              <w:jc w:val="center"/>
            </w:pPr>
            <w:r>
              <w:t>0.00</w:t>
            </w:r>
          </w:p>
        </w:tc>
        <w:tc>
          <w:tcPr>
            <w:tcW w:w="861" w:type="dxa"/>
          </w:tcPr>
          <w:p w14:paraId="0FB1C3CE" w14:textId="77777777" w:rsidR="00516CD8" w:rsidRDefault="00EA4452">
            <w:pPr>
              <w:pStyle w:val="Compact"/>
            </w:pPr>
            <w:r>
              <w:t>0.1</w:t>
            </w:r>
          </w:p>
        </w:tc>
        <w:tc>
          <w:tcPr>
            <w:tcW w:w="740" w:type="dxa"/>
          </w:tcPr>
          <w:p w14:paraId="31B163FE" w14:textId="77777777" w:rsidR="00516CD8" w:rsidRDefault="00EA4452">
            <w:pPr>
              <w:pStyle w:val="Compact"/>
            </w:pPr>
            <w:r>
              <w:t>0.1</w:t>
            </w:r>
          </w:p>
        </w:tc>
        <w:tc>
          <w:tcPr>
            <w:tcW w:w="738" w:type="dxa"/>
          </w:tcPr>
          <w:p w14:paraId="7D55DCEA" w14:textId="77777777" w:rsidR="00516CD8" w:rsidRDefault="00EA4452">
            <w:pPr>
              <w:pStyle w:val="Compact"/>
            </w:pPr>
            <w:r>
              <w:t>0.1</w:t>
            </w:r>
          </w:p>
        </w:tc>
        <w:tc>
          <w:tcPr>
            <w:tcW w:w="861" w:type="dxa"/>
          </w:tcPr>
          <w:p w14:paraId="6208EE73" w14:textId="77777777" w:rsidR="00516CD8" w:rsidRDefault="00EA4452">
            <w:pPr>
              <w:pStyle w:val="Compact"/>
            </w:pPr>
            <w:r>
              <w:t>0.0</w:t>
            </w:r>
          </w:p>
        </w:tc>
      </w:tr>
      <w:tr w:rsidR="00516CD8" w14:paraId="4394F7D3" w14:textId="77777777">
        <w:tc>
          <w:tcPr>
            <w:tcW w:w="1287" w:type="dxa"/>
          </w:tcPr>
          <w:p w14:paraId="0EF47D8E" w14:textId="77777777" w:rsidR="00516CD8" w:rsidRDefault="00EA4452">
            <w:pPr>
              <w:pStyle w:val="Compact"/>
              <w:jc w:val="center"/>
            </w:pPr>
            <w:r>
              <w:t>G860</w:t>
            </w:r>
          </w:p>
        </w:tc>
        <w:tc>
          <w:tcPr>
            <w:tcW w:w="1032" w:type="dxa"/>
          </w:tcPr>
          <w:p w14:paraId="5481797E" w14:textId="77777777" w:rsidR="00516CD8" w:rsidRDefault="00EA4452">
            <w:pPr>
              <w:pStyle w:val="Compact"/>
              <w:jc w:val="center"/>
            </w:pPr>
            <w:r>
              <w:t>R39</w:t>
            </w:r>
          </w:p>
        </w:tc>
        <w:tc>
          <w:tcPr>
            <w:tcW w:w="1034" w:type="dxa"/>
          </w:tcPr>
          <w:p w14:paraId="061EA680" w14:textId="77777777" w:rsidR="00516CD8" w:rsidRDefault="00EA4452">
            <w:pPr>
              <w:pStyle w:val="Compact"/>
              <w:jc w:val="center"/>
            </w:pPr>
            <w:r>
              <w:t>ASR 1015</w:t>
            </w:r>
          </w:p>
        </w:tc>
        <w:tc>
          <w:tcPr>
            <w:tcW w:w="638" w:type="dxa"/>
          </w:tcPr>
          <w:p w14:paraId="60E63A2A" w14:textId="77777777" w:rsidR="00516CD8" w:rsidRDefault="00EA4452">
            <w:pPr>
              <w:pStyle w:val="Compact"/>
              <w:jc w:val="center"/>
            </w:pPr>
            <w:r>
              <w:t>5/6</w:t>
            </w:r>
          </w:p>
        </w:tc>
        <w:tc>
          <w:tcPr>
            <w:tcW w:w="1091" w:type="dxa"/>
          </w:tcPr>
          <w:p w14:paraId="7B5249E7" w14:textId="77777777" w:rsidR="00516CD8" w:rsidRDefault="00EA4452">
            <w:pPr>
              <w:pStyle w:val="Compact"/>
              <w:jc w:val="center"/>
            </w:pPr>
            <w:r>
              <w:t>0.09</w:t>
            </w:r>
          </w:p>
        </w:tc>
        <w:tc>
          <w:tcPr>
            <w:tcW w:w="1068" w:type="dxa"/>
          </w:tcPr>
          <w:p w14:paraId="1EEA0B4C" w14:textId="77777777" w:rsidR="00516CD8" w:rsidRDefault="00EA4452">
            <w:pPr>
              <w:pStyle w:val="Compact"/>
              <w:jc w:val="center"/>
            </w:pPr>
            <w:r>
              <w:t>?</w:t>
            </w:r>
          </w:p>
        </w:tc>
        <w:tc>
          <w:tcPr>
            <w:tcW w:w="861" w:type="dxa"/>
          </w:tcPr>
          <w:p w14:paraId="13C01723" w14:textId="77777777" w:rsidR="00516CD8" w:rsidRDefault="00EA4452">
            <w:pPr>
              <w:pStyle w:val="Compact"/>
            </w:pPr>
            <w:r>
              <w:t>?</w:t>
            </w:r>
          </w:p>
        </w:tc>
        <w:tc>
          <w:tcPr>
            <w:tcW w:w="740" w:type="dxa"/>
          </w:tcPr>
          <w:p w14:paraId="4B4459DA" w14:textId="77777777" w:rsidR="00516CD8" w:rsidRDefault="00EA4452">
            <w:pPr>
              <w:pStyle w:val="Compact"/>
            </w:pPr>
            <w:r>
              <w:t>?</w:t>
            </w:r>
          </w:p>
        </w:tc>
        <w:tc>
          <w:tcPr>
            <w:tcW w:w="738" w:type="dxa"/>
          </w:tcPr>
          <w:p w14:paraId="1837EC9F" w14:textId="77777777" w:rsidR="00516CD8" w:rsidRDefault="00EA4452">
            <w:pPr>
              <w:pStyle w:val="Compact"/>
            </w:pPr>
            <w:r>
              <w:t>?</w:t>
            </w:r>
          </w:p>
        </w:tc>
        <w:tc>
          <w:tcPr>
            <w:tcW w:w="861" w:type="dxa"/>
          </w:tcPr>
          <w:p w14:paraId="347D3CDF" w14:textId="77777777" w:rsidR="00516CD8" w:rsidRDefault="00EA4452">
            <w:pPr>
              <w:pStyle w:val="Compact"/>
            </w:pPr>
            <w:r>
              <w:t>?</w:t>
            </w:r>
          </w:p>
        </w:tc>
      </w:tr>
      <w:tr w:rsidR="00516CD8" w14:paraId="68CDF90B" w14:textId="77777777">
        <w:tc>
          <w:tcPr>
            <w:tcW w:w="1287" w:type="dxa"/>
          </w:tcPr>
          <w:p w14:paraId="44F43810" w14:textId="77777777" w:rsidR="00516CD8" w:rsidRDefault="00EA4452">
            <w:pPr>
              <w:pStyle w:val="Compact"/>
              <w:jc w:val="center"/>
            </w:pPr>
            <w:r>
              <w:t>G364</w:t>
            </w:r>
          </w:p>
        </w:tc>
        <w:tc>
          <w:tcPr>
            <w:tcW w:w="1032" w:type="dxa"/>
          </w:tcPr>
          <w:p w14:paraId="6817928E" w14:textId="77777777" w:rsidR="00516CD8" w:rsidRDefault="00EA4452">
            <w:pPr>
              <w:pStyle w:val="Compact"/>
              <w:jc w:val="center"/>
            </w:pPr>
            <w:r>
              <w:t>R43</w:t>
            </w:r>
          </w:p>
        </w:tc>
        <w:tc>
          <w:tcPr>
            <w:tcW w:w="1034" w:type="dxa"/>
          </w:tcPr>
          <w:p w14:paraId="6B5E3C22" w14:textId="77777777" w:rsidR="00516CD8" w:rsidRDefault="00EA4452">
            <w:pPr>
              <w:pStyle w:val="Compact"/>
              <w:jc w:val="center"/>
            </w:pPr>
            <w:r>
              <w:t>ASR 1015</w:t>
            </w:r>
          </w:p>
        </w:tc>
        <w:tc>
          <w:tcPr>
            <w:tcW w:w="638" w:type="dxa"/>
          </w:tcPr>
          <w:p w14:paraId="1935C96F" w14:textId="77777777" w:rsidR="00516CD8" w:rsidRDefault="00EA4452">
            <w:pPr>
              <w:pStyle w:val="Compact"/>
              <w:jc w:val="center"/>
            </w:pPr>
            <w:r>
              <w:t>4/6</w:t>
            </w:r>
          </w:p>
        </w:tc>
        <w:tc>
          <w:tcPr>
            <w:tcW w:w="1091" w:type="dxa"/>
          </w:tcPr>
          <w:p w14:paraId="3F7D5C26" w14:textId="77777777" w:rsidR="00516CD8" w:rsidRDefault="00EA4452">
            <w:pPr>
              <w:pStyle w:val="Compact"/>
              <w:jc w:val="center"/>
            </w:pPr>
            <w:r>
              <w:t>?</w:t>
            </w:r>
          </w:p>
        </w:tc>
        <w:tc>
          <w:tcPr>
            <w:tcW w:w="1068" w:type="dxa"/>
          </w:tcPr>
          <w:p w14:paraId="4744F9D1" w14:textId="77777777" w:rsidR="00516CD8" w:rsidRDefault="00EA4452">
            <w:pPr>
              <w:pStyle w:val="Compact"/>
              <w:jc w:val="center"/>
            </w:pPr>
            <w:r>
              <w:t>?</w:t>
            </w:r>
          </w:p>
        </w:tc>
        <w:tc>
          <w:tcPr>
            <w:tcW w:w="861" w:type="dxa"/>
          </w:tcPr>
          <w:p w14:paraId="3C30A2DD" w14:textId="77777777" w:rsidR="00516CD8" w:rsidRDefault="00EA4452">
            <w:pPr>
              <w:pStyle w:val="Compact"/>
            </w:pPr>
            <w:r>
              <w:t>?</w:t>
            </w:r>
          </w:p>
        </w:tc>
        <w:tc>
          <w:tcPr>
            <w:tcW w:w="740" w:type="dxa"/>
          </w:tcPr>
          <w:p w14:paraId="30E4CD41" w14:textId="77777777" w:rsidR="00516CD8" w:rsidRDefault="00EA4452">
            <w:pPr>
              <w:pStyle w:val="Compact"/>
            </w:pPr>
            <w:r>
              <w:t>?</w:t>
            </w:r>
          </w:p>
        </w:tc>
        <w:tc>
          <w:tcPr>
            <w:tcW w:w="738" w:type="dxa"/>
          </w:tcPr>
          <w:p w14:paraId="54A30FB4" w14:textId="77777777" w:rsidR="00516CD8" w:rsidRDefault="00EA4452">
            <w:pPr>
              <w:pStyle w:val="Compact"/>
            </w:pPr>
            <w:r>
              <w:t>?</w:t>
            </w:r>
          </w:p>
        </w:tc>
        <w:tc>
          <w:tcPr>
            <w:tcW w:w="861" w:type="dxa"/>
          </w:tcPr>
          <w:p w14:paraId="0E9E451C" w14:textId="77777777" w:rsidR="00516CD8" w:rsidRDefault="00EA4452">
            <w:pPr>
              <w:pStyle w:val="Compact"/>
            </w:pPr>
            <w:r>
              <w:t>?</w:t>
            </w:r>
          </w:p>
        </w:tc>
      </w:tr>
      <w:tr w:rsidR="00516CD8" w14:paraId="54E26CDD" w14:textId="77777777">
        <w:tc>
          <w:tcPr>
            <w:tcW w:w="1287" w:type="dxa"/>
          </w:tcPr>
          <w:p w14:paraId="40D80BD7" w14:textId="77777777" w:rsidR="00516CD8" w:rsidRDefault="00EA4452">
            <w:pPr>
              <w:pStyle w:val="Compact"/>
              <w:jc w:val="center"/>
            </w:pPr>
            <w:r>
              <w:lastRenderedPageBreak/>
              <w:t>K1167 x1167</w:t>
            </w:r>
          </w:p>
        </w:tc>
        <w:tc>
          <w:tcPr>
            <w:tcW w:w="1032" w:type="dxa"/>
          </w:tcPr>
          <w:p w14:paraId="3B4AFFB6" w14:textId="77777777" w:rsidR="00516CD8" w:rsidRDefault="00EA4452">
            <w:pPr>
              <w:pStyle w:val="Compact"/>
              <w:jc w:val="center"/>
            </w:pPr>
            <w:r>
              <w:t>P235</w:t>
            </w:r>
          </w:p>
        </w:tc>
        <w:tc>
          <w:tcPr>
            <w:tcW w:w="1034" w:type="dxa"/>
          </w:tcPr>
          <w:p w14:paraId="4740C355" w14:textId="77777777" w:rsidR="00516CD8" w:rsidRDefault="00EA4452">
            <w:pPr>
              <w:pStyle w:val="Compact"/>
              <w:jc w:val="center"/>
            </w:pPr>
            <w:r>
              <w:t>ASR 13 II</w:t>
            </w:r>
          </w:p>
        </w:tc>
        <w:tc>
          <w:tcPr>
            <w:tcW w:w="638" w:type="dxa"/>
          </w:tcPr>
          <w:p w14:paraId="1A926208" w14:textId="77777777" w:rsidR="00516CD8" w:rsidRDefault="00EA4452">
            <w:pPr>
              <w:pStyle w:val="Compact"/>
              <w:jc w:val="center"/>
            </w:pPr>
            <w:r>
              <w:t>3/6</w:t>
            </w:r>
          </w:p>
        </w:tc>
        <w:tc>
          <w:tcPr>
            <w:tcW w:w="1091" w:type="dxa"/>
          </w:tcPr>
          <w:p w14:paraId="7CC791B0" w14:textId="77777777" w:rsidR="00516CD8" w:rsidRDefault="00EA4452">
            <w:pPr>
              <w:pStyle w:val="Compact"/>
              <w:jc w:val="center"/>
            </w:pPr>
            <w:r>
              <w:t>?</w:t>
            </w:r>
          </w:p>
        </w:tc>
        <w:tc>
          <w:tcPr>
            <w:tcW w:w="1068" w:type="dxa"/>
          </w:tcPr>
          <w:p w14:paraId="0F2D0367" w14:textId="77777777" w:rsidR="00516CD8" w:rsidRDefault="00EA4452">
            <w:pPr>
              <w:pStyle w:val="Compact"/>
              <w:jc w:val="center"/>
            </w:pPr>
            <w:r>
              <w:t>?</w:t>
            </w:r>
          </w:p>
        </w:tc>
        <w:tc>
          <w:tcPr>
            <w:tcW w:w="861" w:type="dxa"/>
          </w:tcPr>
          <w:p w14:paraId="4CE840A3" w14:textId="77777777" w:rsidR="00516CD8" w:rsidRDefault="00EA4452">
            <w:pPr>
              <w:pStyle w:val="Compact"/>
            </w:pPr>
            <w:r>
              <w:t>?</w:t>
            </w:r>
          </w:p>
        </w:tc>
        <w:tc>
          <w:tcPr>
            <w:tcW w:w="740" w:type="dxa"/>
          </w:tcPr>
          <w:p w14:paraId="05048C3A" w14:textId="77777777" w:rsidR="00516CD8" w:rsidRDefault="00EA4452">
            <w:pPr>
              <w:pStyle w:val="Compact"/>
            </w:pPr>
            <w:r>
              <w:t>?</w:t>
            </w:r>
          </w:p>
        </w:tc>
        <w:tc>
          <w:tcPr>
            <w:tcW w:w="738" w:type="dxa"/>
          </w:tcPr>
          <w:p w14:paraId="1A844CD6" w14:textId="77777777" w:rsidR="00516CD8" w:rsidRDefault="00EA4452">
            <w:pPr>
              <w:pStyle w:val="Compact"/>
            </w:pPr>
            <w:r>
              <w:t>?</w:t>
            </w:r>
          </w:p>
        </w:tc>
        <w:tc>
          <w:tcPr>
            <w:tcW w:w="861" w:type="dxa"/>
          </w:tcPr>
          <w:p w14:paraId="60847752" w14:textId="77777777" w:rsidR="00516CD8" w:rsidRDefault="00EA4452">
            <w:pPr>
              <w:pStyle w:val="Compact"/>
            </w:pPr>
            <w:r>
              <w:t>?</w:t>
            </w:r>
          </w:p>
        </w:tc>
      </w:tr>
      <w:tr w:rsidR="00516CD8" w14:paraId="37F8A7CB" w14:textId="77777777">
        <w:tc>
          <w:tcPr>
            <w:tcW w:w="1287" w:type="dxa"/>
          </w:tcPr>
          <w:p w14:paraId="0D773F97" w14:textId="77777777" w:rsidR="00516CD8" w:rsidRDefault="00EA4452">
            <w:pPr>
              <w:pStyle w:val="Compact"/>
              <w:jc w:val="center"/>
            </w:pPr>
            <w:r>
              <w:t>A21 x23</w:t>
            </w:r>
          </w:p>
        </w:tc>
        <w:tc>
          <w:tcPr>
            <w:tcW w:w="1032" w:type="dxa"/>
          </w:tcPr>
          <w:p w14:paraId="32CF4D83" w14:textId="77777777" w:rsidR="00516CD8" w:rsidRDefault="00EA4452">
            <w:pPr>
              <w:pStyle w:val="Compact"/>
              <w:jc w:val="center"/>
            </w:pPr>
            <w:r>
              <w:t>D25</w:t>
            </w:r>
          </w:p>
        </w:tc>
        <w:tc>
          <w:tcPr>
            <w:tcW w:w="1034" w:type="dxa"/>
          </w:tcPr>
          <w:p w14:paraId="55DD6345" w14:textId="77777777" w:rsidR="00516CD8" w:rsidRDefault="00EA4452">
            <w:pPr>
              <w:pStyle w:val="Compact"/>
              <w:jc w:val="center"/>
            </w:pPr>
            <w:r>
              <w:t>ØHM 1247</w:t>
            </w:r>
          </w:p>
        </w:tc>
        <w:tc>
          <w:tcPr>
            <w:tcW w:w="638" w:type="dxa"/>
          </w:tcPr>
          <w:p w14:paraId="29362F40" w14:textId="77777777" w:rsidR="00516CD8" w:rsidRDefault="00EA4452">
            <w:pPr>
              <w:pStyle w:val="Compact"/>
              <w:jc w:val="center"/>
            </w:pPr>
            <w:r>
              <w:t>4/6</w:t>
            </w:r>
          </w:p>
        </w:tc>
        <w:tc>
          <w:tcPr>
            <w:tcW w:w="1091" w:type="dxa"/>
          </w:tcPr>
          <w:p w14:paraId="1EBF7448" w14:textId="77777777" w:rsidR="00516CD8" w:rsidRDefault="00EA4452">
            <w:pPr>
              <w:pStyle w:val="Compact"/>
              <w:jc w:val="center"/>
            </w:pPr>
            <w:r>
              <w:t>0.01</w:t>
            </w:r>
          </w:p>
        </w:tc>
        <w:tc>
          <w:tcPr>
            <w:tcW w:w="1068" w:type="dxa"/>
          </w:tcPr>
          <w:p w14:paraId="31DCB351" w14:textId="77777777" w:rsidR="00516CD8" w:rsidRDefault="00EA4452">
            <w:pPr>
              <w:pStyle w:val="Compact"/>
              <w:jc w:val="center"/>
            </w:pPr>
            <w:r>
              <w:t>0.00</w:t>
            </w:r>
          </w:p>
        </w:tc>
        <w:tc>
          <w:tcPr>
            <w:tcW w:w="861" w:type="dxa"/>
          </w:tcPr>
          <w:p w14:paraId="7AD7F700" w14:textId="77777777" w:rsidR="00516CD8" w:rsidRDefault="00EA4452">
            <w:pPr>
              <w:pStyle w:val="Compact"/>
            </w:pPr>
            <w:r>
              <w:t>0.05</w:t>
            </w:r>
          </w:p>
        </w:tc>
        <w:tc>
          <w:tcPr>
            <w:tcW w:w="740" w:type="dxa"/>
          </w:tcPr>
          <w:p w14:paraId="4A2BAD44" w14:textId="77777777" w:rsidR="00516CD8" w:rsidRDefault="00EA4452">
            <w:pPr>
              <w:pStyle w:val="Compact"/>
            </w:pPr>
            <w:r>
              <w:t>0.1</w:t>
            </w:r>
          </w:p>
        </w:tc>
        <w:tc>
          <w:tcPr>
            <w:tcW w:w="738" w:type="dxa"/>
          </w:tcPr>
          <w:p w14:paraId="08A2E3B2" w14:textId="77777777" w:rsidR="00516CD8" w:rsidRDefault="00EA4452">
            <w:pPr>
              <w:pStyle w:val="Compact"/>
            </w:pPr>
            <w:r>
              <w:t>0.0</w:t>
            </w:r>
          </w:p>
        </w:tc>
        <w:tc>
          <w:tcPr>
            <w:tcW w:w="861" w:type="dxa"/>
          </w:tcPr>
          <w:p w14:paraId="6C05DCE8" w14:textId="77777777" w:rsidR="00516CD8" w:rsidRDefault="00EA4452">
            <w:pPr>
              <w:pStyle w:val="Compact"/>
            </w:pPr>
            <w:r>
              <w:t>0.0</w:t>
            </w:r>
          </w:p>
        </w:tc>
      </w:tr>
      <w:tr w:rsidR="00516CD8" w14:paraId="3048FB92" w14:textId="77777777">
        <w:tc>
          <w:tcPr>
            <w:tcW w:w="1287" w:type="dxa"/>
          </w:tcPr>
          <w:p w14:paraId="5949E5CB" w14:textId="77777777" w:rsidR="00516CD8" w:rsidRDefault="00EA4452">
            <w:pPr>
              <w:pStyle w:val="Compact"/>
              <w:jc w:val="center"/>
            </w:pPr>
            <w:r>
              <w:t>G260 K539 x876</w:t>
            </w:r>
          </w:p>
        </w:tc>
        <w:tc>
          <w:tcPr>
            <w:tcW w:w="1032" w:type="dxa"/>
          </w:tcPr>
          <w:p w14:paraId="03018ECA" w14:textId="77777777" w:rsidR="00516CD8" w:rsidRDefault="00EA4452">
            <w:pPr>
              <w:pStyle w:val="Compact"/>
              <w:jc w:val="center"/>
            </w:pPr>
            <w:r>
              <w:t>R27</w:t>
            </w:r>
          </w:p>
        </w:tc>
        <w:tc>
          <w:tcPr>
            <w:tcW w:w="1034" w:type="dxa"/>
          </w:tcPr>
          <w:p w14:paraId="6DCFA064" w14:textId="77777777" w:rsidR="00516CD8" w:rsidRDefault="00EA4452">
            <w:pPr>
              <w:pStyle w:val="Compact"/>
              <w:jc w:val="center"/>
            </w:pPr>
            <w:r>
              <w:t>VSM 09264</w:t>
            </w:r>
          </w:p>
        </w:tc>
        <w:tc>
          <w:tcPr>
            <w:tcW w:w="638" w:type="dxa"/>
          </w:tcPr>
          <w:p w14:paraId="51490155" w14:textId="77777777" w:rsidR="00516CD8" w:rsidRDefault="00EA4452">
            <w:pPr>
              <w:pStyle w:val="Compact"/>
              <w:jc w:val="center"/>
            </w:pPr>
            <w:r>
              <w:t>3/6</w:t>
            </w:r>
          </w:p>
        </w:tc>
        <w:tc>
          <w:tcPr>
            <w:tcW w:w="1091" w:type="dxa"/>
          </w:tcPr>
          <w:p w14:paraId="78C50519" w14:textId="77777777" w:rsidR="00516CD8" w:rsidRDefault="00EA4452">
            <w:pPr>
              <w:pStyle w:val="Compact"/>
              <w:jc w:val="center"/>
            </w:pPr>
            <w:r>
              <w:t>?</w:t>
            </w:r>
          </w:p>
        </w:tc>
        <w:tc>
          <w:tcPr>
            <w:tcW w:w="1068" w:type="dxa"/>
          </w:tcPr>
          <w:p w14:paraId="39618D83" w14:textId="77777777" w:rsidR="00516CD8" w:rsidRDefault="00EA4452">
            <w:pPr>
              <w:pStyle w:val="Compact"/>
              <w:jc w:val="center"/>
            </w:pPr>
            <w:r>
              <w:t>?</w:t>
            </w:r>
          </w:p>
        </w:tc>
        <w:tc>
          <w:tcPr>
            <w:tcW w:w="861" w:type="dxa"/>
          </w:tcPr>
          <w:p w14:paraId="6E7EB720" w14:textId="77777777" w:rsidR="00516CD8" w:rsidRDefault="00EA4452">
            <w:pPr>
              <w:pStyle w:val="Compact"/>
            </w:pPr>
            <w:r>
              <w:t>?</w:t>
            </w:r>
          </w:p>
        </w:tc>
        <w:tc>
          <w:tcPr>
            <w:tcW w:w="740" w:type="dxa"/>
          </w:tcPr>
          <w:p w14:paraId="0E442CFB" w14:textId="77777777" w:rsidR="00516CD8" w:rsidRDefault="00EA4452">
            <w:pPr>
              <w:pStyle w:val="Compact"/>
            </w:pPr>
            <w:r>
              <w:t>?</w:t>
            </w:r>
          </w:p>
        </w:tc>
        <w:tc>
          <w:tcPr>
            <w:tcW w:w="738" w:type="dxa"/>
          </w:tcPr>
          <w:p w14:paraId="687E5174" w14:textId="77777777" w:rsidR="00516CD8" w:rsidRDefault="00EA4452">
            <w:pPr>
              <w:pStyle w:val="Compact"/>
            </w:pPr>
            <w:r>
              <w:t>?</w:t>
            </w:r>
          </w:p>
        </w:tc>
        <w:tc>
          <w:tcPr>
            <w:tcW w:w="861" w:type="dxa"/>
          </w:tcPr>
          <w:p w14:paraId="5107B8CA" w14:textId="77777777" w:rsidR="00516CD8" w:rsidRDefault="00EA4452">
            <w:pPr>
              <w:pStyle w:val="Compact"/>
            </w:pPr>
            <w:r>
              <w:t>?</w:t>
            </w:r>
          </w:p>
        </w:tc>
      </w:tr>
    </w:tbl>
    <w:p w14:paraId="7AE7CFE0" w14:textId="77777777" w:rsidR="00516CD8" w:rsidRDefault="00EA4452">
      <w:pPr>
        <w:pStyle w:val="Heading3"/>
      </w:pPr>
      <w:bookmarkStart w:id="351" w:name="tbl%3Afalse_positive_summary"/>
      <w:bookmarkStart w:id="352" w:name="comparative-genomes-1"/>
      <w:bookmarkEnd w:id="351"/>
      <w:r>
        <w:t>Comparative Genomes</w:t>
      </w:r>
      <w:bookmarkEnd w:id="352"/>
    </w:p>
    <w:p w14:paraId="2A1EBB4A" w14:textId="77777777" w:rsidR="00516CD8" w:rsidRDefault="00EA4452">
      <w:pPr>
        <w:pStyle w:val="TableCaption"/>
      </w:pPr>
      <w:r>
        <w:t xml:space="preserve">Table 7: Second Pandemic genomes metadata. </w:t>
      </w:r>
    </w:p>
    <w:tbl>
      <w:tblPr>
        <w:tblStyle w:val="Table"/>
        <w:tblW w:w="7498" w:type="dxa"/>
        <w:tblLook w:val="07E0" w:firstRow="1" w:lastRow="1" w:firstColumn="1" w:lastColumn="1" w:noHBand="1" w:noVBand="1"/>
      </w:tblPr>
      <w:tblGrid>
        <w:gridCol w:w="1584"/>
        <w:gridCol w:w="1283"/>
        <w:gridCol w:w="906"/>
        <w:gridCol w:w="1696"/>
        <w:gridCol w:w="2029"/>
      </w:tblGrid>
      <w:tr w:rsidR="00516CD8" w14:paraId="0A680AAE" w14:textId="77777777">
        <w:trPr>
          <w:cnfStyle w:val="100000000000" w:firstRow="1" w:lastRow="0" w:firstColumn="0" w:lastColumn="0" w:oddVBand="0" w:evenVBand="0" w:oddHBand="0" w:evenHBand="0" w:firstRowFirstColumn="0" w:firstRowLastColumn="0" w:lastRowFirstColumn="0" w:lastRowLastColumn="0"/>
        </w:trPr>
        <w:tc>
          <w:tcPr>
            <w:tcW w:w="1584" w:type="dxa"/>
            <w:tcBorders>
              <w:bottom w:val="single" w:sz="6" w:space="0" w:color="000000"/>
            </w:tcBorders>
            <w:vAlign w:val="bottom"/>
          </w:tcPr>
          <w:p w14:paraId="7803C38C" w14:textId="77777777" w:rsidR="00516CD8" w:rsidRDefault="00EA4452">
            <w:pPr>
              <w:pStyle w:val="Compact"/>
              <w:jc w:val="center"/>
            </w:pPr>
            <w:r>
              <w:t>Strain</w:t>
            </w:r>
          </w:p>
        </w:tc>
        <w:tc>
          <w:tcPr>
            <w:tcW w:w="1283" w:type="dxa"/>
            <w:tcBorders>
              <w:bottom w:val="single" w:sz="6" w:space="0" w:color="000000"/>
            </w:tcBorders>
            <w:vAlign w:val="bottom"/>
          </w:tcPr>
          <w:p w14:paraId="4371BE81" w14:textId="77777777" w:rsidR="00516CD8" w:rsidRDefault="00EA4452">
            <w:pPr>
              <w:pStyle w:val="Compact"/>
              <w:jc w:val="center"/>
            </w:pPr>
            <w:r>
              <w:t>Date</w:t>
            </w:r>
          </w:p>
        </w:tc>
        <w:tc>
          <w:tcPr>
            <w:tcW w:w="906" w:type="dxa"/>
            <w:tcBorders>
              <w:bottom w:val="single" w:sz="6" w:space="0" w:color="000000"/>
            </w:tcBorders>
            <w:vAlign w:val="bottom"/>
          </w:tcPr>
          <w:p w14:paraId="7DA64363" w14:textId="77777777" w:rsidR="00516CD8" w:rsidRDefault="00EA4452">
            <w:pPr>
              <w:pStyle w:val="Compact"/>
              <w:jc w:val="center"/>
            </w:pPr>
            <w:r>
              <w:t>Branch</w:t>
            </w:r>
          </w:p>
        </w:tc>
        <w:tc>
          <w:tcPr>
            <w:tcW w:w="1696" w:type="dxa"/>
            <w:tcBorders>
              <w:bottom w:val="single" w:sz="6" w:space="0" w:color="000000"/>
            </w:tcBorders>
            <w:vAlign w:val="bottom"/>
          </w:tcPr>
          <w:p w14:paraId="6E7415B6" w14:textId="77777777" w:rsidR="00516CD8" w:rsidRDefault="00EA4452">
            <w:pPr>
              <w:pStyle w:val="Compact"/>
              <w:jc w:val="center"/>
            </w:pPr>
            <w:r>
              <w:t>Country</w:t>
            </w:r>
          </w:p>
        </w:tc>
        <w:tc>
          <w:tcPr>
            <w:tcW w:w="2029" w:type="dxa"/>
            <w:tcBorders>
              <w:bottom w:val="single" w:sz="6" w:space="0" w:color="000000"/>
            </w:tcBorders>
            <w:vAlign w:val="bottom"/>
          </w:tcPr>
          <w:p w14:paraId="7671E4EB" w14:textId="77777777" w:rsidR="00516CD8" w:rsidRDefault="00EA4452">
            <w:pPr>
              <w:pStyle w:val="Compact"/>
              <w:jc w:val="center"/>
            </w:pPr>
            <w:r>
              <w:t>Accession</w:t>
            </w:r>
          </w:p>
        </w:tc>
      </w:tr>
      <w:tr w:rsidR="00516CD8" w14:paraId="642FDAA7" w14:textId="77777777">
        <w:tc>
          <w:tcPr>
            <w:tcW w:w="1584" w:type="dxa"/>
          </w:tcPr>
          <w:p w14:paraId="546E59B3" w14:textId="77777777" w:rsidR="00516CD8" w:rsidRDefault="00EA4452">
            <w:pPr>
              <w:pStyle w:val="Compact"/>
              <w:jc w:val="center"/>
            </w:pPr>
            <w:r>
              <w:t>STN021</w:t>
            </w:r>
          </w:p>
        </w:tc>
        <w:tc>
          <w:tcPr>
            <w:tcW w:w="1283" w:type="dxa"/>
          </w:tcPr>
          <w:p w14:paraId="2874137A" w14:textId="77777777" w:rsidR="00516CD8" w:rsidRDefault="00EA4452">
            <w:pPr>
              <w:pStyle w:val="Compact"/>
              <w:jc w:val="center"/>
            </w:pPr>
            <w:r>
              <w:t>1485 - 1635</w:t>
            </w:r>
          </w:p>
        </w:tc>
        <w:tc>
          <w:tcPr>
            <w:tcW w:w="906" w:type="dxa"/>
          </w:tcPr>
          <w:p w14:paraId="081BF4EF" w14:textId="77777777" w:rsidR="00516CD8" w:rsidRDefault="00EA4452">
            <w:pPr>
              <w:pStyle w:val="Compact"/>
              <w:jc w:val="center"/>
            </w:pPr>
            <w:r>
              <w:t>1.PRE1</w:t>
            </w:r>
          </w:p>
        </w:tc>
        <w:tc>
          <w:tcPr>
            <w:tcW w:w="1696" w:type="dxa"/>
          </w:tcPr>
          <w:p w14:paraId="33901E7C" w14:textId="77777777" w:rsidR="00516CD8" w:rsidRDefault="00EA4452">
            <w:pPr>
              <w:pStyle w:val="Compact"/>
              <w:jc w:val="center"/>
            </w:pPr>
            <w:r>
              <w:t>Switzerland</w:t>
            </w:r>
          </w:p>
        </w:tc>
        <w:tc>
          <w:tcPr>
            <w:tcW w:w="2029" w:type="dxa"/>
          </w:tcPr>
          <w:p w14:paraId="3AEE5496" w14:textId="77777777" w:rsidR="00516CD8" w:rsidRDefault="00EA4452">
            <w:pPr>
              <w:pStyle w:val="Compact"/>
              <w:jc w:val="center"/>
            </w:pPr>
            <w:r>
              <w:t>SAMEA5818830</w:t>
            </w:r>
          </w:p>
        </w:tc>
      </w:tr>
      <w:tr w:rsidR="00516CD8" w14:paraId="5BF07D55" w14:textId="77777777">
        <w:tc>
          <w:tcPr>
            <w:tcW w:w="1584" w:type="dxa"/>
          </w:tcPr>
          <w:p w14:paraId="1AE4228B" w14:textId="77777777" w:rsidR="00516CD8" w:rsidRDefault="00EA4452">
            <w:pPr>
              <w:pStyle w:val="Compact"/>
              <w:jc w:val="center"/>
            </w:pPr>
            <w:r>
              <w:t>STN020</w:t>
            </w:r>
          </w:p>
        </w:tc>
        <w:tc>
          <w:tcPr>
            <w:tcW w:w="1283" w:type="dxa"/>
          </w:tcPr>
          <w:p w14:paraId="3D0DFB39" w14:textId="77777777" w:rsidR="00516CD8" w:rsidRDefault="00EA4452">
            <w:pPr>
              <w:pStyle w:val="Compact"/>
              <w:jc w:val="center"/>
            </w:pPr>
            <w:r>
              <w:t>1485 - 1635</w:t>
            </w:r>
          </w:p>
        </w:tc>
        <w:tc>
          <w:tcPr>
            <w:tcW w:w="906" w:type="dxa"/>
          </w:tcPr>
          <w:p w14:paraId="5C6B938B" w14:textId="77777777" w:rsidR="00516CD8" w:rsidRDefault="00EA4452">
            <w:pPr>
              <w:pStyle w:val="Compact"/>
              <w:jc w:val="center"/>
            </w:pPr>
            <w:r>
              <w:t>1.PRE1</w:t>
            </w:r>
          </w:p>
        </w:tc>
        <w:tc>
          <w:tcPr>
            <w:tcW w:w="1696" w:type="dxa"/>
          </w:tcPr>
          <w:p w14:paraId="26083388" w14:textId="77777777" w:rsidR="00516CD8" w:rsidRDefault="00EA4452">
            <w:pPr>
              <w:pStyle w:val="Compact"/>
              <w:jc w:val="center"/>
            </w:pPr>
            <w:r>
              <w:t>Switzerland</w:t>
            </w:r>
          </w:p>
        </w:tc>
        <w:tc>
          <w:tcPr>
            <w:tcW w:w="2029" w:type="dxa"/>
          </w:tcPr>
          <w:p w14:paraId="23ADC1CC" w14:textId="77777777" w:rsidR="00516CD8" w:rsidRDefault="00EA4452">
            <w:pPr>
              <w:pStyle w:val="Compact"/>
              <w:jc w:val="center"/>
            </w:pPr>
            <w:r>
              <w:t>SAMEA5818829</w:t>
            </w:r>
          </w:p>
        </w:tc>
      </w:tr>
      <w:tr w:rsidR="00516CD8" w14:paraId="5A448009" w14:textId="77777777">
        <w:tc>
          <w:tcPr>
            <w:tcW w:w="1584" w:type="dxa"/>
          </w:tcPr>
          <w:p w14:paraId="340517FF" w14:textId="77777777" w:rsidR="00516CD8" w:rsidRDefault="00EA4452">
            <w:pPr>
              <w:pStyle w:val="Compact"/>
              <w:jc w:val="center"/>
            </w:pPr>
            <w:r>
              <w:t>STN019</w:t>
            </w:r>
          </w:p>
        </w:tc>
        <w:tc>
          <w:tcPr>
            <w:tcW w:w="1283" w:type="dxa"/>
          </w:tcPr>
          <w:p w14:paraId="42765D9D" w14:textId="77777777" w:rsidR="00516CD8" w:rsidRDefault="00EA4452">
            <w:pPr>
              <w:pStyle w:val="Compact"/>
              <w:jc w:val="center"/>
            </w:pPr>
            <w:r>
              <w:t>1485 - 1635</w:t>
            </w:r>
          </w:p>
        </w:tc>
        <w:tc>
          <w:tcPr>
            <w:tcW w:w="906" w:type="dxa"/>
          </w:tcPr>
          <w:p w14:paraId="51F230EB" w14:textId="77777777" w:rsidR="00516CD8" w:rsidRDefault="00EA4452">
            <w:pPr>
              <w:pStyle w:val="Compact"/>
              <w:jc w:val="center"/>
            </w:pPr>
            <w:r>
              <w:t>1.PRE1</w:t>
            </w:r>
          </w:p>
        </w:tc>
        <w:tc>
          <w:tcPr>
            <w:tcW w:w="1696" w:type="dxa"/>
          </w:tcPr>
          <w:p w14:paraId="534B7BE4" w14:textId="77777777" w:rsidR="00516CD8" w:rsidRDefault="00EA4452">
            <w:pPr>
              <w:pStyle w:val="Compact"/>
              <w:jc w:val="center"/>
            </w:pPr>
            <w:r>
              <w:t>Switzerland</w:t>
            </w:r>
          </w:p>
        </w:tc>
        <w:tc>
          <w:tcPr>
            <w:tcW w:w="2029" w:type="dxa"/>
          </w:tcPr>
          <w:p w14:paraId="11DCAF79" w14:textId="77777777" w:rsidR="00516CD8" w:rsidRDefault="00EA4452">
            <w:pPr>
              <w:pStyle w:val="Compact"/>
              <w:jc w:val="center"/>
            </w:pPr>
            <w:r>
              <w:t>SAMEA5818828</w:t>
            </w:r>
          </w:p>
        </w:tc>
      </w:tr>
      <w:tr w:rsidR="00516CD8" w14:paraId="27D545A2" w14:textId="77777777">
        <w:tc>
          <w:tcPr>
            <w:tcW w:w="1584" w:type="dxa"/>
          </w:tcPr>
          <w:p w14:paraId="10F0B343" w14:textId="77777777" w:rsidR="00516CD8" w:rsidRDefault="00EA4452">
            <w:pPr>
              <w:pStyle w:val="Compact"/>
              <w:jc w:val="center"/>
            </w:pPr>
            <w:r>
              <w:t>STN014</w:t>
            </w:r>
          </w:p>
        </w:tc>
        <w:tc>
          <w:tcPr>
            <w:tcW w:w="1283" w:type="dxa"/>
          </w:tcPr>
          <w:p w14:paraId="7D19CA95" w14:textId="77777777" w:rsidR="00516CD8" w:rsidRDefault="00EA4452">
            <w:pPr>
              <w:pStyle w:val="Compact"/>
              <w:jc w:val="center"/>
            </w:pPr>
            <w:r>
              <w:t>1485 - 1635</w:t>
            </w:r>
          </w:p>
        </w:tc>
        <w:tc>
          <w:tcPr>
            <w:tcW w:w="906" w:type="dxa"/>
          </w:tcPr>
          <w:p w14:paraId="617DADA3" w14:textId="77777777" w:rsidR="00516CD8" w:rsidRDefault="00EA4452">
            <w:pPr>
              <w:pStyle w:val="Compact"/>
              <w:jc w:val="center"/>
            </w:pPr>
            <w:r>
              <w:t>1.PRE1</w:t>
            </w:r>
          </w:p>
        </w:tc>
        <w:tc>
          <w:tcPr>
            <w:tcW w:w="1696" w:type="dxa"/>
          </w:tcPr>
          <w:p w14:paraId="2D7B3BA1" w14:textId="77777777" w:rsidR="00516CD8" w:rsidRDefault="00EA4452">
            <w:pPr>
              <w:pStyle w:val="Compact"/>
              <w:jc w:val="center"/>
            </w:pPr>
            <w:r>
              <w:t>Switzerland</w:t>
            </w:r>
          </w:p>
        </w:tc>
        <w:tc>
          <w:tcPr>
            <w:tcW w:w="2029" w:type="dxa"/>
          </w:tcPr>
          <w:p w14:paraId="6BAB5B2A" w14:textId="77777777" w:rsidR="00516CD8" w:rsidRDefault="00EA4452">
            <w:pPr>
              <w:pStyle w:val="Compact"/>
              <w:jc w:val="center"/>
            </w:pPr>
            <w:r>
              <w:t>SAMEA5818826</w:t>
            </w:r>
          </w:p>
        </w:tc>
      </w:tr>
      <w:tr w:rsidR="00516CD8" w14:paraId="105455BD" w14:textId="77777777">
        <w:tc>
          <w:tcPr>
            <w:tcW w:w="1584" w:type="dxa"/>
          </w:tcPr>
          <w:p w14:paraId="3BDD1691" w14:textId="77777777" w:rsidR="00516CD8" w:rsidRDefault="00EA4452">
            <w:pPr>
              <w:pStyle w:val="Compact"/>
              <w:jc w:val="center"/>
            </w:pPr>
            <w:r>
              <w:t>STN013</w:t>
            </w:r>
          </w:p>
        </w:tc>
        <w:tc>
          <w:tcPr>
            <w:tcW w:w="1283" w:type="dxa"/>
          </w:tcPr>
          <w:p w14:paraId="2BB793CA" w14:textId="77777777" w:rsidR="00516CD8" w:rsidRDefault="00EA4452">
            <w:pPr>
              <w:pStyle w:val="Compact"/>
              <w:jc w:val="center"/>
            </w:pPr>
            <w:r>
              <w:t>1485 - 1635</w:t>
            </w:r>
          </w:p>
        </w:tc>
        <w:tc>
          <w:tcPr>
            <w:tcW w:w="906" w:type="dxa"/>
          </w:tcPr>
          <w:p w14:paraId="3CAD816D" w14:textId="77777777" w:rsidR="00516CD8" w:rsidRDefault="00EA4452">
            <w:pPr>
              <w:pStyle w:val="Compact"/>
              <w:jc w:val="center"/>
            </w:pPr>
            <w:r>
              <w:t>1.PRE1</w:t>
            </w:r>
          </w:p>
        </w:tc>
        <w:tc>
          <w:tcPr>
            <w:tcW w:w="1696" w:type="dxa"/>
          </w:tcPr>
          <w:p w14:paraId="674B12A7" w14:textId="77777777" w:rsidR="00516CD8" w:rsidRDefault="00EA4452">
            <w:pPr>
              <w:pStyle w:val="Compact"/>
              <w:jc w:val="center"/>
            </w:pPr>
            <w:r>
              <w:t>Switzerland</w:t>
            </w:r>
          </w:p>
        </w:tc>
        <w:tc>
          <w:tcPr>
            <w:tcW w:w="2029" w:type="dxa"/>
          </w:tcPr>
          <w:p w14:paraId="46178BA0" w14:textId="77777777" w:rsidR="00516CD8" w:rsidRDefault="00EA4452">
            <w:pPr>
              <w:pStyle w:val="Compact"/>
              <w:jc w:val="center"/>
            </w:pPr>
            <w:r>
              <w:t>SAMEA5818825</w:t>
            </w:r>
          </w:p>
        </w:tc>
      </w:tr>
      <w:tr w:rsidR="00516CD8" w14:paraId="7FCA9814" w14:textId="77777777">
        <w:tc>
          <w:tcPr>
            <w:tcW w:w="1584" w:type="dxa"/>
          </w:tcPr>
          <w:p w14:paraId="0E69FA9F" w14:textId="77777777" w:rsidR="00516CD8" w:rsidRDefault="00EA4452">
            <w:pPr>
              <w:pStyle w:val="Compact"/>
              <w:jc w:val="center"/>
            </w:pPr>
            <w:r>
              <w:t>STN008</w:t>
            </w:r>
          </w:p>
        </w:tc>
        <w:tc>
          <w:tcPr>
            <w:tcW w:w="1283" w:type="dxa"/>
          </w:tcPr>
          <w:p w14:paraId="12C059C4" w14:textId="77777777" w:rsidR="00516CD8" w:rsidRDefault="00EA4452">
            <w:pPr>
              <w:pStyle w:val="Compact"/>
              <w:jc w:val="center"/>
            </w:pPr>
            <w:r>
              <w:t>1485 - 1635</w:t>
            </w:r>
          </w:p>
        </w:tc>
        <w:tc>
          <w:tcPr>
            <w:tcW w:w="906" w:type="dxa"/>
          </w:tcPr>
          <w:p w14:paraId="784069EC" w14:textId="77777777" w:rsidR="00516CD8" w:rsidRDefault="00EA4452">
            <w:pPr>
              <w:pStyle w:val="Compact"/>
              <w:jc w:val="center"/>
            </w:pPr>
            <w:r>
              <w:t>1.PRE1</w:t>
            </w:r>
          </w:p>
        </w:tc>
        <w:tc>
          <w:tcPr>
            <w:tcW w:w="1696" w:type="dxa"/>
          </w:tcPr>
          <w:p w14:paraId="5A2C8C00" w14:textId="77777777" w:rsidR="00516CD8" w:rsidRDefault="00EA4452">
            <w:pPr>
              <w:pStyle w:val="Compact"/>
              <w:jc w:val="center"/>
            </w:pPr>
            <w:r>
              <w:t>Switzerland</w:t>
            </w:r>
          </w:p>
        </w:tc>
        <w:tc>
          <w:tcPr>
            <w:tcW w:w="2029" w:type="dxa"/>
          </w:tcPr>
          <w:p w14:paraId="7A03D335" w14:textId="77777777" w:rsidR="00516CD8" w:rsidRDefault="00EA4452">
            <w:pPr>
              <w:pStyle w:val="Compact"/>
              <w:jc w:val="center"/>
            </w:pPr>
            <w:r>
              <w:t>SAMEA5818822</w:t>
            </w:r>
          </w:p>
        </w:tc>
      </w:tr>
      <w:tr w:rsidR="00516CD8" w14:paraId="63499814" w14:textId="77777777">
        <w:tc>
          <w:tcPr>
            <w:tcW w:w="1584" w:type="dxa"/>
          </w:tcPr>
          <w:p w14:paraId="1A3932FA" w14:textId="77777777" w:rsidR="00516CD8" w:rsidRDefault="00EA4452">
            <w:pPr>
              <w:pStyle w:val="Compact"/>
              <w:jc w:val="center"/>
            </w:pPr>
            <w:r>
              <w:t>STN007</w:t>
            </w:r>
          </w:p>
        </w:tc>
        <w:tc>
          <w:tcPr>
            <w:tcW w:w="1283" w:type="dxa"/>
          </w:tcPr>
          <w:p w14:paraId="1F65501A" w14:textId="77777777" w:rsidR="00516CD8" w:rsidRDefault="00EA4452">
            <w:pPr>
              <w:pStyle w:val="Compact"/>
              <w:jc w:val="center"/>
            </w:pPr>
            <w:r>
              <w:t>1485 - 1635</w:t>
            </w:r>
          </w:p>
        </w:tc>
        <w:tc>
          <w:tcPr>
            <w:tcW w:w="906" w:type="dxa"/>
          </w:tcPr>
          <w:p w14:paraId="0CBEC087" w14:textId="77777777" w:rsidR="00516CD8" w:rsidRDefault="00EA4452">
            <w:pPr>
              <w:pStyle w:val="Compact"/>
              <w:jc w:val="center"/>
            </w:pPr>
            <w:r>
              <w:t>1.PRE1</w:t>
            </w:r>
          </w:p>
        </w:tc>
        <w:tc>
          <w:tcPr>
            <w:tcW w:w="1696" w:type="dxa"/>
          </w:tcPr>
          <w:p w14:paraId="0CECAEAC" w14:textId="77777777" w:rsidR="00516CD8" w:rsidRDefault="00EA4452">
            <w:pPr>
              <w:pStyle w:val="Compact"/>
              <w:jc w:val="center"/>
            </w:pPr>
            <w:r>
              <w:t>Switzerland</w:t>
            </w:r>
          </w:p>
        </w:tc>
        <w:tc>
          <w:tcPr>
            <w:tcW w:w="2029" w:type="dxa"/>
          </w:tcPr>
          <w:p w14:paraId="6EF5B5BA" w14:textId="77777777" w:rsidR="00516CD8" w:rsidRDefault="00EA4452">
            <w:pPr>
              <w:pStyle w:val="Compact"/>
              <w:jc w:val="center"/>
            </w:pPr>
            <w:r>
              <w:t>SAMEA5818821</w:t>
            </w:r>
          </w:p>
        </w:tc>
      </w:tr>
      <w:tr w:rsidR="00516CD8" w14:paraId="04A957BB" w14:textId="77777777">
        <w:tc>
          <w:tcPr>
            <w:tcW w:w="1584" w:type="dxa"/>
          </w:tcPr>
          <w:p w14:paraId="195C2CAE" w14:textId="77777777" w:rsidR="00516CD8" w:rsidRDefault="00EA4452">
            <w:pPr>
              <w:pStyle w:val="Compact"/>
              <w:jc w:val="center"/>
            </w:pPr>
            <w:r>
              <w:t>STN002</w:t>
            </w:r>
          </w:p>
        </w:tc>
        <w:tc>
          <w:tcPr>
            <w:tcW w:w="1283" w:type="dxa"/>
          </w:tcPr>
          <w:p w14:paraId="002ADAE5" w14:textId="77777777" w:rsidR="00516CD8" w:rsidRDefault="00EA4452">
            <w:pPr>
              <w:pStyle w:val="Compact"/>
              <w:jc w:val="center"/>
            </w:pPr>
            <w:r>
              <w:t>1485 - 1635</w:t>
            </w:r>
          </w:p>
        </w:tc>
        <w:tc>
          <w:tcPr>
            <w:tcW w:w="906" w:type="dxa"/>
          </w:tcPr>
          <w:p w14:paraId="071C21D7" w14:textId="77777777" w:rsidR="00516CD8" w:rsidRDefault="00EA4452">
            <w:pPr>
              <w:pStyle w:val="Compact"/>
              <w:jc w:val="center"/>
            </w:pPr>
            <w:r>
              <w:t>1.PRE1</w:t>
            </w:r>
          </w:p>
        </w:tc>
        <w:tc>
          <w:tcPr>
            <w:tcW w:w="1696" w:type="dxa"/>
          </w:tcPr>
          <w:p w14:paraId="5D4AF3BF" w14:textId="77777777" w:rsidR="00516CD8" w:rsidRDefault="00EA4452">
            <w:pPr>
              <w:pStyle w:val="Compact"/>
              <w:jc w:val="center"/>
            </w:pPr>
            <w:r>
              <w:t>Switzerland</w:t>
            </w:r>
          </w:p>
        </w:tc>
        <w:tc>
          <w:tcPr>
            <w:tcW w:w="2029" w:type="dxa"/>
          </w:tcPr>
          <w:p w14:paraId="1F75C8E9" w14:textId="77777777" w:rsidR="00516CD8" w:rsidRDefault="00EA4452">
            <w:pPr>
              <w:pStyle w:val="Compact"/>
              <w:jc w:val="center"/>
            </w:pPr>
            <w:r>
              <w:t>SAMEA5818818</w:t>
            </w:r>
          </w:p>
        </w:tc>
      </w:tr>
      <w:tr w:rsidR="00516CD8" w14:paraId="47813550" w14:textId="77777777">
        <w:tc>
          <w:tcPr>
            <w:tcW w:w="1584" w:type="dxa"/>
          </w:tcPr>
          <w:p w14:paraId="6F97668A" w14:textId="77777777" w:rsidR="00516CD8" w:rsidRDefault="00EA4452">
            <w:pPr>
              <w:pStyle w:val="Compact"/>
              <w:jc w:val="center"/>
            </w:pPr>
            <w:r>
              <w:t>STA001</w:t>
            </w:r>
          </w:p>
        </w:tc>
        <w:tc>
          <w:tcPr>
            <w:tcW w:w="1283" w:type="dxa"/>
          </w:tcPr>
          <w:p w14:paraId="1E45B286" w14:textId="77777777" w:rsidR="00516CD8" w:rsidRDefault="00EA4452">
            <w:pPr>
              <w:pStyle w:val="Compact"/>
              <w:jc w:val="center"/>
            </w:pPr>
            <w:r>
              <w:t>1420 - 1630</w:t>
            </w:r>
          </w:p>
        </w:tc>
        <w:tc>
          <w:tcPr>
            <w:tcW w:w="906" w:type="dxa"/>
          </w:tcPr>
          <w:p w14:paraId="72DE71DA" w14:textId="77777777" w:rsidR="00516CD8" w:rsidRDefault="00EA4452">
            <w:pPr>
              <w:pStyle w:val="Compact"/>
              <w:jc w:val="center"/>
            </w:pPr>
            <w:r>
              <w:t>1.PRE1</w:t>
            </w:r>
          </w:p>
        </w:tc>
        <w:tc>
          <w:tcPr>
            <w:tcW w:w="1696" w:type="dxa"/>
          </w:tcPr>
          <w:p w14:paraId="5AC2BAB8" w14:textId="77777777" w:rsidR="00516CD8" w:rsidRDefault="00EA4452">
            <w:pPr>
              <w:pStyle w:val="Compact"/>
              <w:jc w:val="center"/>
            </w:pPr>
            <w:r>
              <w:t>Germany</w:t>
            </w:r>
          </w:p>
        </w:tc>
        <w:tc>
          <w:tcPr>
            <w:tcW w:w="2029" w:type="dxa"/>
          </w:tcPr>
          <w:p w14:paraId="7B820EDD" w14:textId="77777777" w:rsidR="00516CD8" w:rsidRDefault="00EA4452">
            <w:pPr>
              <w:pStyle w:val="Compact"/>
              <w:jc w:val="center"/>
            </w:pPr>
            <w:r>
              <w:t>SAMEA5818817</w:t>
            </w:r>
          </w:p>
        </w:tc>
      </w:tr>
      <w:tr w:rsidR="00516CD8" w14:paraId="5DB87FF7" w14:textId="77777777">
        <w:tc>
          <w:tcPr>
            <w:tcW w:w="1584" w:type="dxa"/>
          </w:tcPr>
          <w:p w14:paraId="42E70FCF" w14:textId="77777777" w:rsidR="00516CD8" w:rsidRDefault="00EA4452">
            <w:pPr>
              <w:pStyle w:val="Compact"/>
              <w:jc w:val="center"/>
            </w:pPr>
            <w:r>
              <w:t>NMS002</w:t>
            </w:r>
          </w:p>
        </w:tc>
        <w:tc>
          <w:tcPr>
            <w:tcW w:w="1283" w:type="dxa"/>
          </w:tcPr>
          <w:p w14:paraId="3556588F" w14:textId="77777777" w:rsidR="00516CD8" w:rsidRDefault="00EA4452">
            <w:pPr>
              <w:pStyle w:val="Compact"/>
              <w:jc w:val="center"/>
            </w:pPr>
            <w:r>
              <w:t>1475 - 1536</w:t>
            </w:r>
          </w:p>
        </w:tc>
        <w:tc>
          <w:tcPr>
            <w:tcW w:w="906" w:type="dxa"/>
          </w:tcPr>
          <w:p w14:paraId="4C90300E" w14:textId="77777777" w:rsidR="00516CD8" w:rsidRDefault="00EA4452">
            <w:pPr>
              <w:pStyle w:val="Compact"/>
              <w:jc w:val="center"/>
            </w:pPr>
            <w:r>
              <w:t>1.PRE1</w:t>
            </w:r>
          </w:p>
        </w:tc>
        <w:tc>
          <w:tcPr>
            <w:tcW w:w="1696" w:type="dxa"/>
          </w:tcPr>
          <w:p w14:paraId="52905536" w14:textId="77777777" w:rsidR="00516CD8" w:rsidRDefault="00EA4452">
            <w:pPr>
              <w:pStyle w:val="Compact"/>
              <w:jc w:val="center"/>
            </w:pPr>
            <w:r>
              <w:t>England</w:t>
            </w:r>
          </w:p>
        </w:tc>
        <w:tc>
          <w:tcPr>
            <w:tcW w:w="2029" w:type="dxa"/>
          </w:tcPr>
          <w:p w14:paraId="0621E771" w14:textId="77777777" w:rsidR="00516CD8" w:rsidRDefault="00EA4452">
            <w:pPr>
              <w:pStyle w:val="Compact"/>
              <w:jc w:val="center"/>
            </w:pPr>
            <w:r>
              <w:t>SAMEA5818815</w:t>
            </w:r>
          </w:p>
        </w:tc>
      </w:tr>
      <w:tr w:rsidR="00516CD8" w14:paraId="4996F83C" w14:textId="77777777">
        <w:tc>
          <w:tcPr>
            <w:tcW w:w="1584" w:type="dxa"/>
          </w:tcPr>
          <w:p w14:paraId="0A11FD20" w14:textId="77777777" w:rsidR="00516CD8" w:rsidRDefault="00EA4452">
            <w:pPr>
              <w:pStyle w:val="Compact"/>
              <w:jc w:val="center"/>
            </w:pPr>
            <w:r>
              <w:t>NAB003</w:t>
            </w:r>
          </w:p>
        </w:tc>
        <w:tc>
          <w:tcPr>
            <w:tcW w:w="1283" w:type="dxa"/>
          </w:tcPr>
          <w:p w14:paraId="6F2878A8" w14:textId="77777777" w:rsidR="00516CD8" w:rsidRDefault="00EA4452">
            <w:pPr>
              <w:pStyle w:val="Compact"/>
              <w:jc w:val="center"/>
            </w:pPr>
            <w:r>
              <w:t>1292 - 1392</w:t>
            </w:r>
          </w:p>
        </w:tc>
        <w:tc>
          <w:tcPr>
            <w:tcW w:w="906" w:type="dxa"/>
          </w:tcPr>
          <w:p w14:paraId="7EA9C288" w14:textId="77777777" w:rsidR="00516CD8" w:rsidRDefault="00EA4452">
            <w:pPr>
              <w:pStyle w:val="Compact"/>
              <w:jc w:val="center"/>
            </w:pPr>
            <w:r>
              <w:t>1.PRE1</w:t>
            </w:r>
          </w:p>
        </w:tc>
        <w:tc>
          <w:tcPr>
            <w:tcW w:w="1696" w:type="dxa"/>
          </w:tcPr>
          <w:p w14:paraId="5198E533" w14:textId="77777777" w:rsidR="00516CD8" w:rsidRDefault="00EA4452">
            <w:pPr>
              <w:pStyle w:val="Compact"/>
              <w:jc w:val="center"/>
            </w:pPr>
            <w:r>
              <w:t>Germany</w:t>
            </w:r>
          </w:p>
        </w:tc>
        <w:tc>
          <w:tcPr>
            <w:tcW w:w="2029" w:type="dxa"/>
          </w:tcPr>
          <w:p w14:paraId="719DB0DD" w14:textId="77777777" w:rsidR="00516CD8" w:rsidRDefault="00EA4452">
            <w:pPr>
              <w:pStyle w:val="Compact"/>
              <w:jc w:val="center"/>
            </w:pPr>
            <w:r>
              <w:t>SAMEA5818811</w:t>
            </w:r>
          </w:p>
        </w:tc>
      </w:tr>
      <w:tr w:rsidR="00516CD8" w14:paraId="6E4A0448" w14:textId="77777777">
        <w:tc>
          <w:tcPr>
            <w:tcW w:w="1584" w:type="dxa"/>
          </w:tcPr>
          <w:p w14:paraId="3FBDE9A4" w14:textId="77777777" w:rsidR="00516CD8" w:rsidRDefault="00EA4452">
            <w:pPr>
              <w:pStyle w:val="Compact"/>
              <w:jc w:val="center"/>
            </w:pPr>
            <w:r>
              <w:t>MAN008</w:t>
            </w:r>
          </w:p>
        </w:tc>
        <w:tc>
          <w:tcPr>
            <w:tcW w:w="1283" w:type="dxa"/>
          </w:tcPr>
          <w:p w14:paraId="73B91C3B" w14:textId="77777777" w:rsidR="00516CD8" w:rsidRDefault="00EA4452">
            <w:pPr>
              <w:pStyle w:val="Compact"/>
              <w:jc w:val="center"/>
            </w:pPr>
            <w:r>
              <w:t>1283 - 1390</w:t>
            </w:r>
          </w:p>
        </w:tc>
        <w:tc>
          <w:tcPr>
            <w:tcW w:w="906" w:type="dxa"/>
          </w:tcPr>
          <w:p w14:paraId="1F7CF39B" w14:textId="77777777" w:rsidR="00516CD8" w:rsidRDefault="00EA4452">
            <w:pPr>
              <w:pStyle w:val="Compact"/>
              <w:jc w:val="center"/>
            </w:pPr>
            <w:r>
              <w:t>1.PRE1</w:t>
            </w:r>
          </w:p>
        </w:tc>
        <w:tc>
          <w:tcPr>
            <w:tcW w:w="1696" w:type="dxa"/>
          </w:tcPr>
          <w:p w14:paraId="179A31A4" w14:textId="77777777" w:rsidR="00516CD8" w:rsidRDefault="00EA4452">
            <w:pPr>
              <w:pStyle w:val="Compact"/>
              <w:jc w:val="center"/>
            </w:pPr>
            <w:r>
              <w:t>Germany</w:t>
            </w:r>
          </w:p>
        </w:tc>
        <w:tc>
          <w:tcPr>
            <w:tcW w:w="2029" w:type="dxa"/>
          </w:tcPr>
          <w:p w14:paraId="116F1A20" w14:textId="77777777" w:rsidR="00516CD8" w:rsidRDefault="00EA4452">
            <w:pPr>
              <w:pStyle w:val="Compact"/>
              <w:jc w:val="center"/>
            </w:pPr>
            <w:r>
              <w:t>SAMEA5818809</w:t>
            </w:r>
          </w:p>
        </w:tc>
      </w:tr>
      <w:tr w:rsidR="00516CD8" w14:paraId="217769F0" w14:textId="77777777">
        <w:tc>
          <w:tcPr>
            <w:tcW w:w="1584" w:type="dxa"/>
          </w:tcPr>
          <w:p w14:paraId="28932303" w14:textId="77777777" w:rsidR="00516CD8" w:rsidRDefault="00EA4452">
            <w:pPr>
              <w:pStyle w:val="Compact"/>
              <w:jc w:val="center"/>
            </w:pPr>
            <w:r>
              <w:t>LBG002</w:t>
            </w:r>
          </w:p>
        </w:tc>
        <w:tc>
          <w:tcPr>
            <w:tcW w:w="1283" w:type="dxa"/>
          </w:tcPr>
          <w:p w14:paraId="2FB2F073" w14:textId="77777777" w:rsidR="00516CD8" w:rsidRDefault="00EA4452">
            <w:pPr>
              <w:pStyle w:val="Compact"/>
              <w:jc w:val="center"/>
            </w:pPr>
            <w:r>
              <w:t>1455 - 1632</w:t>
            </w:r>
          </w:p>
        </w:tc>
        <w:tc>
          <w:tcPr>
            <w:tcW w:w="906" w:type="dxa"/>
          </w:tcPr>
          <w:p w14:paraId="7EBF34C1" w14:textId="77777777" w:rsidR="00516CD8" w:rsidRDefault="00EA4452">
            <w:pPr>
              <w:pStyle w:val="Compact"/>
              <w:jc w:val="center"/>
            </w:pPr>
            <w:r>
              <w:t>1.PRE1</w:t>
            </w:r>
          </w:p>
        </w:tc>
        <w:tc>
          <w:tcPr>
            <w:tcW w:w="1696" w:type="dxa"/>
          </w:tcPr>
          <w:p w14:paraId="0857CD2C" w14:textId="77777777" w:rsidR="00516CD8" w:rsidRDefault="00EA4452">
            <w:pPr>
              <w:pStyle w:val="Compact"/>
              <w:jc w:val="center"/>
            </w:pPr>
            <w:r>
              <w:t>Germany</w:t>
            </w:r>
          </w:p>
        </w:tc>
        <w:tc>
          <w:tcPr>
            <w:tcW w:w="2029" w:type="dxa"/>
          </w:tcPr>
          <w:p w14:paraId="2B66CA9B" w14:textId="77777777" w:rsidR="00516CD8" w:rsidRDefault="00EA4452">
            <w:pPr>
              <w:pStyle w:val="Compact"/>
              <w:jc w:val="center"/>
            </w:pPr>
            <w:r>
              <w:t>SAMEA5818808</w:t>
            </w:r>
          </w:p>
        </w:tc>
      </w:tr>
      <w:tr w:rsidR="00516CD8" w14:paraId="40E32314" w14:textId="77777777">
        <w:tc>
          <w:tcPr>
            <w:tcW w:w="1584" w:type="dxa"/>
          </w:tcPr>
          <w:p w14:paraId="7D27D68E" w14:textId="77777777" w:rsidR="00516CD8" w:rsidRDefault="00EA4452">
            <w:pPr>
              <w:pStyle w:val="Compact"/>
              <w:jc w:val="center"/>
            </w:pPr>
            <w:r>
              <w:t>LAI009</w:t>
            </w:r>
          </w:p>
        </w:tc>
        <w:tc>
          <w:tcPr>
            <w:tcW w:w="1283" w:type="dxa"/>
          </w:tcPr>
          <w:p w14:paraId="7C5EF287" w14:textId="77777777" w:rsidR="00516CD8" w:rsidRDefault="00EA4452">
            <w:pPr>
              <w:pStyle w:val="Compact"/>
              <w:jc w:val="center"/>
            </w:pPr>
            <w:r>
              <w:t>1300 - 1400</w:t>
            </w:r>
          </w:p>
        </w:tc>
        <w:tc>
          <w:tcPr>
            <w:tcW w:w="906" w:type="dxa"/>
          </w:tcPr>
          <w:p w14:paraId="618B2971" w14:textId="77777777" w:rsidR="00516CD8" w:rsidRDefault="00EA4452">
            <w:pPr>
              <w:pStyle w:val="Compact"/>
              <w:jc w:val="center"/>
            </w:pPr>
            <w:r>
              <w:t>1.PRE0</w:t>
            </w:r>
          </w:p>
        </w:tc>
        <w:tc>
          <w:tcPr>
            <w:tcW w:w="1696" w:type="dxa"/>
          </w:tcPr>
          <w:p w14:paraId="32C1AC64" w14:textId="77777777" w:rsidR="00516CD8" w:rsidRDefault="00EA4452">
            <w:pPr>
              <w:pStyle w:val="Compact"/>
              <w:jc w:val="center"/>
            </w:pPr>
            <w:r>
              <w:t>Russia</w:t>
            </w:r>
          </w:p>
        </w:tc>
        <w:tc>
          <w:tcPr>
            <w:tcW w:w="2029" w:type="dxa"/>
          </w:tcPr>
          <w:p w14:paraId="4AFF5816" w14:textId="77777777" w:rsidR="00516CD8" w:rsidRDefault="00EA4452">
            <w:pPr>
              <w:pStyle w:val="Compact"/>
              <w:jc w:val="center"/>
            </w:pPr>
            <w:r>
              <w:t>SAMEA5818806</w:t>
            </w:r>
          </w:p>
        </w:tc>
      </w:tr>
      <w:tr w:rsidR="00516CD8" w14:paraId="6D938CDB" w14:textId="77777777">
        <w:tc>
          <w:tcPr>
            <w:tcW w:w="1584" w:type="dxa"/>
          </w:tcPr>
          <w:p w14:paraId="64C57CFF" w14:textId="77777777" w:rsidR="00516CD8" w:rsidRDefault="00EA4452">
            <w:pPr>
              <w:pStyle w:val="Compact"/>
              <w:jc w:val="center"/>
            </w:pPr>
            <w:r>
              <w:t>ELW098</w:t>
            </w:r>
          </w:p>
        </w:tc>
        <w:tc>
          <w:tcPr>
            <w:tcW w:w="1283" w:type="dxa"/>
          </w:tcPr>
          <w:p w14:paraId="07592E76" w14:textId="77777777" w:rsidR="00516CD8" w:rsidRDefault="00EA4452">
            <w:pPr>
              <w:pStyle w:val="Compact"/>
              <w:jc w:val="center"/>
            </w:pPr>
            <w:r>
              <w:t>1485 - 1627</w:t>
            </w:r>
          </w:p>
        </w:tc>
        <w:tc>
          <w:tcPr>
            <w:tcW w:w="906" w:type="dxa"/>
          </w:tcPr>
          <w:p w14:paraId="035826F5" w14:textId="77777777" w:rsidR="00516CD8" w:rsidRDefault="00EA4452">
            <w:pPr>
              <w:pStyle w:val="Compact"/>
              <w:jc w:val="center"/>
            </w:pPr>
            <w:r>
              <w:t>1.PRE1</w:t>
            </w:r>
          </w:p>
        </w:tc>
        <w:tc>
          <w:tcPr>
            <w:tcW w:w="1696" w:type="dxa"/>
          </w:tcPr>
          <w:p w14:paraId="67DB406C" w14:textId="77777777" w:rsidR="00516CD8" w:rsidRDefault="00EA4452">
            <w:pPr>
              <w:pStyle w:val="Compact"/>
              <w:jc w:val="center"/>
            </w:pPr>
            <w:r>
              <w:t>Germany</w:t>
            </w:r>
          </w:p>
        </w:tc>
        <w:tc>
          <w:tcPr>
            <w:tcW w:w="2029" w:type="dxa"/>
          </w:tcPr>
          <w:p w14:paraId="61434AA5" w14:textId="77777777" w:rsidR="00516CD8" w:rsidRDefault="00EA4452">
            <w:pPr>
              <w:pStyle w:val="Compact"/>
              <w:jc w:val="center"/>
            </w:pPr>
            <w:r>
              <w:t>SAMEA5818805</w:t>
            </w:r>
          </w:p>
        </w:tc>
      </w:tr>
      <w:tr w:rsidR="00516CD8" w14:paraId="620CE716" w14:textId="77777777">
        <w:tc>
          <w:tcPr>
            <w:tcW w:w="1584" w:type="dxa"/>
          </w:tcPr>
          <w:p w14:paraId="508FA37F" w14:textId="77777777" w:rsidR="00516CD8" w:rsidRDefault="00EA4452">
            <w:pPr>
              <w:pStyle w:val="Compact"/>
              <w:jc w:val="center"/>
            </w:pPr>
            <w:r>
              <w:t>BRA001</w:t>
            </w:r>
          </w:p>
        </w:tc>
        <w:tc>
          <w:tcPr>
            <w:tcW w:w="1283" w:type="dxa"/>
          </w:tcPr>
          <w:p w14:paraId="31801561" w14:textId="77777777" w:rsidR="00516CD8" w:rsidRDefault="00EA4452">
            <w:pPr>
              <w:pStyle w:val="Compact"/>
              <w:jc w:val="center"/>
            </w:pPr>
            <w:r>
              <w:t>1618 - 1648</w:t>
            </w:r>
          </w:p>
        </w:tc>
        <w:tc>
          <w:tcPr>
            <w:tcW w:w="906" w:type="dxa"/>
          </w:tcPr>
          <w:p w14:paraId="19C106B4" w14:textId="77777777" w:rsidR="00516CD8" w:rsidRDefault="00EA4452">
            <w:pPr>
              <w:pStyle w:val="Compact"/>
              <w:jc w:val="center"/>
            </w:pPr>
            <w:r>
              <w:t>1.PRE1</w:t>
            </w:r>
          </w:p>
        </w:tc>
        <w:tc>
          <w:tcPr>
            <w:tcW w:w="1696" w:type="dxa"/>
          </w:tcPr>
          <w:p w14:paraId="1D2AE06A" w14:textId="77777777" w:rsidR="00516CD8" w:rsidRDefault="00EA4452">
            <w:pPr>
              <w:pStyle w:val="Compact"/>
              <w:jc w:val="center"/>
            </w:pPr>
            <w:r>
              <w:t>Germany</w:t>
            </w:r>
          </w:p>
        </w:tc>
        <w:tc>
          <w:tcPr>
            <w:tcW w:w="2029" w:type="dxa"/>
          </w:tcPr>
          <w:p w14:paraId="10EFFEC1" w14:textId="77777777" w:rsidR="00516CD8" w:rsidRDefault="00EA4452">
            <w:pPr>
              <w:pStyle w:val="Compact"/>
              <w:jc w:val="center"/>
            </w:pPr>
            <w:r>
              <w:t>SAMEA5818803</w:t>
            </w:r>
          </w:p>
        </w:tc>
      </w:tr>
      <w:tr w:rsidR="00516CD8" w14:paraId="72B22714" w14:textId="77777777">
        <w:tc>
          <w:tcPr>
            <w:tcW w:w="1584" w:type="dxa"/>
          </w:tcPr>
          <w:p w14:paraId="240A20F1" w14:textId="77777777" w:rsidR="00516CD8" w:rsidRDefault="00EA4452">
            <w:pPr>
              <w:pStyle w:val="Compact"/>
              <w:jc w:val="center"/>
            </w:pPr>
            <w:r>
              <w:lastRenderedPageBreak/>
              <w:t>BED034</w:t>
            </w:r>
          </w:p>
        </w:tc>
        <w:tc>
          <w:tcPr>
            <w:tcW w:w="1283" w:type="dxa"/>
          </w:tcPr>
          <w:p w14:paraId="339E913F" w14:textId="77777777" w:rsidR="00516CD8" w:rsidRDefault="00EA4452">
            <w:pPr>
              <w:pStyle w:val="Compact"/>
              <w:jc w:val="center"/>
            </w:pPr>
            <w:r>
              <w:t>1560 - 1635</w:t>
            </w:r>
          </w:p>
        </w:tc>
        <w:tc>
          <w:tcPr>
            <w:tcW w:w="906" w:type="dxa"/>
          </w:tcPr>
          <w:p w14:paraId="6536F39A" w14:textId="77777777" w:rsidR="00516CD8" w:rsidRDefault="00EA4452">
            <w:pPr>
              <w:pStyle w:val="Compact"/>
              <w:jc w:val="center"/>
            </w:pPr>
            <w:r>
              <w:t>1.PRE1</w:t>
            </w:r>
          </w:p>
        </w:tc>
        <w:tc>
          <w:tcPr>
            <w:tcW w:w="1696" w:type="dxa"/>
          </w:tcPr>
          <w:p w14:paraId="082C535C" w14:textId="77777777" w:rsidR="00516CD8" w:rsidRDefault="00EA4452">
            <w:pPr>
              <w:pStyle w:val="Compact"/>
              <w:jc w:val="center"/>
            </w:pPr>
            <w:r>
              <w:t>England</w:t>
            </w:r>
          </w:p>
        </w:tc>
        <w:tc>
          <w:tcPr>
            <w:tcW w:w="2029" w:type="dxa"/>
          </w:tcPr>
          <w:p w14:paraId="27869FEE" w14:textId="77777777" w:rsidR="00516CD8" w:rsidRDefault="00EA4452">
            <w:pPr>
              <w:pStyle w:val="Compact"/>
              <w:jc w:val="center"/>
            </w:pPr>
            <w:r>
              <w:t>SAMEA5818801</w:t>
            </w:r>
          </w:p>
        </w:tc>
      </w:tr>
      <w:tr w:rsidR="00516CD8" w14:paraId="3FDDA021" w14:textId="77777777">
        <w:tc>
          <w:tcPr>
            <w:tcW w:w="1584" w:type="dxa"/>
          </w:tcPr>
          <w:p w14:paraId="37921E41" w14:textId="77777777" w:rsidR="00516CD8" w:rsidRDefault="00EA4452">
            <w:pPr>
              <w:pStyle w:val="Compact"/>
              <w:jc w:val="center"/>
            </w:pPr>
            <w:r>
              <w:t>BED030</w:t>
            </w:r>
          </w:p>
        </w:tc>
        <w:tc>
          <w:tcPr>
            <w:tcW w:w="1283" w:type="dxa"/>
          </w:tcPr>
          <w:p w14:paraId="7B9F8458" w14:textId="77777777" w:rsidR="00516CD8" w:rsidRDefault="00EA4452">
            <w:pPr>
              <w:pStyle w:val="Compact"/>
              <w:jc w:val="center"/>
            </w:pPr>
            <w:r>
              <w:t>1560 - 1635</w:t>
            </w:r>
          </w:p>
        </w:tc>
        <w:tc>
          <w:tcPr>
            <w:tcW w:w="906" w:type="dxa"/>
          </w:tcPr>
          <w:p w14:paraId="31A510EA" w14:textId="77777777" w:rsidR="00516CD8" w:rsidRDefault="00EA4452">
            <w:pPr>
              <w:pStyle w:val="Compact"/>
              <w:jc w:val="center"/>
            </w:pPr>
            <w:r>
              <w:t>1.PRE1</w:t>
            </w:r>
          </w:p>
        </w:tc>
        <w:tc>
          <w:tcPr>
            <w:tcW w:w="1696" w:type="dxa"/>
          </w:tcPr>
          <w:p w14:paraId="2486BF0B" w14:textId="77777777" w:rsidR="00516CD8" w:rsidRDefault="00EA4452">
            <w:pPr>
              <w:pStyle w:val="Compact"/>
              <w:jc w:val="center"/>
            </w:pPr>
            <w:r>
              <w:t>England</w:t>
            </w:r>
          </w:p>
        </w:tc>
        <w:tc>
          <w:tcPr>
            <w:tcW w:w="2029" w:type="dxa"/>
          </w:tcPr>
          <w:p w14:paraId="605BE143" w14:textId="77777777" w:rsidR="00516CD8" w:rsidRDefault="00EA4452">
            <w:pPr>
              <w:pStyle w:val="Compact"/>
              <w:jc w:val="center"/>
            </w:pPr>
            <w:r>
              <w:t>SAMEA5818800</w:t>
            </w:r>
          </w:p>
        </w:tc>
      </w:tr>
      <w:tr w:rsidR="00516CD8" w14:paraId="2530A394" w14:textId="77777777">
        <w:tc>
          <w:tcPr>
            <w:tcW w:w="1584" w:type="dxa"/>
          </w:tcPr>
          <w:p w14:paraId="3454F532" w14:textId="77777777" w:rsidR="00516CD8" w:rsidRDefault="00EA4452">
            <w:pPr>
              <w:pStyle w:val="Compact"/>
              <w:jc w:val="center"/>
            </w:pPr>
            <w:r>
              <w:t>BED028</w:t>
            </w:r>
          </w:p>
        </w:tc>
        <w:tc>
          <w:tcPr>
            <w:tcW w:w="1283" w:type="dxa"/>
          </w:tcPr>
          <w:p w14:paraId="3A4F4586" w14:textId="77777777" w:rsidR="00516CD8" w:rsidRDefault="00EA4452">
            <w:pPr>
              <w:pStyle w:val="Compact"/>
              <w:jc w:val="center"/>
            </w:pPr>
            <w:r>
              <w:t>1560 - 1635</w:t>
            </w:r>
          </w:p>
        </w:tc>
        <w:tc>
          <w:tcPr>
            <w:tcW w:w="906" w:type="dxa"/>
          </w:tcPr>
          <w:p w14:paraId="0E2AEEAA" w14:textId="77777777" w:rsidR="00516CD8" w:rsidRDefault="00EA4452">
            <w:pPr>
              <w:pStyle w:val="Compact"/>
              <w:jc w:val="center"/>
            </w:pPr>
            <w:r>
              <w:t>1.PRE1</w:t>
            </w:r>
          </w:p>
        </w:tc>
        <w:tc>
          <w:tcPr>
            <w:tcW w:w="1696" w:type="dxa"/>
          </w:tcPr>
          <w:p w14:paraId="2012A017" w14:textId="77777777" w:rsidR="00516CD8" w:rsidRDefault="00EA4452">
            <w:pPr>
              <w:pStyle w:val="Compact"/>
              <w:jc w:val="center"/>
            </w:pPr>
            <w:r>
              <w:t>England</w:t>
            </w:r>
          </w:p>
        </w:tc>
        <w:tc>
          <w:tcPr>
            <w:tcW w:w="2029" w:type="dxa"/>
          </w:tcPr>
          <w:p w14:paraId="05944BE7" w14:textId="77777777" w:rsidR="00516CD8" w:rsidRDefault="00EA4452">
            <w:pPr>
              <w:pStyle w:val="Compact"/>
              <w:jc w:val="center"/>
            </w:pPr>
            <w:r>
              <w:t>SAMEA5818799</w:t>
            </w:r>
          </w:p>
        </w:tc>
      </w:tr>
      <w:tr w:rsidR="00516CD8" w14:paraId="581C59A6" w14:textId="77777777">
        <w:tc>
          <w:tcPr>
            <w:tcW w:w="1584" w:type="dxa"/>
          </w:tcPr>
          <w:p w14:paraId="56002341" w14:textId="77777777" w:rsidR="00516CD8" w:rsidRDefault="00EA4452">
            <w:pPr>
              <w:pStyle w:val="Compact"/>
              <w:jc w:val="center"/>
            </w:pPr>
            <w:r>
              <w:t>BED024</w:t>
            </w:r>
          </w:p>
        </w:tc>
        <w:tc>
          <w:tcPr>
            <w:tcW w:w="1283" w:type="dxa"/>
          </w:tcPr>
          <w:p w14:paraId="5E55612F" w14:textId="77777777" w:rsidR="00516CD8" w:rsidRDefault="00EA4452">
            <w:pPr>
              <w:pStyle w:val="Compact"/>
              <w:jc w:val="center"/>
            </w:pPr>
            <w:r>
              <w:t>1560 - 1635</w:t>
            </w:r>
          </w:p>
        </w:tc>
        <w:tc>
          <w:tcPr>
            <w:tcW w:w="906" w:type="dxa"/>
          </w:tcPr>
          <w:p w14:paraId="0C7E297C" w14:textId="77777777" w:rsidR="00516CD8" w:rsidRDefault="00EA4452">
            <w:pPr>
              <w:pStyle w:val="Compact"/>
              <w:jc w:val="center"/>
            </w:pPr>
            <w:r>
              <w:t>1.PRE1</w:t>
            </w:r>
          </w:p>
        </w:tc>
        <w:tc>
          <w:tcPr>
            <w:tcW w:w="1696" w:type="dxa"/>
          </w:tcPr>
          <w:p w14:paraId="5F0A329E" w14:textId="77777777" w:rsidR="00516CD8" w:rsidRDefault="00EA4452">
            <w:pPr>
              <w:pStyle w:val="Compact"/>
              <w:jc w:val="center"/>
            </w:pPr>
            <w:r>
              <w:t>England</w:t>
            </w:r>
          </w:p>
        </w:tc>
        <w:tc>
          <w:tcPr>
            <w:tcW w:w="2029" w:type="dxa"/>
          </w:tcPr>
          <w:p w14:paraId="2544B68F" w14:textId="77777777" w:rsidR="00516CD8" w:rsidRDefault="00EA4452">
            <w:pPr>
              <w:pStyle w:val="Compact"/>
              <w:jc w:val="center"/>
            </w:pPr>
            <w:r>
              <w:t>SAMEA5818798</w:t>
            </w:r>
          </w:p>
        </w:tc>
      </w:tr>
      <w:tr w:rsidR="00516CD8" w14:paraId="501D7FF3" w14:textId="77777777">
        <w:tc>
          <w:tcPr>
            <w:tcW w:w="1584" w:type="dxa"/>
          </w:tcPr>
          <w:p w14:paraId="52A81D01" w14:textId="77777777" w:rsidR="00516CD8" w:rsidRDefault="00EA4452">
            <w:pPr>
              <w:pStyle w:val="Compact"/>
              <w:jc w:val="center"/>
            </w:pPr>
            <w:r>
              <w:t>SLC1006</w:t>
            </w:r>
          </w:p>
        </w:tc>
        <w:tc>
          <w:tcPr>
            <w:tcW w:w="1283" w:type="dxa"/>
          </w:tcPr>
          <w:p w14:paraId="166D9831" w14:textId="77777777" w:rsidR="00516CD8" w:rsidRDefault="00EA4452">
            <w:pPr>
              <w:pStyle w:val="Compact"/>
              <w:jc w:val="center"/>
            </w:pPr>
            <w:r>
              <w:t>1279 - 1389</w:t>
            </w:r>
          </w:p>
        </w:tc>
        <w:tc>
          <w:tcPr>
            <w:tcW w:w="906" w:type="dxa"/>
          </w:tcPr>
          <w:p w14:paraId="057447B4" w14:textId="77777777" w:rsidR="00516CD8" w:rsidRDefault="00EA4452">
            <w:pPr>
              <w:pStyle w:val="Compact"/>
              <w:jc w:val="center"/>
            </w:pPr>
            <w:r>
              <w:t>1.PRE1</w:t>
            </w:r>
          </w:p>
        </w:tc>
        <w:tc>
          <w:tcPr>
            <w:tcW w:w="1696" w:type="dxa"/>
          </w:tcPr>
          <w:p w14:paraId="58EF64D5" w14:textId="77777777" w:rsidR="00516CD8" w:rsidRDefault="00EA4452">
            <w:pPr>
              <w:pStyle w:val="Compact"/>
              <w:jc w:val="center"/>
            </w:pPr>
            <w:r>
              <w:t>France</w:t>
            </w:r>
          </w:p>
        </w:tc>
        <w:tc>
          <w:tcPr>
            <w:tcW w:w="2029" w:type="dxa"/>
          </w:tcPr>
          <w:p w14:paraId="72FC322B" w14:textId="77777777" w:rsidR="00516CD8" w:rsidRDefault="00EA4452">
            <w:pPr>
              <w:pStyle w:val="Compact"/>
              <w:jc w:val="center"/>
            </w:pPr>
            <w:r>
              <w:t>SAMEA5054093</w:t>
            </w:r>
          </w:p>
        </w:tc>
      </w:tr>
      <w:tr w:rsidR="00516CD8" w14:paraId="1430B961" w14:textId="77777777">
        <w:tc>
          <w:tcPr>
            <w:tcW w:w="1584" w:type="dxa"/>
          </w:tcPr>
          <w:p w14:paraId="16C26F83" w14:textId="77777777" w:rsidR="00516CD8" w:rsidRDefault="00EA4452">
            <w:pPr>
              <w:pStyle w:val="Compact"/>
              <w:jc w:val="center"/>
            </w:pPr>
            <w:r>
              <w:t>OSL1</w:t>
            </w:r>
          </w:p>
        </w:tc>
        <w:tc>
          <w:tcPr>
            <w:tcW w:w="1283" w:type="dxa"/>
          </w:tcPr>
          <w:p w14:paraId="3C3CAD16" w14:textId="77777777" w:rsidR="00516CD8" w:rsidRDefault="00EA4452">
            <w:pPr>
              <w:pStyle w:val="Compact"/>
              <w:jc w:val="center"/>
            </w:pPr>
            <w:r>
              <w:t>1270 - 1390</w:t>
            </w:r>
          </w:p>
        </w:tc>
        <w:tc>
          <w:tcPr>
            <w:tcW w:w="906" w:type="dxa"/>
          </w:tcPr>
          <w:p w14:paraId="7EC8FD2E" w14:textId="77777777" w:rsidR="00516CD8" w:rsidRDefault="00EA4452">
            <w:pPr>
              <w:pStyle w:val="Compact"/>
              <w:jc w:val="center"/>
            </w:pPr>
            <w:r>
              <w:t>1.PRE1</w:t>
            </w:r>
          </w:p>
        </w:tc>
        <w:tc>
          <w:tcPr>
            <w:tcW w:w="1696" w:type="dxa"/>
          </w:tcPr>
          <w:p w14:paraId="7FA5C5E4" w14:textId="77777777" w:rsidR="00516CD8" w:rsidRDefault="00EA4452">
            <w:pPr>
              <w:pStyle w:val="Compact"/>
              <w:jc w:val="center"/>
            </w:pPr>
            <w:r>
              <w:t>Norway</w:t>
            </w:r>
          </w:p>
        </w:tc>
        <w:tc>
          <w:tcPr>
            <w:tcW w:w="2029" w:type="dxa"/>
          </w:tcPr>
          <w:p w14:paraId="15A5C985" w14:textId="77777777" w:rsidR="00516CD8" w:rsidRDefault="00EA4452">
            <w:pPr>
              <w:pStyle w:val="Compact"/>
              <w:jc w:val="center"/>
            </w:pPr>
            <w:r>
              <w:t>SAMEA5054092</w:t>
            </w:r>
          </w:p>
        </w:tc>
      </w:tr>
      <w:tr w:rsidR="00516CD8" w14:paraId="53AC483F" w14:textId="77777777">
        <w:tc>
          <w:tcPr>
            <w:tcW w:w="1584" w:type="dxa"/>
          </w:tcPr>
          <w:p w14:paraId="2C446B59" w14:textId="77777777" w:rsidR="00516CD8" w:rsidRDefault="00EA4452">
            <w:pPr>
              <w:pStyle w:val="Compact"/>
              <w:jc w:val="center"/>
            </w:pPr>
            <w:r>
              <w:t>Ber45</w:t>
            </w:r>
          </w:p>
        </w:tc>
        <w:tc>
          <w:tcPr>
            <w:tcW w:w="1283" w:type="dxa"/>
          </w:tcPr>
          <w:p w14:paraId="57D6F625" w14:textId="77777777" w:rsidR="00516CD8" w:rsidRDefault="00EA4452">
            <w:pPr>
              <w:pStyle w:val="Compact"/>
              <w:jc w:val="center"/>
            </w:pPr>
            <w:r>
              <w:t>1300 - 1400</w:t>
            </w:r>
          </w:p>
        </w:tc>
        <w:tc>
          <w:tcPr>
            <w:tcW w:w="906" w:type="dxa"/>
          </w:tcPr>
          <w:p w14:paraId="6CADC7D9" w14:textId="77777777" w:rsidR="00516CD8" w:rsidRDefault="00EA4452">
            <w:pPr>
              <w:pStyle w:val="Compact"/>
              <w:jc w:val="center"/>
            </w:pPr>
            <w:r>
              <w:t>1.PRE2</w:t>
            </w:r>
          </w:p>
        </w:tc>
        <w:tc>
          <w:tcPr>
            <w:tcW w:w="1696" w:type="dxa"/>
          </w:tcPr>
          <w:p w14:paraId="61D8CAF0" w14:textId="77777777" w:rsidR="00516CD8" w:rsidRDefault="00EA4452">
            <w:pPr>
              <w:pStyle w:val="Compact"/>
              <w:jc w:val="center"/>
            </w:pPr>
            <w:r>
              <w:t>The Netherlands</w:t>
            </w:r>
          </w:p>
        </w:tc>
        <w:tc>
          <w:tcPr>
            <w:tcW w:w="2029" w:type="dxa"/>
          </w:tcPr>
          <w:p w14:paraId="54EE43CF" w14:textId="77777777" w:rsidR="00516CD8" w:rsidRDefault="00EA4452">
            <w:pPr>
              <w:pStyle w:val="Compact"/>
              <w:jc w:val="center"/>
            </w:pPr>
            <w:r>
              <w:t>SAMEA5054090</w:t>
            </w:r>
          </w:p>
        </w:tc>
      </w:tr>
      <w:tr w:rsidR="00516CD8" w14:paraId="2370D4C2" w14:textId="77777777">
        <w:tc>
          <w:tcPr>
            <w:tcW w:w="1584" w:type="dxa"/>
          </w:tcPr>
          <w:p w14:paraId="135C6FE2" w14:textId="77777777" w:rsidR="00516CD8" w:rsidRDefault="00EA4452">
            <w:pPr>
              <w:pStyle w:val="Compact"/>
              <w:jc w:val="center"/>
            </w:pPr>
            <w:r>
              <w:t>Ber37</w:t>
            </w:r>
          </w:p>
        </w:tc>
        <w:tc>
          <w:tcPr>
            <w:tcW w:w="1283" w:type="dxa"/>
          </w:tcPr>
          <w:p w14:paraId="5C3CE028" w14:textId="77777777" w:rsidR="00516CD8" w:rsidRDefault="00EA4452">
            <w:pPr>
              <w:pStyle w:val="Compact"/>
              <w:jc w:val="center"/>
            </w:pPr>
            <w:r>
              <w:t>1300 - 1400</w:t>
            </w:r>
          </w:p>
        </w:tc>
        <w:tc>
          <w:tcPr>
            <w:tcW w:w="906" w:type="dxa"/>
          </w:tcPr>
          <w:p w14:paraId="26703B12" w14:textId="77777777" w:rsidR="00516CD8" w:rsidRDefault="00EA4452">
            <w:pPr>
              <w:pStyle w:val="Compact"/>
              <w:jc w:val="center"/>
            </w:pPr>
            <w:r>
              <w:t>1.PRE2</w:t>
            </w:r>
          </w:p>
        </w:tc>
        <w:tc>
          <w:tcPr>
            <w:tcW w:w="1696" w:type="dxa"/>
          </w:tcPr>
          <w:p w14:paraId="3A96E187" w14:textId="77777777" w:rsidR="00516CD8" w:rsidRDefault="00EA4452">
            <w:pPr>
              <w:pStyle w:val="Compact"/>
              <w:jc w:val="center"/>
            </w:pPr>
            <w:r>
              <w:t>The Netherlands</w:t>
            </w:r>
          </w:p>
        </w:tc>
        <w:tc>
          <w:tcPr>
            <w:tcW w:w="2029" w:type="dxa"/>
          </w:tcPr>
          <w:p w14:paraId="4956D687" w14:textId="77777777" w:rsidR="00516CD8" w:rsidRDefault="00EA4452">
            <w:pPr>
              <w:pStyle w:val="Compact"/>
              <w:jc w:val="center"/>
            </w:pPr>
            <w:r>
              <w:t>SAMEA5054089</w:t>
            </w:r>
          </w:p>
        </w:tc>
      </w:tr>
      <w:tr w:rsidR="00516CD8" w14:paraId="67E66E11" w14:textId="77777777">
        <w:tc>
          <w:tcPr>
            <w:tcW w:w="1584" w:type="dxa"/>
          </w:tcPr>
          <w:p w14:paraId="3A9ED68A" w14:textId="77777777" w:rsidR="00516CD8" w:rsidRDefault="00EA4452">
            <w:pPr>
              <w:pStyle w:val="Compact"/>
              <w:jc w:val="center"/>
            </w:pPr>
            <w:r>
              <w:t>BolgarCity2370</w:t>
            </w:r>
          </w:p>
        </w:tc>
        <w:tc>
          <w:tcPr>
            <w:tcW w:w="1283" w:type="dxa"/>
          </w:tcPr>
          <w:p w14:paraId="7A995195" w14:textId="77777777" w:rsidR="00516CD8" w:rsidRDefault="00EA4452">
            <w:pPr>
              <w:pStyle w:val="Compact"/>
              <w:jc w:val="center"/>
            </w:pPr>
            <w:r>
              <w:t>1362 - 1400</w:t>
            </w:r>
          </w:p>
        </w:tc>
        <w:tc>
          <w:tcPr>
            <w:tcW w:w="906" w:type="dxa"/>
          </w:tcPr>
          <w:p w14:paraId="66DBBF15" w14:textId="77777777" w:rsidR="00516CD8" w:rsidRDefault="00EA4452">
            <w:pPr>
              <w:pStyle w:val="Compact"/>
              <w:jc w:val="center"/>
            </w:pPr>
            <w:r>
              <w:t>1.PRE3</w:t>
            </w:r>
          </w:p>
        </w:tc>
        <w:tc>
          <w:tcPr>
            <w:tcW w:w="1696" w:type="dxa"/>
          </w:tcPr>
          <w:p w14:paraId="173E6F82" w14:textId="77777777" w:rsidR="00516CD8" w:rsidRDefault="00EA4452">
            <w:pPr>
              <w:pStyle w:val="Compact"/>
              <w:jc w:val="center"/>
            </w:pPr>
            <w:r>
              <w:t>Russia</w:t>
            </w:r>
          </w:p>
        </w:tc>
        <w:tc>
          <w:tcPr>
            <w:tcW w:w="2029" w:type="dxa"/>
          </w:tcPr>
          <w:p w14:paraId="514890C3" w14:textId="77777777" w:rsidR="00516CD8" w:rsidRDefault="00EA4452">
            <w:pPr>
              <w:pStyle w:val="Compact"/>
              <w:jc w:val="center"/>
            </w:pPr>
            <w:r>
              <w:t>SAMEA3937654</w:t>
            </w:r>
          </w:p>
        </w:tc>
      </w:tr>
      <w:tr w:rsidR="00516CD8" w14:paraId="046009E3" w14:textId="77777777">
        <w:tc>
          <w:tcPr>
            <w:tcW w:w="1584" w:type="dxa"/>
          </w:tcPr>
          <w:p w14:paraId="0E196B3B" w14:textId="77777777" w:rsidR="00516CD8" w:rsidRDefault="00EA4452">
            <w:pPr>
              <w:pStyle w:val="Compact"/>
              <w:jc w:val="center"/>
            </w:pPr>
            <w:r>
              <w:t>Barcelona3031</w:t>
            </w:r>
          </w:p>
        </w:tc>
        <w:tc>
          <w:tcPr>
            <w:tcW w:w="1283" w:type="dxa"/>
          </w:tcPr>
          <w:p w14:paraId="00335CE0" w14:textId="77777777" w:rsidR="00516CD8" w:rsidRDefault="00EA4452">
            <w:pPr>
              <w:pStyle w:val="Compact"/>
              <w:jc w:val="center"/>
            </w:pPr>
            <w:r>
              <w:t>1300 - 1420</w:t>
            </w:r>
          </w:p>
        </w:tc>
        <w:tc>
          <w:tcPr>
            <w:tcW w:w="906" w:type="dxa"/>
          </w:tcPr>
          <w:p w14:paraId="4D7EB7D2" w14:textId="77777777" w:rsidR="00516CD8" w:rsidRDefault="00EA4452">
            <w:pPr>
              <w:pStyle w:val="Compact"/>
              <w:jc w:val="center"/>
            </w:pPr>
            <w:r>
              <w:t>1.PRE1</w:t>
            </w:r>
          </w:p>
        </w:tc>
        <w:tc>
          <w:tcPr>
            <w:tcW w:w="1696" w:type="dxa"/>
          </w:tcPr>
          <w:p w14:paraId="115EC0D8" w14:textId="77777777" w:rsidR="00516CD8" w:rsidRDefault="00EA4452">
            <w:pPr>
              <w:pStyle w:val="Compact"/>
              <w:jc w:val="center"/>
            </w:pPr>
            <w:r>
              <w:t>Spain</w:t>
            </w:r>
          </w:p>
        </w:tc>
        <w:tc>
          <w:tcPr>
            <w:tcW w:w="2029" w:type="dxa"/>
          </w:tcPr>
          <w:p w14:paraId="7B18E041" w14:textId="77777777" w:rsidR="00516CD8" w:rsidRDefault="00EA4452">
            <w:pPr>
              <w:pStyle w:val="Compact"/>
              <w:jc w:val="center"/>
            </w:pPr>
            <w:r>
              <w:t>SAMEA3937653</w:t>
            </w:r>
          </w:p>
        </w:tc>
      </w:tr>
      <w:tr w:rsidR="00516CD8" w14:paraId="0E21C55F" w14:textId="77777777">
        <w:tc>
          <w:tcPr>
            <w:tcW w:w="1584" w:type="dxa"/>
          </w:tcPr>
          <w:p w14:paraId="73680F12" w14:textId="77777777" w:rsidR="00516CD8" w:rsidRDefault="00EA4452">
            <w:pPr>
              <w:pStyle w:val="Compact"/>
              <w:jc w:val="center"/>
            </w:pPr>
            <w:r>
              <w:t>OBS137</w:t>
            </w:r>
          </w:p>
        </w:tc>
        <w:tc>
          <w:tcPr>
            <w:tcW w:w="1283" w:type="dxa"/>
          </w:tcPr>
          <w:p w14:paraId="7A171BEC" w14:textId="77777777" w:rsidR="00516CD8" w:rsidRDefault="00EA4452">
            <w:pPr>
              <w:pStyle w:val="Compact"/>
              <w:jc w:val="center"/>
            </w:pPr>
            <w:r>
              <w:t>1720 - 1720</w:t>
            </w:r>
          </w:p>
        </w:tc>
        <w:tc>
          <w:tcPr>
            <w:tcW w:w="906" w:type="dxa"/>
          </w:tcPr>
          <w:p w14:paraId="63972CA3" w14:textId="77777777" w:rsidR="00516CD8" w:rsidRDefault="00EA4452">
            <w:pPr>
              <w:pStyle w:val="Compact"/>
              <w:jc w:val="center"/>
            </w:pPr>
            <w:r>
              <w:t>1.PRE1</w:t>
            </w:r>
          </w:p>
        </w:tc>
        <w:tc>
          <w:tcPr>
            <w:tcW w:w="1696" w:type="dxa"/>
          </w:tcPr>
          <w:p w14:paraId="39984574" w14:textId="77777777" w:rsidR="00516CD8" w:rsidRDefault="00EA4452">
            <w:pPr>
              <w:pStyle w:val="Compact"/>
              <w:jc w:val="center"/>
            </w:pPr>
            <w:r>
              <w:t>France</w:t>
            </w:r>
          </w:p>
        </w:tc>
        <w:tc>
          <w:tcPr>
            <w:tcW w:w="2029" w:type="dxa"/>
          </w:tcPr>
          <w:p w14:paraId="21AD3D9F" w14:textId="77777777" w:rsidR="00516CD8" w:rsidRDefault="00EA4452">
            <w:pPr>
              <w:pStyle w:val="Compact"/>
              <w:jc w:val="center"/>
            </w:pPr>
            <w:r>
              <w:t>SAMEA3713715</w:t>
            </w:r>
          </w:p>
        </w:tc>
      </w:tr>
      <w:tr w:rsidR="00516CD8" w14:paraId="09684D8B" w14:textId="77777777">
        <w:tc>
          <w:tcPr>
            <w:tcW w:w="1584" w:type="dxa"/>
          </w:tcPr>
          <w:p w14:paraId="409D815D" w14:textId="77777777" w:rsidR="00516CD8" w:rsidRDefault="00EA4452">
            <w:pPr>
              <w:pStyle w:val="Compact"/>
              <w:jc w:val="center"/>
            </w:pPr>
            <w:r>
              <w:t>OBS124</w:t>
            </w:r>
          </w:p>
        </w:tc>
        <w:tc>
          <w:tcPr>
            <w:tcW w:w="1283" w:type="dxa"/>
          </w:tcPr>
          <w:p w14:paraId="75789AEF" w14:textId="77777777" w:rsidR="00516CD8" w:rsidRDefault="00EA4452">
            <w:pPr>
              <w:pStyle w:val="Compact"/>
              <w:jc w:val="center"/>
            </w:pPr>
            <w:r>
              <w:t>1720 - 1720</w:t>
            </w:r>
          </w:p>
        </w:tc>
        <w:tc>
          <w:tcPr>
            <w:tcW w:w="906" w:type="dxa"/>
          </w:tcPr>
          <w:p w14:paraId="2EDCADF9" w14:textId="77777777" w:rsidR="00516CD8" w:rsidRDefault="00EA4452">
            <w:pPr>
              <w:pStyle w:val="Compact"/>
              <w:jc w:val="center"/>
            </w:pPr>
            <w:r>
              <w:t>1.PRE1</w:t>
            </w:r>
          </w:p>
        </w:tc>
        <w:tc>
          <w:tcPr>
            <w:tcW w:w="1696" w:type="dxa"/>
          </w:tcPr>
          <w:p w14:paraId="630AF9B4" w14:textId="77777777" w:rsidR="00516CD8" w:rsidRDefault="00EA4452">
            <w:pPr>
              <w:pStyle w:val="Compact"/>
              <w:jc w:val="center"/>
            </w:pPr>
            <w:r>
              <w:t>France</w:t>
            </w:r>
          </w:p>
        </w:tc>
        <w:tc>
          <w:tcPr>
            <w:tcW w:w="2029" w:type="dxa"/>
          </w:tcPr>
          <w:p w14:paraId="371A5CD6" w14:textId="77777777" w:rsidR="00516CD8" w:rsidRDefault="00EA4452">
            <w:pPr>
              <w:pStyle w:val="Compact"/>
              <w:jc w:val="center"/>
            </w:pPr>
            <w:r>
              <w:t>SAMEA3713714</w:t>
            </w:r>
          </w:p>
        </w:tc>
      </w:tr>
      <w:tr w:rsidR="00516CD8" w14:paraId="15D41A1D" w14:textId="77777777">
        <w:tc>
          <w:tcPr>
            <w:tcW w:w="1584" w:type="dxa"/>
          </w:tcPr>
          <w:p w14:paraId="01739222" w14:textId="77777777" w:rsidR="00516CD8" w:rsidRDefault="00EA4452">
            <w:pPr>
              <w:pStyle w:val="Compact"/>
              <w:jc w:val="center"/>
            </w:pPr>
            <w:r>
              <w:t>OBS116</w:t>
            </w:r>
          </w:p>
        </w:tc>
        <w:tc>
          <w:tcPr>
            <w:tcW w:w="1283" w:type="dxa"/>
          </w:tcPr>
          <w:p w14:paraId="49B9E483" w14:textId="77777777" w:rsidR="00516CD8" w:rsidRDefault="00EA4452">
            <w:pPr>
              <w:pStyle w:val="Compact"/>
              <w:jc w:val="center"/>
            </w:pPr>
            <w:r>
              <w:t>1720 - 1720</w:t>
            </w:r>
          </w:p>
        </w:tc>
        <w:tc>
          <w:tcPr>
            <w:tcW w:w="906" w:type="dxa"/>
          </w:tcPr>
          <w:p w14:paraId="7B805E56" w14:textId="77777777" w:rsidR="00516CD8" w:rsidRDefault="00EA4452">
            <w:pPr>
              <w:pStyle w:val="Compact"/>
              <w:jc w:val="center"/>
            </w:pPr>
            <w:r>
              <w:t>1.PRE1</w:t>
            </w:r>
          </w:p>
        </w:tc>
        <w:tc>
          <w:tcPr>
            <w:tcW w:w="1696" w:type="dxa"/>
          </w:tcPr>
          <w:p w14:paraId="06B0125D" w14:textId="77777777" w:rsidR="00516CD8" w:rsidRDefault="00EA4452">
            <w:pPr>
              <w:pStyle w:val="Compact"/>
              <w:jc w:val="center"/>
            </w:pPr>
            <w:r>
              <w:t>France</w:t>
            </w:r>
          </w:p>
        </w:tc>
        <w:tc>
          <w:tcPr>
            <w:tcW w:w="2029" w:type="dxa"/>
          </w:tcPr>
          <w:p w14:paraId="2BBD3CD9" w14:textId="77777777" w:rsidR="00516CD8" w:rsidRDefault="00EA4452">
            <w:pPr>
              <w:pStyle w:val="Compact"/>
              <w:jc w:val="center"/>
            </w:pPr>
            <w:r>
              <w:t>SAMEA3713713</w:t>
            </w:r>
          </w:p>
        </w:tc>
      </w:tr>
      <w:tr w:rsidR="00516CD8" w14:paraId="2AA910E9" w14:textId="77777777">
        <w:tc>
          <w:tcPr>
            <w:tcW w:w="1584" w:type="dxa"/>
          </w:tcPr>
          <w:p w14:paraId="04FA96BE" w14:textId="77777777" w:rsidR="00516CD8" w:rsidRDefault="00EA4452">
            <w:pPr>
              <w:pStyle w:val="Compact"/>
              <w:jc w:val="center"/>
            </w:pPr>
            <w:r>
              <w:t>OBS110</w:t>
            </w:r>
          </w:p>
        </w:tc>
        <w:tc>
          <w:tcPr>
            <w:tcW w:w="1283" w:type="dxa"/>
          </w:tcPr>
          <w:p w14:paraId="1C75A016" w14:textId="77777777" w:rsidR="00516CD8" w:rsidRDefault="00EA4452">
            <w:pPr>
              <w:pStyle w:val="Compact"/>
              <w:jc w:val="center"/>
            </w:pPr>
            <w:r>
              <w:t>1720 - 1720</w:t>
            </w:r>
          </w:p>
        </w:tc>
        <w:tc>
          <w:tcPr>
            <w:tcW w:w="906" w:type="dxa"/>
          </w:tcPr>
          <w:p w14:paraId="678B3425" w14:textId="77777777" w:rsidR="00516CD8" w:rsidRDefault="00EA4452">
            <w:pPr>
              <w:pStyle w:val="Compact"/>
              <w:jc w:val="center"/>
            </w:pPr>
            <w:r>
              <w:t>1.PRE1</w:t>
            </w:r>
          </w:p>
        </w:tc>
        <w:tc>
          <w:tcPr>
            <w:tcW w:w="1696" w:type="dxa"/>
          </w:tcPr>
          <w:p w14:paraId="625C6C92" w14:textId="77777777" w:rsidR="00516CD8" w:rsidRDefault="00EA4452">
            <w:pPr>
              <w:pStyle w:val="Compact"/>
              <w:jc w:val="center"/>
            </w:pPr>
            <w:r>
              <w:t>France</w:t>
            </w:r>
          </w:p>
        </w:tc>
        <w:tc>
          <w:tcPr>
            <w:tcW w:w="2029" w:type="dxa"/>
          </w:tcPr>
          <w:p w14:paraId="0EBE03EB" w14:textId="77777777" w:rsidR="00516CD8" w:rsidRDefault="00EA4452">
            <w:pPr>
              <w:pStyle w:val="Compact"/>
              <w:jc w:val="center"/>
            </w:pPr>
            <w:r>
              <w:t>SAMEA3713712</w:t>
            </w:r>
          </w:p>
        </w:tc>
      </w:tr>
      <w:tr w:rsidR="00516CD8" w14:paraId="2CDC657C" w14:textId="77777777">
        <w:tc>
          <w:tcPr>
            <w:tcW w:w="1584" w:type="dxa"/>
          </w:tcPr>
          <w:p w14:paraId="32FA7983" w14:textId="77777777" w:rsidR="00516CD8" w:rsidRDefault="00EA4452">
            <w:pPr>
              <w:pStyle w:val="Compact"/>
              <w:jc w:val="center"/>
            </w:pPr>
            <w:r>
              <w:t>OBS107</w:t>
            </w:r>
          </w:p>
        </w:tc>
        <w:tc>
          <w:tcPr>
            <w:tcW w:w="1283" w:type="dxa"/>
          </w:tcPr>
          <w:p w14:paraId="4E145947" w14:textId="77777777" w:rsidR="00516CD8" w:rsidRDefault="00EA4452">
            <w:pPr>
              <w:pStyle w:val="Compact"/>
              <w:jc w:val="center"/>
            </w:pPr>
            <w:r>
              <w:t>1720 - 1720</w:t>
            </w:r>
          </w:p>
        </w:tc>
        <w:tc>
          <w:tcPr>
            <w:tcW w:w="906" w:type="dxa"/>
          </w:tcPr>
          <w:p w14:paraId="7DB1C597" w14:textId="77777777" w:rsidR="00516CD8" w:rsidRDefault="00EA4452">
            <w:pPr>
              <w:pStyle w:val="Compact"/>
              <w:jc w:val="center"/>
            </w:pPr>
            <w:r>
              <w:t>1.PRE1</w:t>
            </w:r>
          </w:p>
        </w:tc>
        <w:tc>
          <w:tcPr>
            <w:tcW w:w="1696" w:type="dxa"/>
          </w:tcPr>
          <w:p w14:paraId="27F63907" w14:textId="77777777" w:rsidR="00516CD8" w:rsidRDefault="00EA4452">
            <w:pPr>
              <w:pStyle w:val="Compact"/>
              <w:jc w:val="center"/>
            </w:pPr>
            <w:r>
              <w:t>France</w:t>
            </w:r>
          </w:p>
        </w:tc>
        <w:tc>
          <w:tcPr>
            <w:tcW w:w="2029" w:type="dxa"/>
          </w:tcPr>
          <w:p w14:paraId="2BF68F18" w14:textId="77777777" w:rsidR="00516CD8" w:rsidRDefault="00EA4452">
            <w:pPr>
              <w:pStyle w:val="Compact"/>
              <w:jc w:val="center"/>
            </w:pPr>
            <w:r>
              <w:t>SAMEA3713711</w:t>
            </w:r>
          </w:p>
        </w:tc>
      </w:tr>
      <w:tr w:rsidR="00516CD8" w14:paraId="5C13630E" w14:textId="77777777">
        <w:tc>
          <w:tcPr>
            <w:tcW w:w="1584" w:type="dxa"/>
          </w:tcPr>
          <w:p w14:paraId="1E2E10C1" w14:textId="77777777" w:rsidR="00516CD8" w:rsidRDefault="00EA4452">
            <w:pPr>
              <w:pStyle w:val="Compact"/>
              <w:jc w:val="center"/>
            </w:pPr>
            <w:r>
              <w:t>8291</w:t>
            </w:r>
          </w:p>
        </w:tc>
        <w:tc>
          <w:tcPr>
            <w:tcW w:w="1283" w:type="dxa"/>
          </w:tcPr>
          <w:p w14:paraId="68457342" w14:textId="77777777" w:rsidR="00516CD8" w:rsidRDefault="00EA4452">
            <w:pPr>
              <w:pStyle w:val="Compact"/>
              <w:jc w:val="center"/>
            </w:pPr>
            <w:r>
              <w:t>1348-1350</w:t>
            </w:r>
          </w:p>
        </w:tc>
        <w:tc>
          <w:tcPr>
            <w:tcW w:w="906" w:type="dxa"/>
          </w:tcPr>
          <w:p w14:paraId="4B639F31" w14:textId="77777777" w:rsidR="00516CD8" w:rsidRDefault="00EA4452">
            <w:pPr>
              <w:pStyle w:val="Compact"/>
              <w:jc w:val="center"/>
            </w:pPr>
            <w:r>
              <w:t>1.PRE1</w:t>
            </w:r>
          </w:p>
        </w:tc>
        <w:tc>
          <w:tcPr>
            <w:tcW w:w="1696" w:type="dxa"/>
          </w:tcPr>
          <w:p w14:paraId="47DEEA13" w14:textId="77777777" w:rsidR="00516CD8" w:rsidRDefault="00EA4452">
            <w:pPr>
              <w:pStyle w:val="Compact"/>
              <w:jc w:val="center"/>
            </w:pPr>
            <w:r>
              <w:t>England</w:t>
            </w:r>
          </w:p>
        </w:tc>
        <w:tc>
          <w:tcPr>
            <w:tcW w:w="2029" w:type="dxa"/>
          </w:tcPr>
          <w:p w14:paraId="4DC6BB7C" w14:textId="77777777" w:rsidR="00516CD8" w:rsidRDefault="00EA4452">
            <w:pPr>
              <w:pStyle w:val="Compact"/>
              <w:jc w:val="center"/>
            </w:pPr>
            <w:r>
              <w:t>SAMN00715800</w:t>
            </w:r>
          </w:p>
        </w:tc>
      </w:tr>
      <w:tr w:rsidR="00516CD8" w14:paraId="441F0E7A" w14:textId="77777777">
        <w:tc>
          <w:tcPr>
            <w:tcW w:w="1584" w:type="dxa"/>
          </w:tcPr>
          <w:p w14:paraId="6ECBF636" w14:textId="77777777" w:rsidR="00516CD8" w:rsidRDefault="00EA4452">
            <w:pPr>
              <w:pStyle w:val="Compact"/>
              <w:jc w:val="center"/>
            </w:pPr>
            <w:r>
              <w:t>COL001</w:t>
            </w:r>
          </w:p>
        </w:tc>
        <w:tc>
          <w:tcPr>
            <w:tcW w:w="1283" w:type="dxa"/>
          </w:tcPr>
          <w:p w14:paraId="21B16590" w14:textId="77777777" w:rsidR="00516CD8" w:rsidRDefault="00EA4452">
            <w:pPr>
              <w:pStyle w:val="Compact"/>
              <w:jc w:val="center"/>
            </w:pPr>
            <w:r>
              <w:t>1300 - 1400</w:t>
            </w:r>
          </w:p>
        </w:tc>
        <w:tc>
          <w:tcPr>
            <w:tcW w:w="906" w:type="dxa"/>
          </w:tcPr>
          <w:p w14:paraId="2D92072D" w14:textId="77777777" w:rsidR="00516CD8" w:rsidRDefault="00EA4452">
            <w:pPr>
              <w:pStyle w:val="Compact"/>
              <w:jc w:val="center"/>
            </w:pPr>
            <w:r>
              <w:t>1.PRE1</w:t>
            </w:r>
          </w:p>
        </w:tc>
        <w:tc>
          <w:tcPr>
            <w:tcW w:w="1696" w:type="dxa"/>
          </w:tcPr>
          <w:p w14:paraId="562A1639" w14:textId="77777777" w:rsidR="00516CD8" w:rsidRDefault="00EA4452">
            <w:pPr>
              <w:pStyle w:val="Compact"/>
              <w:jc w:val="center"/>
            </w:pPr>
            <w:r>
              <w:t>Italy</w:t>
            </w:r>
          </w:p>
        </w:tc>
        <w:tc>
          <w:tcPr>
            <w:tcW w:w="2029" w:type="dxa"/>
          </w:tcPr>
          <w:p w14:paraId="27A3707C" w14:textId="77777777" w:rsidR="00516CD8" w:rsidRDefault="00EA4452">
            <w:pPr>
              <w:pStyle w:val="Compact"/>
              <w:jc w:val="center"/>
            </w:pPr>
            <w:r>
              <w:t>SAMEA7293136</w:t>
            </w:r>
          </w:p>
        </w:tc>
      </w:tr>
      <w:tr w:rsidR="00516CD8" w14:paraId="360324E2" w14:textId="77777777">
        <w:tc>
          <w:tcPr>
            <w:tcW w:w="1584" w:type="dxa"/>
          </w:tcPr>
          <w:p w14:paraId="767B3875" w14:textId="77777777" w:rsidR="00516CD8" w:rsidRDefault="00EA4452">
            <w:pPr>
              <w:pStyle w:val="Compact"/>
              <w:jc w:val="center"/>
            </w:pPr>
            <w:r>
              <w:t>CHE1</w:t>
            </w:r>
          </w:p>
        </w:tc>
        <w:tc>
          <w:tcPr>
            <w:tcW w:w="1283" w:type="dxa"/>
          </w:tcPr>
          <w:p w14:paraId="7031CE0C" w14:textId="77777777" w:rsidR="00516CD8" w:rsidRDefault="00EA4452">
            <w:pPr>
              <w:pStyle w:val="Compact"/>
              <w:jc w:val="center"/>
            </w:pPr>
            <w:r>
              <w:t>1500 - 1800</w:t>
            </w:r>
          </w:p>
        </w:tc>
        <w:tc>
          <w:tcPr>
            <w:tcW w:w="906" w:type="dxa"/>
          </w:tcPr>
          <w:p w14:paraId="41BA91C7" w14:textId="77777777" w:rsidR="00516CD8" w:rsidRDefault="00EA4452">
            <w:pPr>
              <w:pStyle w:val="Compact"/>
              <w:jc w:val="center"/>
            </w:pPr>
            <w:r>
              <w:t>1.PRE1</w:t>
            </w:r>
          </w:p>
        </w:tc>
        <w:tc>
          <w:tcPr>
            <w:tcW w:w="1696" w:type="dxa"/>
          </w:tcPr>
          <w:p w14:paraId="2D775D08" w14:textId="77777777" w:rsidR="00516CD8" w:rsidRDefault="00EA4452">
            <w:pPr>
              <w:pStyle w:val="Compact"/>
              <w:jc w:val="center"/>
            </w:pPr>
            <w:r>
              <w:t>Russia</w:t>
            </w:r>
          </w:p>
        </w:tc>
        <w:tc>
          <w:tcPr>
            <w:tcW w:w="2029" w:type="dxa"/>
          </w:tcPr>
          <w:p w14:paraId="5738B84C" w14:textId="77777777" w:rsidR="00516CD8" w:rsidRDefault="00EA4452">
            <w:pPr>
              <w:pStyle w:val="Compact"/>
              <w:jc w:val="center"/>
            </w:pPr>
            <w:r>
              <w:t>SAMEA7293135</w:t>
            </w:r>
          </w:p>
        </w:tc>
      </w:tr>
      <w:tr w:rsidR="00516CD8" w14:paraId="48B83E79" w14:textId="77777777">
        <w:tc>
          <w:tcPr>
            <w:tcW w:w="1584" w:type="dxa"/>
          </w:tcPr>
          <w:p w14:paraId="31AAD3CF" w14:textId="77777777" w:rsidR="00516CD8" w:rsidRDefault="00EA4452">
            <w:pPr>
              <w:pStyle w:val="Compact"/>
              <w:jc w:val="center"/>
            </w:pPr>
            <w:r>
              <w:t>Rostov2033</w:t>
            </w:r>
          </w:p>
        </w:tc>
        <w:tc>
          <w:tcPr>
            <w:tcW w:w="1283" w:type="dxa"/>
          </w:tcPr>
          <w:p w14:paraId="018C80A6" w14:textId="77777777" w:rsidR="00516CD8" w:rsidRDefault="00EA4452">
            <w:pPr>
              <w:pStyle w:val="Compact"/>
              <w:jc w:val="center"/>
            </w:pPr>
            <w:r>
              <w:t>1762 - 1773</w:t>
            </w:r>
          </w:p>
        </w:tc>
        <w:tc>
          <w:tcPr>
            <w:tcW w:w="906" w:type="dxa"/>
          </w:tcPr>
          <w:p w14:paraId="0630089F" w14:textId="77777777" w:rsidR="00516CD8" w:rsidRDefault="00EA4452">
            <w:pPr>
              <w:pStyle w:val="Compact"/>
              <w:jc w:val="center"/>
            </w:pPr>
            <w:r>
              <w:t>1.PRE1</w:t>
            </w:r>
          </w:p>
        </w:tc>
        <w:tc>
          <w:tcPr>
            <w:tcW w:w="1696" w:type="dxa"/>
          </w:tcPr>
          <w:p w14:paraId="7BC76498" w14:textId="77777777" w:rsidR="00516CD8" w:rsidRDefault="00EA4452">
            <w:pPr>
              <w:pStyle w:val="Compact"/>
              <w:jc w:val="center"/>
            </w:pPr>
            <w:r>
              <w:t>Russia</w:t>
            </w:r>
          </w:p>
        </w:tc>
        <w:tc>
          <w:tcPr>
            <w:tcW w:w="2029" w:type="dxa"/>
          </w:tcPr>
          <w:p w14:paraId="2B6B26B2" w14:textId="77777777" w:rsidR="00516CD8" w:rsidRDefault="00EA4452">
            <w:pPr>
              <w:pStyle w:val="Compact"/>
              <w:jc w:val="center"/>
            </w:pPr>
            <w:r>
              <w:t>SAMEA7313236_38</w:t>
            </w:r>
          </w:p>
        </w:tc>
      </w:tr>
      <w:tr w:rsidR="00516CD8" w14:paraId="40393F5D" w14:textId="77777777">
        <w:tc>
          <w:tcPr>
            <w:tcW w:w="1584" w:type="dxa"/>
          </w:tcPr>
          <w:p w14:paraId="5F41908E" w14:textId="77777777" w:rsidR="00516CD8" w:rsidRDefault="00EA4452">
            <w:pPr>
              <w:pStyle w:val="Compact"/>
              <w:jc w:val="center"/>
            </w:pPr>
            <w:r>
              <w:t>Azov38</w:t>
            </w:r>
          </w:p>
        </w:tc>
        <w:tc>
          <w:tcPr>
            <w:tcW w:w="1283" w:type="dxa"/>
          </w:tcPr>
          <w:p w14:paraId="7153874D" w14:textId="77777777" w:rsidR="00516CD8" w:rsidRDefault="00EA4452">
            <w:pPr>
              <w:pStyle w:val="Compact"/>
              <w:jc w:val="center"/>
            </w:pPr>
            <w:r>
              <w:t>1400 - 1700</w:t>
            </w:r>
          </w:p>
        </w:tc>
        <w:tc>
          <w:tcPr>
            <w:tcW w:w="906" w:type="dxa"/>
          </w:tcPr>
          <w:p w14:paraId="2C7A8E82" w14:textId="77777777" w:rsidR="00516CD8" w:rsidRDefault="00EA4452">
            <w:pPr>
              <w:pStyle w:val="Compact"/>
              <w:jc w:val="center"/>
            </w:pPr>
            <w:r>
              <w:t>1.PRE1</w:t>
            </w:r>
          </w:p>
        </w:tc>
        <w:tc>
          <w:tcPr>
            <w:tcW w:w="1696" w:type="dxa"/>
          </w:tcPr>
          <w:p w14:paraId="74B9DCAD" w14:textId="77777777" w:rsidR="00516CD8" w:rsidRDefault="00EA4452">
            <w:pPr>
              <w:pStyle w:val="Compact"/>
              <w:jc w:val="center"/>
            </w:pPr>
            <w:r>
              <w:t>Russia</w:t>
            </w:r>
          </w:p>
        </w:tc>
        <w:tc>
          <w:tcPr>
            <w:tcW w:w="2029" w:type="dxa"/>
          </w:tcPr>
          <w:p w14:paraId="1953D5AE" w14:textId="77777777" w:rsidR="00516CD8" w:rsidRDefault="00EA4452">
            <w:pPr>
              <w:pStyle w:val="Compact"/>
              <w:jc w:val="center"/>
            </w:pPr>
            <w:r>
              <w:t>SAMEA7313243_45</w:t>
            </w:r>
          </w:p>
        </w:tc>
      </w:tr>
      <w:tr w:rsidR="00516CD8" w14:paraId="31006972" w14:textId="77777777">
        <w:tc>
          <w:tcPr>
            <w:tcW w:w="1584" w:type="dxa"/>
          </w:tcPr>
          <w:p w14:paraId="6F40B3BD" w14:textId="77777777" w:rsidR="00516CD8" w:rsidRDefault="00EA4452">
            <w:pPr>
              <w:pStyle w:val="Compact"/>
              <w:jc w:val="center"/>
            </w:pPr>
            <w:r>
              <w:t>Gdansk8</w:t>
            </w:r>
          </w:p>
        </w:tc>
        <w:tc>
          <w:tcPr>
            <w:tcW w:w="1283" w:type="dxa"/>
          </w:tcPr>
          <w:p w14:paraId="203C5B83" w14:textId="77777777" w:rsidR="00516CD8" w:rsidRDefault="00EA4452">
            <w:pPr>
              <w:pStyle w:val="Compact"/>
              <w:jc w:val="center"/>
            </w:pPr>
            <w:r>
              <w:t>1400 - 1700</w:t>
            </w:r>
          </w:p>
        </w:tc>
        <w:tc>
          <w:tcPr>
            <w:tcW w:w="906" w:type="dxa"/>
          </w:tcPr>
          <w:p w14:paraId="468F8230" w14:textId="77777777" w:rsidR="00516CD8" w:rsidRDefault="00EA4452">
            <w:pPr>
              <w:pStyle w:val="Compact"/>
              <w:jc w:val="center"/>
            </w:pPr>
            <w:r>
              <w:t>1.PRE1</w:t>
            </w:r>
          </w:p>
        </w:tc>
        <w:tc>
          <w:tcPr>
            <w:tcW w:w="1696" w:type="dxa"/>
          </w:tcPr>
          <w:p w14:paraId="0A823DDD" w14:textId="77777777" w:rsidR="00516CD8" w:rsidRDefault="00EA4452">
            <w:pPr>
              <w:pStyle w:val="Compact"/>
              <w:jc w:val="center"/>
            </w:pPr>
            <w:r>
              <w:t>Poland</w:t>
            </w:r>
          </w:p>
        </w:tc>
        <w:tc>
          <w:tcPr>
            <w:tcW w:w="2029" w:type="dxa"/>
          </w:tcPr>
          <w:p w14:paraId="418BF345" w14:textId="77777777" w:rsidR="00516CD8" w:rsidRDefault="00EA4452">
            <w:pPr>
              <w:pStyle w:val="Compact"/>
              <w:jc w:val="center"/>
            </w:pPr>
            <w:r>
              <w:t>SAMEA7313246_49</w:t>
            </w:r>
          </w:p>
        </w:tc>
      </w:tr>
      <w:tr w:rsidR="00516CD8" w14:paraId="3AA0D864" w14:textId="77777777">
        <w:tc>
          <w:tcPr>
            <w:tcW w:w="1584" w:type="dxa"/>
          </w:tcPr>
          <w:p w14:paraId="77DA09E9" w14:textId="77777777" w:rsidR="00516CD8" w:rsidRDefault="00EA4452">
            <w:pPr>
              <w:pStyle w:val="Compact"/>
              <w:jc w:val="center"/>
            </w:pPr>
            <w:r>
              <w:t>AGU010</w:t>
            </w:r>
          </w:p>
        </w:tc>
        <w:tc>
          <w:tcPr>
            <w:tcW w:w="1283" w:type="dxa"/>
          </w:tcPr>
          <w:p w14:paraId="02BB2523" w14:textId="77777777" w:rsidR="00516CD8" w:rsidRDefault="00EA4452">
            <w:pPr>
              <w:pStyle w:val="Compact"/>
              <w:jc w:val="center"/>
            </w:pPr>
            <w:r>
              <w:t>1435 - 1477</w:t>
            </w:r>
          </w:p>
        </w:tc>
        <w:tc>
          <w:tcPr>
            <w:tcW w:w="906" w:type="dxa"/>
          </w:tcPr>
          <w:p w14:paraId="608C5BFF" w14:textId="77777777" w:rsidR="00516CD8" w:rsidRDefault="00EA4452">
            <w:pPr>
              <w:pStyle w:val="Compact"/>
              <w:jc w:val="center"/>
            </w:pPr>
            <w:r>
              <w:t>1.PRE1</w:t>
            </w:r>
          </w:p>
        </w:tc>
        <w:tc>
          <w:tcPr>
            <w:tcW w:w="1696" w:type="dxa"/>
          </w:tcPr>
          <w:p w14:paraId="03B22CE5" w14:textId="77777777" w:rsidR="00516CD8" w:rsidRDefault="00EA4452">
            <w:pPr>
              <w:pStyle w:val="Compact"/>
              <w:jc w:val="center"/>
            </w:pPr>
            <w:r>
              <w:t>Lithuania</w:t>
            </w:r>
          </w:p>
        </w:tc>
        <w:tc>
          <w:tcPr>
            <w:tcW w:w="2029" w:type="dxa"/>
          </w:tcPr>
          <w:p w14:paraId="6570FCD8" w14:textId="77777777" w:rsidR="00516CD8" w:rsidRDefault="00EA4452">
            <w:pPr>
              <w:pStyle w:val="Compact"/>
              <w:jc w:val="center"/>
            </w:pPr>
            <w:r>
              <w:t>SAMEA6651390</w:t>
            </w:r>
          </w:p>
        </w:tc>
      </w:tr>
      <w:tr w:rsidR="00516CD8" w14:paraId="533CA9A4" w14:textId="77777777">
        <w:tc>
          <w:tcPr>
            <w:tcW w:w="1584" w:type="dxa"/>
          </w:tcPr>
          <w:p w14:paraId="479A39B6" w14:textId="77777777" w:rsidR="00516CD8" w:rsidRDefault="00EA4452">
            <w:pPr>
              <w:pStyle w:val="Compact"/>
              <w:jc w:val="center"/>
            </w:pPr>
            <w:r>
              <w:lastRenderedPageBreak/>
              <w:t>AGU025</w:t>
            </w:r>
          </w:p>
        </w:tc>
        <w:tc>
          <w:tcPr>
            <w:tcW w:w="1283" w:type="dxa"/>
          </w:tcPr>
          <w:p w14:paraId="02A4DC9A" w14:textId="77777777" w:rsidR="00516CD8" w:rsidRDefault="00EA4452">
            <w:pPr>
              <w:pStyle w:val="Compact"/>
              <w:jc w:val="center"/>
            </w:pPr>
            <w:r>
              <w:t>1441 - 1612</w:t>
            </w:r>
          </w:p>
        </w:tc>
        <w:tc>
          <w:tcPr>
            <w:tcW w:w="906" w:type="dxa"/>
          </w:tcPr>
          <w:p w14:paraId="09AFBF7D" w14:textId="77777777" w:rsidR="00516CD8" w:rsidRDefault="00EA4452">
            <w:pPr>
              <w:pStyle w:val="Compact"/>
              <w:jc w:val="center"/>
            </w:pPr>
            <w:r>
              <w:t>1.PRE1</w:t>
            </w:r>
          </w:p>
        </w:tc>
        <w:tc>
          <w:tcPr>
            <w:tcW w:w="1696" w:type="dxa"/>
          </w:tcPr>
          <w:p w14:paraId="3651D317" w14:textId="77777777" w:rsidR="00516CD8" w:rsidRDefault="00EA4452">
            <w:pPr>
              <w:pStyle w:val="Compact"/>
              <w:jc w:val="center"/>
            </w:pPr>
            <w:r>
              <w:t>Lithuania</w:t>
            </w:r>
          </w:p>
        </w:tc>
        <w:tc>
          <w:tcPr>
            <w:tcW w:w="2029" w:type="dxa"/>
          </w:tcPr>
          <w:p w14:paraId="7C1BD80F" w14:textId="77777777" w:rsidR="00516CD8" w:rsidRDefault="00EA4452">
            <w:pPr>
              <w:pStyle w:val="Compact"/>
              <w:jc w:val="center"/>
            </w:pPr>
            <w:r>
              <w:t>SAMEA6637004</w:t>
            </w:r>
          </w:p>
        </w:tc>
      </w:tr>
      <w:tr w:rsidR="00516CD8" w14:paraId="37934AAC" w14:textId="77777777">
        <w:tc>
          <w:tcPr>
            <w:tcW w:w="1584" w:type="dxa"/>
          </w:tcPr>
          <w:p w14:paraId="5944CB86" w14:textId="77777777" w:rsidR="00516CD8" w:rsidRDefault="00EA4452">
            <w:pPr>
              <w:pStyle w:val="Compact"/>
              <w:jc w:val="center"/>
            </w:pPr>
            <w:r>
              <w:t>AGU007B</w:t>
            </w:r>
          </w:p>
        </w:tc>
        <w:tc>
          <w:tcPr>
            <w:tcW w:w="1283" w:type="dxa"/>
          </w:tcPr>
          <w:p w14:paraId="3F40B071" w14:textId="77777777" w:rsidR="00516CD8" w:rsidRDefault="00EA4452">
            <w:pPr>
              <w:pStyle w:val="Compact"/>
              <w:jc w:val="center"/>
            </w:pPr>
            <w:r>
              <w:t>1463 - 1632</w:t>
            </w:r>
          </w:p>
        </w:tc>
        <w:tc>
          <w:tcPr>
            <w:tcW w:w="906" w:type="dxa"/>
          </w:tcPr>
          <w:p w14:paraId="2FBDB3F2" w14:textId="77777777" w:rsidR="00516CD8" w:rsidRDefault="00EA4452">
            <w:pPr>
              <w:pStyle w:val="Compact"/>
              <w:jc w:val="center"/>
            </w:pPr>
            <w:r>
              <w:t>1.PRE1</w:t>
            </w:r>
          </w:p>
        </w:tc>
        <w:tc>
          <w:tcPr>
            <w:tcW w:w="1696" w:type="dxa"/>
          </w:tcPr>
          <w:p w14:paraId="1BAD1D0A" w14:textId="77777777" w:rsidR="00516CD8" w:rsidRDefault="00EA4452">
            <w:pPr>
              <w:pStyle w:val="Compact"/>
              <w:jc w:val="center"/>
            </w:pPr>
            <w:r>
              <w:t>Lithuania</w:t>
            </w:r>
          </w:p>
        </w:tc>
        <w:tc>
          <w:tcPr>
            <w:tcW w:w="2029" w:type="dxa"/>
          </w:tcPr>
          <w:p w14:paraId="5B3FBF1B" w14:textId="77777777" w:rsidR="00516CD8" w:rsidRDefault="00EA4452">
            <w:pPr>
              <w:pStyle w:val="Compact"/>
              <w:jc w:val="center"/>
            </w:pPr>
            <w:r>
              <w:t>SAMEA6637002</w:t>
            </w:r>
          </w:p>
        </w:tc>
      </w:tr>
    </w:tbl>
    <w:p w14:paraId="28A4767D" w14:textId="77777777" w:rsidR="00516CD8" w:rsidRDefault="00EA4452">
      <w:pPr>
        <w:pStyle w:val="TableCaption"/>
      </w:pPr>
      <w:bookmarkStart w:id="353" w:name="tbl%3Agenome_second_pandemic"/>
      <w:bookmarkEnd w:id="353"/>
      <w:r>
        <w:t xml:space="preserve">Table 8: Reference genome metadata. </w:t>
      </w:r>
    </w:p>
    <w:tbl>
      <w:tblPr>
        <w:tblStyle w:val="Table"/>
        <w:tblW w:w="6474" w:type="dxa"/>
        <w:tblLook w:val="07E0" w:firstRow="1" w:lastRow="1" w:firstColumn="1" w:lastColumn="1" w:noHBand="1" w:noVBand="1"/>
      </w:tblPr>
      <w:tblGrid>
        <w:gridCol w:w="783"/>
        <w:gridCol w:w="661"/>
        <w:gridCol w:w="907"/>
        <w:gridCol w:w="2428"/>
        <w:gridCol w:w="1695"/>
      </w:tblGrid>
      <w:tr w:rsidR="00516CD8" w14:paraId="0CA74D9A" w14:textId="77777777">
        <w:trPr>
          <w:cnfStyle w:val="100000000000" w:firstRow="1" w:lastRow="0" w:firstColumn="0" w:lastColumn="0" w:oddVBand="0" w:evenVBand="0" w:oddHBand="0" w:evenHBand="0" w:firstRowFirstColumn="0" w:firstRowLastColumn="0" w:lastRowFirstColumn="0" w:lastRowLastColumn="0"/>
        </w:trPr>
        <w:tc>
          <w:tcPr>
            <w:tcW w:w="782" w:type="dxa"/>
            <w:tcBorders>
              <w:bottom w:val="single" w:sz="6" w:space="0" w:color="000000"/>
            </w:tcBorders>
            <w:vAlign w:val="bottom"/>
          </w:tcPr>
          <w:p w14:paraId="48625042" w14:textId="77777777" w:rsidR="00516CD8" w:rsidRDefault="00EA4452">
            <w:pPr>
              <w:pStyle w:val="Compact"/>
              <w:jc w:val="center"/>
            </w:pPr>
            <w:r>
              <w:t>Strain</w:t>
            </w:r>
          </w:p>
        </w:tc>
        <w:tc>
          <w:tcPr>
            <w:tcW w:w="661" w:type="dxa"/>
            <w:tcBorders>
              <w:bottom w:val="single" w:sz="6" w:space="0" w:color="000000"/>
            </w:tcBorders>
            <w:vAlign w:val="bottom"/>
          </w:tcPr>
          <w:p w14:paraId="7EADCC50" w14:textId="77777777" w:rsidR="00516CD8" w:rsidRDefault="00EA4452">
            <w:pPr>
              <w:pStyle w:val="Compact"/>
              <w:jc w:val="center"/>
            </w:pPr>
            <w:r>
              <w:t>Date</w:t>
            </w:r>
          </w:p>
        </w:tc>
        <w:tc>
          <w:tcPr>
            <w:tcW w:w="907" w:type="dxa"/>
            <w:tcBorders>
              <w:bottom w:val="single" w:sz="6" w:space="0" w:color="000000"/>
            </w:tcBorders>
            <w:vAlign w:val="bottom"/>
          </w:tcPr>
          <w:p w14:paraId="6C841F2F" w14:textId="77777777" w:rsidR="00516CD8" w:rsidRDefault="00EA4452">
            <w:pPr>
              <w:pStyle w:val="Compact"/>
              <w:jc w:val="center"/>
            </w:pPr>
            <w:r>
              <w:t>Branch</w:t>
            </w:r>
          </w:p>
        </w:tc>
        <w:tc>
          <w:tcPr>
            <w:tcW w:w="2429" w:type="dxa"/>
            <w:tcBorders>
              <w:bottom w:val="single" w:sz="6" w:space="0" w:color="000000"/>
            </w:tcBorders>
            <w:vAlign w:val="bottom"/>
          </w:tcPr>
          <w:p w14:paraId="23AD2D4F" w14:textId="77777777" w:rsidR="00516CD8" w:rsidRDefault="00EA4452">
            <w:pPr>
              <w:pStyle w:val="Compact"/>
              <w:jc w:val="center"/>
            </w:pPr>
            <w:r>
              <w:t>Country</w:t>
            </w:r>
          </w:p>
        </w:tc>
        <w:tc>
          <w:tcPr>
            <w:tcW w:w="1695" w:type="dxa"/>
            <w:tcBorders>
              <w:bottom w:val="single" w:sz="6" w:space="0" w:color="000000"/>
            </w:tcBorders>
            <w:vAlign w:val="bottom"/>
          </w:tcPr>
          <w:p w14:paraId="45B00471" w14:textId="77777777" w:rsidR="00516CD8" w:rsidRDefault="00EA4452">
            <w:pPr>
              <w:pStyle w:val="Compact"/>
              <w:jc w:val="center"/>
            </w:pPr>
            <w:r>
              <w:t>Accession</w:t>
            </w:r>
          </w:p>
        </w:tc>
      </w:tr>
      <w:tr w:rsidR="00516CD8" w14:paraId="532E5CC5" w14:textId="77777777">
        <w:tc>
          <w:tcPr>
            <w:tcW w:w="782" w:type="dxa"/>
          </w:tcPr>
          <w:p w14:paraId="0958CBAA" w14:textId="77777777" w:rsidR="00516CD8" w:rsidRDefault="00EA4452">
            <w:pPr>
              <w:pStyle w:val="Compact"/>
              <w:jc w:val="center"/>
            </w:pPr>
            <w:r>
              <w:t>CO92</w:t>
            </w:r>
          </w:p>
        </w:tc>
        <w:tc>
          <w:tcPr>
            <w:tcW w:w="661" w:type="dxa"/>
          </w:tcPr>
          <w:p w14:paraId="2E89ED82" w14:textId="77777777" w:rsidR="00516CD8" w:rsidRDefault="00EA4452">
            <w:pPr>
              <w:pStyle w:val="Compact"/>
              <w:jc w:val="center"/>
            </w:pPr>
            <w:r>
              <w:t>1992</w:t>
            </w:r>
          </w:p>
        </w:tc>
        <w:tc>
          <w:tcPr>
            <w:tcW w:w="907" w:type="dxa"/>
          </w:tcPr>
          <w:p w14:paraId="7C696944" w14:textId="77777777" w:rsidR="00516CD8" w:rsidRDefault="00EA4452">
            <w:pPr>
              <w:pStyle w:val="Compact"/>
              <w:jc w:val="center"/>
            </w:pPr>
            <w:r>
              <w:t>1.ORI1</w:t>
            </w:r>
          </w:p>
        </w:tc>
        <w:tc>
          <w:tcPr>
            <w:tcW w:w="2429" w:type="dxa"/>
          </w:tcPr>
          <w:p w14:paraId="72F85C1F" w14:textId="77777777" w:rsidR="00516CD8" w:rsidRDefault="00EA4452">
            <w:pPr>
              <w:pStyle w:val="Compact"/>
              <w:jc w:val="center"/>
            </w:pPr>
            <w:r>
              <w:t>United States of America</w:t>
            </w:r>
          </w:p>
        </w:tc>
        <w:tc>
          <w:tcPr>
            <w:tcW w:w="1695" w:type="dxa"/>
          </w:tcPr>
          <w:p w14:paraId="3CF30C5F" w14:textId="77777777" w:rsidR="00516CD8" w:rsidRDefault="00EA4452">
            <w:pPr>
              <w:pStyle w:val="Compact"/>
              <w:jc w:val="center"/>
            </w:pPr>
            <w:r>
              <w:t>SAMEA1705942</w:t>
            </w:r>
          </w:p>
        </w:tc>
      </w:tr>
    </w:tbl>
    <w:p w14:paraId="34A9DD9D" w14:textId="77777777" w:rsidR="00516CD8" w:rsidRDefault="00EA4452">
      <w:pPr>
        <w:pStyle w:val="TableCaption"/>
      </w:pPr>
      <w:r>
        <w:t xml:space="preserve">Table 9: Outgroup genomes metadata. </w:t>
      </w:r>
    </w:p>
    <w:tbl>
      <w:tblPr>
        <w:tblStyle w:val="Table"/>
        <w:tblW w:w="6453" w:type="dxa"/>
        <w:tblLook w:val="07E0" w:firstRow="1" w:lastRow="1" w:firstColumn="1" w:lastColumn="1" w:noHBand="1" w:noVBand="1"/>
      </w:tblPr>
      <w:tblGrid>
        <w:gridCol w:w="1373"/>
        <w:gridCol w:w="1284"/>
        <w:gridCol w:w="906"/>
        <w:gridCol w:w="1206"/>
        <w:gridCol w:w="1684"/>
      </w:tblGrid>
      <w:tr w:rsidR="00516CD8" w14:paraId="2AD9433C" w14:textId="77777777">
        <w:trPr>
          <w:cnfStyle w:val="100000000000" w:firstRow="1" w:lastRow="0" w:firstColumn="0" w:lastColumn="0" w:oddVBand="0" w:evenVBand="0" w:oddHBand="0" w:evenHBand="0" w:firstRowFirstColumn="0" w:firstRowLastColumn="0" w:lastRowFirstColumn="0" w:lastRowLastColumn="0"/>
        </w:trPr>
        <w:tc>
          <w:tcPr>
            <w:tcW w:w="1373" w:type="dxa"/>
            <w:tcBorders>
              <w:bottom w:val="single" w:sz="6" w:space="0" w:color="000000"/>
            </w:tcBorders>
            <w:vAlign w:val="bottom"/>
          </w:tcPr>
          <w:p w14:paraId="73A7A706" w14:textId="77777777" w:rsidR="00516CD8" w:rsidRDefault="00EA4452">
            <w:pPr>
              <w:pStyle w:val="Compact"/>
              <w:jc w:val="center"/>
            </w:pPr>
            <w:r>
              <w:t>Strain</w:t>
            </w:r>
          </w:p>
        </w:tc>
        <w:tc>
          <w:tcPr>
            <w:tcW w:w="1284" w:type="dxa"/>
            <w:tcBorders>
              <w:bottom w:val="single" w:sz="6" w:space="0" w:color="000000"/>
            </w:tcBorders>
            <w:vAlign w:val="bottom"/>
          </w:tcPr>
          <w:p w14:paraId="01BF8CF7" w14:textId="77777777" w:rsidR="00516CD8" w:rsidRDefault="00EA4452">
            <w:pPr>
              <w:pStyle w:val="Compact"/>
              <w:jc w:val="center"/>
            </w:pPr>
            <w:r>
              <w:t>Date</w:t>
            </w:r>
          </w:p>
        </w:tc>
        <w:tc>
          <w:tcPr>
            <w:tcW w:w="906" w:type="dxa"/>
            <w:tcBorders>
              <w:bottom w:val="single" w:sz="6" w:space="0" w:color="000000"/>
            </w:tcBorders>
            <w:vAlign w:val="bottom"/>
          </w:tcPr>
          <w:p w14:paraId="2C8F95E8" w14:textId="77777777" w:rsidR="00516CD8" w:rsidRDefault="00EA4452">
            <w:pPr>
              <w:pStyle w:val="Compact"/>
              <w:jc w:val="center"/>
            </w:pPr>
            <w:r>
              <w:t>Branch</w:t>
            </w:r>
          </w:p>
        </w:tc>
        <w:tc>
          <w:tcPr>
            <w:tcW w:w="1206" w:type="dxa"/>
            <w:tcBorders>
              <w:bottom w:val="single" w:sz="6" w:space="0" w:color="000000"/>
            </w:tcBorders>
            <w:vAlign w:val="bottom"/>
          </w:tcPr>
          <w:p w14:paraId="1B76A546" w14:textId="77777777" w:rsidR="00516CD8" w:rsidRDefault="00EA4452">
            <w:pPr>
              <w:pStyle w:val="Compact"/>
              <w:jc w:val="center"/>
            </w:pPr>
            <w:r>
              <w:t>Country</w:t>
            </w:r>
          </w:p>
        </w:tc>
        <w:tc>
          <w:tcPr>
            <w:tcW w:w="1684" w:type="dxa"/>
            <w:tcBorders>
              <w:bottom w:val="single" w:sz="6" w:space="0" w:color="000000"/>
            </w:tcBorders>
            <w:vAlign w:val="bottom"/>
          </w:tcPr>
          <w:p w14:paraId="31AF3D8E" w14:textId="77777777" w:rsidR="00516CD8" w:rsidRDefault="00EA4452">
            <w:pPr>
              <w:pStyle w:val="Compact"/>
              <w:jc w:val="center"/>
            </w:pPr>
            <w:r>
              <w:t>Accession</w:t>
            </w:r>
          </w:p>
        </w:tc>
      </w:tr>
      <w:tr w:rsidR="00516CD8" w14:paraId="49A91E44" w14:textId="77777777">
        <w:tc>
          <w:tcPr>
            <w:tcW w:w="1373" w:type="dxa"/>
          </w:tcPr>
          <w:p w14:paraId="6BF515AF" w14:textId="77777777" w:rsidR="00516CD8" w:rsidRDefault="00EA4452">
            <w:pPr>
              <w:pStyle w:val="Compact"/>
              <w:jc w:val="center"/>
            </w:pPr>
            <w:r>
              <w:t>231</w:t>
            </w:r>
          </w:p>
        </w:tc>
        <w:tc>
          <w:tcPr>
            <w:tcW w:w="1284" w:type="dxa"/>
          </w:tcPr>
          <w:p w14:paraId="344DBFF4" w14:textId="77777777" w:rsidR="00516CD8" w:rsidRDefault="00EA4452">
            <w:pPr>
              <w:pStyle w:val="Compact"/>
              <w:jc w:val="center"/>
            </w:pPr>
            <w:r>
              <w:t>1947</w:t>
            </w:r>
          </w:p>
        </w:tc>
        <w:tc>
          <w:tcPr>
            <w:tcW w:w="906" w:type="dxa"/>
          </w:tcPr>
          <w:p w14:paraId="25C9C457" w14:textId="77777777" w:rsidR="00516CD8" w:rsidRDefault="00EA4452">
            <w:pPr>
              <w:pStyle w:val="Compact"/>
              <w:jc w:val="center"/>
            </w:pPr>
            <w:r>
              <w:t>0.ANT3</w:t>
            </w:r>
          </w:p>
        </w:tc>
        <w:tc>
          <w:tcPr>
            <w:tcW w:w="1206" w:type="dxa"/>
          </w:tcPr>
          <w:p w14:paraId="487E0922" w14:textId="77777777" w:rsidR="00516CD8" w:rsidRDefault="00EA4452">
            <w:pPr>
              <w:pStyle w:val="Compact"/>
              <w:jc w:val="center"/>
            </w:pPr>
            <w:r>
              <w:t>Kyrgyzstan</w:t>
            </w:r>
          </w:p>
        </w:tc>
        <w:tc>
          <w:tcPr>
            <w:tcW w:w="1684" w:type="dxa"/>
          </w:tcPr>
          <w:p w14:paraId="26313ACA" w14:textId="77777777" w:rsidR="00516CD8" w:rsidRDefault="00EA4452">
            <w:pPr>
              <w:pStyle w:val="Compact"/>
              <w:jc w:val="center"/>
            </w:pPr>
            <w:r>
              <w:t>SAMN02777961</w:t>
            </w:r>
          </w:p>
        </w:tc>
      </w:tr>
      <w:tr w:rsidR="00516CD8" w14:paraId="1EBB897F" w14:textId="77777777">
        <w:tc>
          <w:tcPr>
            <w:tcW w:w="1373" w:type="dxa"/>
          </w:tcPr>
          <w:p w14:paraId="77FAEA18" w14:textId="77777777" w:rsidR="00516CD8" w:rsidRDefault="00EA4452">
            <w:pPr>
              <w:pStyle w:val="Compact"/>
              <w:jc w:val="center"/>
            </w:pPr>
            <w:r>
              <w:t>A-1486</w:t>
            </w:r>
          </w:p>
        </w:tc>
        <w:tc>
          <w:tcPr>
            <w:tcW w:w="1284" w:type="dxa"/>
          </w:tcPr>
          <w:p w14:paraId="6FF3A14A" w14:textId="77777777" w:rsidR="00516CD8" w:rsidRDefault="00EA4452">
            <w:pPr>
              <w:pStyle w:val="Compact"/>
              <w:jc w:val="center"/>
            </w:pPr>
            <w:r>
              <w:t>1966</w:t>
            </w:r>
          </w:p>
        </w:tc>
        <w:tc>
          <w:tcPr>
            <w:tcW w:w="906" w:type="dxa"/>
          </w:tcPr>
          <w:p w14:paraId="707F7669" w14:textId="77777777" w:rsidR="00516CD8" w:rsidRDefault="00EA4452">
            <w:pPr>
              <w:pStyle w:val="Compact"/>
              <w:jc w:val="center"/>
            </w:pPr>
            <w:r>
              <w:t>0.ANT3</w:t>
            </w:r>
          </w:p>
        </w:tc>
        <w:tc>
          <w:tcPr>
            <w:tcW w:w="1206" w:type="dxa"/>
          </w:tcPr>
          <w:p w14:paraId="64EE94F3" w14:textId="77777777" w:rsidR="00516CD8" w:rsidRDefault="00EA4452">
            <w:pPr>
              <w:pStyle w:val="Compact"/>
              <w:jc w:val="center"/>
            </w:pPr>
            <w:r>
              <w:t>Kyrgyzstan</w:t>
            </w:r>
          </w:p>
        </w:tc>
        <w:tc>
          <w:tcPr>
            <w:tcW w:w="1684" w:type="dxa"/>
          </w:tcPr>
          <w:p w14:paraId="2FD52364" w14:textId="77777777" w:rsidR="00516CD8" w:rsidRDefault="00EA4452">
            <w:pPr>
              <w:pStyle w:val="Compact"/>
              <w:jc w:val="center"/>
            </w:pPr>
            <w:r>
              <w:t>SAMN05149973</w:t>
            </w:r>
          </w:p>
        </w:tc>
      </w:tr>
      <w:tr w:rsidR="00516CD8" w14:paraId="097B63C5" w14:textId="77777777">
        <w:tc>
          <w:tcPr>
            <w:tcW w:w="1373" w:type="dxa"/>
          </w:tcPr>
          <w:p w14:paraId="1B96A2A2" w14:textId="77777777" w:rsidR="00516CD8" w:rsidRDefault="00EA4452">
            <w:pPr>
              <w:pStyle w:val="Compact"/>
              <w:jc w:val="center"/>
            </w:pPr>
            <w:r>
              <w:t>790</w:t>
            </w:r>
          </w:p>
        </w:tc>
        <w:tc>
          <w:tcPr>
            <w:tcW w:w="1284" w:type="dxa"/>
          </w:tcPr>
          <w:p w14:paraId="7CE9DDFD" w14:textId="77777777" w:rsidR="00516CD8" w:rsidRDefault="00EA4452">
            <w:pPr>
              <w:pStyle w:val="Compact"/>
              <w:jc w:val="center"/>
            </w:pPr>
            <w:r>
              <w:t>1961 - 1976</w:t>
            </w:r>
          </w:p>
        </w:tc>
        <w:tc>
          <w:tcPr>
            <w:tcW w:w="906" w:type="dxa"/>
          </w:tcPr>
          <w:p w14:paraId="32F63B81" w14:textId="77777777" w:rsidR="00516CD8" w:rsidRDefault="00EA4452">
            <w:pPr>
              <w:pStyle w:val="Compact"/>
              <w:jc w:val="center"/>
            </w:pPr>
            <w:r>
              <w:t>0.ANT3</w:t>
            </w:r>
          </w:p>
        </w:tc>
        <w:tc>
          <w:tcPr>
            <w:tcW w:w="1206" w:type="dxa"/>
          </w:tcPr>
          <w:p w14:paraId="2B55A2CD" w14:textId="77777777" w:rsidR="00516CD8" w:rsidRDefault="00EA4452">
            <w:pPr>
              <w:pStyle w:val="Compact"/>
              <w:jc w:val="center"/>
            </w:pPr>
            <w:r>
              <w:t>Kyrgyzstan</w:t>
            </w:r>
          </w:p>
        </w:tc>
        <w:tc>
          <w:tcPr>
            <w:tcW w:w="1684" w:type="dxa"/>
          </w:tcPr>
          <w:p w14:paraId="0F534B46" w14:textId="77777777" w:rsidR="00516CD8" w:rsidRDefault="00EA4452">
            <w:pPr>
              <w:pStyle w:val="Compact"/>
              <w:jc w:val="center"/>
            </w:pPr>
            <w:r>
              <w:t>SAMN02769799</w:t>
            </w:r>
          </w:p>
        </w:tc>
      </w:tr>
      <w:tr w:rsidR="00516CD8" w14:paraId="0436BCC1" w14:textId="77777777">
        <w:tc>
          <w:tcPr>
            <w:tcW w:w="1373" w:type="dxa"/>
          </w:tcPr>
          <w:p w14:paraId="5DAF3DE7" w14:textId="77777777" w:rsidR="00516CD8" w:rsidRDefault="00EA4452">
            <w:pPr>
              <w:pStyle w:val="Compact"/>
              <w:jc w:val="center"/>
            </w:pPr>
            <w:r>
              <w:t>CMCC38001</w:t>
            </w:r>
          </w:p>
        </w:tc>
        <w:tc>
          <w:tcPr>
            <w:tcW w:w="1284" w:type="dxa"/>
          </w:tcPr>
          <w:p w14:paraId="26E6AFBF" w14:textId="77777777" w:rsidR="00516CD8" w:rsidRDefault="00EA4452">
            <w:pPr>
              <w:pStyle w:val="Compact"/>
              <w:jc w:val="center"/>
            </w:pPr>
            <w:r>
              <w:t>1979</w:t>
            </w:r>
          </w:p>
        </w:tc>
        <w:tc>
          <w:tcPr>
            <w:tcW w:w="906" w:type="dxa"/>
          </w:tcPr>
          <w:p w14:paraId="7AF0EA48" w14:textId="77777777" w:rsidR="00516CD8" w:rsidRDefault="00EA4452">
            <w:pPr>
              <w:pStyle w:val="Compact"/>
              <w:jc w:val="center"/>
            </w:pPr>
            <w:r>
              <w:t>0.ANT3</w:t>
            </w:r>
          </w:p>
        </w:tc>
        <w:tc>
          <w:tcPr>
            <w:tcW w:w="1206" w:type="dxa"/>
          </w:tcPr>
          <w:p w14:paraId="0758B955" w14:textId="77777777" w:rsidR="00516CD8" w:rsidRDefault="00EA4452">
            <w:pPr>
              <w:pStyle w:val="Compact"/>
              <w:jc w:val="center"/>
            </w:pPr>
            <w:r>
              <w:t>China</w:t>
            </w:r>
          </w:p>
        </w:tc>
        <w:tc>
          <w:tcPr>
            <w:tcW w:w="1684" w:type="dxa"/>
          </w:tcPr>
          <w:p w14:paraId="71CA9804" w14:textId="77777777" w:rsidR="00516CD8" w:rsidRDefault="00EA4452">
            <w:pPr>
              <w:pStyle w:val="Compact"/>
              <w:jc w:val="center"/>
            </w:pPr>
            <w:r>
              <w:t>SAMN02403043</w:t>
            </w:r>
          </w:p>
        </w:tc>
      </w:tr>
      <w:tr w:rsidR="00516CD8" w14:paraId="4830968F" w14:textId="77777777">
        <w:tc>
          <w:tcPr>
            <w:tcW w:w="1373" w:type="dxa"/>
          </w:tcPr>
          <w:p w14:paraId="42F3EFC9" w14:textId="77777777" w:rsidR="00516CD8" w:rsidRDefault="00EA4452">
            <w:pPr>
              <w:pStyle w:val="Compact"/>
              <w:jc w:val="center"/>
            </w:pPr>
            <w:r>
              <w:t>CMCC21106</w:t>
            </w:r>
          </w:p>
        </w:tc>
        <w:tc>
          <w:tcPr>
            <w:tcW w:w="1284" w:type="dxa"/>
          </w:tcPr>
          <w:p w14:paraId="2342CA4A" w14:textId="77777777" w:rsidR="00516CD8" w:rsidRDefault="00EA4452">
            <w:pPr>
              <w:pStyle w:val="Compact"/>
              <w:jc w:val="center"/>
            </w:pPr>
            <w:r>
              <w:t>2001</w:t>
            </w:r>
          </w:p>
        </w:tc>
        <w:tc>
          <w:tcPr>
            <w:tcW w:w="906" w:type="dxa"/>
          </w:tcPr>
          <w:p w14:paraId="54572B4F" w14:textId="77777777" w:rsidR="00516CD8" w:rsidRDefault="00EA4452">
            <w:pPr>
              <w:pStyle w:val="Compact"/>
              <w:jc w:val="center"/>
            </w:pPr>
            <w:r>
              <w:t>0.ANT3</w:t>
            </w:r>
          </w:p>
        </w:tc>
        <w:tc>
          <w:tcPr>
            <w:tcW w:w="1206" w:type="dxa"/>
          </w:tcPr>
          <w:p w14:paraId="2F2558E8" w14:textId="77777777" w:rsidR="00516CD8" w:rsidRDefault="00EA4452">
            <w:pPr>
              <w:pStyle w:val="Compact"/>
              <w:jc w:val="center"/>
            </w:pPr>
            <w:r>
              <w:t>China</w:t>
            </w:r>
          </w:p>
        </w:tc>
        <w:tc>
          <w:tcPr>
            <w:tcW w:w="1684" w:type="dxa"/>
          </w:tcPr>
          <w:p w14:paraId="46D082A4" w14:textId="77777777" w:rsidR="00516CD8" w:rsidRDefault="00EA4452">
            <w:pPr>
              <w:pStyle w:val="Compact"/>
              <w:jc w:val="center"/>
            </w:pPr>
            <w:r>
              <w:t>SAMN02403038</w:t>
            </w:r>
          </w:p>
        </w:tc>
      </w:tr>
      <w:tr w:rsidR="00516CD8" w14:paraId="51F46F04" w14:textId="77777777">
        <w:tc>
          <w:tcPr>
            <w:tcW w:w="1373" w:type="dxa"/>
          </w:tcPr>
          <w:p w14:paraId="0B0CC2A5" w14:textId="77777777" w:rsidR="00516CD8" w:rsidRDefault="00EA4452">
            <w:pPr>
              <w:pStyle w:val="Compact"/>
              <w:jc w:val="center"/>
            </w:pPr>
            <w:r>
              <w:t>A1956001</w:t>
            </w:r>
          </w:p>
        </w:tc>
        <w:tc>
          <w:tcPr>
            <w:tcW w:w="1284" w:type="dxa"/>
          </w:tcPr>
          <w:p w14:paraId="0393ED7E" w14:textId="77777777" w:rsidR="00516CD8" w:rsidRDefault="00EA4452">
            <w:pPr>
              <w:pStyle w:val="Compact"/>
              <w:jc w:val="center"/>
            </w:pPr>
            <w:r>
              <w:t>1956</w:t>
            </w:r>
          </w:p>
        </w:tc>
        <w:tc>
          <w:tcPr>
            <w:tcW w:w="906" w:type="dxa"/>
          </w:tcPr>
          <w:p w14:paraId="5D0A9B11" w14:textId="77777777" w:rsidR="00516CD8" w:rsidRDefault="00EA4452">
            <w:pPr>
              <w:pStyle w:val="Compact"/>
              <w:jc w:val="center"/>
            </w:pPr>
            <w:r>
              <w:t>0.ANT3</w:t>
            </w:r>
          </w:p>
        </w:tc>
        <w:tc>
          <w:tcPr>
            <w:tcW w:w="1206" w:type="dxa"/>
          </w:tcPr>
          <w:p w14:paraId="7AEBC007" w14:textId="77777777" w:rsidR="00516CD8" w:rsidRDefault="00EA4452">
            <w:pPr>
              <w:pStyle w:val="Compact"/>
              <w:jc w:val="center"/>
            </w:pPr>
            <w:r>
              <w:t>China</w:t>
            </w:r>
          </w:p>
        </w:tc>
        <w:tc>
          <w:tcPr>
            <w:tcW w:w="1684" w:type="dxa"/>
          </w:tcPr>
          <w:p w14:paraId="4132B91D" w14:textId="77777777" w:rsidR="00516CD8" w:rsidRDefault="00EA4452">
            <w:pPr>
              <w:pStyle w:val="Compact"/>
              <w:jc w:val="center"/>
            </w:pPr>
            <w:r>
              <w:t>SAMN02403019</w:t>
            </w:r>
          </w:p>
        </w:tc>
      </w:tr>
      <w:tr w:rsidR="00516CD8" w14:paraId="7FD3B05F" w14:textId="77777777">
        <w:tc>
          <w:tcPr>
            <w:tcW w:w="1373" w:type="dxa"/>
          </w:tcPr>
          <w:p w14:paraId="2953D25B" w14:textId="77777777" w:rsidR="00516CD8" w:rsidRDefault="00EA4452">
            <w:pPr>
              <w:pStyle w:val="Compact"/>
              <w:jc w:val="center"/>
            </w:pPr>
            <w:r>
              <w:t>42091</w:t>
            </w:r>
          </w:p>
        </w:tc>
        <w:tc>
          <w:tcPr>
            <w:tcW w:w="1284" w:type="dxa"/>
          </w:tcPr>
          <w:p w14:paraId="0FB9C81A" w14:textId="77777777" w:rsidR="00516CD8" w:rsidRDefault="00EA4452">
            <w:pPr>
              <w:pStyle w:val="Compact"/>
              <w:jc w:val="center"/>
            </w:pPr>
            <w:r>
              <w:t>1999</w:t>
            </w:r>
          </w:p>
        </w:tc>
        <w:tc>
          <w:tcPr>
            <w:tcW w:w="906" w:type="dxa"/>
          </w:tcPr>
          <w:p w14:paraId="653E3528" w14:textId="77777777" w:rsidR="00516CD8" w:rsidRDefault="00EA4452">
            <w:pPr>
              <w:pStyle w:val="Compact"/>
              <w:jc w:val="center"/>
            </w:pPr>
            <w:r>
              <w:t>0.ANT3</w:t>
            </w:r>
          </w:p>
        </w:tc>
        <w:tc>
          <w:tcPr>
            <w:tcW w:w="1206" w:type="dxa"/>
          </w:tcPr>
          <w:p w14:paraId="1E8A23B6" w14:textId="77777777" w:rsidR="00516CD8" w:rsidRDefault="00EA4452">
            <w:pPr>
              <w:pStyle w:val="Compact"/>
              <w:jc w:val="center"/>
            </w:pPr>
            <w:r>
              <w:t>China</w:t>
            </w:r>
          </w:p>
        </w:tc>
        <w:tc>
          <w:tcPr>
            <w:tcW w:w="1684" w:type="dxa"/>
          </w:tcPr>
          <w:p w14:paraId="3488D156" w14:textId="77777777" w:rsidR="00516CD8" w:rsidRDefault="00EA4452">
            <w:pPr>
              <w:pStyle w:val="Compact"/>
              <w:jc w:val="center"/>
            </w:pPr>
            <w:r>
              <w:t>SAMN02403004</w:t>
            </w:r>
          </w:p>
        </w:tc>
      </w:tr>
      <w:tr w:rsidR="00516CD8" w14:paraId="1C3F0A0D" w14:textId="77777777">
        <w:tc>
          <w:tcPr>
            <w:tcW w:w="1373" w:type="dxa"/>
          </w:tcPr>
          <w:p w14:paraId="77222E6F" w14:textId="77777777" w:rsidR="00516CD8" w:rsidRDefault="00EA4452">
            <w:pPr>
              <w:pStyle w:val="Compact"/>
              <w:jc w:val="center"/>
            </w:pPr>
            <w:r>
              <w:t>42082</w:t>
            </w:r>
          </w:p>
        </w:tc>
        <w:tc>
          <w:tcPr>
            <w:tcW w:w="1284" w:type="dxa"/>
          </w:tcPr>
          <w:p w14:paraId="755C5753" w14:textId="77777777" w:rsidR="00516CD8" w:rsidRDefault="00EA4452">
            <w:pPr>
              <w:pStyle w:val="Compact"/>
              <w:jc w:val="center"/>
            </w:pPr>
            <w:r>
              <w:t>1995</w:t>
            </w:r>
          </w:p>
        </w:tc>
        <w:tc>
          <w:tcPr>
            <w:tcW w:w="906" w:type="dxa"/>
          </w:tcPr>
          <w:p w14:paraId="728F06DB" w14:textId="77777777" w:rsidR="00516CD8" w:rsidRDefault="00EA4452">
            <w:pPr>
              <w:pStyle w:val="Compact"/>
              <w:jc w:val="center"/>
            </w:pPr>
            <w:r>
              <w:t>0.ANT3</w:t>
            </w:r>
          </w:p>
        </w:tc>
        <w:tc>
          <w:tcPr>
            <w:tcW w:w="1206" w:type="dxa"/>
          </w:tcPr>
          <w:p w14:paraId="7406FB90" w14:textId="77777777" w:rsidR="00516CD8" w:rsidRDefault="00EA4452">
            <w:pPr>
              <w:pStyle w:val="Compact"/>
              <w:jc w:val="center"/>
            </w:pPr>
            <w:r>
              <w:t>China</w:t>
            </w:r>
          </w:p>
        </w:tc>
        <w:tc>
          <w:tcPr>
            <w:tcW w:w="1684" w:type="dxa"/>
          </w:tcPr>
          <w:p w14:paraId="4AEDB4D4" w14:textId="77777777" w:rsidR="00516CD8" w:rsidRDefault="00EA4452">
            <w:pPr>
              <w:pStyle w:val="Compact"/>
              <w:jc w:val="center"/>
            </w:pPr>
            <w:r>
              <w:t>SAMN02403003</w:t>
            </w:r>
          </w:p>
        </w:tc>
      </w:tr>
    </w:tbl>
    <w:p w14:paraId="397150D1" w14:textId="77777777" w:rsidR="00516CD8" w:rsidRDefault="00EA4452">
      <w:pPr>
        <w:pStyle w:val="Heading3"/>
      </w:pPr>
      <w:bookmarkStart w:id="354" w:name="phylogeny-2"/>
      <w:r>
        <w:lastRenderedPageBreak/>
        <w:t>Phylogeny</w:t>
      </w:r>
      <w:bookmarkEnd w:id="354"/>
    </w:p>
    <w:p w14:paraId="4B362F54" w14:textId="77777777" w:rsidR="00516CD8" w:rsidRDefault="00EA4452">
      <w:pPr>
        <w:pStyle w:val="CaptionedFigure"/>
      </w:pPr>
      <w:r>
        <w:rPr>
          <w:noProof/>
        </w:rPr>
        <w:drawing>
          <wp:inline distT="0" distB="0" distL="0" distR="0" wp14:anchorId="510228A1" wp14:editId="5ADD8759">
            <wp:extent cx="5943600" cy="7299960"/>
            <wp:effectExtent l="0" t="0" r="0" b="0"/>
            <wp:docPr id="11" name="Image10" descr="Figure 11: A divergence-scaled phylogeny of the Second Plague Pandemic. Asterisks indicate branches with strong statistical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ivergence-scaled phylogeny of the Second Plague Pandemic. Asterisks indicate branches with strong statistical support."/>
                    <pic:cNvPicPr>
                      <a:picLocks noChangeAspect="1" noChangeArrowheads="1"/>
                    </pic:cNvPicPr>
                  </pic:nvPicPr>
                  <pic:blipFill>
                    <a:blip r:embed="rId86"/>
                    <a:stretch>
                      <a:fillRect/>
                    </a:stretch>
                  </pic:blipFill>
                  <pic:spPr bwMode="auto">
                    <a:xfrm>
                      <a:off x="0" y="0"/>
                      <a:ext cx="5943600" cy="7299960"/>
                    </a:xfrm>
                    <a:prstGeom prst="rect">
                      <a:avLst/>
                    </a:prstGeom>
                  </pic:spPr>
                </pic:pic>
              </a:graphicData>
            </a:graphic>
          </wp:inline>
        </w:drawing>
      </w:r>
    </w:p>
    <w:p w14:paraId="78C27557" w14:textId="77777777" w:rsidR="00516CD8" w:rsidRDefault="00EA4452">
      <w:pPr>
        <w:pStyle w:val="ImageCaption"/>
      </w:pPr>
      <w:r>
        <w:t>Figure 11: A divergence-scaled phylogeny of the Second Plague Pandemic. Asterisks indicate branches with strong statistical support.</w:t>
      </w:r>
    </w:p>
    <w:p w14:paraId="571C83EA" w14:textId="77777777" w:rsidR="00516CD8" w:rsidRDefault="00EA4452">
      <w:pPr>
        <w:pStyle w:val="Heading3"/>
      </w:pPr>
      <w:bookmarkStart w:id="355" w:name="fig%3A1.PRE_divtree"/>
      <w:bookmarkStart w:id="356" w:name="phylodynamics-1"/>
      <w:bookmarkEnd w:id="355"/>
      <w:proofErr w:type="spellStart"/>
      <w:r>
        <w:lastRenderedPageBreak/>
        <w:t>Phylodynamics</w:t>
      </w:r>
      <w:bookmarkEnd w:id="356"/>
      <w:proofErr w:type="spellEnd"/>
    </w:p>
    <w:p w14:paraId="7BFD84D7" w14:textId="77777777" w:rsidR="00516CD8" w:rsidRDefault="00EA4452">
      <w:pPr>
        <w:pStyle w:val="CaptionedFigure"/>
      </w:pPr>
      <w:r>
        <w:rPr>
          <w:noProof/>
        </w:rPr>
        <w:drawing>
          <wp:inline distT="0" distB="0" distL="0" distR="0" wp14:anchorId="7F9E3985" wp14:editId="74119B80">
            <wp:extent cx="5943600" cy="4413885"/>
            <wp:effectExtent l="0" t="0" r="0" b="0"/>
            <wp:docPr id="12" name="Image11" descr="Figure 12: Tip-dating uncertainty for strain Azov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Tip-dating uncertainty for strain Azov38."/>
                    <pic:cNvPicPr>
                      <a:picLocks noChangeAspect="1" noChangeArrowheads="1"/>
                    </pic:cNvPicPr>
                  </pic:nvPicPr>
                  <pic:blipFill>
                    <a:blip r:embed="rId87"/>
                    <a:stretch>
                      <a:fillRect/>
                    </a:stretch>
                  </pic:blipFill>
                  <pic:spPr bwMode="auto">
                    <a:xfrm>
                      <a:off x="0" y="0"/>
                      <a:ext cx="5943600" cy="4413885"/>
                    </a:xfrm>
                    <a:prstGeom prst="rect">
                      <a:avLst/>
                    </a:prstGeom>
                  </pic:spPr>
                </pic:pic>
              </a:graphicData>
            </a:graphic>
          </wp:inline>
        </w:drawing>
      </w:r>
    </w:p>
    <w:p w14:paraId="47DE2E55" w14:textId="77777777" w:rsidR="00516CD8" w:rsidRDefault="00EA4452">
      <w:pPr>
        <w:pStyle w:val="ImageCaption"/>
      </w:pPr>
      <w:r>
        <w:t>Figure 12: Tip-dating uncertainty for strain Azov38.</w:t>
      </w:r>
    </w:p>
    <w:p w14:paraId="31A44108" w14:textId="77777777" w:rsidR="00516CD8" w:rsidRDefault="00EA4452">
      <w:pPr>
        <w:pStyle w:val="TableCaption"/>
      </w:pPr>
      <w:bookmarkStart w:id="357" w:name="fig%3ASAMEA7313243_45_date"/>
      <w:bookmarkEnd w:id="357"/>
      <w:r>
        <w:t xml:space="preserve">Table 10: Estimated tip-dates for the Black Death clade. Strain 8291 was assumed to have a fixed date of 1349, given the archaeological dates of 1348-1350. </w:t>
      </w:r>
    </w:p>
    <w:tbl>
      <w:tblPr>
        <w:tblStyle w:val="Table"/>
        <w:tblW w:w="4185" w:type="dxa"/>
        <w:tblLook w:val="07E0" w:firstRow="1" w:lastRow="1" w:firstColumn="1" w:lastColumn="1" w:noHBand="1" w:noVBand="1"/>
      </w:tblPr>
      <w:tblGrid>
        <w:gridCol w:w="1039"/>
        <w:gridCol w:w="1562"/>
        <w:gridCol w:w="1584"/>
      </w:tblGrid>
      <w:tr w:rsidR="00516CD8" w14:paraId="6B51BB5A" w14:textId="77777777">
        <w:trPr>
          <w:cnfStyle w:val="100000000000" w:firstRow="1" w:lastRow="0" w:firstColumn="0" w:lastColumn="0" w:oddVBand="0" w:evenVBand="0" w:oddHBand="0" w:evenHBand="0" w:firstRowFirstColumn="0" w:firstRowLastColumn="0" w:lastRowFirstColumn="0" w:lastRowLastColumn="0"/>
        </w:trPr>
        <w:tc>
          <w:tcPr>
            <w:tcW w:w="1039" w:type="dxa"/>
            <w:tcBorders>
              <w:bottom w:val="single" w:sz="6" w:space="0" w:color="000000"/>
            </w:tcBorders>
            <w:vAlign w:val="bottom"/>
          </w:tcPr>
          <w:p w14:paraId="055F94B2" w14:textId="77777777" w:rsidR="00516CD8" w:rsidRDefault="00EA4452">
            <w:pPr>
              <w:pStyle w:val="Compact"/>
              <w:jc w:val="center"/>
            </w:pPr>
            <w:r>
              <w:t>Country</w:t>
            </w:r>
          </w:p>
        </w:tc>
        <w:tc>
          <w:tcPr>
            <w:tcW w:w="1561" w:type="dxa"/>
            <w:tcBorders>
              <w:bottom w:val="single" w:sz="6" w:space="0" w:color="000000"/>
            </w:tcBorders>
            <w:vAlign w:val="bottom"/>
          </w:tcPr>
          <w:p w14:paraId="3ED81A66" w14:textId="77777777" w:rsidR="00516CD8" w:rsidRDefault="00EA4452">
            <w:pPr>
              <w:pStyle w:val="Compact"/>
              <w:jc w:val="center"/>
            </w:pPr>
            <w:r>
              <w:t>Strain</w:t>
            </w:r>
          </w:p>
        </w:tc>
        <w:tc>
          <w:tcPr>
            <w:tcW w:w="1585" w:type="dxa"/>
            <w:tcBorders>
              <w:bottom w:val="single" w:sz="6" w:space="0" w:color="000000"/>
            </w:tcBorders>
            <w:vAlign w:val="bottom"/>
          </w:tcPr>
          <w:p w14:paraId="03799B91" w14:textId="77777777" w:rsidR="00516CD8" w:rsidRDefault="00EA4452">
            <w:pPr>
              <w:pStyle w:val="Compact"/>
              <w:jc w:val="center"/>
            </w:pPr>
            <w:r>
              <w:t>95% HPD Date</w:t>
            </w:r>
          </w:p>
        </w:tc>
      </w:tr>
      <w:tr w:rsidR="00516CD8" w14:paraId="3F030F9D" w14:textId="77777777">
        <w:tc>
          <w:tcPr>
            <w:tcW w:w="1039" w:type="dxa"/>
          </w:tcPr>
          <w:p w14:paraId="398D55F2" w14:textId="77777777" w:rsidR="00516CD8" w:rsidRDefault="00EA4452">
            <w:pPr>
              <w:pStyle w:val="Compact"/>
              <w:jc w:val="center"/>
            </w:pPr>
            <w:r>
              <w:t>Denmark</w:t>
            </w:r>
          </w:p>
        </w:tc>
        <w:tc>
          <w:tcPr>
            <w:tcW w:w="1561" w:type="dxa"/>
          </w:tcPr>
          <w:p w14:paraId="7E26EE44" w14:textId="77777777" w:rsidR="00516CD8" w:rsidRDefault="00EA4452">
            <w:pPr>
              <w:pStyle w:val="Compact"/>
              <w:jc w:val="center"/>
            </w:pPr>
            <w:r>
              <w:t>G25A</w:t>
            </w:r>
          </w:p>
        </w:tc>
        <w:tc>
          <w:tcPr>
            <w:tcW w:w="1585" w:type="dxa"/>
          </w:tcPr>
          <w:p w14:paraId="368FA03D" w14:textId="77777777" w:rsidR="00516CD8" w:rsidRDefault="00EA4452">
            <w:pPr>
              <w:pStyle w:val="Compact"/>
              <w:jc w:val="center"/>
            </w:pPr>
            <w:r>
              <w:t>1295 - 1375</w:t>
            </w:r>
          </w:p>
        </w:tc>
      </w:tr>
      <w:tr w:rsidR="00516CD8" w14:paraId="1A5325B9" w14:textId="77777777">
        <w:tc>
          <w:tcPr>
            <w:tcW w:w="1039" w:type="dxa"/>
          </w:tcPr>
          <w:p w14:paraId="737AD080" w14:textId="77777777" w:rsidR="00516CD8" w:rsidRDefault="00EA4452">
            <w:pPr>
              <w:pStyle w:val="Compact"/>
              <w:jc w:val="center"/>
            </w:pPr>
            <w:r>
              <w:t>Norway</w:t>
            </w:r>
          </w:p>
        </w:tc>
        <w:tc>
          <w:tcPr>
            <w:tcW w:w="1561" w:type="dxa"/>
          </w:tcPr>
          <w:p w14:paraId="499DAFDE" w14:textId="77777777" w:rsidR="00516CD8" w:rsidRDefault="00EA4452">
            <w:pPr>
              <w:pStyle w:val="Compact"/>
              <w:jc w:val="center"/>
            </w:pPr>
            <w:r>
              <w:t>OSL1</w:t>
            </w:r>
          </w:p>
        </w:tc>
        <w:tc>
          <w:tcPr>
            <w:tcW w:w="1585" w:type="dxa"/>
          </w:tcPr>
          <w:p w14:paraId="4170AABF" w14:textId="77777777" w:rsidR="00516CD8" w:rsidRDefault="00EA4452">
            <w:pPr>
              <w:pStyle w:val="Compact"/>
              <w:jc w:val="center"/>
            </w:pPr>
            <w:r>
              <w:t>1300 - 1364</w:t>
            </w:r>
          </w:p>
        </w:tc>
      </w:tr>
      <w:tr w:rsidR="00516CD8" w14:paraId="210AA327" w14:textId="77777777">
        <w:tc>
          <w:tcPr>
            <w:tcW w:w="1039" w:type="dxa"/>
          </w:tcPr>
          <w:p w14:paraId="02DAF6DD" w14:textId="77777777" w:rsidR="00516CD8" w:rsidRDefault="00EA4452">
            <w:pPr>
              <w:pStyle w:val="Compact"/>
              <w:jc w:val="center"/>
            </w:pPr>
            <w:r>
              <w:t>Germany</w:t>
            </w:r>
          </w:p>
        </w:tc>
        <w:tc>
          <w:tcPr>
            <w:tcW w:w="1561" w:type="dxa"/>
          </w:tcPr>
          <w:p w14:paraId="253D28CB" w14:textId="77777777" w:rsidR="00516CD8" w:rsidRDefault="00EA4452">
            <w:pPr>
              <w:pStyle w:val="Compact"/>
              <w:jc w:val="center"/>
            </w:pPr>
            <w:r>
              <w:t>NAB003</w:t>
            </w:r>
          </w:p>
        </w:tc>
        <w:tc>
          <w:tcPr>
            <w:tcW w:w="1585" w:type="dxa"/>
          </w:tcPr>
          <w:p w14:paraId="3652C98B" w14:textId="77777777" w:rsidR="00516CD8" w:rsidRDefault="00EA4452">
            <w:pPr>
              <w:pStyle w:val="Compact"/>
              <w:jc w:val="center"/>
            </w:pPr>
            <w:r>
              <w:t>1304 - 1359</w:t>
            </w:r>
          </w:p>
        </w:tc>
      </w:tr>
      <w:tr w:rsidR="00516CD8" w14:paraId="76429A34" w14:textId="77777777">
        <w:tc>
          <w:tcPr>
            <w:tcW w:w="1039" w:type="dxa"/>
          </w:tcPr>
          <w:p w14:paraId="3021D7DA" w14:textId="77777777" w:rsidR="00516CD8" w:rsidRDefault="00EA4452">
            <w:pPr>
              <w:pStyle w:val="Compact"/>
              <w:jc w:val="center"/>
            </w:pPr>
            <w:r>
              <w:t>Spain</w:t>
            </w:r>
          </w:p>
        </w:tc>
        <w:tc>
          <w:tcPr>
            <w:tcW w:w="1561" w:type="dxa"/>
          </w:tcPr>
          <w:p w14:paraId="1D628104" w14:textId="77777777" w:rsidR="00516CD8" w:rsidRDefault="00EA4452">
            <w:pPr>
              <w:pStyle w:val="Compact"/>
              <w:jc w:val="center"/>
            </w:pPr>
            <w:r>
              <w:t>Barcelona3031</w:t>
            </w:r>
          </w:p>
        </w:tc>
        <w:tc>
          <w:tcPr>
            <w:tcW w:w="1585" w:type="dxa"/>
          </w:tcPr>
          <w:p w14:paraId="66FC407B" w14:textId="77777777" w:rsidR="00516CD8" w:rsidRDefault="00EA4452">
            <w:pPr>
              <w:pStyle w:val="Compact"/>
              <w:jc w:val="center"/>
            </w:pPr>
            <w:r>
              <w:t>1304 - 1364</w:t>
            </w:r>
          </w:p>
        </w:tc>
      </w:tr>
      <w:tr w:rsidR="00516CD8" w14:paraId="4E29ECE8" w14:textId="77777777">
        <w:tc>
          <w:tcPr>
            <w:tcW w:w="1039" w:type="dxa"/>
          </w:tcPr>
          <w:p w14:paraId="7422AFD4" w14:textId="77777777" w:rsidR="00516CD8" w:rsidRDefault="00EA4452">
            <w:pPr>
              <w:pStyle w:val="Compact"/>
              <w:jc w:val="center"/>
            </w:pPr>
            <w:r>
              <w:t>France</w:t>
            </w:r>
          </w:p>
        </w:tc>
        <w:tc>
          <w:tcPr>
            <w:tcW w:w="1561" w:type="dxa"/>
          </w:tcPr>
          <w:p w14:paraId="71C04A6E" w14:textId="77777777" w:rsidR="00516CD8" w:rsidRDefault="00EA4452">
            <w:pPr>
              <w:pStyle w:val="Compact"/>
              <w:jc w:val="center"/>
            </w:pPr>
            <w:r>
              <w:t>SLC1006</w:t>
            </w:r>
          </w:p>
        </w:tc>
        <w:tc>
          <w:tcPr>
            <w:tcW w:w="1585" w:type="dxa"/>
          </w:tcPr>
          <w:p w14:paraId="78F445E2" w14:textId="77777777" w:rsidR="00516CD8" w:rsidRDefault="00EA4452">
            <w:pPr>
              <w:pStyle w:val="Compact"/>
              <w:jc w:val="center"/>
            </w:pPr>
            <w:r>
              <w:t>1308 - 1376</w:t>
            </w:r>
          </w:p>
        </w:tc>
      </w:tr>
      <w:tr w:rsidR="00516CD8" w14:paraId="5FCA73D9" w14:textId="77777777">
        <w:tc>
          <w:tcPr>
            <w:tcW w:w="1039" w:type="dxa"/>
          </w:tcPr>
          <w:p w14:paraId="39725939" w14:textId="77777777" w:rsidR="00516CD8" w:rsidRDefault="00EA4452">
            <w:pPr>
              <w:pStyle w:val="Compact"/>
              <w:jc w:val="center"/>
            </w:pPr>
            <w:r>
              <w:t>Denmark</w:t>
            </w:r>
          </w:p>
        </w:tc>
        <w:tc>
          <w:tcPr>
            <w:tcW w:w="1561" w:type="dxa"/>
          </w:tcPr>
          <w:p w14:paraId="72D5AA7C" w14:textId="77777777" w:rsidR="00516CD8" w:rsidRDefault="00EA4452">
            <w:pPr>
              <w:pStyle w:val="Compact"/>
              <w:jc w:val="center"/>
            </w:pPr>
            <w:r>
              <w:t>G16</w:t>
            </w:r>
          </w:p>
        </w:tc>
        <w:tc>
          <w:tcPr>
            <w:tcW w:w="1585" w:type="dxa"/>
          </w:tcPr>
          <w:p w14:paraId="09FA3B88" w14:textId="77777777" w:rsidR="00516CD8" w:rsidRDefault="00EA4452">
            <w:pPr>
              <w:pStyle w:val="Compact"/>
              <w:jc w:val="center"/>
            </w:pPr>
            <w:r>
              <w:t>1310 - 1388</w:t>
            </w:r>
          </w:p>
        </w:tc>
      </w:tr>
      <w:tr w:rsidR="00516CD8" w14:paraId="6288BF1C" w14:textId="77777777">
        <w:tc>
          <w:tcPr>
            <w:tcW w:w="1039" w:type="dxa"/>
          </w:tcPr>
          <w:p w14:paraId="74CB2272" w14:textId="77777777" w:rsidR="00516CD8" w:rsidRDefault="00EA4452">
            <w:pPr>
              <w:pStyle w:val="Compact"/>
              <w:jc w:val="center"/>
            </w:pPr>
            <w:r>
              <w:t>England</w:t>
            </w:r>
          </w:p>
        </w:tc>
        <w:tc>
          <w:tcPr>
            <w:tcW w:w="1561" w:type="dxa"/>
          </w:tcPr>
          <w:p w14:paraId="2FF56EB8" w14:textId="77777777" w:rsidR="00516CD8" w:rsidRDefault="00EA4452">
            <w:pPr>
              <w:pStyle w:val="Compact"/>
              <w:jc w:val="center"/>
            </w:pPr>
            <w:r>
              <w:t>8291</w:t>
            </w:r>
          </w:p>
        </w:tc>
        <w:tc>
          <w:tcPr>
            <w:tcW w:w="1585" w:type="dxa"/>
          </w:tcPr>
          <w:p w14:paraId="75A553B2" w14:textId="77777777" w:rsidR="00516CD8" w:rsidRDefault="00EA4452">
            <w:pPr>
              <w:pStyle w:val="Compact"/>
              <w:jc w:val="center"/>
            </w:pPr>
            <w:r>
              <w:t>–</w:t>
            </w:r>
          </w:p>
        </w:tc>
      </w:tr>
    </w:tbl>
    <w:p w14:paraId="3318814B" w14:textId="77777777" w:rsidR="00516CD8" w:rsidRDefault="00EA4452">
      <w:pPr>
        <w:pStyle w:val="TableCaption"/>
      </w:pPr>
      <w:bookmarkStart w:id="358" w:name="tbl%3Adates_black_death"/>
      <w:bookmarkEnd w:id="358"/>
      <w:r>
        <w:t xml:space="preserve">Table 11: Estimated tip-dates for the pestis </w:t>
      </w:r>
      <w:proofErr w:type="spellStart"/>
      <w:r>
        <w:t>secunda</w:t>
      </w:r>
      <w:proofErr w:type="spellEnd"/>
      <w:r>
        <w:t xml:space="preserve"> clade. </w:t>
      </w:r>
    </w:p>
    <w:tbl>
      <w:tblPr>
        <w:tblStyle w:val="Table"/>
        <w:tblW w:w="4863" w:type="dxa"/>
        <w:tblLook w:val="07E0" w:firstRow="1" w:lastRow="1" w:firstColumn="1" w:lastColumn="1" w:noHBand="1" w:noVBand="1"/>
      </w:tblPr>
      <w:tblGrid>
        <w:gridCol w:w="1695"/>
        <w:gridCol w:w="1584"/>
        <w:gridCol w:w="1584"/>
      </w:tblGrid>
      <w:tr w:rsidR="00516CD8" w14:paraId="271E6B2F" w14:textId="77777777">
        <w:trPr>
          <w:cnfStyle w:val="100000000000" w:firstRow="1" w:lastRow="0" w:firstColumn="0" w:lastColumn="0" w:oddVBand="0" w:evenVBand="0" w:oddHBand="0" w:evenHBand="0" w:firstRowFirstColumn="0" w:firstRowLastColumn="0" w:lastRowFirstColumn="0" w:lastRowLastColumn="0"/>
        </w:trPr>
        <w:tc>
          <w:tcPr>
            <w:tcW w:w="1695" w:type="dxa"/>
            <w:tcBorders>
              <w:bottom w:val="single" w:sz="6" w:space="0" w:color="000000"/>
            </w:tcBorders>
            <w:vAlign w:val="bottom"/>
          </w:tcPr>
          <w:p w14:paraId="4E24F835" w14:textId="77777777" w:rsidR="00516CD8" w:rsidRDefault="00EA4452">
            <w:pPr>
              <w:pStyle w:val="Compact"/>
              <w:jc w:val="center"/>
            </w:pPr>
            <w:r>
              <w:t>Country</w:t>
            </w:r>
          </w:p>
        </w:tc>
        <w:tc>
          <w:tcPr>
            <w:tcW w:w="1584" w:type="dxa"/>
            <w:tcBorders>
              <w:bottom w:val="single" w:sz="6" w:space="0" w:color="000000"/>
            </w:tcBorders>
            <w:vAlign w:val="bottom"/>
          </w:tcPr>
          <w:p w14:paraId="7B52DA8C" w14:textId="77777777" w:rsidR="00516CD8" w:rsidRDefault="00EA4452">
            <w:pPr>
              <w:pStyle w:val="Compact"/>
              <w:jc w:val="center"/>
            </w:pPr>
            <w:r>
              <w:t>Strain</w:t>
            </w:r>
          </w:p>
        </w:tc>
        <w:tc>
          <w:tcPr>
            <w:tcW w:w="1584" w:type="dxa"/>
            <w:tcBorders>
              <w:bottom w:val="single" w:sz="6" w:space="0" w:color="000000"/>
            </w:tcBorders>
            <w:vAlign w:val="bottom"/>
          </w:tcPr>
          <w:p w14:paraId="34973022" w14:textId="77777777" w:rsidR="00516CD8" w:rsidRDefault="00EA4452">
            <w:pPr>
              <w:pStyle w:val="Compact"/>
              <w:jc w:val="center"/>
            </w:pPr>
            <w:r>
              <w:t>95% HPD Date</w:t>
            </w:r>
          </w:p>
        </w:tc>
      </w:tr>
      <w:tr w:rsidR="00516CD8" w14:paraId="5BA923FB" w14:textId="77777777">
        <w:tc>
          <w:tcPr>
            <w:tcW w:w="1695" w:type="dxa"/>
          </w:tcPr>
          <w:p w14:paraId="5502B3F4" w14:textId="77777777" w:rsidR="00516CD8" w:rsidRDefault="00EA4452">
            <w:pPr>
              <w:pStyle w:val="Compact"/>
              <w:jc w:val="center"/>
            </w:pPr>
            <w:r>
              <w:t>Denmark</w:t>
            </w:r>
          </w:p>
        </w:tc>
        <w:tc>
          <w:tcPr>
            <w:tcW w:w="1584" w:type="dxa"/>
          </w:tcPr>
          <w:p w14:paraId="63BE7539" w14:textId="77777777" w:rsidR="00516CD8" w:rsidRDefault="00EA4452">
            <w:pPr>
              <w:pStyle w:val="Compact"/>
              <w:jc w:val="center"/>
            </w:pPr>
            <w:r>
              <w:t>G25Bx98</w:t>
            </w:r>
          </w:p>
        </w:tc>
        <w:tc>
          <w:tcPr>
            <w:tcW w:w="1584" w:type="dxa"/>
          </w:tcPr>
          <w:p w14:paraId="1CA406E4" w14:textId="77777777" w:rsidR="00516CD8" w:rsidRDefault="00EA4452">
            <w:pPr>
              <w:pStyle w:val="Compact"/>
              <w:jc w:val="center"/>
            </w:pPr>
            <w:r>
              <w:t>1327 - 1414</w:t>
            </w:r>
          </w:p>
        </w:tc>
      </w:tr>
      <w:tr w:rsidR="00516CD8" w14:paraId="2894AC0F" w14:textId="77777777">
        <w:tc>
          <w:tcPr>
            <w:tcW w:w="1695" w:type="dxa"/>
          </w:tcPr>
          <w:p w14:paraId="02D63525" w14:textId="77777777" w:rsidR="00516CD8" w:rsidRDefault="00EA4452">
            <w:pPr>
              <w:pStyle w:val="Compact"/>
              <w:jc w:val="center"/>
            </w:pPr>
            <w:r>
              <w:lastRenderedPageBreak/>
              <w:t>The Netherlands</w:t>
            </w:r>
          </w:p>
        </w:tc>
        <w:tc>
          <w:tcPr>
            <w:tcW w:w="1584" w:type="dxa"/>
          </w:tcPr>
          <w:p w14:paraId="6EC18190" w14:textId="77777777" w:rsidR="00516CD8" w:rsidRDefault="00EA4452">
            <w:pPr>
              <w:pStyle w:val="Compact"/>
              <w:jc w:val="center"/>
            </w:pPr>
            <w:r>
              <w:t>Ber37</w:t>
            </w:r>
          </w:p>
        </w:tc>
        <w:tc>
          <w:tcPr>
            <w:tcW w:w="1584" w:type="dxa"/>
          </w:tcPr>
          <w:p w14:paraId="10946934" w14:textId="77777777" w:rsidR="00516CD8" w:rsidRDefault="00EA4452">
            <w:pPr>
              <w:pStyle w:val="Compact"/>
              <w:jc w:val="center"/>
            </w:pPr>
            <w:r>
              <w:t>1342 - 1398</w:t>
            </w:r>
          </w:p>
        </w:tc>
      </w:tr>
      <w:tr w:rsidR="00516CD8" w14:paraId="7B0A173D" w14:textId="77777777">
        <w:tc>
          <w:tcPr>
            <w:tcW w:w="1695" w:type="dxa"/>
          </w:tcPr>
          <w:p w14:paraId="6A998FD1" w14:textId="77777777" w:rsidR="00516CD8" w:rsidRDefault="00EA4452">
            <w:pPr>
              <w:pStyle w:val="Compact"/>
              <w:jc w:val="center"/>
            </w:pPr>
            <w:r>
              <w:t>The Netherlands</w:t>
            </w:r>
          </w:p>
        </w:tc>
        <w:tc>
          <w:tcPr>
            <w:tcW w:w="1584" w:type="dxa"/>
          </w:tcPr>
          <w:p w14:paraId="202F32FF" w14:textId="77777777" w:rsidR="00516CD8" w:rsidRDefault="00EA4452">
            <w:pPr>
              <w:pStyle w:val="Compact"/>
              <w:jc w:val="center"/>
            </w:pPr>
            <w:r>
              <w:t>Ber45</w:t>
            </w:r>
          </w:p>
        </w:tc>
        <w:tc>
          <w:tcPr>
            <w:tcW w:w="1584" w:type="dxa"/>
          </w:tcPr>
          <w:p w14:paraId="4DC433F5" w14:textId="77777777" w:rsidR="00516CD8" w:rsidRDefault="00EA4452">
            <w:pPr>
              <w:pStyle w:val="Compact"/>
              <w:jc w:val="center"/>
            </w:pPr>
            <w:r>
              <w:t>1354 - 1404</w:t>
            </w:r>
          </w:p>
        </w:tc>
      </w:tr>
      <w:tr w:rsidR="00516CD8" w14:paraId="71AFC705" w14:textId="77777777">
        <w:tc>
          <w:tcPr>
            <w:tcW w:w="1695" w:type="dxa"/>
          </w:tcPr>
          <w:p w14:paraId="4D2A8C2D" w14:textId="77777777" w:rsidR="00516CD8" w:rsidRDefault="00EA4452">
            <w:pPr>
              <w:pStyle w:val="Compact"/>
              <w:jc w:val="center"/>
            </w:pPr>
            <w:r>
              <w:t>Russia</w:t>
            </w:r>
          </w:p>
        </w:tc>
        <w:tc>
          <w:tcPr>
            <w:tcW w:w="1584" w:type="dxa"/>
          </w:tcPr>
          <w:p w14:paraId="74506E7D" w14:textId="77777777" w:rsidR="00516CD8" w:rsidRDefault="00EA4452">
            <w:pPr>
              <w:pStyle w:val="Compact"/>
              <w:jc w:val="center"/>
            </w:pPr>
            <w:r>
              <w:t>BolgarCity2370</w:t>
            </w:r>
          </w:p>
        </w:tc>
        <w:tc>
          <w:tcPr>
            <w:tcW w:w="1584" w:type="dxa"/>
          </w:tcPr>
          <w:p w14:paraId="4CABB0F0" w14:textId="77777777" w:rsidR="00516CD8" w:rsidRDefault="00EA4452">
            <w:pPr>
              <w:pStyle w:val="Compact"/>
              <w:jc w:val="center"/>
            </w:pPr>
            <w:r>
              <w:t>1363 - 1396</w:t>
            </w:r>
          </w:p>
        </w:tc>
      </w:tr>
    </w:tbl>
    <w:p w14:paraId="7F72F0DD" w14:textId="77777777" w:rsidR="00516CD8" w:rsidRDefault="00EA4452">
      <w:pPr>
        <w:pStyle w:val="TableCaption"/>
      </w:pPr>
      <w:r>
        <w:t xml:space="preserve">Table 12: Estimated tip-dates for the pestis tertia clade. </w:t>
      </w:r>
    </w:p>
    <w:tbl>
      <w:tblPr>
        <w:tblStyle w:val="Table"/>
        <w:tblW w:w="3963" w:type="dxa"/>
        <w:tblLook w:val="07E0" w:firstRow="1" w:lastRow="1" w:firstColumn="1" w:lastColumn="1" w:noHBand="1" w:noVBand="1"/>
      </w:tblPr>
      <w:tblGrid>
        <w:gridCol w:w="1039"/>
        <w:gridCol w:w="1340"/>
        <w:gridCol w:w="1584"/>
      </w:tblGrid>
      <w:tr w:rsidR="00516CD8" w14:paraId="3D6B9F2B" w14:textId="77777777">
        <w:trPr>
          <w:cnfStyle w:val="100000000000" w:firstRow="1" w:lastRow="0" w:firstColumn="0" w:lastColumn="0" w:oddVBand="0" w:evenVBand="0" w:oddHBand="0" w:evenHBand="0" w:firstRowFirstColumn="0" w:firstRowLastColumn="0" w:lastRowFirstColumn="0" w:lastRowLastColumn="0"/>
        </w:trPr>
        <w:tc>
          <w:tcPr>
            <w:tcW w:w="1039" w:type="dxa"/>
            <w:tcBorders>
              <w:bottom w:val="single" w:sz="6" w:space="0" w:color="000000"/>
            </w:tcBorders>
            <w:vAlign w:val="bottom"/>
          </w:tcPr>
          <w:p w14:paraId="778F5DC5" w14:textId="77777777" w:rsidR="00516CD8" w:rsidRDefault="00EA4452">
            <w:pPr>
              <w:pStyle w:val="Compact"/>
              <w:jc w:val="center"/>
            </w:pPr>
            <w:r>
              <w:t>Country</w:t>
            </w:r>
          </w:p>
        </w:tc>
        <w:tc>
          <w:tcPr>
            <w:tcW w:w="1339" w:type="dxa"/>
            <w:tcBorders>
              <w:bottom w:val="single" w:sz="6" w:space="0" w:color="000000"/>
            </w:tcBorders>
            <w:vAlign w:val="bottom"/>
          </w:tcPr>
          <w:p w14:paraId="520D48C6" w14:textId="77777777" w:rsidR="00516CD8" w:rsidRDefault="00EA4452">
            <w:pPr>
              <w:pStyle w:val="Compact"/>
              <w:jc w:val="center"/>
            </w:pPr>
            <w:r>
              <w:t>Strain</w:t>
            </w:r>
          </w:p>
        </w:tc>
        <w:tc>
          <w:tcPr>
            <w:tcW w:w="1585" w:type="dxa"/>
            <w:tcBorders>
              <w:bottom w:val="single" w:sz="6" w:space="0" w:color="000000"/>
            </w:tcBorders>
            <w:vAlign w:val="bottom"/>
          </w:tcPr>
          <w:p w14:paraId="62ADB7A8" w14:textId="77777777" w:rsidR="00516CD8" w:rsidRDefault="00EA4452">
            <w:pPr>
              <w:pStyle w:val="Compact"/>
              <w:jc w:val="center"/>
            </w:pPr>
            <w:r>
              <w:t>95% HPD Date</w:t>
            </w:r>
          </w:p>
        </w:tc>
      </w:tr>
      <w:tr w:rsidR="00516CD8" w14:paraId="39630009" w14:textId="77777777">
        <w:tc>
          <w:tcPr>
            <w:tcW w:w="1039" w:type="dxa"/>
          </w:tcPr>
          <w:p w14:paraId="64C6071D" w14:textId="77777777" w:rsidR="00516CD8" w:rsidRDefault="00EA4452">
            <w:pPr>
              <w:pStyle w:val="Compact"/>
              <w:jc w:val="center"/>
            </w:pPr>
            <w:r>
              <w:t>Italy</w:t>
            </w:r>
          </w:p>
        </w:tc>
        <w:tc>
          <w:tcPr>
            <w:tcW w:w="1339" w:type="dxa"/>
          </w:tcPr>
          <w:p w14:paraId="1C0BE337" w14:textId="77777777" w:rsidR="00516CD8" w:rsidRDefault="00EA4452">
            <w:pPr>
              <w:pStyle w:val="Compact"/>
              <w:jc w:val="center"/>
            </w:pPr>
            <w:r>
              <w:t>COL001</w:t>
            </w:r>
          </w:p>
        </w:tc>
        <w:tc>
          <w:tcPr>
            <w:tcW w:w="1585" w:type="dxa"/>
          </w:tcPr>
          <w:p w14:paraId="0F187C3E" w14:textId="77777777" w:rsidR="00516CD8" w:rsidRDefault="00EA4452">
            <w:pPr>
              <w:pStyle w:val="Compact"/>
              <w:jc w:val="center"/>
            </w:pPr>
            <w:r>
              <w:t>1322 - 1386</w:t>
            </w:r>
          </w:p>
        </w:tc>
      </w:tr>
      <w:tr w:rsidR="00516CD8" w14:paraId="21A594A0" w14:textId="77777777">
        <w:tc>
          <w:tcPr>
            <w:tcW w:w="1039" w:type="dxa"/>
          </w:tcPr>
          <w:p w14:paraId="260524E0" w14:textId="77777777" w:rsidR="00516CD8" w:rsidRDefault="00EA4452">
            <w:pPr>
              <w:pStyle w:val="Compact"/>
              <w:jc w:val="center"/>
            </w:pPr>
            <w:r>
              <w:t>Germany</w:t>
            </w:r>
          </w:p>
        </w:tc>
        <w:tc>
          <w:tcPr>
            <w:tcW w:w="1339" w:type="dxa"/>
          </w:tcPr>
          <w:p w14:paraId="2E64636B" w14:textId="77777777" w:rsidR="00516CD8" w:rsidRDefault="00EA4452">
            <w:pPr>
              <w:pStyle w:val="Compact"/>
              <w:jc w:val="center"/>
            </w:pPr>
            <w:r>
              <w:t>MAN008</w:t>
            </w:r>
          </w:p>
        </w:tc>
        <w:tc>
          <w:tcPr>
            <w:tcW w:w="1585" w:type="dxa"/>
          </w:tcPr>
          <w:p w14:paraId="5C46C2A1" w14:textId="77777777" w:rsidR="00516CD8" w:rsidRDefault="00EA4452">
            <w:pPr>
              <w:pStyle w:val="Compact"/>
              <w:jc w:val="center"/>
            </w:pPr>
            <w:r>
              <w:t>1334 - 1401</w:t>
            </w:r>
          </w:p>
        </w:tc>
      </w:tr>
      <w:tr w:rsidR="00516CD8" w14:paraId="6780AB63" w14:textId="77777777">
        <w:tc>
          <w:tcPr>
            <w:tcW w:w="1039" w:type="dxa"/>
          </w:tcPr>
          <w:p w14:paraId="68437472" w14:textId="77777777" w:rsidR="00516CD8" w:rsidRDefault="00EA4452">
            <w:pPr>
              <w:pStyle w:val="Compact"/>
              <w:jc w:val="center"/>
            </w:pPr>
            <w:r>
              <w:t>Denmark</w:t>
            </w:r>
          </w:p>
        </w:tc>
        <w:tc>
          <w:tcPr>
            <w:tcW w:w="1339" w:type="dxa"/>
          </w:tcPr>
          <w:p w14:paraId="7ED72DB3" w14:textId="77777777" w:rsidR="00516CD8" w:rsidRDefault="00EA4452">
            <w:pPr>
              <w:pStyle w:val="Compact"/>
              <w:jc w:val="center"/>
            </w:pPr>
            <w:r>
              <w:t>A1480x1480</w:t>
            </w:r>
          </w:p>
        </w:tc>
        <w:tc>
          <w:tcPr>
            <w:tcW w:w="1585" w:type="dxa"/>
          </w:tcPr>
          <w:p w14:paraId="200128A3" w14:textId="77777777" w:rsidR="00516CD8" w:rsidRDefault="00EA4452">
            <w:pPr>
              <w:pStyle w:val="Compact"/>
              <w:jc w:val="center"/>
            </w:pPr>
            <w:r>
              <w:t>1384 - 1473</w:t>
            </w:r>
          </w:p>
        </w:tc>
      </w:tr>
      <w:tr w:rsidR="00516CD8" w14:paraId="597B877C" w14:textId="77777777">
        <w:tc>
          <w:tcPr>
            <w:tcW w:w="1039" w:type="dxa"/>
          </w:tcPr>
          <w:p w14:paraId="4E3BDB51" w14:textId="77777777" w:rsidR="00516CD8" w:rsidRDefault="00EA4452">
            <w:pPr>
              <w:pStyle w:val="Compact"/>
              <w:jc w:val="center"/>
            </w:pPr>
            <w:r>
              <w:t>Germany</w:t>
            </w:r>
          </w:p>
        </w:tc>
        <w:tc>
          <w:tcPr>
            <w:tcW w:w="1339" w:type="dxa"/>
          </w:tcPr>
          <w:p w14:paraId="695990E8" w14:textId="77777777" w:rsidR="00516CD8" w:rsidRDefault="00EA4452">
            <w:pPr>
              <w:pStyle w:val="Compact"/>
              <w:jc w:val="center"/>
            </w:pPr>
            <w:r>
              <w:t>STA001</w:t>
            </w:r>
          </w:p>
        </w:tc>
        <w:tc>
          <w:tcPr>
            <w:tcW w:w="1585" w:type="dxa"/>
          </w:tcPr>
          <w:p w14:paraId="2C19165C" w14:textId="77777777" w:rsidR="00516CD8" w:rsidRDefault="00EA4452">
            <w:pPr>
              <w:pStyle w:val="Compact"/>
              <w:jc w:val="center"/>
            </w:pPr>
            <w:r>
              <w:t>1390 - 1476</w:t>
            </w:r>
          </w:p>
        </w:tc>
      </w:tr>
      <w:tr w:rsidR="00516CD8" w14:paraId="15E66456" w14:textId="77777777">
        <w:tc>
          <w:tcPr>
            <w:tcW w:w="1039" w:type="dxa"/>
          </w:tcPr>
          <w:p w14:paraId="7309857F" w14:textId="77777777" w:rsidR="00516CD8" w:rsidRDefault="00EA4452">
            <w:pPr>
              <w:pStyle w:val="Compact"/>
              <w:jc w:val="center"/>
            </w:pPr>
            <w:r>
              <w:t>Denmark</w:t>
            </w:r>
          </w:p>
        </w:tc>
        <w:tc>
          <w:tcPr>
            <w:tcW w:w="1339" w:type="dxa"/>
          </w:tcPr>
          <w:p w14:paraId="4F535717" w14:textId="77777777" w:rsidR="00516CD8" w:rsidRDefault="00EA4452">
            <w:pPr>
              <w:pStyle w:val="Compact"/>
              <w:jc w:val="center"/>
            </w:pPr>
            <w:r>
              <w:t>A146x3011</w:t>
            </w:r>
          </w:p>
        </w:tc>
        <w:tc>
          <w:tcPr>
            <w:tcW w:w="1585" w:type="dxa"/>
          </w:tcPr>
          <w:p w14:paraId="4B40F43B" w14:textId="77777777" w:rsidR="00516CD8" w:rsidRDefault="00EA4452">
            <w:pPr>
              <w:pStyle w:val="Compact"/>
              <w:jc w:val="center"/>
            </w:pPr>
            <w:r>
              <w:t>1397 - 1470</w:t>
            </w:r>
          </w:p>
        </w:tc>
      </w:tr>
      <w:tr w:rsidR="00516CD8" w14:paraId="3DB83004" w14:textId="77777777">
        <w:tc>
          <w:tcPr>
            <w:tcW w:w="1039" w:type="dxa"/>
          </w:tcPr>
          <w:p w14:paraId="42A3F61B" w14:textId="77777777" w:rsidR="00516CD8" w:rsidRDefault="00EA4452">
            <w:pPr>
              <w:pStyle w:val="Compact"/>
              <w:jc w:val="center"/>
            </w:pPr>
            <w:r>
              <w:t>Denmark</w:t>
            </w:r>
          </w:p>
        </w:tc>
        <w:tc>
          <w:tcPr>
            <w:tcW w:w="1339" w:type="dxa"/>
          </w:tcPr>
          <w:p w14:paraId="272552DC" w14:textId="77777777" w:rsidR="00516CD8" w:rsidRDefault="00EA4452">
            <w:pPr>
              <w:pStyle w:val="Compact"/>
              <w:jc w:val="center"/>
            </w:pPr>
            <w:r>
              <w:t>G371</w:t>
            </w:r>
          </w:p>
        </w:tc>
        <w:tc>
          <w:tcPr>
            <w:tcW w:w="1585" w:type="dxa"/>
          </w:tcPr>
          <w:p w14:paraId="5DE88EB9" w14:textId="77777777" w:rsidR="00516CD8" w:rsidRDefault="00EA4452">
            <w:pPr>
              <w:pStyle w:val="Compact"/>
              <w:jc w:val="center"/>
            </w:pPr>
            <w:r>
              <w:t>1419 - 1490</w:t>
            </w:r>
          </w:p>
        </w:tc>
      </w:tr>
      <w:tr w:rsidR="00516CD8" w14:paraId="4C1FE2D0" w14:textId="77777777">
        <w:tc>
          <w:tcPr>
            <w:tcW w:w="1039" w:type="dxa"/>
          </w:tcPr>
          <w:p w14:paraId="5E16D701" w14:textId="77777777" w:rsidR="00516CD8" w:rsidRDefault="00EA4452">
            <w:pPr>
              <w:pStyle w:val="Compact"/>
              <w:jc w:val="center"/>
            </w:pPr>
            <w:r>
              <w:t>England</w:t>
            </w:r>
          </w:p>
        </w:tc>
        <w:tc>
          <w:tcPr>
            <w:tcW w:w="1339" w:type="dxa"/>
          </w:tcPr>
          <w:p w14:paraId="2D431B21" w14:textId="77777777" w:rsidR="00516CD8" w:rsidRDefault="00EA4452">
            <w:pPr>
              <w:pStyle w:val="Compact"/>
              <w:jc w:val="center"/>
            </w:pPr>
            <w:r>
              <w:t>NMS002</w:t>
            </w:r>
          </w:p>
        </w:tc>
        <w:tc>
          <w:tcPr>
            <w:tcW w:w="1585" w:type="dxa"/>
          </w:tcPr>
          <w:p w14:paraId="02748BB2" w14:textId="77777777" w:rsidR="00516CD8" w:rsidRDefault="00EA4452">
            <w:pPr>
              <w:pStyle w:val="Compact"/>
              <w:jc w:val="center"/>
            </w:pPr>
            <w:r>
              <w:t>1464 - 1518</w:t>
            </w:r>
          </w:p>
        </w:tc>
      </w:tr>
    </w:tbl>
    <w:p w14:paraId="7E4D1369" w14:textId="77777777" w:rsidR="00516CD8" w:rsidRDefault="00EA4452">
      <w:pPr>
        <w:pStyle w:val="TableCaption"/>
      </w:pPr>
      <w:r>
        <w:t xml:space="preserve">Table 13: Estimated tip-dates for the Baltic-Alps clade. </w:t>
      </w:r>
    </w:p>
    <w:tbl>
      <w:tblPr>
        <w:tblStyle w:val="Table"/>
        <w:tblW w:w="4085" w:type="dxa"/>
        <w:tblLook w:val="07E0" w:firstRow="1" w:lastRow="1" w:firstColumn="1" w:lastColumn="1" w:noHBand="1" w:noVBand="1"/>
      </w:tblPr>
      <w:tblGrid>
        <w:gridCol w:w="1250"/>
        <w:gridCol w:w="1251"/>
        <w:gridCol w:w="1584"/>
      </w:tblGrid>
      <w:tr w:rsidR="00516CD8" w14:paraId="4B943FD5" w14:textId="77777777">
        <w:trPr>
          <w:cnfStyle w:val="100000000000" w:firstRow="1" w:lastRow="0" w:firstColumn="0" w:lastColumn="0" w:oddVBand="0" w:evenVBand="0" w:oddHBand="0" w:evenHBand="0" w:firstRowFirstColumn="0" w:firstRowLastColumn="0" w:lastRowFirstColumn="0" w:lastRowLastColumn="0"/>
        </w:trPr>
        <w:tc>
          <w:tcPr>
            <w:tcW w:w="1250" w:type="dxa"/>
            <w:tcBorders>
              <w:bottom w:val="single" w:sz="6" w:space="0" w:color="000000"/>
            </w:tcBorders>
            <w:vAlign w:val="bottom"/>
          </w:tcPr>
          <w:p w14:paraId="6DEEAFC8" w14:textId="77777777" w:rsidR="00516CD8" w:rsidRDefault="00EA4452">
            <w:pPr>
              <w:pStyle w:val="Compact"/>
              <w:jc w:val="center"/>
            </w:pPr>
            <w:r>
              <w:t>Country</w:t>
            </w:r>
          </w:p>
        </w:tc>
        <w:tc>
          <w:tcPr>
            <w:tcW w:w="1251" w:type="dxa"/>
            <w:tcBorders>
              <w:bottom w:val="single" w:sz="6" w:space="0" w:color="000000"/>
            </w:tcBorders>
            <w:vAlign w:val="bottom"/>
          </w:tcPr>
          <w:p w14:paraId="78DA899C" w14:textId="77777777" w:rsidR="00516CD8" w:rsidRDefault="00EA4452">
            <w:pPr>
              <w:pStyle w:val="Compact"/>
              <w:jc w:val="center"/>
            </w:pPr>
            <w:r>
              <w:t>Strain</w:t>
            </w:r>
          </w:p>
        </w:tc>
        <w:tc>
          <w:tcPr>
            <w:tcW w:w="1584" w:type="dxa"/>
            <w:tcBorders>
              <w:bottom w:val="single" w:sz="6" w:space="0" w:color="000000"/>
            </w:tcBorders>
            <w:vAlign w:val="bottom"/>
          </w:tcPr>
          <w:p w14:paraId="72DE0C8C" w14:textId="77777777" w:rsidR="00516CD8" w:rsidRDefault="00EA4452">
            <w:pPr>
              <w:pStyle w:val="Compact"/>
              <w:jc w:val="center"/>
            </w:pPr>
            <w:r>
              <w:t>95% HPD Date</w:t>
            </w:r>
          </w:p>
        </w:tc>
      </w:tr>
      <w:tr w:rsidR="00516CD8" w14:paraId="69FE56A6" w14:textId="77777777">
        <w:tc>
          <w:tcPr>
            <w:tcW w:w="1250" w:type="dxa"/>
          </w:tcPr>
          <w:p w14:paraId="1161BAA7" w14:textId="77777777" w:rsidR="00516CD8" w:rsidRDefault="00EA4452">
            <w:pPr>
              <w:pStyle w:val="Compact"/>
              <w:jc w:val="center"/>
            </w:pPr>
            <w:r>
              <w:t>Lithuania</w:t>
            </w:r>
          </w:p>
        </w:tc>
        <w:tc>
          <w:tcPr>
            <w:tcW w:w="1251" w:type="dxa"/>
          </w:tcPr>
          <w:p w14:paraId="6D425E33" w14:textId="77777777" w:rsidR="00516CD8" w:rsidRDefault="00EA4452">
            <w:pPr>
              <w:pStyle w:val="Compact"/>
              <w:jc w:val="center"/>
            </w:pPr>
            <w:r>
              <w:t>AGU010</w:t>
            </w:r>
          </w:p>
        </w:tc>
        <w:tc>
          <w:tcPr>
            <w:tcW w:w="1584" w:type="dxa"/>
          </w:tcPr>
          <w:p w14:paraId="2624B9F3" w14:textId="77777777" w:rsidR="00516CD8" w:rsidRDefault="00EA4452">
            <w:pPr>
              <w:pStyle w:val="Compact"/>
              <w:jc w:val="center"/>
            </w:pPr>
            <w:r>
              <w:t>1458 - 1492</w:t>
            </w:r>
          </w:p>
        </w:tc>
      </w:tr>
      <w:tr w:rsidR="00516CD8" w14:paraId="258D4474" w14:textId="77777777">
        <w:tc>
          <w:tcPr>
            <w:tcW w:w="1250" w:type="dxa"/>
          </w:tcPr>
          <w:p w14:paraId="5D4F010F" w14:textId="77777777" w:rsidR="00516CD8" w:rsidRDefault="00EA4452">
            <w:pPr>
              <w:pStyle w:val="Compact"/>
              <w:jc w:val="center"/>
            </w:pPr>
            <w:r>
              <w:t>Germany</w:t>
            </w:r>
          </w:p>
        </w:tc>
        <w:tc>
          <w:tcPr>
            <w:tcW w:w="1251" w:type="dxa"/>
          </w:tcPr>
          <w:p w14:paraId="3AE885B9" w14:textId="77777777" w:rsidR="00516CD8" w:rsidRDefault="00EA4452">
            <w:pPr>
              <w:pStyle w:val="Compact"/>
              <w:jc w:val="center"/>
            </w:pPr>
            <w:r>
              <w:t>ELW098</w:t>
            </w:r>
          </w:p>
        </w:tc>
        <w:tc>
          <w:tcPr>
            <w:tcW w:w="1584" w:type="dxa"/>
          </w:tcPr>
          <w:p w14:paraId="055EEBEB" w14:textId="77777777" w:rsidR="00516CD8" w:rsidRDefault="00EA4452">
            <w:pPr>
              <w:pStyle w:val="Compact"/>
              <w:jc w:val="center"/>
            </w:pPr>
            <w:r>
              <w:t>1455 - 1521</w:t>
            </w:r>
          </w:p>
        </w:tc>
      </w:tr>
      <w:tr w:rsidR="00516CD8" w14:paraId="43C7554A" w14:textId="77777777">
        <w:tc>
          <w:tcPr>
            <w:tcW w:w="1250" w:type="dxa"/>
          </w:tcPr>
          <w:p w14:paraId="3787E4D1" w14:textId="77777777" w:rsidR="00516CD8" w:rsidRDefault="00EA4452">
            <w:pPr>
              <w:pStyle w:val="Compact"/>
              <w:jc w:val="center"/>
            </w:pPr>
            <w:r>
              <w:t>Lithuania</w:t>
            </w:r>
          </w:p>
        </w:tc>
        <w:tc>
          <w:tcPr>
            <w:tcW w:w="1251" w:type="dxa"/>
          </w:tcPr>
          <w:p w14:paraId="7361F51F" w14:textId="77777777" w:rsidR="00516CD8" w:rsidRDefault="00EA4452">
            <w:pPr>
              <w:pStyle w:val="Compact"/>
              <w:jc w:val="center"/>
            </w:pPr>
            <w:r>
              <w:t>AGU007B</w:t>
            </w:r>
          </w:p>
        </w:tc>
        <w:tc>
          <w:tcPr>
            <w:tcW w:w="1584" w:type="dxa"/>
          </w:tcPr>
          <w:p w14:paraId="1005A63E" w14:textId="77777777" w:rsidR="00516CD8" w:rsidRDefault="00EA4452">
            <w:pPr>
              <w:pStyle w:val="Compact"/>
              <w:jc w:val="center"/>
            </w:pPr>
            <w:r>
              <w:t>1460 - 1522</w:t>
            </w:r>
          </w:p>
        </w:tc>
      </w:tr>
      <w:tr w:rsidR="00516CD8" w14:paraId="5B85AC74" w14:textId="77777777">
        <w:tc>
          <w:tcPr>
            <w:tcW w:w="1250" w:type="dxa"/>
          </w:tcPr>
          <w:p w14:paraId="511FDDA2" w14:textId="77777777" w:rsidR="00516CD8" w:rsidRDefault="00EA4452">
            <w:pPr>
              <w:pStyle w:val="Compact"/>
              <w:jc w:val="center"/>
            </w:pPr>
            <w:r>
              <w:t>Poland</w:t>
            </w:r>
          </w:p>
        </w:tc>
        <w:tc>
          <w:tcPr>
            <w:tcW w:w="1251" w:type="dxa"/>
          </w:tcPr>
          <w:p w14:paraId="4E868351" w14:textId="77777777" w:rsidR="00516CD8" w:rsidRDefault="00EA4452">
            <w:pPr>
              <w:pStyle w:val="Compact"/>
              <w:jc w:val="center"/>
            </w:pPr>
            <w:r>
              <w:t>Gdansk8</w:t>
            </w:r>
          </w:p>
        </w:tc>
        <w:tc>
          <w:tcPr>
            <w:tcW w:w="1584" w:type="dxa"/>
          </w:tcPr>
          <w:p w14:paraId="196890BF" w14:textId="77777777" w:rsidR="00516CD8" w:rsidRDefault="00EA4452">
            <w:pPr>
              <w:pStyle w:val="Compact"/>
              <w:jc w:val="center"/>
            </w:pPr>
            <w:r>
              <w:t>1461 - 1523</w:t>
            </w:r>
          </w:p>
        </w:tc>
      </w:tr>
      <w:tr w:rsidR="00516CD8" w14:paraId="6F80DF5A" w14:textId="77777777">
        <w:tc>
          <w:tcPr>
            <w:tcW w:w="1250" w:type="dxa"/>
          </w:tcPr>
          <w:p w14:paraId="3235B968" w14:textId="77777777" w:rsidR="00516CD8" w:rsidRDefault="00EA4452">
            <w:pPr>
              <w:pStyle w:val="Compact"/>
              <w:jc w:val="center"/>
            </w:pPr>
            <w:r>
              <w:t>Lithuania</w:t>
            </w:r>
          </w:p>
        </w:tc>
        <w:tc>
          <w:tcPr>
            <w:tcW w:w="1251" w:type="dxa"/>
          </w:tcPr>
          <w:p w14:paraId="52168766" w14:textId="77777777" w:rsidR="00516CD8" w:rsidRDefault="00EA4452">
            <w:pPr>
              <w:pStyle w:val="Compact"/>
              <w:jc w:val="center"/>
            </w:pPr>
            <w:r>
              <w:t>AGU025</w:t>
            </w:r>
          </w:p>
        </w:tc>
        <w:tc>
          <w:tcPr>
            <w:tcW w:w="1584" w:type="dxa"/>
          </w:tcPr>
          <w:p w14:paraId="45552BDF" w14:textId="77777777" w:rsidR="00516CD8" w:rsidRDefault="00EA4452">
            <w:pPr>
              <w:pStyle w:val="Compact"/>
              <w:jc w:val="center"/>
            </w:pPr>
            <w:r>
              <w:t>1471 - 1536</w:t>
            </w:r>
          </w:p>
        </w:tc>
      </w:tr>
      <w:tr w:rsidR="00516CD8" w14:paraId="2B556378" w14:textId="77777777">
        <w:tc>
          <w:tcPr>
            <w:tcW w:w="1250" w:type="dxa"/>
          </w:tcPr>
          <w:p w14:paraId="3E057BA1" w14:textId="77777777" w:rsidR="00516CD8" w:rsidRDefault="00EA4452">
            <w:pPr>
              <w:pStyle w:val="Compact"/>
              <w:jc w:val="center"/>
            </w:pPr>
            <w:r>
              <w:t>Denmark</w:t>
            </w:r>
          </w:p>
        </w:tc>
        <w:tc>
          <w:tcPr>
            <w:tcW w:w="1251" w:type="dxa"/>
          </w:tcPr>
          <w:p w14:paraId="736493BF" w14:textId="77777777" w:rsidR="00516CD8" w:rsidRDefault="00EA4452">
            <w:pPr>
              <w:pStyle w:val="Compact"/>
              <w:jc w:val="center"/>
            </w:pPr>
            <w:r>
              <w:t>G207</w:t>
            </w:r>
          </w:p>
        </w:tc>
        <w:tc>
          <w:tcPr>
            <w:tcW w:w="1584" w:type="dxa"/>
          </w:tcPr>
          <w:p w14:paraId="7484F26E" w14:textId="77777777" w:rsidR="00516CD8" w:rsidRDefault="00EA4452">
            <w:pPr>
              <w:pStyle w:val="Compact"/>
              <w:jc w:val="center"/>
            </w:pPr>
            <w:r>
              <w:t>1477 - 1551</w:t>
            </w:r>
          </w:p>
        </w:tc>
      </w:tr>
      <w:tr w:rsidR="00516CD8" w14:paraId="3C15A3FB" w14:textId="77777777">
        <w:tc>
          <w:tcPr>
            <w:tcW w:w="1250" w:type="dxa"/>
          </w:tcPr>
          <w:p w14:paraId="05D5AFAA" w14:textId="77777777" w:rsidR="00516CD8" w:rsidRDefault="00EA4452">
            <w:pPr>
              <w:pStyle w:val="Compact"/>
              <w:jc w:val="center"/>
            </w:pPr>
            <w:r>
              <w:t>Denmark</w:t>
            </w:r>
          </w:p>
        </w:tc>
        <w:tc>
          <w:tcPr>
            <w:tcW w:w="1251" w:type="dxa"/>
          </w:tcPr>
          <w:p w14:paraId="71C0C1A8" w14:textId="77777777" w:rsidR="00516CD8" w:rsidRDefault="00EA4452">
            <w:pPr>
              <w:pStyle w:val="Compact"/>
              <w:jc w:val="center"/>
            </w:pPr>
            <w:r>
              <w:t>G861x1035</w:t>
            </w:r>
          </w:p>
        </w:tc>
        <w:tc>
          <w:tcPr>
            <w:tcW w:w="1584" w:type="dxa"/>
          </w:tcPr>
          <w:p w14:paraId="0AD22D04" w14:textId="77777777" w:rsidR="00516CD8" w:rsidRDefault="00EA4452">
            <w:pPr>
              <w:pStyle w:val="Compact"/>
              <w:jc w:val="center"/>
            </w:pPr>
            <w:r>
              <w:t>1489 - 1567</w:t>
            </w:r>
          </w:p>
        </w:tc>
      </w:tr>
      <w:tr w:rsidR="00516CD8" w14:paraId="3C2DA869" w14:textId="77777777">
        <w:tc>
          <w:tcPr>
            <w:tcW w:w="1250" w:type="dxa"/>
          </w:tcPr>
          <w:p w14:paraId="2540B07F" w14:textId="77777777" w:rsidR="00516CD8" w:rsidRDefault="00EA4452">
            <w:pPr>
              <w:pStyle w:val="Compact"/>
              <w:jc w:val="center"/>
            </w:pPr>
            <w:r>
              <w:t>Germany</w:t>
            </w:r>
          </w:p>
        </w:tc>
        <w:tc>
          <w:tcPr>
            <w:tcW w:w="1251" w:type="dxa"/>
          </w:tcPr>
          <w:p w14:paraId="3DBFC996" w14:textId="77777777" w:rsidR="00516CD8" w:rsidRDefault="00EA4452">
            <w:pPr>
              <w:pStyle w:val="Compact"/>
              <w:jc w:val="center"/>
            </w:pPr>
            <w:r>
              <w:t>LBG002</w:t>
            </w:r>
          </w:p>
        </w:tc>
        <w:tc>
          <w:tcPr>
            <w:tcW w:w="1584" w:type="dxa"/>
          </w:tcPr>
          <w:p w14:paraId="01A543FB" w14:textId="77777777" w:rsidR="00516CD8" w:rsidRDefault="00EA4452">
            <w:pPr>
              <w:pStyle w:val="Compact"/>
              <w:jc w:val="center"/>
            </w:pPr>
            <w:r>
              <w:t>1493 - 1568</w:t>
            </w:r>
          </w:p>
        </w:tc>
      </w:tr>
      <w:tr w:rsidR="00516CD8" w14:paraId="6C0CE1B4" w14:textId="77777777">
        <w:tc>
          <w:tcPr>
            <w:tcW w:w="1250" w:type="dxa"/>
          </w:tcPr>
          <w:p w14:paraId="3EA28EC6" w14:textId="77777777" w:rsidR="00516CD8" w:rsidRDefault="00EA4452">
            <w:pPr>
              <w:pStyle w:val="Compact"/>
              <w:jc w:val="center"/>
            </w:pPr>
            <w:r>
              <w:t>Switzerland</w:t>
            </w:r>
          </w:p>
        </w:tc>
        <w:tc>
          <w:tcPr>
            <w:tcW w:w="1251" w:type="dxa"/>
          </w:tcPr>
          <w:p w14:paraId="7D4C23EF" w14:textId="77777777" w:rsidR="00516CD8" w:rsidRDefault="00EA4452">
            <w:pPr>
              <w:pStyle w:val="Compact"/>
              <w:jc w:val="center"/>
            </w:pPr>
            <w:r>
              <w:t>STN014</w:t>
            </w:r>
          </w:p>
        </w:tc>
        <w:tc>
          <w:tcPr>
            <w:tcW w:w="1584" w:type="dxa"/>
          </w:tcPr>
          <w:p w14:paraId="6D0B7824" w14:textId="77777777" w:rsidR="00516CD8" w:rsidRDefault="00EA4452">
            <w:pPr>
              <w:pStyle w:val="Compact"/>
              <w:jc w:val="center"/>
            </w:pPr>
            <w:r>
              <w:t>1529 - 1585</w:t>
            </w:r>
          </w:p>
        </w:tc>
      </w:tr>
      <w:tr w:rsidR="00516CD8" w14:paraId="083430C9" w14:textId="77777777">
        <w:tc>
          <w:tcPr>
            <w:tcW w:w="1250" w:type="dxa"/>
          </w:tcPr>
          <w:p w14:paraId="453BB47F" w14:textId="77777777" w:rsidR="00516CD8" w:rsidRDefault="00EA4452">
            <w:pPr>
              <w:pStyle w:val="Compact"/>
              <w:jc w:val="center"/>
            </w:pPr>
            <w:r>
              <w:t>Switzerland</w:t>
            </w:r>
          </w:p>
        </w:tc>
        <w:tc>
          <w:tcPr>
            <w:tcW w:w="1251" w:type="dxa"/>
          </w:tcPr>
          <w:p w14:paraId="1E883A97" w14:textId="77777777" w:rsidR="00516CD8" w:rsidRDefault="00EA4452">
            <w:pPr>
              <w:pStyle w:val="Compact"/>
              <w:jc w:val="center"/>
            </w:pPr>
            <w:r>
              <w:t>STN007</w:t>
            </w:r>
          </w:p>
        </w:tc>
        <w:tc>
          <w:tcPr>
            <w:tcW w:w="1584" w:type="dxa"/>
          </w:tcPr>
          <w:p w14:paraId="6B3C6D26" w14:textId="77777777" w:rsidR="00516CD8" w:rsidRDefault="00EA4452">
            <w:pPr>
              <w:pStyle w:val="Compact"/>
              <w:jc w:val="center"/>
            </w:pPr>
            <w:r>
              <w:t>1532 - 1592</w:t>
            </w:r>
          </w:p>
        </w:tc>
      </w:tr>
      <w:tr w:rsidR="00516CD8" w14:paraId="61D93662" w14:textId="77777777">
        <w:tc>
          <w:tcPr>
            <w:tcW w:w="1250" w:type="dxa"/>
          </w:tcPr>
          <w:p w14:paraId="55404ABD" w14:textId="77777777" w:rsidR="00516CD8" w:rsidRDefault="00EA4452">
            <w:pPr>
              <w:pStyle w:val="Compact"/>
              <w:jc w:val="center"/>
            </w:pPr>
            <w:r>
              <w:t>Switzerland</w:t>
            </w:r>
          </w:p>
        </w:tc>
        <w:tc>
          <w:tcPr>
            <w:tcW w:w="1251" w:type="dxa"/>
          </w:tcPr>
          <w:p w14:paraId="1E800596" w14:textId="77777777" w:rsidR="00516CD8" w:rsidRDefault="00EA4452">
            <w:pPr>
              <w:pStyle w:val="Compact"/>
              <w:jc w:val="center"/>
            </w:pPr>
            <w:r>
              <w:t>STN019</w:t>
            </w:r>
          </w:p>
        </w:tc>
        <w:tc>
          <w:tcPr>
            <w:tcW w:w="1584" w:type="dxa"/>
          </w:tcPr>
          <w:p w14:paraId="30630590" w14:textId="77777777" w:rsidR="00516CD8" w:rsidRDefault="00EA4452">
            <w:pPr>
              <w:pStyle w:val="Compact"/>
              <w:jc w:val="center"/>
            </w:pPr>
            <w:r>
              <w:t>1532 - 1588</w:t>
            </w:r>
          </w:p>
        </w:tc>
      </w:tr>
      <w:tr w:rsidR="00516CD8" w14:paraId="03F7205F" w14:textId="77777777">
        <w:tc>
          <w:tcPr>
            <w:tcW w:w="1250" w:type="dxa"/>
          </w:tcPr>
          <w:p w14:paraId="65083BF8" w14:textId="77777777" w:rsidR="00516CD8" w:rsidRDefault="00EA4452">
            <w:pPr>
              <w:pStyle w:val="Compact"/>
              <w:jc w:val="center"/>
            </w:pPr>
            <w:r>
              <w:t>Switzerland</w:t>
            </w:r>
          </w:p>
        </w:tc>
        <w:tc>
          <w:tcPr>
            <w:tcW w:w="1251" w:type="dxa"/>
          </w:tcPr>
          <w:p w14:paraId="07F1884B" w14:textId="77777777" w:rsidR="00516CD8" w:rsidRDefault="00EA4452">
            <w:pPr>
              <w:pStyle w:val="Compact"/>
              <w:jc w:val="center"/>
            </w:pPr>
            <w:r>
              <w:t>STN020</w:t>
            </w:r>
          </w:p>
        </w:tc>
        <w:tc>
          <w:tcPr>
            <w:tcW w:w="1584" w:type="dxa"/>
          </w:tcPr>
          <w:p w14:paraId="580647A3" w14:textId="77777777" w:rsidR="00516CD8" w:rsidRDefault="00EA4452">
            <w:pPr>
              <w:pStyle w:val="Compact"/>
              <w:jc w:val="center"/>
            </w:pPr>
            <w:r>
              <w:t>1532 - 1589</w:t>
            </w:r>
          </w:p>
        </w:tc>
      </w:tr>
      <w:tr w:rsidR="00516CD8" w14:paraId="500E5D9B" w14:textId="77777777">
        <w:tc>
          <w:tcPr>
            <w:tcW w:w="1250" w:type="dxa"/>
          </w:tcPr>
          <w:p w14:paraId="3AA17C0F" w14:textId="77777777" w:rsidR="00516CD8" w:rsidRDefault="00EA4452">
            <w:pPr>
              <w:pStyle w:val="Compact"/>
              <w:jc w:val="center"/>
            </w:pPr>
            <w:r>
              <w:t>Switzerland</w:t>
            </w:r>
          </w:p>
        </w:tc>
        <w:tc>
          <w:tcPr>
            <w:tcW w:w="1251" w:type="dxa"/>
          </w:tcPr>
          <w:p w14:paraId="602110FB" w14:textId="77777777" w:rsidR="00516CD8" w:rsidRDefault="00EA4452">
            <w:pPr>
              <w:pStyle w:val="Compact"/>
              <w:jc w:val="center"/>
            </w:pPr>
            <w:r>
              <w:t>STN002</w:t>
            </w:r>
          </w:p>
        </w:tc>
        <w:tc>
          <w:tcPr>
            <w:tcW w:w="1584" w:type="dxa"/>
          </w:tcPr>
          <w:p w14:paraId="6F955C99" w14:textId="77777777" w:rsidR="00516CD8" w:rsidRDefault="00EA4452">
            <w:pPr>
              <w:pStyle w:val="Compact"/>
              <w:jc w:val="center"/>
            </w:pPr>
            <w:r>
              <w:t>1533 - 1591</w:t>
            </w:r>
          </w:p>
        </w:tc>
      </w:tr>
      <w:tr w:rsidR="00516CD8" w14:paraId="106F0306" w14:textId="77777777">
        <w:tc>
          <w:tcPr>
            <w:tcW w:w="1250" w:type="dxa"/>
          </w:tcPr>
          <w:p w14:paraId="5229DF3F" w14:textId="77777777" w:rsidR="00516CD8" w:rsidRDefault="00EA4452">
            <w:pPr>
              <w:pStyle w:val="Compact"/>
              <w:jc w:val="center"/>
            </w:pPr>
            <w:r>
              <w:t>Switzerland</w:t>
            </w:r>
          </w:p>
        </w:tc>
        <w:tc>
          <w:tcPr>
            <w:tcW w:w="1251" w:type="dxa"/>
          </w:tcPr>
          <w:p w14:paraId="2B6648DB" w14:textId="77777777" w:rsidR="00516CD8" w:rsidRDefault="00EA4452">
            <w:pPr>
              <w:pStyle w:val="Compact"/>
              <w:jc w:val="center"/>
            </w:pPr>
            <w:r>
              <w:t>STN021</w:t>
            </w:r>
          </w:p>
        </w:tc>
        <w:tc>
          <w:tcPr>
            <w:tcW w:w="1584" w:type="dxa"/>
          </w:tcPr>
          <w:p w14:paraId="0E05D2A7" w14:textId="77777777" w:rsidR="00516CD8" w:rsidRDefault="00EA4452">
            <w:pPr>
              <w:pStyle w:val="Compact"/>
              <w:jc w:val="center"/>
            </w:pPr>
            <w:r>
              <w:t>1538 - 1595</w:t>
            </w:r>
          </w:p>
        </w:tc>
      </w:tr>
      <w:tr w:rsidR="00516CD8" w14:paraId="6154F55E" w14:textId="77777777">
        <w:tc>
          <w:tcPr>
            <w:tcW w:w="1250" w:type="dxa"/>
          </w:tcPr>
          <w:p w14:paraId="0DD3B30E" w14:textId="77777777" w:rsidR="00516CD8" w:rsidRDefault="00EA4452">
            <w:pPr>
              <w:pStyle w:val="Compact"/>
              <w:jc w:val="center"/>
            </w:pPr>
            <w:r>
              <w:t>Switzerland</w:t>
            </w:r>
          </w:p>
        </w:tc>
        <w:tc>
          <w:tcPr>
            <w:tcW w:w="1251" w:type="dxa"/>
          </w:tcPr>
          <w:p w14:paraId="0D88EA91" w14:textId="77777777" w:rsidR="00516CD8" w:rsidRDefault="00EA4452">
            <w:pPr>
              <w:pStyle w:val="Compact"/>
              <w:jc w:val="center"/>
            </w:pPr>
            <w:r>
              <w:t>STN008</w:t>
            </w:r>
          </w:p>
        </w:tc>
        <w:tc>
          <w:tcPr>
            <w:tcW w:w="1584" w:type="dxa"/>
          </w:tcPr>
          <w:p w14:paraId="589B8548" w14:textId="77777777" w:rsidR="00516CD8" w:rsidRDefault="00EA4452">
            <w:pPr>
              <w:pStyle w:val="Compact"/>
              <w:jc w:val="center"/>
            </w:pPr>
            <w:r>
              <w:t>1540 - 1605</w:t>
            </w:r>
          </w:p>
        </w:tc>
      </w:tr>
      <w:tr w:rsidR="00516CD8" w14:paraId="6DC720B9" w14:textId="77777777">
        <w:tc>
          <w:tcPr>
            <w:tcW w:w="1250" w:type="dxa"/>
          </w:tcPr>
          <w:p w14:paraId="13560BAA" w14:textId="77777777" w:rsidR="00516CD8" w:rsidRDefault="00EA4452">
            <w:pPr>
              <w:pStyle w:val="Compact"/>
              <w:jc w:val="center"/>
            </w:pPr>
            <w:r>
              <w:t>Switzerland</w:t>
            </w:r>
          </w:p>
        </w:tc>
        <w:tc>
          <w:tcPr>
            <w:tcW w:w="1251" w:type="dxa"/>
          </w:tcPr>
          <w:p w14:paraId="670A3D8A" w14:textId="77777777" w:rsidR="00516CD8" w:rsidRDefault="00EA4452">
            <w:pPr>
              <w:pStyle w:val="Compact"/>
              <w:jc w:val="center"/>
            </w:pPr>
            <w:r>
              <w:t>STN013</w:t>
            </w:r>
          </w:p>
        </w:tc>
        <w:tc>
          <w:tcPr>
            <w:tcW w:w="1584" w:type="dxa"/>
          </w:tcPr>
          <w:p w14:paraId="0EE7CD99" w14:textId="77777777" w:rsidR="00516CD8" w:rsidRDefault="00EA4452">
            <w:pPr>
              <w:pStyle w:val="Compact"/>
              <w:jc w:val="center"/>
            </w:pPr>
            <w:r>
              <w:t>1541 - 1601</w:t>
            </w:r>
          </w:p>
        </w:tc>
      </w:tr>
      <w:tr w:rsidR="00516CD8" w14:paraId="48EDE7AD" w14:textId="77777777">
        <w:tc>
          <w:tcPr>
            <w:tcW w:w="1250" w:type="dxa"/>
          </w:tcPr>
          <w:p w14:paraId="0B3F579D" w14:textId="77777777" w:rsidR="00516CD8" w:rsidRDefault="00EA4452">
            <w:pPr>
              <w:pStyle w:val="Compact"/>
              <w:jc w:val="center"/>
            </w:pPr>
            <w:r>
              <w:t>Denmark</w:t>
            </w:r>
          </w:p>
        </w:tc>
        <w:tc>
          <w:tcPr>
            <w:tcW w:w="1251" w:type="dxa"/>
          </w:tcPr>
          <w:p w14:paraId="1810E5FF" w14:textId="77777777" w:rsidR="00516CD8" w:rsidRDefault="00EA4452">
            <w:pPr>
              <w:pStyle w:val="Compact"/>
              <w:jc w:val="center"/>
            </w:pPr>
            <w:r>
              <w:t>Gr GC 15</w:t>
            </w:r>
          </w:p>
        </w:tc>
        <w:tc>
          <w:tcPr>
            <w:tcW w:w="1584" w:type="dxa"/>
          </w:tcPr>
          <w:p w14:paraId="5B5437CF" w14:textId="77777777" w:rsidR="00516CD8" w:rsidRDefault="00EA4452">
            <w:pPr>
              <w:pStyle w:val="Compact"/>
              <w:jc w:val="center"/>
            </w:pPr>
            <w:r>
              <w:t>1539 - 1655</w:t>
            </w:r>
          </w:p>
        </w:tc>
      </w:tr>
      <w:tr w:rsidR="00516CD8" w14:paraId="49D6742B" w14:textId="77777777">
        <w:tc>
          <w:tcPr>
            <w:tcW w:w="1250" w:type="dxa"/>
          </w:tcPr>
          <w:p w14:paraId="69DDABC4" w14:textId="77777777" w:rsidR="00516CD8" w:rsidRDefault="00EA4452">
            <w:pPr>
              <w:pStyle w:val="Compact"/>
              <w:jc w:val="center"/>
            </w:pPr>
            <w:r>
              <w:t>Germany</w:t>
            </w:r>
          </w:p>
        </w:tc>
        <w:tc>
          <w:tcPr>
            <w:tcW w:w="1251" w:type="dxa"/>
          </w:tcPr>
          <w:p w14:paraId="781368D3" w14:textId="77777777" w:rsidR="00516CD8" w:rsidRDefault="00EA4452">
            <w:pPr>
              <w:pStyle w:val="Compact"/>
              <w:jc w:val="center"/>
            </w:pPr>
            <w:r>
              <w:t>BRA001</w:t>
            </w:r>
          </w:p>
        </w:tc>
        <w:tc>
          <w:tcPr>
            <w:tcW w:w="1584" w:type="dxa"/>
          </w:tcPr>
          <w:p w14:paraId="1BA952B4" w14:textId="77777777" w:rsidR="00516CD8" w:rsidRDefault="00EA4452">
            <w:pPr>
              <w:pStyle w:val="Compact"/>
              <w:jc w:val="center"/>
            </w:pPr>
            <w:r>
              <w:t>1617 - 1646</w:t>
            </w:r>
          </w:p>
        </w:tc>
      </w:tr>
    </w:tbl>
    <w:p w14:paraId="433378FA" w14:textId="77777777" w:rsidR="00516CD8" w:rsidRDefault="00EA4452">
      <w:pPr>
        <w:pStyle w:val="TableCaption"/>
      </w:pPr>
      <w:r>
        <w:t xml:space="preserve">Table 14: Estimated tip-dates for the England-France-Russia clade. OBS strains were assumed to have a fixed date of 1721, given the archaeological dates of 1720-1722. </w:t>
      </w:r>
    </w:p>
    <w:tbl>
      <w:tblPr>
        <w:tblStyle w:val="Table"/>
        <w:tblW w:w="3851" w:type="dxa"/>
        <w:tblLook w:val="07E0" w:firstRow="1" w:lastRow="1" w:firstColumn="1" w:lastColumn="1" w:noHBand="1" w:noVBand="1"/>
      </w:tblPr>
      <w:tblGrid>
        <w:gridCol w:w="983"/>
        <w:gridCol w:w="1284"/>
        <w:gridCol w:w="1584"/>
      </w:tblGrid>
      <w:tr w:rsidR="00516CD8" w14:paraId="32B59FE6" w14:textId="77777777">
        <w:trPr>
          <w:cnfStyle w:val="100000000000" w:firstRow="1" w:lastRow="0" w:firstColumn="0" w:lastColumn="0" w:oddVBand="0" w:evenVBand="0" w:oddHBand="0" w:evenHBand="0" w:firstRowFirstColumn="0" w:firstRowLastColumn="0" w:lastRowFirstColumn="0" w:lastRowLastColumn="0"/>
        </w:trPr>
        <w:tc>
          <w:tcPr>
            <w:tcW w:w="983" w:type="dxa"/>
            <w:tcBorders>
              <w:bottom w:val="single" w:sz="6" w:space="0" w:color="000000"/>
            </w:tcBorders>
            <w:vAlign w:val="bottom"/>
          </w:tcPr>
          <w:p w14:paraId="28B4E31E" w14:textId="77777777" w:rsidR="00516CD8" w:rsidRDefault="00EA4452">
            <w:pPr>
              <w:pStyle w:val="Compact"/>
              <w:jc w:val="center"/>
            </w:pPr>
            <w:r>
              <w:t>Country</w:t>
            </w:r>
          </w:p>
        </w:tc>
        <w:tc>
          <w:tcPr>
            <w:tcW w:w="1284" w:type="dxa"/>
            <w:tcBorders>
              <w:bottom w:val="single" w:sz="6" w:space="0" w:color="000000"/>
            </w:tcBorders>
            <w:vAlign w:val="bottom"/>
          </w:tcPr>
          <w:p w14:paraId="3E79B6A3" w14:textId="77777777" w:rsidR="00516CD8" w:rsidRDefault="00EA4452">
            <w:pPr>
              <w:pStyle w:val="Compact"/>
              <w:jc w:val="center"/>
            </w:pPr>
            <w:r>
              <w:t>Strain</w:t>
            </w:r>
          </w:p>
        </w:tc>
        <w:tc>
          <w:tcPr>
            <w:tcW w:w="1584" w:type="dxa"/>
            <w:tcBorders>
              <w:bottom w:val="single" w:sz="6" w:space="0" w:color="000000"/>
            </w:tcBorders>
            <w:vAlign w:val="bottom"/>
          </w:tcPr>
          <w:p w14:paraId="5E6062A8" w14:textId="77777777" w:rsidR="00516CD8" w:rsidRDefault="00EA4452">
            <w:pPr>
              <w:pStyle w:val="Compact"/>
              <w:jc w:val="center"/>
            </w:pPr>
            <w:r>
              <w:t>95% HPD Date</w:t>
            </w:r>
          </w:p>
        </w:tc>
      </w:tr>
      <w:tr w:rsidR="00516CD8" w14:paraId="378B6DF6" w14:textId="77777777">
        <w:tc>
          <w:tcPr>
            <w:tcW w:w="983" w:type="dxa"/>
          </w:tcPr>
          <w:p w14:paraId="7CC3FE5D" w14:textId="77777777" w:rsidR="00516CD8" w:rsidRDefault="00EA4452">
            <w:pPr>
              <w:pStyle w:val="Compact"/>
              <w:jc w:val="center"/>
            </w:pPr>
            <w:r>
              <w:t>England</w:t>
            </w:r>
          </w:p>
        </w:tc>
        <w:tc>
          <w:tcPr>
            <w:tcW w:w="1284" w:type="dxa"/>
          </w:tcPr>
          <w:p w14:paraId="06021E64" w14:textId="77777777" w:rsidR="00516CD8" w:rsidRDefault="00EA4452">
            <w:pPr>
              <w:pStyle w:val="Compact"/>
              <w:jc w:val="center"/>
            </w:pPr>
            <w:r>
              <w:t>BED030</w:t>
            </w:r>
          </w:p>
        </w:tc>
        <w:tc>
          <w:tcPr>
            <w:tcW w:w="1584" w:type="dxa"/>
          </w:tcPr>
          <w:p w14:paraId="1A548553" w14:textId="77777777" w:rsidR="00516CD8" w:rsidRDefault="00EA4452">
            <w:pPr>
              <w:pStyle w:val="Compact"/>
              <w:jc w:val="center"/>
            </w:pPr>
            <w:r>
              <w:t>1562 - 1610</w:t>
            </w:r>
          </w:p>
        </w:tc>
      </w:tr>
      <w:tr w:rsidR="00516CD8" w14:paraId="43D06D4C" w14:textId="77777777">
        <w:tc>
          <w:tcPr>
            <w:tcW w:w="983" w:type="dxa"/>
          </w:tcPr>
          <w:p w14:paraId="7B0641AB" w14:textId="77777777" w:rsidR="00516CD8" w:rsidRDefault="00EA4452">
            <w:pPr>
              <w:pStyle w:val="Compact"/>
              <w:jc w:val="center"/>
            </w:pPr>
            <w:r>
              <w:t>England</w:t>
            </w:r>
          </w:p>
        </w:tc>
        <w:tc>
          <w:tcPr>
            <w:tcW w:w="1284" w:type="dxa"/>
          </w:tcPr>
          <w:p w14:paraId="3A122C04" w14:textId="77777777" w:rsidR="00516CD8" w:rsidRDefault="00EA4452">
            <w:pPr>
              <w:pStyle w:val="Compact"/>
              <w:jc w:val="center"/>
            </w:pPr>
            <w:r>
              <w:t>BED034</w:t>
            </w:r>
          </w:p>
        </w:tc>
        <w:tc>
          <w:tcPr>
            <w:tcW w:w="1584" w:type="dxa"/>
          </w:tcPr>
          <w:p w14:paraId="662F68B2" w14:textId="77777777" w:rsidR="00516CD8" w:rsidRDefault="00EA4452">
            <w:pPr>
              <w:pStyle w:val="Compact"/>
              <w:jc w:val="center"/>
            </w:pPr>
            <w:r>
              <w:t>1581 - 1625</w:t>
            </w:r>
          </w:p>
        </w:tc>
      </w:tr>
      <w:tr w:rsidR="00516CD8" w14:paraId="19D411AD" w14:textId="77777777">
        <w:tc>
          <w:tcPr>
            <w:tcW w:w="983" w:type="dxa"/>
          </w:tcPr>
          <w:p w14:paraId="2DFDE762" w14:textId="77777777" w:rsidR="00516CD8" w:rsidRDefault="00EA4452">
            <w:pPr>
              <w:pStyle w:val="Compact"/>
              <w:jc w:val="center"/>
            </w:pPr>
            <w:r>
              <w:t>England</w:t>
            </w:r>
          </w:p>
        </w:tc>
        <w:tc>
          <w:tcPr>
            <w:tcW w:w="1284" w:type="dxa"/>
          </w:tcPr>
          <w:p w14:paraId="00A26E3A" w14:textId="77777777" w:rsidR="00516CD8" w:rsidRDefault="00EA4452">
            <w:pPr>
              <w:pStyle w:val="Compact"/>
              <w:jc w:val="center"/>
            </w:pPr>
            <w:r>
              <w:t>BED024</w:t>
            </w:r>
          </w:p>
        </w:tc>
        <w:tc>
          <w:tcPr>
            <w:tcW w:w="1584" w:type="dxa"/>
          </w:tcPr>
          <w:p w14:paraId="726B4F74" w14:textId="77777777" w:rsidR="00516CD8" w:rsidRDefault="00EA4452">
            <w:pPr>
              <w:pStyle w:val="Compact"/>
              <w:jc w:val="center"/>
            </w:pPr>
            <w:r>
              <w:t>1585 - 1633</w:t>
            </w:r>
          </w:p>
        </w:tc>
      </w:tr>
      <w:tr w:rsidR="00516CD8" w14:paraId="5934E96D" w14:textId="77777777">
        <w:tc>
          <w:tcPr>
            <w:tcW w:w="983" w:type="dxa"/>
          </w:tcPr>
          <w:p w14:paraId="77B6D483" w14:textId="77777777" w:rsidR="00516CD8" w:rsidRDefault="00EA4452">
            <w:pPr>
              <w:pStyle w:val="Compact"/>
              <w:jc w:val="center"/>
            </w:pPr>
            <w:r>
              <w:lastRenderedPageBreak/>
              <w:t>England</w:t>
            </w:r>
          </w:p>
        </w:tc>
        <w:tc>
          <w:tcPr>
            <w:tcW w:w="1284" w:type="dxa"/>
          </w:tcPr>
          <w:p w14:paraId="3C03AE69" w14:textId="77777777" w:rsidR="00516CD8" w:rsidRDefault="00EA4452">
            <w:pPr>
              <w:pStyle w:val="Compact"/>
              <w:jc w:val="center"/>
            </w:pPr>
            <w:r>
              <w:t>BED028</w:t>
            </w:r>
          </w:p>
        </w:tc>
        <w:tc>
          <w:tcPr>
            <w:tcW w:w="1584" w:type="dxa"/>
          </w:tcPr>
          <w:p w14:paraId="7446BFB1" w14:textId="77777777" w:rsidR="00516CD8" w:rsidRDefault="00EA4452">
            <w:pPr>
              <w:pStyle w:val="Compact"/>
              <w:jc w:val="center"/>
            </w:pPr>
            <w:r>
              <w:t>1585 - 1631</w:t>
            </w:r>
          </w:p>
        </w:tc>
      </w:tr>
      <w:tr w:rsidR="00516CD8" w14:paraId="4711A10D" w14:textId="77777777">
        <w:tc>
          <w:tcPr>
            <w:tcW w:w="983" w:type="dxa"/>
          </w:tcPr>
          <w:p w14:paraId="5DEBEBD0" w14:textId="77777777" w:rsidR="00516CD8" w:rsidRDefault="00EA4452">
            <w:pPr>
              <w:pStyle w:val="Compact"/>
              <w:jc w:val="center"/>
            </w:pPr>
            <w:r>
              <w:t>France</w:t>
            </w:r>
          </w:p>
        </w:tc>
        <w:tc>
          <w:tcPr>
            <w:tcW w:w="1284" w:type="dxa"/>
          </w:tcPr>
          <w:p w14:paraId="3EC27603" w14:textId="77777777" w:rsidR="00516CD8" w:rsidRDefault="00EA4452">
            <w:pPr>
              <w:pStyle w:val="Compact"/>
              <w:jc w:val="center"/>
            </w:pPr>
            <w:r>
              <w:t>OBS124</w:t>
            </w:r>
          </w:p>
        </w:tc>
        <w:tc>
          <w:tcPr>
            <w:tcW w:w="1584" w:type="dxa"/>
          </w:tcPr>
          <w:p w14:paraId="453616B3" w14:textId="77777777" w:rsidR="00516CD8" w:rsidRDefault="00EA4452">
            <w:pPr>
              <w:pStyle w:val="Compact"/>
              <w:jc w:val="center"/>
            </w:pPr>
            <w:r>
              <w:t>–</w:t>
            </w:r>
          </w:p>
        </w:tc>
      </w:tr>
      <w:tr w:rsidR="00516CD8" w14:paraId="77F1EA99" w14:textId="77777777">
        <w:tc>
          <w:tcPr>
            <w:tcW w:w="983" w:type="dxa"/>
          </w:tcPr>
          <w:p w14:paraId="0A5C4944" w14:textId="77777777" w:rsidR="00516CD8" w:rsidRDefault="00EA4452">
            <w:pPr>
              <w:pStyle w:val="Compact"/>
              <w:jc w:val="center"/>
            </w:pPr>
            <w:r>
              <w:t>France</w:t>
            </w:r>
          </w:p>
        </w:tc>
        <w:tc>
          <w:tcPr>
            <w:tcW w:w="1284" w:type="dxa"/>
          </w:tcPr>
          <w:p w14:paraId="11736B81" w14:textId="77777777" w:rsidR="00516CD8" w:rsidRDefault="00EA4452">
            <w:pPr>
              <w:pStyle w:val="Compact"/>
              <w:jc w:val="center"/>
            </w:pPr>
            <w:r>
              <w:t>OBS107</w:t>
            </w:r>
          </w:p>
        </w:tc>
        <w:tc>
          <w:tcPr>
            <w:tcW w:w="1584" w:type="dxa"/>
          </w:tcPr>
          <w:p w14:paraId="13EFF760" w14:textId="77777777" w:rsidR="00516CD8" w:rsidRDefault="00EA4452">
            <w:pPr>
              <w:pStyle w:val="Compact"/>
              <w:jc w:val="center"/>
            </w:pPr>
            <w:r>
              <w:t>–</w:t>
            </w:r>
          </w:p>
        </w:tc>
      </w:tr>
      <w:tr w:rsidR="00516CD8" w14:paraId="483D5C6B" w14:textId="77777777">
        <w:tc>
          <w:tcPr>
            <w:tcW w:w="983" w:type="dxa"/>
          </w:tcPr>
          <w:p w14:paraId="16C1EFCA" w14:textId="77777777" w:rsidR="00516CD8" w:rsidRDefault="00EA4452">
            <w:pPr>
              <w:pStyle w:val="Compact"/>
              <w:jc w:val="center"/>
            </w:pPr>
            <w:r>
              <w:t>France</w:t>
            </w:r>
          </w:p>
        </w:tc>
        <w:tc>
          <w:tcPr>
            <w:tcW w:w="1284" w:type="dxa"/>
          </w:tcPr>
          <w:p w14:paraId="2918C3C5" w14:textId="77777777" w:rsidR="00516CD8" w:rsidRDefault="00EA4452">
            <w:pPr>
              <w:pStyle w:val="Compact"/>
              <w:jc w:val="center"/>
            </w:pPr>
            <w:r>
              <w:t>OBS110</w:t>
            </w:r>
          </w:p>
        </w:tc>
        <w:tc>
          <w:tcPr>
            <w:tcW w:w="1584" w:type="dxa"/>
          </w:tcPr>
          <w:p w14:paraId="361B1690" w14:textId="77777777" w:rsidR="00516CD8" w:rsidRDefault="00EA4452">
            <w:pPr>
              <w:pStyle w:val="Compact"/>
              <w:jc w:val="center"/>
            </w:pPr>
            <w:r>
              <w:t>–</w:t>
            </w:r>
          </w:p>
        </w:tc>
      </w:tr>
      <w:tr w:rsidR="00516CD8" w14:paraId="216F7FEC" w14:textId="77777777">
        <w:tc>
          <w:tcPr>
            <w:tcW w:w="983" w:type="dxa"/>
          </w:tcPr>
          <w:p w14:paraId="750F40FF" w14:textId="77777777" w:rsidR="00516CD8" w:rsidRDefault="00EA4452">
            <w:pPr>
              <w:pStyle w:val="Compact"/>
              <w:jc w:val="center"/>
            </w:pPr>
            <w:r>
              <w:t>France</w:t>
            </w:r>
          </w:p>
        </w:tc>
        <w:tc>
          <w:tcPr>
            <w:tcW w:w="1284" w:type="dxa"/>
          </w:tcPr>
          <w:p w14:paraId="653D6574" w14:textId="77777777" w:rsidR="00516CD8" w:rsidRDefault="00EA4452">
            <w:pPr>
              <w:pStyle w:val="Compact"/>
              <w:jc w:val="center"/>
            </w:pPr>
            <w:r>
              <w:t>OBS116</w:t>
            </w:r>
          </w:p>
        </w:tc>
        <w:tc>
          <w:tcPr>
            <w:tcW w:w="1584" w:type="dxa"/>
          </w:tcPr>
          <w:p w14:paraId="7F6A05DA" w14:textId="77777777" w:rsidR="00516CD8" w:rsidRDefault="00EA4452">
            <w:pPr>
              <w:pStyle w:val="Compact"/>
              <w:jc w:val="center"/>
            </w:pPr>
            <w:r>
              <w:t>–</w:t>
            </w:r>
          </w:p>
        </w:tc>
      </w:tr>
      <w:tr w:rsidR="00516CD8" w14:paraId="554612CB" w14:textId="77777777">
        <w:tc>
          <w:tcPr>
            <w:tcW w:w="983" w:type="dxa"/>
          </w:tcPr>
          <w:p w14:paraId="4D8B40CC" w14:textId="77777777" w:rsidR="00516CD8" w:rsidRDefault="00EA4452">
            <w:pPr>
              <w:pStyle w:val="Compact"/>
              <w:jc w:val="center"/>
            </w:pPr>
            <w:r>
              <w:t>France</w:t>
            </w:r>
          </w:p>
        </w:tc>
        <w:tc>
          <w:tcPr>
            <w:tcW w:w="1284" w:type="dxa"/>
          </w:tcPr>
          <w:p w14:paraId="7241B78F" w14:textId="77777777" w:rsidR="00516CD8" w:rsidRDefault="00EA4452">
            <w:pPr>
              <w:pStyle w:val="Compact"/>
              <w:jc w:val="center"/>
            </w:pPr>
            <w:r>
              <w:t>OBS137</w:t>
            </w:r>
          </w:p>
        </w:tc>
        <w:tc>
          <w:tcPr>
            <w:tcW w:w="1584" w:type="dxa"/>
          </w:tcPr>
          <w:p w14:paraId="5E2BE6E7" w14:textId="77777777" w:rsidR="00516CD8" w:rsidRDefault="00EA4452">
            <w:pPr>
              <w:pStyle w:val="Compact"/>
              <w:jc w:val="center"/>
            </w:pPr>
            <w:r>
              <w:t>–</w:t>
            </w:r>
          </w:p>
        </w:tc>
      </w:tr>
      <w:tr w:rsidR="00516CD8" w14:paraId="35655228" w14:textId="77777777">
        <w:tc>
          <w:tcPr>
            <w:tcW w:w="983" w:type="dxa"/>
          </w:tcPr>
          <w:p w14:paraId="7C4BDEA4" w14:textId="77777777" w:rsidR="00516CD8" w:rsidRDefault="00EA4452">
            <w:pPr>
              <w:pStyle w:val="Compact"/>
              <w:jc w:val="center"/>
            </w:pPr>
            <w:r>
              <w:t>Russia</w:t>
            </w:r>
          </w:p>
        </w:tc>
        <w:tc>
          <w:tcPr>
            <w:tcW w:w="1284" w:type="dxa"/>
          </w:tcPr>
          <w:p w14:paraId="05A9452C" w14:textId="77777777" w:rsidR="00516CD8" w:rsidRDefault="00EA4452">
            <w:pPr>
              <w:pStyle w:val="Compact"/>
              <w:jc w:val="center"/>
            </w:pPr>
            <w:r>
              <w:t>Azov38</w:t>
            </w:r>
          </w:p>
        </w:tc>
        <w:tc>
          <w:tcPr>
            <w:tcW w:w="1584" w:type="dxa"/>
          </w:tcPr>
          <w:p w14:paraId="49CF6BBF" w14:textId="77777777" w:rsidR="00516CD8" w:rsidRDefault="00EA4452">
            <w:pPr>
              <w:pStyle w:val="Compact"/>
              <w:jc w:val="center"/>
            </w:pPr>
            <w:r>
              <w:t>1553 - 1686</w:t>
            </w:r>
          </w:p>
        </w:tc>
      </w:tr>
      <w:tr w:rsidR="00516CD8" w14:paraId="79EC8728" w14:textId="77777777">
        <w:tc>
          <w:tcPr>
            <w:tcW w:w="983" w:type="dxa"/>
          </w:tcPr>
          <w:p w14:paraId="0B0DA539" w14:textId="77777777" w:rsidR="00516CD8" w:rsidRDefault="00EA4452">
            <w:pPr>
              <w:pStyle w:val="Compact"/>
              <w:jc w:val="center"/>
            </w:pPr>
            <w:r>
              <w:t>Russia</w:t>
            </w:r>
          </w:p>
        </w:tc>
        <w:tc>
          <w:tcPr>
            <w:tcW w:w="1284" w:type="dxa"/>
          </w:tcPr>
          <w:p w14:paraId="25882345" w14:textId="77777777" w:rsidR="00516CD8" w:rsidRDefault="00EA4452">
            <w:pPr>
              <w:pStyle w:val="Compact"/>
              <w:jc w:val="center"/>
            </w:pPr>
            <w:r>
              <w:t>Rostov2033</w:t>
            </w:r>
          </w:p>
        </w:tc>
        <w:tc>
          <w:tcPr>
            <w:tcW w:w="1584" w:type="dxa"/>
          </w:tcPr>
          <w:p w14:paraId="72BDE44E" w14:textId="77777777" w:rsidR="00516CD8" w:rsidRDefault="00EA4452">
            <w:pPr>
              <w:pStyle w:val="Compact"/>
              <w:jc w:val="center"/>
            </w:pPr>
            <w:r>
              <w:t>1762 - 1773</w:t>
            </w:r>
          </w:p>
        </w:tc>
      </w:tr>
      <w:tr w:rsidR="00516CD8" w14:paraId="76DC9C93" w14:textId="77777777">
        <w:tc>
          <w:tcPr>
            <w:tcW w:w="983" w:type="dxa"/>
          </w:tcPr>
          <w:p w14:paraId="020A0F6F" w14:textId="77777777" w:rsidR="00516CD8" w:rsidRDefault="00EA4452">
            <w:pPr>
              <w:pStyle w:val="Compact"/>
              <w:jc w:val="center"/>
            </w:pPr>
            <w:r>
              <w:t>Russia</w:t>
            </w:r>
          </w:p>
        </w:tc>
        <w:tc>
          <w:tcPr>
            <w:tcW w:w="1284" w:type="dxa"/>
          </w:tcPr>
          <w:p w14:paraId="56FEB937" w14:textId="77777777" w:rsidR="00516CD8" w:rsidRDefault="00EA4452">
            <w:pPr>
              <w:pStyle w:val="Compact"/>
              <w:jc w:val="center"/>
            </w:pPr>
            <w:r>
              <w:t>CHE1</w:t>
            </w:r>
          </w:p>
        </w:tc>
        <w:tc>
          <w:tcPr>
            <w:tcW w:w="1584" w:type="dxa"/>
          </w:tcPr>
          <w:p w14:paraId="05144D0D" w14:textId="77777777" w:rsidR="00516CD8" w:rsidRDefault="00EA4452">
            <w:pPr>
              <w:pStyle w:val="Compact"/>
              <w:jc w:val="center"/>
            </w:pPr>
            <w:r>
              <w:t>1702 - 1889</w:t>
            </w:r>
          </w:p>
        </w:tc>
      </w:tr>
    </w:tbl>
    <w:p w14:paraId="086F9DBB" w14:textId="77777777" w:rsidR="00516CD8" w:rsidRDefault="00EA4452">
      <w:pPr>
        <w:pStyle w:val="Heading3"/>
      </w:pPr>
      <w:bookmarkStart w:id="359" w:name="pla-depletion"/>
      <w:proofErr w:type="spellStart"/>
      <w:r>
        <w:rPr>
          <w:i/>
        </w:rPr>
        <w:t>pla</w:t>
      </w:r>
      <w:proofErr w:type="spellEnd"/>
      <w:r>
        <w:t xml:space="preserve"> Depletion</w:t>
      </w:r>
      <w:bookmarkEnd w:id="359"/>
    </w:p>
    <w:p w14:paraId="3D02B8D2" w14:textId="77777777" w:rsidR="00516CD8" w:rsidRDefault="00EA4452">
      <w:pPr>
        <w:pStyle w:val="CaptionedFigure"/>
      </w:pPr>
      <w:r>
        <w:rPr>
          <w:noProof/>
        </w:rPr>
        <w:drawing>
          <wp:inline distT="0" distB="0" distL="0" distR="0" wp14:anchorId="628764D3" wp14:editId="7F33DF12">
            <wp:extent cx="4140200" cy="3510915"/>
            <wp:effectExtent l="0" t="0" r="0" b="0"/>
            <wp:docPr id="13" name="Image12" descr="Figure 13: Relative Depletion of the plasminogen activator (pla) virulence factor on the Second Pandemic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Relative Depletion of the plasminogen activator (pla) virulence factor on the Second Pandemic phylogeny."/>
                    <pic:cNvPicPr>
                      <a:picLocks noChangeAspect="1" noChangeArrowheads="1"/>
                    </pic:cNvPicPr>
                  </pic:nvPicPr>
                  <pic:blipFill>
                    <a:blip r:embed="rId88"/>
                    <a:stretch>
                      <a:fillRect/>
                    </a:stretch>
                  </pic:blipFill>
                  <pic:spPr bwMode="auto">
                    <a:xfrm>
                      <a:off x="0" y="0"/>
                      <a:ext cx="4140200" cy="3510915"/>
                    </a:xfrm>
                    <a:prstGeom prst="rect">
                      <a:avLst/>
                    </a:prstGeom>
                  </pic:spPr>
                </pic:pic>
              </a:graphicData>
            </a:graphic>
          </wp:inline>
        </w:drawing>
      </w:r>
    </w:p>
    <w:p w14:paraId="2C79185F" w14:textId="77777777" w:rsidR="00516CD8" w:rsidRDefault="00EA4452">
      <w:pPr>
        <w:pStyle w:val="ImageCaption"/>
      </w:pPr>
      <w:r>
        <w:t>Figure 13: Relative Depletion of the plasminogen activator (</w:t>
      </w:r>
      <w:proofErr w:type="spellStart"/>
      <w:r>
        <w:t>pla</w:t>
      </w:r>
      <w:proofErr w:type="spellEnd"/>
      <w:r>
        <w:t>) virulence factor on the Second Pandemic phylogeny.</w:t>
      </w:r>
    </w:p>
    <w:p w14:paraId="3CA8C450" w14:textId="77777777" w:rsidR="00516CD8" w:rsidRDefault="00EA4452">
      <w:pPr>
        <w:pStyle w:val="Heading4"/>
      </w:pPr>
      <w:bookmarkStart w:id="360" w:name="fig%3Apla_ratio"/>
      <w:bookmarkStart w:id="361" w:name="notes"/>
      <w:bookmarkEnd w:id="360"/>
      <w:r>
        <w:t>Notes</w:t>
      </w:r>
      <w:bookmarkEnd w:id="361"/>
    </w:p>
    <w:p w14:paraId="317FF5B3" w14:textId="77777777" w:rsidR="00516CD8" w:rsidRDefault="00EA4452">
      <w:pPr>
        <w:pStyle w:val="Compact"/>
        <w:numPr>
          <w:ilvl w:val="0"/>
          <w:numId w:val="11"/>
        </w:numPr>
      </w:pPr>
      <w:r>
        <w:rPr>
          <w:i/>
        </w:rPr>
        <w:t xml:space="preserve">pestis </w:t>
      </w:r>
      <w:proofErr w:type="spellStart"/>
      <w:r>
        <w:rPr>
          <w:i/>
        </w:rPr>
        <w:t>segunda</w:t>
      </w:r>
      <w:proofErr w:type="spellEnd"/>
      <w:r>
        <w:t xml:space="preserve"> mortality at 20% [</w:t>
      </w:r>
      <w:hyperlink w:anchor="ref-13NOJLbvF">
        <w:r>
          <w:rPr>
            <w:rStyle w:val="Hyperlink"/>
          </w:rPr>
          <w:t>4</w:t>
        </w:r>
      </w:hyperlink>
      <w:r>
        <w:t>].</w:t>
      </w:r>
    </w:p>
    <w:p w14:paraId="15019631" w14:textId="77777777" w:rsidR="00516CD8" w:rsidRDefault="00EA4452">
      <w:pPr>
        <w:pStyle w:val="Compact"/>
        <w:numPr>
          <w:ilvl w:val="0"/>
          <w:numId w:val="12"/>
        </w:numPr>
      </w:pPr>
      <w:r>
        <w:rPr>
          <w:i/>
        </w:rPr>
        <w:t xml:space="preserve">pestis </w:t>
      </w:r>
      <w:proofErr w:type="spellStart"/>
      <w:r>
        <w:rPr>
          <w:i/>
        </w:rPr>
        <w:t>segunda</w:t>
      </w:r>
      <w:proofErr w:type="spellEnd"/>
      <w:r>
        <w:t xml:space="preserve"> was more deadly to children than the Black Death [</w:t>
      </w:r>
      <w:hyperlink w:anchor="ref-13NOJLbvF">
        <w:r>
          <w:rPr>
            <w:rStyle w:val="Hyperlink"/>
          </w:rPr>
          <w:t>4</w:t>
        </w:r>
      </w:hyperlink>
      <w:r>
        <w:t>].</w:t>
      </w:r>
    </w:p>
    <w:p w14:paraId="78EB982F" w14:textId="77777777" w:rsidR="00516CD8" w:rsidRDefault="00EA4452">
      <w:pPr>
        <w:pStyle w:val="Compact"/>
        <w:numPr>
          <w:ilvl w:val="0"/>
          <w:numId w:val="13"/>
        </w:numPr>
      </w:pPr>
      <w:r>
        <w:t>Hotspot in Central Germany (Hesse), outbreak in 1356 not preceded by anything [</w:t>
      </w:r>
      <w:hyperlink w:anchor="ref-13NOJLbvF">
        <w:r>
          <w:rPr>
            <w:rStyle w:val="Hyperlink"/>
          </w:rPr>
          <w:t>4</w:t>
        </w:r>
      </w:hyperlink>
      <w:r>
        <w:t>].</w:t>
      </w:r>
    </w:p>
    <w:p w14:paraId="013A40BC" w14:textId="77777777" w:rsidR="00516CD8" w:rsidRDefault="00EA4452">
      <w:pPr>
        <w:pStyle w:val="Compact"/>
        <w:numPr>
          <w:ilvl w:val="0"/>
          <w:numId w:val="14"/>
        </w:numPr>
      </w:pPr>
      <w:r>
        <w:rPr>
          <w:i/>
        </w:rPr>
        <w:t>pestis tertia</w:t>
      </w:r>
      <w:r>
        <w:t xml:space="preserve"> (1364-1376) was followed by at least eight subsequent quasi-global plague </w:t>
      </w:r>
      <w:proofErr w:type="gramStart"/>
      <w:r>
        <w:t>waves ,</w:t>
      </w:r>
      <w:proofErr w:type="gramEnd"/>
      <w:r>
        <w:t xml:space="preserve"> in the course of the late fourteenth and the fifteenth centuries. </w:t>
      </w:r>
      <w:proofErr w:type="gramStart"/>
      <w:r>
        <w:t>Again</w:t>
      </w:r>
      <w:proofErr w:type="gramEnd"/>
      <w:r>
        <w:t xml:space="preserve"> points back to Central </w:t>
      </w:r>
      <w:proofErr w:type="spellStart"/>
      <w:r>
        <w:t>germany</w:t>
      </w:r>
      <w:proofErr w:type="spellEnd"/>
      <w:r>
        <w:t xml:space="preserve"> as an origin point.</w:t>
      </w:r>
    </w:p>
    <w:p w14:paraId="32D210F0" w14:textId="77777777" w:rsidR="00516CD8" w:rsidRDefault="00EA4452">
      <w:pPr>
        <w:pStyle w:val="Compact"/>
        <w:numPr>
          <w:ilvl w:val="0"/>
          <w:numId w:val="15"/>
        </w:numPr>
      </w:pPr>
      <w:r>
        <w:lastRenderedPageBreak/>
        <w:t>Timeline, spend a year or two confined in Germany, spread to the north and south Germany territories, then spread in all four directions.</w:t>
      </w:r>
    </w:p>
    <w:p w14:paraId="3FE09A36" w14:textId="77777777" w:rsidR="00516CD8" w:rsidRDefault="00EA4452">
      <w:pPr>
        <w:pStyle w:val="Compact"/>
        <w:numPr>
          <w:ilvl w:val="0"/>
          <w:numId w:val="16"/>
        </w:numPr>
      </w:pPr>
      <w:r>
        <w:t>Diminishing mortality rates: 50-60% Black Death [</w:t>
      </w:r>
      <w:hyperlink w:anchor="ref-MZ9hlNya">
        <w:r>
          <w:rPr>
            <w:rStyle w:val="Hyperlink"/>
          </w:rPr>
          <w:t>5</w:t>
        </w:r>
      </w:hyperlink>
      <w:r>
        <w:t>].</w:t>
      </w:r>
    </w:p>
    <w:p w14:paraId="2688D27D" w14:textId="77777777" w:rsidR="00516CD8" w:rsidRDefault="00EA4452">
      <w:pPr>
        <w:pStyle w:val="Compact"/>
        <w:numPr>
          <w:ilvl w:val="0"/>
          <w:numId w:val="17"/>
        </w:numPr>
      </w:pPr>
      <w:r>
        <w:rPr>
          <w:i/>
        </w:rPr>
        <w:t>“After 1369, the most important feature to the second plague pandemic was not the death rate in any given epidemic, but rather, the frequency with which those epidemics occurred.”</w:t>
      </w:r>
      <w:r>
        <w:t xml:space="preserve"> </w:t>
      </w:r>
      <w:hyperlink w:anchor="ref-MZ9hlNya">
        <w:r>
          <w:rPr>
            <w:rStyle w:val="Hyperlink"/>
          </w:rPr>
          <w:t>5</w:t>
        </w:r>
      </w:hyperlink>
      <w:r>
        <w:t xml:space="preserve"> p.131], plague entered a cycle in which it recurred every 5-12 years.</w:t>
      </w:r>
    </w:p>
    <w:sectPr w:rsidR="00516CD8">
      <w:footerReference w:type="default" r:id="rId89"/>
      <w:pgSz w:w="12240" w:h="15840"/>
      <w:pgMar w:top="1440" w:right="1440" w:bottom="1440" w:left="1440" w:header="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1-08-12T15:33:00Z" w:initials="MOU">
    <w:p w14:paraId="600C129E" w14:textId="2C74F685" w:rsidR="001C23B4" w:rsidRDefault="001C23B4">
      <w:pPr>
        <w:pStyle w:val="CommentText"/>
      </w:pPr>
      <w:r>
        <w:rPr>
          <w:rStyle w:val="CommentReference"/>
        </w:rPr>
        <w:annotationRef/>
      </w:r>
      <w:r w:rsidR="00D74C23">
        <w:t xml:space="preserve">Please add </w:t>
      </w:r>
      <w:r>
        <w:t xml:space="preserve">Sharon </w:t>
      </w:r>
      <w:proofErr w:type="spellStart"/>
      <w:r>
        <w:t>DeWitte</w:t>
      </w:r>
      <w:proofErr w:type="spellEnd"/>
      <w:r w:rsidR="00D74C23">
        <w:t xml:space="preserve"> and Michelle Ziegler.</w:t>
      </w:r>
    </w:p>
  </w:comment>
  <w:comment w:id="23" w:author="Poinar, Hendrik" w:date="2021-08-30T11:58:00Z" w:initials="PH">
    <w:p w14:paraId="4771FEF8" w14:textId="2687B45E" w:rsidR="00080ACF" w:rsidRDefault="00080ACF">
      <w:pPr>
        <w:pStyle w:val="CommentText"/>
      </w:pPr>
      <w:r>
        <w:rPr>
          <w:rStyle w:val="CommentReference"/>
        </w:rPr>
        <w:annotationRef/>
      </w:r>
      <w:r>
        <w:t>What does that mean? Sites expected to be negative (</w:t>
      </w:r>
      <w:proofErr w:type="gramStart"/>
      <w:r>
        <w:t>i.e.</w:t>
      </w:r>
      <w:proofErr w:type="gramEnd"/>
      <w:r>
        <w:t xml:space="preserve"> Viking) or any site that never had a detectable </w:t>
      </w:r>
      <w:proofErr w:type="spellStart"/>
      <w:r>
        <w:t>Yp</w:t>
      </w:r>
      <w:proofErr w:type="spellEnd"/>
      <w:r>
        <w:t xml:space="preserve"> signature?</w:t>
      </w:r>
    </w:p>
  </w:comment>
  <w:comment w:id="26" w:author="Poinar, Hendrik" w:date="2021-08-30T11:59:00Z" w:initials="PH">
    <w:p w14:paraId="578D0924" w14:textId="66296296" w:rsidR="0093540C" w:rsidRDefault="0093540C">
      <w:pPr>
        <w:pStyle w:val="CommentText"/>
      </w:pPr>
      <w:r>
        <w:rPr>
          <w:rStyle w:val="CommentReference"/>
        </w:rPr>
        <w:annotationRef/>
      </w:r>
      <w:proofErr w:type="gramStart"/>
      <w:r>
        <w:t>And..</w:t>
      </w:r>
      <w:proofErr w:type="gramEnd"/>
      <w:r>
        <w:t xml:space="preserve"> wasn’t there historical documentation that did NOT mention any plague here during these times?</w:t>
      </w:r>
    </w:p>
  </w:comment>
  <w:comment w:id="27" w:author="Poinar, Hendrik" w:date="2021-08-30T12:00:00Z" w:initials="PH">
    <w:p w14:paraId="4E377239" w14:textId="514BBD94" w:rsidR="00F6320A" w:rsidRDefault="00F6320A">
      <w:pPr>
        <w:pStyle w:val="CommentText"/>
      </w:pPr>
      <w:r>
        <w:rPr>
          <w:rStyle w:val="CommentReference"/>
        </w:rPr>
        <w:annotationRef/>
      </w:r>
      <w:r>
        <w:t xml:space="preserve">It would be good if we could contextualize the absence of plague DNA at the Viking site -by saying something like </w:t>
      </w:r>
      <w:proofErr w:type="gramStart"/>
      <w:r>
        <w:t>“ there</w:t>
      </w:r>
      <w:proofErr w:type="gramEnd"/>
      <w:r>
        <w:t xml:space="preserve"> was no detectable </w:t>
      </w:r>
      <w:proofErr w:type="spellStart"/>
      <w:r>
        <w:t>Yp</w:t>
      </w:r>
      <w:proofErr w:type="spellEnd"/>
      <w:r>
        <w:t>, yet human DNA was preserved; - but I can’t remember what we have and have not shotgun sequenced.</w:t>
      </w:r>
      <w:r w:rsidR="00452111">
        <w:t xml:space="preserve"> This is likely impossible.</w:t>
      </w:r>
    </w:p>
  </w:comment>
  <w:comment w:id="28" w:author="Poinar, Hendrik" w:date="2021-08-30T12:04:00Z" w:initials="PH">
    <w:p w14:paraId="7AECCE40" w14:textId="4F9C355A" w:rsidR="008C68B5" w:rsidRDefault="008C68B5">
      <w:pPr>
        <w:pStyle w:val="CommentText"/>
      </w:pPr>
      <w:r>
        <w:rPr>
          <w:rStyle w:val="CommentReference"/>
        </w:rPr>
        <w:annotationRef/>
      </w:r>
      <w:r>
        <w:t>Does seem to be a positive correlation between the presence of human and plague DNA in all samples…</w:t>
      </w:r>
      <w:r w:rsidR="00672162">
        <w:t>Quick test?</w:t>
      </w:r>
    </w:p>
  </w:comment>
  <w:comment w:id="37" w:author="Poinar, Hendrik" w:date="2021-08-30T12:06:00Z" w:initials="PH">
    <w:p w14:paraId="451317C7" w14:textId="14C2C4EA" w:rsidR="007509C0" w:rsidRDefault="007509C0">
      <w:pPr>
        <w:pStyle w:val="CommentText"/>
      </w:pPr>
      <w:r>
        <w:rPr>
          <w:rStyle w:val="CommentReference"/>
        </w:rPr>
        <w:annotationRef/>
      </w:r>
      <w:r>
        <w:t>Do we know why some of the plasmid coverage estimates are WAY higher than other ones (is it simply the deletion?</w:t>
      </w:r>
    </w:p>
  </w:comment>
  <w:comment w:id="40" w:author="Poinar, Hendrik" w:date="2021-08-30T12:07:00Z" w:initials="PH">
    <w:p w14:paraId="3253A7AF" w14:textId="2A6C3380" w:rsidR="00335C03" w:rsidRDefault="00335C03">
      <w:pPr>
        <w:pStyle w:val="CommentText"/>
      </w:pPr>
      <w:r>
        <w:rPr>
          <w:rStyle w:val="CommentReference"/>
        </w:rPr>
        <w:annotationRef/>
      </w:r>
      <w:r>
        <w:t>All for the SOM.</w:t>
      </w:r>
    </w:p>
  </w:comment>
  <w:comment w:id="45" w:author="Poinar, Hendrik" w:date="2021-08-30T12:07:00Z" w:initials="PH">
    <w:p w14:paraId="1E9C8730" w14:textId="3F26B566" w:rsidR="00D94819" w:rsidRDefault="00D94819">
      <w:pPr>
        <w:pStyle w:val="CommentText"/>
      </w:pPr>
      <w:r>
        <w:rPr>
          <w:rStyle w:val="CommentReference"/>
        </w:rPr>
        <w:annotationRef/>
      </w:r>
      <w:r>
        <w:t xml:space="preserve">Cite your paper </w:t>
      </w:r>
      <w:r w:rsidR="009257BE">
        <w:sym w:font="Wingdings" w:char="F04A"/>
      </w:r>
      <w:r w:rsidR="009257BE">
        <w:t xml:space="preserve"> </w:t>
      </w:r>
    </w:p>
  </w:comment>
  <w:comment w:id="46" w:author="Poinar, Hendrik" w:date="2021-08-30T12:09:00Z" w:initials="PH">
    <w:p w14:paraId="4B09DB47" w14:textId="2A4ED371" w:rsidR="009257BE" w:rsidRDefault="009257BE">
      <w:pPr>
        <w:pStyle w:val="CommentText"/>
      </w:pPr>
      <w:r>
        <w:rPr>
          <w:rStyle w:val="CommentReference"/>
        </w:rPr>
        <w:annotationRef/>
      </w:r>
      <w:r>
        <w:t>If we need space, this too could go into the SOM.</w:t>
      </w:r>
    </w:p>
  </w:comment>
  <w:comment w:id="64" w:author="Poinar, Hendrik" w:date="2021-08-30T12:10:00Z" w:initials="PH">
    <w:p w14:paraId="22EC491C" w14:textId="4E1479F1" w:rsidR="000F7090" w:rsidRDefault="000F7090">
      <w:pPr>
        <w:pStyle w:val="CommentText"/>
      </w:pPr>
      <w:r>
        <w:rPr>
          <w:rStyle w:val="CommentReference"/>
        </w:rPr>
        <w:annotationRef/>
      </w:r>
      <w:r>
        <w:t>Vaughn to weigh in here…</w:t>
      </w:r>
    </w:p>
  </w:comment>
  <w:comment w:id="71" w:author="Poinar, Hendrik" w:date="2021-08-30T12:13:00Z" w:initials="PH">
    <w:p w14:paraId="41F60EC8" w14:textId="47AD8A38" w:rsidR="004E71C4" w:rsidRDefault="004E71C4">
      <w:pPr>
        <w:pStyle w:val="CommentText"/>
      </w:pPr>
      <w:r>
        <w:rPr>
          <w:rStyle w:val="CommentReference"/>
        </w:rPr>
        <w:annotationRef/>
      </w:r>
      <w:r>
        <w:t>Include the CI here as well.</w:t>
      </w:r>
    </w:p>
  </w:comment>
  <w:comment w:id="73" w:author="Poinar, Hendrik" w:date="2021-08-30T12:14:00Z" w:initials="PH">
    <w:p w14:paraId="7008CF54" w14:textId="67E5BA22" w:rsidR="00AE259F" w:rsidRDefault="00AE259F">
      <w:pPr>
        <w:pStyle w:val="CommentText"/>
      </w:pPr>
      <w:r>
        <w:rPr>
          <w:rStyle w:val="CommentReference"/>
        </w:rPr>
        <w:annotationRef/>
      </w:r>
      <w:r>
        <w:t xml:space="preserve">You have a 14C date for one sample, that you’ll need to simply differentiate. These dates are site dates, not skeletal dates. </w:t>
      </w:r>
    </w:p>
  </w:comment>
  <w:comment w:id="77" w:author="Poinar, Hendrik" w:date="2021-08-31T12:40:00Z" w:initials="PH">
    <w:p w14:paraId="00B7F798" w14:textId="77777777" w:rsidR="004A67D0" w:rsidRDefault="004A67D0">
      <w:pPr>
        <w:pStyle w:val="CommentText"/>
      </w:pPr>
      <w:r>
        <w:rPr>
          <w:rStyle w:val="CommentReference"/>
        </w:rPr>
        <w:annotationRef/>
      </w:r>
      <w:r>
        <w:t>I think if we could pare the DNA tip date with a tree or genetic distance or something – maybe ancestor-</w:t>
      </w:r>
      <w:proofErr w:type="spellStart"/>
      <w:r>
        <w:t>decendant</w:t>
      </w:r>
      <w:proofErr w:type="spellEnd"/>
      <w:r>
        <w:t xml:space="preserve"> relationship one would immediately see that the sequence and therefore the individual or his infection is as old as the arm position AND the 14C date are.</w:t>
      </w:r>
    </w:p>
    <w:p w14:paraId="5C14FEB5" w14:textId="1C5EED07" w:rsidR="004A67D0" w:rsidRDefault="004A67D0">
      <w:pPr>
        <w:pStyle w:val="CommentText"/>
      </w:pPr>
    </w:p>
  </w:comment>
  <w:comment w:id="86" w:author="Poinar, Hendrik" w:date="2021-08-31T12:46:00Z" w:initials="PH">
    <w:p w14:paraId="6D3C56B8" w14:textId="04305842" w:rsidR="009A0F07" w:rsidRDefault="009A0F07">
      <w:pPr>
        <w:pStyle w:val="CommentText"/>
      </w:pPr>
      <w:r>
        <w:rPr>
          <w:rStyle w:val="CommentReference"/>
        </w:rPr>
        <w:annotationRef/>
      </w:r>
      <w:r>
        <w:t>:’</w:t>
      </w:r>
      <w:proofErr w:type="gramStart"/>
      <w:r>
        <w:t>-( sorry</w:t>
      </w:r>
      <w:proofErr w:type="gramEnd"/>
      <w:r>
        <w:t xml:space="preserve"> to see this go…</w:t>
      </w:r>
    </w:p>
  </w:comment>
  <w:comment w:id="87" w:author="Poinar, Hendrik" w:date="2021-08-31T12:51:00Z" w:initials="PH">
    <w:p w14:paraId="4DB69A77" w14:textId="612A55A9" w:rsidR="009A0F07" w:rsidRDefault="009A0F07">
      <w:pPr>
        <w:pStyle w:val="CommentText"/>
      </w:pPr>
      <w:r>
        <w:rPr>
          <w:rStyle w:val="CommentReference"/>
        </w:rPr>
        <w:annotationRef/>
      </w:r>
      <w:r>
        <w:t xml:space="preserve">I think the map should lead the tree. People want to know where the samples you’re comparing them to come from. I think I mentioned this </w:t>
      </w:r>
      <w:proofErr w:type="spellStart"/>
      <w:r>
        <w:t>previoulsy</w:t>
      </w:r>
      <w:proofErr w:type="spellEnd"/>
      <w:r>
        <w:t xml:space="preserve"> – so apologies for the repetition – but the blue </w:t>
      </w:r>
      <w:proofErr w:type="spellStart"/>
      <w:r>
        <w:t>colours</w:t>
      </w:r>
      <w:proofErr w:type="spellEnd"/>
      <w:r>
        <w:t xml:space="preserve"> are hard to differentiate!</w:t>
      </w:r>
    </w:p>
  </w:comment>
  <w:comment w:id="99" w:author="Poinar, Hendrik" w:date="2021-08-31T13:04:00Z" w:initials="PH">
    <w:p w14:paraId="1D88ABC8" w14:textId="4652337F" w:rsidR="00A45E43" w:rsidRDefault="00A45E43">
      <w:pPr>
        <w:pStyle w:val="CommentText"/>
      </w:pPr>
      <w:r>
        <w:rPr>
          <w:rStyle w:val="CommentReference"/>
        </w:rPr>
        <w:annotationRef/>
      </w:r>
      <w:r>
        <w:t xml:space="preserve">Not 100% sure that this logic follows suit. Your data suggests that the samples are unlinked in the sense that they are not (all of them) re-emergences post a </w:t>
      </w:r>
      <w:proofErr w:type="gramStart"/>
      <w:r>
        <w:t>single entry</w:t>
      </w:r>
      <w:proofErr w:type="gramEnd"/>
      <w:r>
        <w:t xml:space="preserve"> point and infection. But rather multiple entries. An historical documentation suggesting multiple waves could be </w:t>
      </w:r>
      <w:proofErr w:type="gramStart"/>
      <w:r>
        <w:t>either no</w:t>
      </w:r>
      <w:proofErr w:type="gramEnd"/>
      <w:r>
        <w:t xml:space="preserve">? A ‘simple’ re-emergence from a source founded once or re-entry from another, distant (or close) land?  </w:t>
      </w:r>
    </w:p>
  </w:comment>
  <w:comment w:id="105" w:author="Poinar, Hendrik" w:date="2021-08-31T13:07:00Z" w:initials="PH">
    <w:p w14:paraId="0488B9D8" w14:textId="419BFB45" w:rsidR="00322EDD" w:rsidRDefault="00322EDD">
      <w:pPr>
        <w:pStyle w:val="CommentText"/>
      </w:pPr>
      <w:r>
        <w:rPr>
          <w:rStyle w:val="CommentReference"/>
        </w:rPr>
        <w:annotationRef/>
      </w:r>
      <w:r>
        <w:t xml:space="preserve">You could merge this with fig 1 of the danish sites, unless you plan to add a lot more data to the DK map – archaeological stratigraphy etc. </w:t>
      </w:r>
      <w:r w:rsidR="002347DD">
        <w:t>If not, the DK map could be an insert – a blow up from this map.</w:t>
      </w:r>
    </w:p>
  </w:comment>
  <w:comment w:id="126" w:author="Sebastian Duchene" w:date="2021-07-26T12:13:00Z" w:initials="SD">
    <w:p w14:paraId="0401AF60" w14:textId="77777777" w:rsidR="00516CD8" w:rsidRDefault="00EA4452">
      <w:r>
        <w:rPr>
          <w:rFonts w:ascii="Cambria" w:hAnsi="Cambria"/>
          <w:sz w:val="20"/>
        </w:rPr>
        <w:t>Can we include some info on how well supported is this cluster?</w:t>
      </w:r>
    </w:p>
  </w:comment>
  <w:comment w:id="156" w:author="Poinar, Hendrik" w:date="2021-08-31T13:42:00Z" w:initials="PH">
    <w:p w14:paraId="5A18289C" w14:textId="5A0FBF4A" w:rsidR="00E3420E" w:rsidRDefault="00E3420E">
      <w:pPr>
        <w:pStyle w:val="CommentText"/>
      </w:pPr>
      <w:r>
        <w:rPr>
          <w:rStyle w:val="CommentReference"/>
        </w:rPr>
        <w:annotationRef/>
      </w:r>
      <w:r>
        <w:t>That’s later I’d say.</w:t>
      </w:r>
    </w:p>
  </w:comment>
  <w:comment w:id="169" w:author="Poinar, Hendrik" w:date="2021-08-31T13:51:00Z" w:initials="PH">
    <w:p w14:paraId="30CD56E5" w14:textId="11CA35D0" w:rsidR="00006829" w:rsidRDefault="00006829">
      <w:pPr>
        <w:pStyle w:val="CommentText"/>
      </w:pPr>
      <w:r>
        <w:rPr>
          <w:rStyle w:val="CommentReference"/>
        </w:rPr>
        <w:annotationRef/>
      </w:r>
      <w:r>
        <w:t xml:space="preserve">I think it may be interesting and worthwhile to blow up the very base of this tree to show this more closely. </w:t>
      </w:r>
    </w:p>
  </w:comment>
  <w:comment w:id="170" w:author="Poinar, Hendrik" w:date="2021-08-31T13:52:00Z" w:initials="PH">
    <w:p w14:paraId="58F5568F" w14:textId="24876947" w:rsidR="00945FED" w:rsidRDefault="00945FED">
      <w:pPr>
        <w:pStyle w:val="CommentText"/>
      </w:pPr>
      <w:r>
        <w:rPr>
          <w:rStyle w:val="CommentReference"/>
        </w:rPr>
        <w:annotationRef/>
      </w:r>
      <w:r>
        <w:t>Yes, very good point. We could be artificially calling this ancestral.</w:t>
      </w:r>
    </w:p>
  </w:comment>
  <w:comment w:id="180" w:author="Sebastian Duchene" w:date="2021-07-26T12:12:00Z" w:initials="SD">
    <w:p w14:paraId="4FB1B6D6" w14:textId="77777777" w:rsidR="00516CD8" w:rsidRDefault="00EA4452">
      <w:r>
        <w:rPr>
          <w:rFonts w:ascii="Cambria" w:hAnsi="Cambria"/>
          <w:sz w:val="20"/>
        </w:rPr>
        <w:t>Can we include the branch support for this clade?</w:t>
      </w:r>
    </w:p>
  </w:comment>
  <w:comment w:id="181" w:author="Poinar, Hendrik" w:date="2021-08-31T14:09:00Z" w:initials="PH">
    <w:p w14:paraId="5F66B4E7" w14:textId="6BAC828A" w:rsidR="00F75969" w:rsidRDefault="00F75969">
      <w:pPr>
        <w:pStyle w:val="CommentText"/>
      </w:pPr>
      <w:r>
        <w:rPr>
          <w:rStyle w:val="CommentReference"/>
        </w:rPr>
        <w:annotationRef/>
      </w:r>
      <w:r>
        <w:t xml:space="preserve">I really don’t know what it means nor </w:t>
      </w:r>
      <w:proofErr w:type="spellStart"/>
      <w:r>
        <w:t>it’s</w:t>
      </w:r>
      <w:proofErr w:type="spellEnd"/>
      <w:r>
        <w:t xml:space="preserve"> significance. We wouldn’t call it that from the tree. </w:t>
      </w:r>
      <w:proofErr w:type="gramStart"/>
      <w:r>
        <w:t>Have to</w:t>
      </w:r>
      <w:proofErr w:type="gramEnd"/>
      <w:r>
        <w:t xml:space="preserve"> think about how best to incorporate the nomenclature.</w:t>
      </w:r>
    </w:p>
  </w:comment>
  <w:comment w:id="183" w:author="Sebastian Duchene" w:date="2021-07-26T12:14:00Z" w:initials="SD">
    <w:p w14:paraId="6FC01C16" w14:textId="77777777" w:rsidR="00516CD8" w:rsidRDefault="00EA4452">
      <w:r>
        <w:rPr>
          <w:rFonts w:ascii="Cambria" w:hAnsi="Cambria"/>
          <w:sz w:val="20"/>
        </w:rPr>
        <w:t xml:space="preserve">Clades are </w:t>
      </w:r>
      <w:proofErr w:type="gramStart"/>
      <w:r>
        <w:rPr>
          <w:rFonts w:ascii="Cambria" w:hAnsi="Cambria"/>
          <w:sz w:val="20"/>
        </w:rPr>
        <w:t>monophyletic by definition</w:t>
      </w:r>
      <w:proofErr w:type="gramEnd"/>
      <w:r>
        <w:rPr>
          <w:rFonts w:ascii="Cambria" w:hAnsi="Cambria"/>
          <w:sz w:val="20"/>
        </w:rPr>
        <w:t>.</w:t>
      </w:r>
    </w:p>
  </w:comment>
  <w:comment w:id="184" w:author="Poinar, Hendrik" w:date="2021-08-31T14:11:00Z" w:initials="PH">
    <w:p w14:paraId="5FF4CEEE" w14:textId="08959B04" w:rsidR="00806CCA" w:rsidRDefault="00806CCA">
      <w:pPr>
        <w:pStyle w:val="CommentText"/>
      </w:pPr>
      <w:r>
        <w:rPr>
          <w:rStyle w:val="CommentReference"/>
        </w:rPr>
        <w:annotationRef/>
      </w:r>
      <w:r>
        <w:t>What? I don’t see that. It’s a direct descendant of the first wave? It’s not a new introduction. It’s a re-emergence maybe. But it’s only ‘</w:t>
      </w:r>
      <w:proofErr w:type="spellStart"/>
      <w:r>
        <w:t>secunda</w:t>
      </w:r>
      <w:proofErr w:type="spellEnd"/>
      <w:r>
        <w:t>’ because it dates as the second historically noted epidemic. No reason to call it that genetically. Or we rename it to pestis Hakuna matata. :P</w:t>
      </w:r>
    </w:p>
  </w:comment>
  <w:comment w:id="191" w:author="Poinar, Hendrik" w:date="2021-08-31T14:23:00Z" w:initials="PH">
    <w:p w14:paraId="7ECE45E7" w14:textId="06FA7788" w:rsidR="00331D24" w:rsidRDefault="00331D24">
      <w:pPr>
        <w:pStyle w:val="CommentText"/>
      </w:pPr>
      <w:r>
        <w:rPr>
          <w:rStyle w:val="CommentReference"/>
        </w:rPr>
        <w:annotationRef/>
      </w:r>
      <w:r>
        <w:t xml:space="preserve">Also isn’t the Netherlands west of Denmark :P </w:t>
      </w:r>
    </w:p>
  </w:comment>
  <w:comment w:id="214" w:author="Poinar, Hendrik" w:date="2021-09-02T10:50:00Z" w:initials="PH">
    <w:p w14:paraId="38C8ADFD" w14:textId="3AEB8648" w:rsidR="008857E9" w:rsidRDefault="008857E9">
      <w:pPr>
        <w:pStyle w:val="CommentText"/>
      </w:pPr>
      <w:r>
        <w:rPr>
          <w:rStyle w:val="CommentReference"/>
        </w:rPr>
        <w:annotationRef/>
      </w:r>
      <w:r>
        <w:t>Confusion here between phase and period. We’ll need to make clear why we need both and how they differ!</w:t>
      </w:r>
    </w:p>
  </w:comment>
  <w:comment w:id="225" w:author="Poinar, Hendrik" w:date="2021-09-02T10:57:00Z" w:initials="PH">
    <w:p w14:paraId="280EC423" w14:textId="16F7EC4B" w:rsidR="009A5595" w:rsidRDefault="009A5595">
      <w:pPr>
        <w:pStyle w:val="CommentText"/>
      </w:pPr>
      <w:r>
        <w:rPr>
          <w:rStyle w:val="CommentReference"/>
        </w:rPr>
        <w:annotationRef/>
      </w:r>
      <w:r>
        <w:t xml:space="preserve">Struggling with this, like I’m struggling with P. </w:t>
      </w:r>
      <w:proofErr w:type="spellStart"/>
      <w:r>
        <w:t>segunda</w:t>
      </w:r>
      <w:proofErr w:type="spellEnd"/>
      <w:r>
        <w:t xml:space="preserve"> </w:t>
      </w:r>
      <w:r>
        <w:sym w:font="Wingdings" w:char="F04A"/>
      </w:r>
    </w:p>
  </w:comment>
  <w:comment w:id="228" w:author="Poinar, Hendrik" w:date="2021-09-02T11:02:00Z" w:initials="PH">
    <w:p w14:paraId="417D82B7" w14:textId="695D6DD6" w:rsidR="00611DE6" w:rsidRDefault="00611DE6">
      <w:pPr>
        <w:pStyle w:val="CommentText"/>
      </w:pPr>
      <w:r>
        <w:rPr>
          <w:rStyle w:val="CommentReference"/>
        </w:rPr>
        <w:annotationRef/>
      </w:r>
      <w:r>
        <w:t xml:space="preserve">I think you removed this in the updated </w:t>
      </w:r>
      <w:proofErr w:type="gramStart"/>
      <w:r>
        <w:t>version</w:t>
      </w:r>
      <w:proofErr w:type="gramEnd"/>
      <w:r>
        <w:t xml:space="preserve"> yes?</w:t>
      </w:r>
    </w:p>
  </w:comment>
  <w:comment w:id="235" w:author="Poinar, Hendrik" w:date="2021-09-02T11:03:00Z" w:initials="PH">
    <w:p w14:paraId="404B9DC2" w14:textId="5B538ECE" w:rsidR="00611DE6" w:rsidRDefault="00611DE6">
      <w:pPr>
        <w:pStyle w:val="CommentText"/>
      </w:pPr>
      <w:r>
        <w:rPr>
          <w:rStyle w:val="CommentReference"/>
        </w:rPr>
        <w:annotationRef/>
      </w:r>
      <w:r>
        <w:t>Different phase or period?</w:t>
      </w:r>
    </w:p>
  </w:comment>
  <w:comment w:id="240" w:author="Poinar, Hendrik" w:date="2021-09-02T11:03:00Z" w:initials="PH">
    <w:p w14:paraId="2C644B77" w14:textId="4B0879C1" w:rsidR="000720B0" w:rsidRDefault="000720B0">
      <w:pPr>
        <w:pStyle w:val="CommentText"/>
      </w:pPr>
      <w:r>
        <w:rPr>
          <w:rStyle w:val="CommentReference"/>
        </w:rPr>
        <w:annotationRef/>
      </w:r>
      <w:r>
        <w:t>Third?</w:t>
      </w:r>
    </w:p>
  </w:comment>
  <w:comment w:id="256" w:author="Poinar, Hendrik" w:date="2021-09-02T11:07:00Z" w:initials="PH">
    <w:p w14:paraId="3FED3018" w14:textId="5E6510F0" w:rsidR="00C23211" w:rsidRDefault="00C23211">
      <w:pPr>
        <w:pStyle w:val="CommentText"/>
      </w:pPr>
      <w:r>
        <w:rPr>
          <w:rStyle w:val="CommentReference"/>
        </w:rPr>
        <w:annotationRef/>
      </w:r>
      <w:r>
        <w:t>These are Baltic regions (DK and G) – you mean somewhere other than Germany?</w:t>
      </w:r>
    </w:p>
  </w:comment>
  <w:comment w:id="304" w:author="Sebastian Duchene" w:date="2021-07-26T13:33:00Z" w:initials="SD">
    <w:p w14:paraId="38026ADC" w14:textId="77777777" w:rsidR="00516CD8" w:rsidRDefault="00EA4452">
      <w:r>
        <w:rPr>
          <w:rFonts w:ascii="Cambria" w:hAnsi="Cambria"/>
          <w:sz w:val="20"/>
        </w:rPr>
        <w:t xml:space="preserve">Is this correct? In BEAST2 the default prior for the rate is a uniform between 0 and infinity, which is improper and typically not used for model selection. It is also useful to specify the prior on the coalescent population size because it scales positively with the root height. In the other paper we used an exponential distribution with mean 10. The default I think is a 1/x which is also improper. </w:t>
      </w:r>
    </w:p>
  </w:comment>
  <w:comment w:id="308" w:author="Sebastian Duchene" w:date="2021-07-26T13:35:00Z" w:initials="SD">
    <w:p w14:paraId="4FCA3EEE" w14:textId="77777777" w:rsidR="00516CD8" w:rsidRDefault="00EA4452">
      <w:r>
        <w:rPr>
          <w:rFonts w:ascii="Cambria" w:hAnsi="Cambria"/>
          <w:sz w:val="20"/>
        </w:rPr>
        <w:t xml:space="preserve">Ok, this must be beast1.10 because beast2 does not have </w:t>
      </w:r>
      <w:proofErr w:type="spellStart"/>
      <w:r>
        <w:rPr>
          <w:rFonts w:ascii="Cambria" w:hAnsi="Cambria"/>
          <w:sz w:val="20"/>
        </w:rPr>
        <w:t>generalised</w:t>
      </w:r>
      <w:proofErr w:type="spellEnd"/>
      <w:r>
        <w:rPr>
          <w:rFonts w:ascii="Cambria" w:hAnsi="Cambria"/>
          <w:sz w:val="20"/>
        </w:rPr>
        <w:t xml:space="preserve"> </w:t>
      </w:r>
      <w:proofErr w:type="gramStart"/>
      <w:r>
        <w:rPr>
          <w:rFonts w:ascii="Cambria" w:hAnsi="Cambria"/>
          <w:sz w:val="20"/>
        </w:rPr>
        <w:t>stepping stone</w:t>
      </w:r>
      <w:proofErr w:type="gramEnd"/>
      <w:r>
        <w:rPr>
          <w:rFonts w:ascii="Cambria" w:hAnsi="Cambria"/>
          <w:sz w:val="20"/>
        </w:rPr>
        <w:t>.</w:t>
      </w:r>
    </w:p>
  </w:comment>
  <w:comment w:id="318" w:author="Sebastian Duchene" w:date="2021-07-26T13:41:00Z" w:initials="SD">
    <w:p w14:paraId="1CDD1577" w14:textId="77777777" w:rsidR="00516CD8" w:rsidRDefault="00EA4452">
      <w:r>
        <w:rPr>
          <w:rFonts w:ascii="Cambria" w:hAnsi="Cambria"/>
          <w:sz w:val="20"/>
        </w:rPr>
        <w:t xml:space="preserve">Sure, this would be useful to validate the tip dates.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C129E" w15:done="0"/>
  <w15:commentEx w15:paraId="4771FEF8" w15:done="0"/>
  <w15:commentEx w15:paraId="578D0924" w15:done="0"/>
  <w15:commentEx w15:paraId="4E377239" w15:done="0"/>
  <w15:commentEx w15:paraId="7AECCE40" w15:done="0"/>
  <w15:commentEx w15:paraId="451317C7" w15:done="0"/>
  <w15:commentEx w15:paraId="3253A7AF" w15:done="0"/>
  <w15:commentEx w15:paraId="1E9C8730" w15:done="0"/>
  <w15:commentEx w15:paraId="4B09DB47" w15:done="0"/>
  <w15:commentEx w15:paraId="22EC491C" w15:done="0"/>
  <w15:commentEx w15:paraId="41F60EC8" w15:done="0"/>
  <w15:commentEx w15:paraId="7008CF54" w15:done="0"/>
  <w15:commentEx w15:paraId="5C14FEB5" w15:done="0"/>
  <w15:commentEx w15:paraId="6D3C56B8" w15:done="0"/>
  <w15:commentEx w15:paraId="4DB69A77" w15:done="0"/>
  <w15:commentEx w15:paraId="1D88ABC8" w15:done="0"/>
  <w15:commentEx w15:paraId="0488B9D8" w15:done="0"/>
  <w15:commentEx w15:paraId="0401AF60" w15:done="0"/>
  <w15:commentEx w15:paraId="5A18289C" w15:done="0"/>
  <w15:commentEx w15:paraId="30CD56E5" w15:done="0"/>
  <w15:commentEx w15:paraId="58F5568F" w15:done="0"/>
  <w15:commentEx w15:paraId="4FB1B6D6" w15:done="0"/>
  <w15:commentEx w15:paraId="5F66B4E7" w15:done="0"/>
  <w15:commentEx w15:paraId="6FC01C16" w15:done="0"/>
  <w15:commentEx w15:paraId="5FF4CEEE" w15:done="0"/>
  <w15:commentEx w15:paraId="7ECE45E7" w15:done="0"/>
  <w15:commentEx w15:paraId="38C8ADFD" w15:done="0"/>
  <w15:commentEx w15:paraId="280EC423" w15:done="0"/>
  <w15:commentEx w15:paraId="417D82B7" w15:done="0"/>
  <w15:commentEx w15:paraId="404B9DC2" w15:done="0"/>
  <w15:commentEx w15:paraId="2C644B77" w15:done="0"/>
  <w15:commentEx w15:paraId="3FED3018" w15:done="0"/>
  <w15:commentEx w15:paraId="38026ADC" w15:done="0"/>
  <w15:commentEx w15:paraId="4FCA3EEE" w15:done="0"/>
  <w15:commentEx w15:paraId="1CDD15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4655" w16cex:dateUtc="2021-08-30T15:58:00Z"/>
  <w16cex:commentExtensible w16cex:durableId="24D746B9" w16cex:dateUtc="2021-08-30T15:59:00Z"/>
  <w16cex:commentExtensible w16cex:durableId="24D746DD" w16cex:dateUtc="2021-08-30T16:00:00Z"/>
  <w16cex:commentExtensible w16cex:durableId="24D747E2" w16cex:dateUtc="2021-08-30T16:04:00Z"/>
  <w16cex:commentExtensible w16cex:durableId="24D7482C" w16cex:dateUtc="2021-08-30T16:06:00Z"/>
  <w16cex:commentExtensible w16cex:durableId="24D74876" w16cex:dateUtc="2021-08-30T16:07:00Z"/>
  <w16cex:commentExtensible w16cex:durableId="24D7488C" w16cex:dateUtc="2021-08-30T16:07:00Z"/>
  <w16cex:commentExtensible w16cex:durableId="24D748F8" w16cex:dateUtc="2021-08-30T16:09:00Z"/>
  <w16cex:commentExtensible w16cex:durableId="24D74919" w16cex:dateUtc="2021-08-30T16:10:00Z"/>
  <w16cex:commentExtensible w16cex:durableId="24D749EA" w16cex:dateUtc="2021-08-30T16:13:00Z"/>
  <w16cex:commentExtensible w16cex:durableId="24D74A28" w16cex:dateUtc="2021-08-30T16:14:00Z"/>
  <w16cex:commentExtensible w16cex:durableId="24D8A1BF" w16cex:dateUtc="2021-08-31T16:40:00Z"/>
  <w16cex:commentExtensible w16cex:durableId="24D8A325" w16cex:dateUtc="2021-08-31T16:46:00Z"/>
  <w16cex:commentExtensible w16cex:durableId="24D8A439" w16cex:dateUtc="2021-08-31T16:51:00Z"/>
  <w16cex:commentExtensible w16cex:durableId="24D8A776" w16cex:dateUtc="2021-08-31T17:04:00Z"/>
  <w16cex:commentExtensible w16cex:durableId="24D8A82E" w16cex:dateUtc="2021-08-31T17:07:00Z"/>
  <w16cex:commentExtensible w16cex:durableId="24D8B056" w16cex:dateUtc="2021-08-31T17:42:00Z"/>
  <w16cex:commentExtensible w16cex:durableId="24D8B260" w16cex:dateUtc="2021-08-31T17:51:00Z"/>
  <w16cex:commentExtensible w16cex:durableId="24D8B28D" w16cex:dateUtc="2021-08-31T17:52:00Z"/>
  <w16cex:commentExtensible w16cex:durableId="24D8B6A1" w16cex:dateUtc="2021-08-31T18:09:00Z"/>
  <w16cex:commentExtensible w16cex:durableId="24D8B72E" w16cex:dateUtc="2021-08-31T18:11:00Z"/>
  <w16cex:commentExtensible w16cex:durableId="24D8B9E1" w16cex:dateUtc="2021-08-31T18:23:00Z"/>
  <w16cex:commentExtensible w16cex:durableId="24DB2B0B" w16cex:dateUtc="2021-09-02T14:50:00Z"/>
  <w16cex:commentExtensible w16cex:durableId="24DB2CAC" w16cex:dateUtc="2021-09-02T14:57:00Z"/>
  <w16cex:commentExtensible w16cex:durableId="24DB2DCC" w16cex:dateUtc="2021-09-02T15:02:00Z"/>
  <w16cex:commentExtensible w16cex:durableId="24DB2DE7" w16cex:dateUtc="2021-09-02T15:03:00Z"/>
  <w16cex:commentExtensible w16cex:durableId="24DB2DF7" w16cex:dateUtc="2021-09-02T15:03:00Z"/>
  <w16cex:commentExtensible w16cex:durableId="24DB2F03" w16cex:dateUtc="2021-09-02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C129E" w16cid:durableId="24BFBDBA"/>
  <w16cid:commentId w16cid:paraId="4771FEF8" w16cid:durableId="24D74655"/>
  <w16cid:commentId w16cid:paraId="578D0924" w16cid:durableId="24D746B9"/>
  <w16cid:commentId w16cid:paraId="4E377239" w16cid:durableId="24D746DD"/>
  <w16cid:commentId w16cid:paraId="7AECCE40" w16cid:durableId="24D747E2"/>
  <w16cid:commentId w16cid:paraId="451317C7" w16cid:durableId="24D7482C"/>
  <w16cid:commentId w16cid:paraId="3253A7AF" w16cid:durableId="24D74876"/>
  <w16cid:commentId w16cid:paraId="1E9C8730" w16cid:durableId="24D7488C"/>
  <w16cid:commentId w16cid:paraId="4B09DB47" w16cid:durableId="24D748F8"/>
  <w16cid:commentId w16cid:paraId="22EC491C" w16cid:durableId="24D74919"/>
  <w16cid:commentId w16cid:paraId="41F60EC8" w16cid:durableId="24D749EA"/>
  <w16cid:commentId w16cid:paraId="7008CF54" w16cid:durableId="24D74A28"/>
  <w16cid:commentId w16cid:paraId="5C14FEB5" w16cid:durableId="24D8A1BF"/>
  <w16cid:commentId w16cid:paraId="6D3C56B8" w16cid:durableId="24D8A325"/>
  <w16cid:commentId w16cid:paraId="4DB69A77" w16cid:durableId="24D8A439"/>
  <w16cid:commentId w16cid:paraId="1D88ABC8" w16cid:durableId="24D8A776"/>
  <w16cid:commentId w16cid:paraId="0488B9D8" w16cid:durableId="24D8A82E"/>
  <w16cid:commentId w16cid:paraId="0401AF60" w16cid:durableId="24BFBD85"/>
  <w16cid:commentId w16cid:paraId="5A18289C" w16cid:durableId="24D8B056"/>
  <w16cid:commentId w16cid:paraId="30CD56E5" w16cid:durableId="24D8B260"/>
  <w16cid:commentId w16cid:paraId="58F5568F" w16cid:durableId="24D8B28D"/>
  <w16cid:commentId w16cid:paraId="4FB1B6D6" w16cid:durableId="24BFBD86"/>
  <w16cid:commentId w16cid:paraId="5F66B4E7" w16cid:durableId="24D8B6A1"/>
  <w16cid:commentId w16cid:paraId="6FC01C16" w16cid:durableId="24BFBD87"/>
  <w16cid:commentId w16cid:paraId="5FF4CEEE" w16cid:durableId="24D8B72E"/>
  <w16cid:commentId w16cid:paraId="7ECE45E7" w16cid:durableId="24D8B9E1"/>
  <w16cid:commentId w16cid:paraId="38C8ADFD" w16cid:durableId="24DB2B0B"/>
  <w16cid:commentId w16cid:paraId="280EC423" w16cid:durableId="24DB2CAC"/>
  <w16cid:commentId w16cid:paraId="417D82B7" w16cid:durableId="24DB2DCC"/>
  <w16cid:commentId w16cid:paraId="404B9DC2" w16cid:durableId="24DB2DE7"/>
  <w16cid:commentId w16cid:paraId="2C644B77" w16cid:durableId="24DB2DF7"/>
  <w16cid:commentId w16cid:paraId="3FED3018" w16cid:durableId="24DB2F03"/>
  <w16cid:commentId w16cid:paraId="38026ADC" w16cid:durableId="24BFBD88"/>
  <w16cid:commentId w16cid:paraId="4FCA3EEE" w16cid:durableId="24BFBD89"/>
  <w16cid:commentId w16cid:paraId="1CDD1577" w16cid:durableId="24BFBD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98434" w14:textId="77777777" w:rsidR="00B827A8" w:rsidRDefault="00B827A8">
      <w:pPr>
        <w:spacing w:before="0" w:after="0" w:line="240" w:lineRule="auto"/>
      </w:pPr>
      <w:r>
        <w:separator/>
      </w:r>
    </w:p>
  </w:endnote>
  <w:endnote w:type="continuationSeparator" w:id="0">
    <w:p w14:paraId="178CB456" w14:textId="77777777" w:rsidR="00B827A8" w:rsidRDefault="00B827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Wingdings">
    <w:panose1 w:val="05000000000000000000"/>
    <w:charset w:val="4D"/>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984087"/>
      <w:docPartObj>
        <w:docPartGallery w:val="Page Numbers (Bottom of Page)"/>
        <w:docPartUnique/>
      </w:docPartObj>
    </w:sdtPr>
    <w:sdtEndPr/>
    <w:sdtContent>
      <w:p w14:paraId="6BF4D339" w14:textId="77777777" w:rsidR="00516CD8" w:rsidRDefault="00EA4452">
        <w:pPr>
          <w:pStyle w:val="Footer"/>
          <w:jc w:val="right"/>
        </w:pPr>
        <w:r>
          <w:fldChar w:fldCharType="begin"/>
        </w:r>
        <w:r>
          <w:instrText>PAGE</w:instrText>
        </w:r>
        <w:r>
          <w:fldChar w:fldCharType="separate"/>
        </w:r>
        <w:r>
          <w:t>23</w:t>
        </w:r>
        <w:r>
          <w:fldChar w:fldCharType="end"/>
        </w:r>
      </w:p>
    </w:sdtContent>
  </w:sdt>
  <w:p w14:paraId="2A581BF5" w14:textId="77777777" w:rsidR="00516CD8" w:rsidRDefault="00516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CE72D" w14:textId="77777777" w:rsidR="00B827A8" w:rsidRDefault="00B827A8">
      <w:pPr>
        <w:spacing w:before="0" w:after="0" w:line="240" w:lineRule="auto"/>
      </w:pPr>
      <w:r>
        <w:separator/>
      </w:r>
    </w:p>
  </w:footnote>
  <w:footnote w:type="continuationSeparator" w:id="0">
    <w:p w14:paraId="5C70F332" w14:textId="77777777" w:rsidR="00B827A8" w:rsidRDefault="00B827A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0BA"/>
    <w:multiLevelType w:val="multilevel"/>
    <w:tmpl w:val="F50209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0D37F59"/>
    <w:multiLevelType w:val="multilevel"/>
    <w:tmpl w:val="A9F48EB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2" w15:restartNumberingAfterBreak="0">
    <w:nsid w:val="258E7D27"/>
    <w:multiLevelType w:val="multilevel"/>
    <w:tmpl w:val="289092A4"/>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3" w15:restartNumberingAfterBreak="0">
    <w:nsid w:val="3A9D504E"/>
    <w:multiLevelType w:val="multilevel"/>
    <w:tmpl w:val="1DE2E6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3773E44"/>
    <w:multiLevelType w:val="multilevel"/>
    <w:tmpl w:val="E1145F42"/>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4"/>
  </w:num>
  <w:num w:numId="2">
    <w:abstractNumId w:val="0"/>
  </w:num>
  <w:num w:numId="3">
    <w:abstractNumId w:val="2"/>
  </w:num>
  <w:num w:numId="4">
    <w:abstractNumId w:val="1"/>
  </w:num>
  <w:num w:numId="5">
    <w:abstractNumId w:val="3"/>
  </w:num>
  <w:num w:numId="6">
    <w:abstractNumId w:val="0"/>
    <w:lvlOverride w:ilvl="0">
      <w:startOverride w:val="1"/>
    </w:lvlOverride>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Poinar, Hendrik">
    <w15:presenceInfo w15:providerId="AD" w15:userId="S::poinarh@mcmaster.ca::e7a44908-3944-4012-8fea-51feef33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CD8"/>
    <w:rsid w:val="00006829"/>
    <w:rsid w:val="00010AB7"/>
    <w:rsid w:val="00013EF7"/>
    <w:rsid w:val="00036286"/>
    <w:rsid w:val="000720B0"/>
    <w:rsid w:val="00080ACF"/>
    <w:rsid w:val="00092F96"/>
    <w:rsid w:val="000F7090"/>
    <w:rsid w:val="00151857"/>
    <w:rsid w:val="001922F8"/>
    <w:rsid w:val="001C23B4"/>
    <w:rsid w:val="00226A11"/>
    <w:rsid w:val="002347DD"/>
    <w:rsid w:val="00277186"/>
    <w:rsid w:val="00281F6F"/>
    <w:rsid w:val="002F044B"/>
    <w:rsid w:val="003003C5"/>
    <w:rsid w:val="00322EDD"/>
    <w:rsid w:val="00331D24"/>
    <w:rsid w:val="00335C03"/>
    <w:rsid w:val="003574E0"/>
    <w:rsid w:val="003E23F1"/>
    <w:rsid w:val="003E4316"/>
    <w:rsid w:val="00452111"/>
    <w:rsid w:val="004779EA"/>
    <w:rsid w:val="004804E5"/>
    <w:rsid w:val="00496EA2"/>
    <w:rsid w:val="004A67D0"/>
    <w:rsid w:val="004E71C4"/>
    <w:rsid w:val="004F0C77"/>
    <w:rsid w:val="00506109"/>
    <w:rsid w:val="00516CD8"/>
    <w:rsid w:val="00542161"/>
    <w:rsid w:val="00581F78"/>
    <w:rsid w:val="005945A7"/>
    <w:rsid w:val="005C3DB5"/>
    <w:rsid w:val="00611DE6"/>
    <w:rsid w:val="00651A1C"/>
    <w:rsid w:val="00653906"/>
    <w:rsid w:val="00672162"/>
    <w:rsid w:val="006B2285"/>
    <w:rsid w:val="007069EB"/>
    <w:rsid w:val="00727CCE"/>
    <w:rsid w:val="00730681"/>
    <w:rsid w:val="007509C0"/>
    <w:rsid w:val="00772EAE"/>
    <w:rsid w:val="007A034B"/>
    <w:rsid w:val="007E18B0"/>
    <w:rsid w:val="00806CCA"/>
    <w:rsid w:val="00873EC5"/>
    <w:rsid w:val="00882BC5"/>
    <w:rsid w:val="008857E9"/>
    <w:rsid w:val="008C68B5"/>
    <w:rsid w:val="009257BE"/>
    <w:rsid w:val="0093540C"/>
    <w:rsid w:val="00945FED"/>
    <w:rsid w:val="009A0F07"/>
    <w:rsid w:val="009A1A54"/>
    <w:rsid w:val="009A5595"/>
    <w:rsid w:val="00A25BEA"/>
    <w:rsid w:val="00A45E43"/>
    <w:rsid w:val="00AE259F"/>
    <w:rsid w:val="00AF6292"/>
    <w:rsid w:val="00B827A8"/>
    <w:rsid w:val="00BF75F8"/>
    <w:rsid w:val="00C23211"/>
    <w:rsid w:val="00CA777B"/>
    <w:rsid w:val="00CD4BEE"/>
    <w:rsid w:val="00D5222D"/>
    <w:rsid w:val="00D532CD"/>
    <w:rsid w:val="00D74796"/>
    <w:rsid w:val="00D74C23"/>
    <w:rsid w:val="00D94819"/>
    <w:rsid w:val="00DD6D67"/>
    <w:rsid w:val="00DE3E7A"/>
    <w:rsid w:val="00DF0614"/>
    <w:rsid w:val="00E3420E"/>
    <w:rsid w:val="00EA4452"/>
    <w:rsid w:val="00EB0761"/>
    <w:rsid w:val="00F0580B"/>
    <w:rsid w:val="00F6320A"/>
    <w:rsid w:val="00F715D0"/>
    <w:rsid w:val="00F75969"/>
    <w:rsid w:val="00F86B74"/>
    <w:rsid w:val="00FA08E6"/>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decimalSymbol w:val="."/>
  <w:listSeparator w:val=","/>
  <w14:docId w14:val="288BEE36"/>
  <w15:docId w15:val="{82667AA0-90B0-3044-8CEF-25A7602D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semiHidden="1" w:uiPriority="99" w:unhideWhenUsed="1"/>
  </w:latentStyles>
  <w:style w:type="paragraph" w:default="1" w:styleId="Normal">
    <w:name w:val="Normal"/>
    <w:qFormat/>
    <w:rsid w:val="00966CDD"/>
    <w:pPr>
      <w:spacing w:before="240" w:after="240" w:line="264" w:lineRule="auto"/>
    </w:pPr>
    <w:rPr>
      <w:rFonts w:ascii="Arial" w:hAnsi="Arial"/>
    </w:rPr>
  </w:style>
  <w:style w:type="paragraph" w:styleId="Heading1">
    <w:name w:val="heading 1"/>
    <w:basedOn w:val="Normal"/>
    <w:next w:val="BodyText"/>
    <w:autoRedefine/>
    <w:uiPriority w:val="9"/>
    <w:qFormat/>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qFormat/>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qFormat/>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qFormat/>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qFormat/>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qFormat/>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qFormat/>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qFormat/>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qFormat/>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rsid w:val="006E43F9"/>
    <w:rPr>
      <w:i/>
    </w:rPr>
  </w:style>
  <w:style w:type="character" w:customStyle="1" w:styleId="VerbatimChar">
    <w:name w:val="Verbatim Char"/>
    <w:basedOn w:val="CaptionChar"/>
    <w:link w:val="SourceCode"/>
    <w:qFormat/>
    <w:rsid w:val="00B97DB2"/>
    <w:rPr>
      <w:rFonts w:ascii="Courier New" w:hAnsi="Courier New"/>
      <w:i w:val="0"/>
      <w:sz w:val="22"/>
    </w:rPr>
  </w:style>
  <w:style w:type="character" w:customStyle="1" w:styleId="FootnoteCharacters">
    <w:name w:val="Footnote Characters"/>
    <w:basedOn w:val="CaptionChar"/>
    <w:qFormat/>
    <w:rPr>
      <w:i/>
      <w:vertAlign w:val="superscript"/>
    </w:rPr>
  </w:style>
  <w:style w:type="character" w:customStyle="1" w:styleId="FootnoteAnchor">
    <w:name w:val="Footnote Anchor"/>
    <w:rPr>
      <w:i/>
      <w:vertAlign w:val="superscript"/>
    </w:rPr>
  </w:style>
  <w:style w:type="character" w:styleId="Hyperlink">
    <w:name w:val="Hyperlink"/>
    <w:basedOn w:val="CaptionChar"/>
    <w:rsid w:val="00B97DB2"/>
    <w:rPr>
      <w:rFonts w:ascii="Arial" w:hAnsi="Arial"/>
      <w:i w:val="0"/>
      <w:color w:val="0000FF"/>
      <w:sz w:val="22"/>
      <w:u w:val="single"/>
    </w:rPr>
  </w:style>
  <w:style w:type="character" w:customStyle="1" w:styleId="BodyTextChar">
    <w:name w:val="Body Text Char"/>
    <w:basedOn w:val="DefaultParagraphFont"/>
    <w:link w:val="BodyText"/>
    <w:qFormat/>
    <w:rsid w:val="00316091"/>
    <w:rPr>
      <w:rFonts w:ascii="Arial" w:hAnsi="Arial"/>
    </w:rPr>
  </w:style>
  <w:style w:type="character" w:customStyle="1" w:styleId="HeaderChar">
    <w:name w:val="Header Char"/>
    <w:basedOn w:val="DefaultParagraphFont"/>
    <w:link w:val="Header"/>
    <w:qFormat/>
    <w:rsid w:val="008C6903"/>
    <w:rPr>
      <w:rFonts w:ascii="Arial" w:hAnsi="Arial"/>
    </w:rPr>
  </w:style>
  <w:style w:type="character" w:customStyle="1" w:styleId="FooterChar">
    <w:name w:val="Footer Char"/>
    <w:basedOn w:val="DefaultParagraphFont"/>
    <w:link w:val="Footer"/>
    <w:uiPriority w:val="99"/>
    <w:qFormat/>
    <w:rsid w:val="008C6903"/>
    <w:rPr>
      <w:rFonts w:ascii="Arial" w:hAnsi="Arial"/>
    </w:rPr>
  </w:style>
  <w:style w:type="character" w:customStyle="1" w:styleId="KeywordTok">
    <w:name w:val="KeywordTok"/>
    <w:basedOn w:val="VerbatimChar"/>
    <w:qFormat/>
    <w:rPr>
      <w:rFonts w:ascii="Courier New" w:hAnsi="Courier New"/>
      <w:b/>
      <w:i w:val="0"/>
      <w:color w:val="007020"/>
      <w:sz w:val="22"/>
    </w:rPr>
  </w:style>
  <w:style w:type="character" w:customStyle="1" w:styleId="DataTypeTok">
    <w:name w:val="DataTypeTok"/>
    <w:basedOn w:val="VerbatimChar"/>
    <w:qFormat/>
    <w:rPr>
      <w:rFonts w:ascii="Courier New" w:hAnsi="Courier New"/>
      <w:i w:val="0"/>
      <w:color w:val="902000"/>
      <w:sz w:val="22"/>
    </w:rPr>
  </w:style>
  <w:style w:type="character" w:customStyle="1" w:styleId="DecValTok">
    <w:name w:val="DecValTok"/>
    <w:basedOn w:val="VerbatimChar"/>
    <w:qFormat/>
    <w:rPr>
      <w:rFonts w:ascii="Courier New" w:hAnsi="Courier New"/>
      <w:i w:val="0"/>
      <w:color w:val="40A070"/>
      <w:sz w:val="22"/>
    </w:rPr>
  </w:style>
  <w:style w:type="character" w:customStyle="1" w:styleId="BaseNTok">
    <w:name w:val="BaseNTok"/>
    <w:basedOn w:val="VerbatimChar"/>
    <w:qFormat/>
    <w:rPr>
      <w:rFonts w:ascii="Courier New" w:hAnsi="Courier New"/>
      <w:i w:val="0"/>
      <w:color w:val="40A070"/>
      <w:sz w:val="22"/>
    </w:rPr>
  </w:style>
  <w:style w:type="character" w:customStyle="1" w:styleId="FloatTok">
    <w:name w:val="FloatTok"/>
    <w:basedOn w:val="VerbatimChar"/>
    <w:qFormat/>
    <w:rPr>
      <w:rFonts w:ascii="Courier New" w:hAnsi="Courier New"/>
      <w:i w:val="0"/>
      <w:color w:val="40A070"/>
      <w:sz w:val="22"/>
    </w:rPr>
  </w:style>
  <w:style w:type="character" w:customStyle="1" w:styleId="ConstantTok">
    <w:name w:val="ConstantTok"/>
    <w:basedOn w:val="VerbatimChar"/>
    <w:qFormat/>
    <w:rPr>
      <w:rFonts w:ascii="Courier New" w:hAnsi="Courier New"/>
      <w:i w:val="0"/>
      <w:color w:val="880000"/>
      <w:sz w:val="22"/>
    </w:rPr>
  </w:style>
  <w:style w:type="character" w:customStyle="1" w:styleId="CharTok">
    <w:name w:val="CharTok"/>
    <w:basedOn w:val="VerbatimChar"/>
    <w:qFormat/>
    <w:rPr>
      <w:rFonts w:ascii="Courier New" w:hAnsi="Courier New"/>
      <w:i w:val="0"/>
      <w:color w:val="4070A0"/>
      <w:sz w:val="22"/>
    </w:rPr>
  </w:style>
  <w:style w:type="character" w:customStyle="1" w:styleId="SpecialCharTok">
    <w:name w:val="SpecialCharTok"/>
    <w:basedOn w:val="VerbatimChar"/>
    <w:qFormat/>
    <w:rPr>
      <w:rFonts w:ascii="Courier New" w:hAnsi="Courier New"/>
      <w:i w:val="0"/>
      <w:color w:val="4070A0"/>
      <w:sz w:val="22"/>
    </w:rPr>
  </w:style>
  <w:style w:type="character" w:customStyle="1" w:styleId="StringTok">
    <w:name w:val="StringTok"/>
    <w:basedOn w:val="VerbatimChar"/>
    <w:qFormat/>
    <w:rPr>
      <w:rFonts w:ascii="Courier New" w:hAnsi="Courier New"/>
      <w:i w:val="0"/>
      <w:color w:val="4070A0"/>
      <w:sz w:val="22"/>
    </w:rPr>
  </w:style>
  <w:style w:type="character" w:customStyle="1" w:styleId="VerbatimStringTok">
    <w:name w:val="VerbatimStringTok"/>
    <w:basedOn w:val="VerbatimChar"/>
    <w:qFormat/>
    <w:rPr>
      <w:rFonts w:ascii="Courier New" w:hAnsi="Courier New"/>
      <w:i w:val="0"/>
      <w:color w:val="4070A0"/>
      <w:sz w:val="22"/>
    </w:rPr>
  </w:style>
  <w:style w:type="character" w:customStyle="1" w:styleId="SpecialStringTok">
    <w:name w:val="SpecialStringTok"/>
    <w:basedOn w:val="VerbatimChar"/>
    <w:qFormat/>
    <w:rPr>
      <w:rFonts w:ascii="Courier New" w:hAnsi="Courier New"/>
      <w:i w:val="0"/>
      <w:color w:val="BB6688"/>
      <w:sz w:val="22"/>
    </w:rPr>
  </w:style>
  <w:style w:type="character" w:customStyle="1" w:styleId="ImportTok">
    <w:name w:val="ImportTok"/>
    <w:basedOn w:val="VerbatimChar"/>
    <w:qFormat/>
    <w:rPr>
      <w:rFonts w:ascii="Courier New" w:hAnsi="Courier New"/>
      <w:i w:val="0"/>
      <w:sz w:val="22"/>
    </w:rPr>
  </w:style>
  <w:style w:type="character" w:customStyle="1" w:styleId="CommentTok">
    <w:name w:val="CommentTok"/>
    <w:basedOn w:val="VerbatimChar"/>
    <w:qFormat/>
    <w:rPr>
      <w:rFonts w:ascii="Courier New" w:hAnsi="Courier New"/>
      <w:i/>
      <w:color w:val="60A0B0"/>
      <w:sz w:val="22"/>
    </w:rPr>
  </w:style>
  <w:style w:type="character" w:customStyle="1" w:styleId="DocumentationTok">
    <w:name w:val="DocumentationTok"/>
    <w:basedOn w:val="VerbatimChar"/>
    <w:qFormat/>
    <w:rPr>
      <w:rFonts w:ascii="Courier New" w:hAnsi="Courier New"/>
      <w:i/>
      <w:color w:val="BA2121"/>
      <w:sz w:val="22"/>
    </w:rPr>
  </w:style>
  <w:style w:type="character" w:customStyle="1" w:styleId="AnnotationTok">
    <w:name w:val="AnnotationTok"/>
    <w:basedOn w:val="VerbatimChar"/>
    <w:qFormat/>
    <w:rPr>
      <w:rFonts w:ascii="Courier New" w:hAnsi="Courier New"/>
      <w:b/>
      <w:i/>
      <w:color w:val="60A0B0"/>
      <w:sz w:val="22"/>
    </w:rPr>
  </w:style>
  <w:style w:type="character" w:customStyle="1" w:styleId="CommentVarTok">
    <w:name w:val="CommentVarTok"/>
    <w:basedOn w:val="VerbatimChar"/>
    <w:qFormat/>
    <w:rPr>
      <w:rFonts w:ascii="Courier New" w:hAnsi="Courier New"/>
      <w:b/>
      <w:i/>
      <w:color w:val="60A0B0"/>
      <w:sz w:val="22"/>
    </w:rPr>
  </w:style>
  <w:style w:type="character" w:customStyle="1" w:styleId="OtherTok">
    <w:name w:val="OtherTok"/>
    <w:basedOn w:val="VerbatimChar"/>
    <w:qFormat/>
    <w:rPr>
      <w:rFonts w:ascii="Courier New" w:hAnsi="Courier New"/>
      <w:i w:val="0"/>
      <w:color w:val="007020"/>
      <w:sz w:val="22"/>
    </w:rPr>
  </w:style>
  <w:style w:type="character" w:customStyle="1" w:styleId="FunctionTok">
    <w:name w:val="FunctionTok"/>
    <w:basedOn w:val="VerbatimChar"/>
    <w:qFormat/>
    <w:rPr>
      <w:rFonts w:ascii="Courier New" w:hAnsi="Courier New"/>
      <w:i w:val="0"/>
      <w:color w:val="06287E"/>
      <w:sz w:val="22"/>
    </w:rPr>
  </w:style>
  <w:style w:type="character" w:customStyle="1" w:styleId="VariableTok">
    <w:name w:val="VariableTok"/>
    <w:basedOn w:val="VerbatimChar"/>
    <w:qFormat/>
    <w:rPr>
      <w:rFonts w:ascii="Courier New" w:hAnsi="Courier New"/>
      <w:i w:val="0"/>
      <w:color w:val="19177C"/>
      <w:sz w:val="22"/>
    </w:rPr>
  </w:style>
  <w:style w:type="character" w:customStyle="1" w:styleId="ControlFlowTok">
    <w:name w:val="ControlFlowTok"/>
    <w:basedOn w:val="VerbatimChar"/>
    <w:qFormat/>
    <w:rPr>
      <w:rFonts w:ascii="Courier New" w:hAnsi="Courier New"/>
      <w:b/>
      <w:i w:val="0"/>
      <w:color w:val="007020"/>
      <w:sz w:val="22"/>
    </w:rPr>
  </w:style>
  <w:style w:type="character" w:customStyle="1" w:styleId="OperatorTok">
    <w:name w:val="OperatorTok"/>
    <w:basedOn w:val="VerbatimChar"/>
    <w:qFormat/>
    <w:rPr>
      <w:rFonts w:ascii="Courier New" w:hAnsi="Courier New"/>
      <w:i w:val="0"/>
      <w:color w:val="666666"/>
      <w:sz w:val="22"/>
    </w:rPr>
  </w:style>
  <w:style w:type="character" w:customStyle="1" w:styleId="BuiltInTok">
    <w:name w:val="BuiltInTok"/>
    <w:basedOn w:val="VerbatimChar"/>
    <w:qFormat/>
    <w:rPr>
      <w:rFonts w:ascii="Courier New" w:hAnsi="Courier New"/>
      <w:i w:val="0"/>
      <w:sz w:val="22"/>
    </w:rPr>
  </w:style>
  <w:style w:type="character" w:customStyle="1" w:styleId="ExtensionTok">
    <w:name w:val="ExtensionTok"/>
    <w:basedOn w:val="VerbatimChar"/>
    <w:qFormat/>
    <w:rPr>
      <w:rFonts w:ascii="Courier New" w:hAnsi="Courier New"/>
      <w:i w:val="0"/>
      <w:sz w:val="22"/>
    </w:rPr>
  </w:style>
  <w:style w:type="character" w:customStyle="1" w:styleId="PreprocessorTok">
    <w:name w:val="PreprocessorTok"/>
    <w:basedOn w:val="VerbatimChar"/>
    <w:qFormat/>
    <w:rPr>
      <w:rFonts w:ascii="Courier New" w:hAnsi="Courier New"/>
      <w:i w:val="0"/>
      <w:color w:val="BC7A00"/>
      <w:sz w:val="22"/>
    </w:rPr>
  </w:style>
  <w:style w:type="character" w:customStyle="1" w:styleId="AttributeTok">
    <w:name w:val="AttributeTok"/>
    <w:basedOn w:val="VerbatimChar"/>
    <w:qFormat/>
    <w:rPr>
      <w:rFonts w:ascii="Courier New" w:hAnsi="Courier New"/>
      <w:i w:val="0"/>
      <w:color w:val="7D9029"/>
      <w:sz w:val="22"/>
    </w:rPr>
  </w:style>
  <w:style w:type="character" w:customStyle="1" w:styleId="RegionMarkerTok">
    <w:name w:val="RegionMarkerTok"/>
    <w:basedOn w:val="VerbatimChar"/>
    <w:qFormat/>
    <w:rPr>
      <w:rFonts w:ascii="Courier New" w:hAnsi="Courier New"/>
      <w:i w:val="0"/>
      <w:sz w:val="22"/>
    </w:rPr>
  </w:style>
  <w:style w:type="character" w:customStyle="1" w:styleId="InformationTok">
    <w:name w:val="InformationTok"/>
    <w:basedOn w:val="VerbatimChar"/>
    <w:qFormat/>
    <w:rPr>
      <w:rFonts w:ascii="Courier New" w:hAnsi="Courier New"/>
      <w:b/>
      <w:i/>
      <w:color w:val="60A0B0"/>
      <w:sz w:val="22"/>
    </w:rPr>
  </w:style>
  <w:style w:type="character" w:customStyle="1" w:styleId="WarningTok">
    <w:name w:val="WarningTok"/>
    <w:basedOn w:val="VerbatimChar"/>
    <w:qFormat/>
    <w:rPr>
      <w:rFonts w:ascii="Courier New" w:hAnsi="Courier New"/>
      <w:b/>
      <w:i/>
      <w:color w:val="60A0B0"/>
      <w:sz w:val="22"/>
    </w:rPr>
  </w:style>
  <w:style w:type="character" w:customStyle="1" w:styleId="AlertTok">
    <w:name w:val="AlertTok"/>
    <w:basedOn w:val="VerbatimChar"/>
    <w:qFormat/>
    <w:rPr>
      <w:rFonts w:ascii="Courier New" w:hAnsi="Courier New"/>
      <w:b/>
      <w:i w:val="0"/>
      <w:color w:val="FF0000"/>
      <w:sz w:val="22"/>
    </w:rPr>
  </w:style>
  <w:style w:type="character" w:customStyle="1" w:styleId="ErrorTok">
    <w:name w:val="ErrorTok"/>
    <w:basedOn w:val="VerbatimChar"/>
    <w:qFormat/>
    <w:rPr>
      <w:rFonts w:ascii="Courier New" w:hAnsi="Courier New"/>
      <w:b/>
      <w:i w:val="0"/>
      <w:color w:val="FF0000"/>
      <w:sz w:val="22"/>
    </w:rPr>
  </w:style>
  <w:style w:type="character" w:customStyle="1" w:styleId="NormalTok">
    <w:name w:val="NormalTok"/>
    <w:basedOn w:val="VerbatimChar"/>
    <w:qFormat/>
    <w:rPr>
      <w:rFonts w:ascii="Courier New" w:hAnsi="Courier New"/>
      <w:i w:val="0"/>
      <w:sz w:val="22"/>
    </w:rPr>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link w:val="BodyTextChar"/>
    <w:autoRedefine/>
    <w:rsid w:val="00316091"/>
  </w:style>
  <w:style w:type="paragraph" w:styleId="List">
    <w:name w:val="List"/>
    <w:basedOn w:val="BodyText"/>
    <w:rPr>
      <w:rFonts w:cs="Lohit Devanagari"/>
    </w:rPr>
  </w:style>
  <w:style w:type="paragraph" w:styleId="Caption">
    <w:name w:val="caption"/>
    <w:basedOn w:val="Normal"/>
    <w:link w:val="CaptionChar"/>
    <w:qFormat/>
    <w:pPr>
      <w:spacing w:before="0"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autoRedefine/>
    <w:qFormat/>
    <w:pPr>
      <w:spacing w:before="36" w:after="36"/>
    </w:pPr>
  </w:style>
  <w:style w:type="paragraph" w:styleId="Title">
    <w:name w:val="Title"/>
    <w:basedOn w:val="Normal"/>
    <w:next w:val="BodyText"/>
    <w:autoRedefine/>
    <w:qFormat/>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qFormat/>
    <w:rsid w:val="003F02CC"/>
    <w:rPr>
      <w:sz w:val="36"/>
      <w:szCs w:val="30"/>
    </w:rPr>
  </w:style>
  <w:style w:type="paragraph" w:customStyle="1" w:styleId="Author">
    <w:name w:val="Author"/>
    <w:basedOn w:val="Normal"/>
    <w:next w:val="BodyText"/>
    <w:autoRedefine/>
    <w:qFormat/>
    <w:pPr>
      <w:keepNext/>
      <w:keepLines/>
      <w:jc w:val="center"/>
    </w:pPr>
  </w:style>
  <w:style w:type="paragraph" w:styleId="Date">
    <w:name w:val="Date"/>
    <w:basedOn w:val="Normal"/>
    <w:next w:val="BodyText"/>
    <w:qFormat/>
    <w:pPr>
      <w:keepNext/>
      <w:keepLines/>
      <w:jc w:val="center"/>
    </w:pPr>
  </w:style>
  <w:style w:type="paragraph" w:customStyle="1" w:styleId="Abstract">
    <w:name w:val="Abstract"/>
    <w:basedOn w:val="Normal"/>
    <w:next w:val="BodyText"/>
    <w:autoRedefine/>
    <w:qFormat/>
    <w:rsid w:val="000D0DB1"/>
    <w:pPr>
      <w:keepNext/>
      <w:keepLines/>
    </w:pPr>
    <w:rPr>
      <w:szCs w:val="20"/>
    </w:rPr>
  </w:style>
  <w:style w:type="paragraph" w:styleId="Bibliography">
    <w:name w:val="Bibliography"/>
    <w:basedOn w:val="Normal"/>
    <w:qFormat/>
  </w:style>
  <w:style w:type="paragraph" w:styleId="BlockText">
    <w:name w:val="Block Text"/>
    <w:basedOn w:val="BodyText"/>
    <w:next w:val="BodyText"/>
    <w:uiPriority w:val="9"/>
    <w:qFormat/>
    <w:rsid w:val="002E757C"/>
    <w:pPr>
      <w:ind w:left="360" w:right="360"/>
    </w:pPr>
  </w:style>
  <w:style w:type="paragraph" w:styleId="FootnoteText">
    <w:name w:val="footnote text"/>
    <w:basedOn w:val="Normal"/>
    <w:autoRedefine/>
    <w:uiPriority w:val="9"/>
  </w:style>
  <w:style w:type="paragraph" w:customStyle="1" w:styleId="DefinitionTerm">
    <w:name w:val="Definition Term"/>
    <w:basedOn w:val="Normal"/>
    <w:next w:val="Definition"/>
    <w:autoRedefine/>
    <w:qFormat/>
    <w:rsid w:val="00443643"/>
    <w:rPr>
      <w:b/>
    </w:rPr>
  </w:style>
  <w:style w:type="paragraph" w:customStyle="1" w:styleId="Definition">
    <w:name w:val="Definition"/>
    <w:basedOn w:val="Normal"/>
    <w:autoRedefine/>
    <w:qFormat/>
    <w:rsid w:val="008C6903"/>
  </w:style>
  <w:style w:type="paragraph" w:customStyle="1" w:styleId="TableCaption">
    <w:name w:val="Table Caption"/>
    <w:basedOn w:val="Caption"/>
    <w:autoRedefine/>
    <w:qFormat/>
    <w:rsid w:val="00A103BA"/>
    <w:pPr>
      <w:keepNext/>
    </w:pPr>
  </w:style>
  <w:style w:type="paragraph" w:customStyle="1" w:styleId="ImageCaption">
    <w:name w:val="Image Caption"/>
    <w:basedOn w:val="Caption"/>
    <w:autoRedefine/>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qFormat/>
    <w:pPr>
      <w:spacing w:line="259" w:lineRule="auto"/>
    </w:pPr>
    <w:rPr>
      <w:rFonts w:asciiTheme="majorHAnsi" w:hAnsiTheme="majorHAnsi"/>
      <w:b w:val="0"/>
      <w:bCs w:val="0"/>
      <w:color w:val="365F91" w:themeColor="accent1" w:themeShade="BF"/>
    </w:rPr>
  </w:style>
  <w:style w:type="paragraph" w:customStyle="1" w:styleId="HeaderandFooter">
    <w:name w:val="Header and Footer"/>
    <w:basedOn w:val="Normal"/>
    <w:qFormat/>
  </w:style>
  <w:style w:type="paragraph" w:styleId="Header">
    <w:name w:val="header"/>
    <w:basedOn w:val="Normal"/>
    <w:link w:val="HeaderChar"/>
    <w:rsid w:val="008C6903"/>
    <w:pPr>
      <w:tabs>
        <w:tab w:val="center" w:pos="4680"/>
        <w:tab w:val="right" w:pos="9360"/>
      </w:tabs>
      <w:spacing w:before="0" w:after="0" w:line="240" w:lineRule="auto"/>
    </w:p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paragraph" w:customStyle="1" w:styleId="SourceCode">
    <w:name w:val="Source Code"/>
    <w:basedOn w:val="Normal"/>
    <w:link w:val="VerbatimChar"/>
    <w:qFormat/>
  </w:style>
  <w:style w:type="table" w:customStyle="1" w:styleId="Table">
    <w:name w:val="Table"/>
    <w:semiHidden/>
    <w:unhideWhenUsed/>
    <w:qFormat/>
    <w:rsid w:val="00920B49"/>
    <w:rPr>
      <w:sz w:val="20"/>
      <w:szCs w:val="20"/>
      <w:lang w:val="en-CA"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Arial" w:hAnsi="Arial"/>
      <w:sz w:val="20"/>
      <w:szCs w:val="20"/>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922F8"/>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rsid w:val="001922F8"/>
    <w:rPr>
      <w:rFonts w:ascii="Times New Roman" w:hAnsi="Times New Roman" w:cs="Times New Roman"/>
      <w:sz w:val="18"/>
      <w:szCs w:val="18"/>
    </w:rPr>
  </w:style>
  <w:style w:type="paragraph" w:styleId="CommentSubject">
    <w:name w:val="annotation subject"/>
    <w:basedOn w:val="CommentText"/>
    <w:next w:val="CommentText"/>
    <w:link w:val="CommentSubjectChar"/>
    <w:rsid w:val="001C23B4"/>
    <w:rPr>
      <w:b/>
      <w:bCs/>
    </w:rPr>
  </w:style>
  <w:style w:type="character" w:customStyle="1" w:styleId="CommentSubjectChar">
    <w:name w:val="Comment Subject Char"/>
    <w:basedOn w:val="CommentTextChar"/>
    <w:link w:val="CommentSubject"/>
    <w:rsid w:val="001C23B4"/>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34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orcid.org/0000-0002-0314-4160" TargetMode="External"/><Relationship Id="rId42" Type="http://schemas.openxmlformats.org/officeDocument/2006/relationships/hyperlink" Target="https://worldcat.org/isbn/978-0-02-912370-6" TargetMode="External"/><Relationship Id="rId47" Type="http://schemas.openxmlformats.org/officeDocument/2006/relationships/hyperlink" Target="https://www.ncbi.nlm.nih.gov/pubmed/33106412" TargetMode="External"/><Relationship Id="rId63" Type="http://schemas.openxmlformats.org/officeDocument/2006/relationships/hyperlink" Target="https://doi.org/10.1073/pnas.1314445110" TargetMode="External"/><Relationship Id="rId68" Type="http://schemas.openxmlformats.org/officeDocument/2006/relationships/hyperlink" Target="https://academic.oup.com/nar/article/40/1/e3/1287690" TargetMode="External"/><Relationship Id="rId84" Type="http://schemas.openxmlformats.org/officeDocument/2006/relationships/hyperlink" Target="https://www.nature.com/articles/s41467-019-12154-0" TargetMode="External"/><Relationship Id="rId89" Type="http://schemas.openxmlformats.org/officeDocument/2006/relationships/footer" Target="footer1.xml"/><Relationship Id="rId16" Type="http://schemas.openxmlformats.org/officeDocument/2006/relationships/hyperlink" Target="https://orcid.org/0000-0002-2863-0907" TargetMode="External"/><Relationship Id="rId11" Type="http://schemas.openxmlformats.org/officeDocument/2006/relationships/hyperlink" Target="https://github.com/ktmeaton" TargetMode="External"/><Relationship Id="rId32" Type="http://schemas.openxmlformats.org/officeDocument/2006/relationships/image" Target="media/image10.png"/><Relationship Id="rId37" Type="http://schemas.openxmlformats.org/officeDocument/2006/relationships/hyperlink" Target="https://doi.org/10.1017/S0025727300057331" TargetMode="External"/><Relationship Id="rId53" Type="http://schemas.openxmlformats.org/officeDocument/2006/relationships/hyperlink" Target="https://www.nature.com/articles/s41598-020-71530-9" TargetMode="External"/><Relationship Id="rId58" Type="http://schemas.openxmlformats.org/officeDocument/2006/relationships/hyperlink" Target="https://www.ncbi.nlm.nih.gov/pmc/articles/PMC1414629" TargetMode="External"/><Relationship Id="rId74" Type="http://schemas.openxmlformats.org/officeDocument/2006/relationships/hyperlink" Target="https://doi.org/10.7717/peerj.10947" TargetMode="External"/><Relationship Id="rId79" Type="http://schemas.openxmlformats.org/officeDocument/2006/relationships/hyperlink" Target="https://doi.org/10.1093/molbev/msaa015"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s://orcid.org/0000-0002-2850-0934"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www.ncbi.nlm.nih.gov/pubmed/30528431" TargetMode="External"/><Relationship Id="rId43" Type="http://schemas.openxmlformats.org/officeDocument/2006/relationships/hyperlink" Target="https://journals.scholarsportal.info/details/03468755/v41i0001/54_tbd.xml" TargetMode="External"/><Relationship Id="rId48" Type="http://schemas.openxmlformats.org/officeDocument/2006/relationships/hyperlink" Target="http://www.pnas.org/lookup/doi/10.1073/pnas.1812865115" TargetMode="External"/><Relationship Id="rId56" Type="http://schemas.openxmlformats.org/officeDocument/2006/relationships/hyperlink" Target="https://doi.org/10.1073/pnas.0509544103" TargetMode="External"/><Relationship Id="rId64" Type="http://schemas.openxmlformats.org/officeDocument/2006/relationships/hyperlink" Target="https://linkinghub.elsevier.com/retrieve/pii/S1473309913703232" TargetMode="External"/><Relationship Id="rId69" Type="http://schemas.openxmlformats.org/officeDocument/2006/relationships/hyperlink" Target="https://doi.org/10.1093/nar/gkr771" TargetMode="External"/><Relationship Id="rId77" Type="http://schemas.openxmlformats.org/officeDocument/2006/relationships/hyperlink" Target="https://doi.org/10.1038/nmeth.4285" TargetMode="External"/><Relationship Id="rId8" Type="http://schemas.microsoft.com/office/2011/relationships/commentsExtended" Target="commentsExtended.xml"/><Relationship Id="rId51" Type="http://schemas.openxmlformats.org/officeDocument/2006/relationships/hyperlink" Target="https://www.ncbi.nlm.nih.gov/pubmed/28834087" TargetMode="External"/><Relationship Id="rId72" Type="http://schemas.openxmlformats.org/officeDocument/2006/relationships/hyperlink" Target="https://github.com/ncbi/sra-tools" TargetMode="External"/><Relationship Id="rId80" Type="http://schemas.openxmlformats.org/officeDocument/2006/relationships/hyperlink" Target="https://academic.oup.com/mbe/article/35/2/518/4565479" TargetMode="External"/><Relationship Id="rId85" Type="http://schemas.openxmlformats.org/officeDocument/2006/relationships/hyperlink" Target="https://doi.org/10.1038/s41467-019-12154-0" TargetMode="External"/><Relationship Id="rId3" Type="http://schemas.openxmlformats.org/officeDocument/2006/relationships/settings" Target="settings.xml"/><Relationship Id="rId12" Type="http://schemas.openxmlformats.org/officeDocument/2006/relationships/hyperlink" Target="https://orcid.org/0000-0002-6521-8516" TargetMode="External"/><Relationship Id="rId17" Type="http://schemas.openxmlformats.org/officeDocument/2006/relationships/hyperlink" Target="https://github.com/sebastianduchene" TargetMode="External"/><Relationship Id="rId25" Type="http://schemas.openxmlformats.org/officeDocument/2006/relationships/image" Target="media/image3.png"/><Relationship Id="rId33" Type="http://schemas.openxmlformats.org/officeDocument/2006/relationships/hyperlink" Target="https://www.cell.com/cell/abstract/S0092-8674(18)31464-8" TargetMode="External"/><Relationship Id="rId38" Type="http://schemas.openxmlformats.org/officeDocument/2006/relationships/hyperlink" Target="http://www.jstor.org/stable/29543069" TargetMode="External"/><Relationship Id="rId46" Type="http://schemas.openxmlformats.org/officeDocument/2006/relationships/hyperlink" Target="https://doi.org/10.1073/pnas.2009677117" TargetMode="External"/><Relationship Id="rId59" Type="http://schemas.openxmlformats.org/officeDocument/2006/relationships/hyperlink" Target="https://worldcat.org/isbn/978-87-635-0770-7" TargetMode="External"/><Relationship Id="rId67" Type="http://schemas.openxmlformats.org/officeDocument/2006/relationships/hyperlink" Target="https://doi.org/10.1101/pdb.prot5448" TargetMode="External"/><Relationship Id="rId20" Type="http://schemas.openxmlformats.org/officeDocument/2006/relationships/hyperlink" Target="https://orcid.org/0000-0002-7575-0282" TargetMode="External"/><Relationship Id="rId41" Type="http://schemas.openxmlformats.org/officeDocument/2006/relationships/hyperlink" Target="https://www.simonandschuster.com/books/Black-Death/Robert-S-Gottfried/9780029123706" TargetMode="External"/><Relationship Id="rId54" Type="http://schemas.openxmlformats.org/officeDocument/2006/relationships/hyperlink" Target="https://doi.org/10.1038/s41598-020-71530-9" TargetMode="External"/><Relationship Id="rId62" Type="http://schemas.openxmlformats.org/officeDocument/2006/relationships/hyperlink" Target="http://www.pnas.org/cgi/doi/10.1073/pnas.1314445110" TargetMode="External"/><Relationship Id="rId70" Type="http://schemas.openxmlformats.org/officeDocument/2006/relationships/hyperlink" Target="https://doi.org/10.21105/joss.01990" TargetMode="External"/><Relationship Id="rId75" Type="http://schemas.openxmlformats.org/officeDocument/2006/relationships/hyperlink" Target="https://github.com/tseemann/snippy" TargetMode="External"/><Relationship Id="rId83" Type="http://schemas.openxmlformats.org/officeDocument/2006/relationships/hyperlink" Target="https://doi.org/10.1073/pnas.1205750110" TargetMode="External"/><Relationship Id="rId88" Type="http://schemas.openxmlformats.org/officeDocument/2006/relationships/image" Target="media/image13.png"/><Relationship Id="rId9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1-6870-5945" TargetMode="External"/><Relationship Id="rId23" Type="http://schemas.microsoft.com/office/2018/08/relationships/commentsExtensible" Target="commentsExtensible.xml"/><Relationship Id="rId28" Type="http://schemas.openxmlformats.org/officeDocument/2006/relationships/image" Target="media/image6.png"/><Relationship Id="rId36" Type="http://schemas.openxmlformats.org/officeDocument/2006/relationships/hyperlink" Target="https://www.cambridge.org/core/journals/medical-history/article/in-these-perilous-times-plague-and-plague-policies-in-early-modern-denmark/EFF71835DE9EBFB610E35451FD7A0A86" TargetMode="External"/><Relationship Id="rId49" Type="http://schemas.openxmlformats.org/officeDocument/2006/relationships/hyperlink" Target="https://doi.org/10.1073/pnas.1812865115" TargetMode="External"/><Relationship Id="rId57" Type="http://schemas.openxmlformats.org/officeDocument/2006/relationships/hyperlink" Target="https://www.ncbi.nlm.nih.gov/pubmed/16567636" TargetMode="External"/><Relationship Id="rId10" Type="http://schemas.openxmlformats.org/officeDocument/2006/relationships/hyperlink" Target="https://orcid.org/0000-0001-6862-7756" TargetMode="External"/><Relationship Id="rId31" Type="http://schemas.openxmlformats.org/officeDocument/2006/relationships/image" Target="media/image9.png"/><Relationship Id="rId44" Type="http://schemas.openxmlformats.org/officeDocument/2006/relationships/hyperlink" Target="https://doi.org/10.1080/03468755.2015.1110533" TargetMode="External"/><Relationship Id="rId52" Type="http://schemas.openxmlformats.org/officeDocument/2006/relationships/hyperlink" Target="https://dialnet.unirioja.es/servlet/tesis?codigo=230751" TargetMode="External"/><Relationship Id="rId60" Type="http://schemas.openxmlformats.org/officeDocument/2006/relationships/hyperlink" Target="https://doi.org/10.1093/nar/gkp159" TargetMode="External"/><Relationship Id="rId65" Type="http://schemas.openxmlformats.org/officeDocument/2006/relationships/hyperlink" Target="https://doi.org/10.1016/S1473-3099(13)70323-2" TargetMode="External"/><Relationship Id="rId73" Type="http://schemas.openxmlformats.org/officeDocument/2006/relationships/hyperlink" Target="https://peerj.com/articles/10947" TargetMode="External"/><Relationship Id="rId78" Type="http://schemas.openxmlformats.org/officeDocument/2006/relationships/hyperlink" Target="https://academic.oup.com/mbe/article/37/5/1530/5721363" TargetMode="External"/><Relationship Id="rId81" Type="http://schemas.openxmlformats.org/officeDocument/2006/relationships/hyperlink" Target="https://doi.org/10.1093/molbev/msx281" TargetMode="External"/><Relationship Id="rId86"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orcid.org/0000-0001-7486-757X" TargetMode="External"/><Relationship Id="rId18" Type="http://schemas.openxmlformats.org/officeDocument/2006/relationships/hyperlink" Target="https://orcid.org/0000-0002-8878-1758" TargetMode="External"/><Relationship Id="rId39" Type="http://schemas.openxmlformats.org/officeDocument/2006/relationships/hyperlink" Target="https://doi.org/10.1093/pastj/gtaa028" TargetMode="External"/><Relationship Id="rId34" Type="http://schemas.openxmlformats.org/officeDocument/2006/relationships/hyperlink" Target="https://doi.org/10.1016/j.cell.2018.11.005" TargetMode="External"/><Relationship Id="rId50" Type="http://schemas.openxmlformats.org/officeDocument/2006/relationships/hyperlink" Target="https://doi.org/10.1111/ele.12822" TargetMode="External"/><Relationship Id="rId55" Type="http://schemas.openxmlformats.org/officeDocument/2006/relationships/hyperlink" Target="https://www.ncbi.nlm.nih.gov/pmc/articles/PMC1414629/" TargetMode="External"/><Relationship Id="rId76" Type="http://schemas.openxmlformats.org/officeDocument/2006/relationships/hyperlink" Target="http://www.nature.com/articles/nmeth.4285" TargetMode="External"/><Relationship Id="rId7" Type="http://schemas.openxmlformats.org/officeDocument/2006/relationships/comments" Target="comments.xml"/><Relationship Id="rId71" Type="http://schemas.openxmlformats.org/officeDocument/2006/relationships/hyperlink" Target="https://doi.org/10.21105/joss.01990"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hyperlink" Target="https://doi.org/10.1093/pastj/gtaa028" TargetMode="External"/><Relationship Id="rId45" Type="http://schemas.openxmlformats.org/officeDocument/2006/relationships/hyperlink" Target="https://www.pnas.org/content/117/45/28328" TargetMode="External"/><Relationship Id="rId66" Type="http://schemas.openxmlformats.org/officeDocument/2006/relationships/hyperlink" Target="http://www.cshprotocols.org/cgi/doi/10.1101/pdb.prot5448" TargetMode="External"/><Relationship Id="rId87" Type="http://schemas.openxmlformats.org/officeDocument/2006/relationships/image" Target="media/image12.png"/><Relationship Id="rId61" Type="http://schemas.openxmlformats.org/officeDocument/2006/relationships/hyperlink" Target="https://doi.org/10.1093/nar/gkp159" TargetMode="External"/><Relationship Id="rId82" Type="http://schemas.openxmlformats.org/officeDocument/2006/relationships/hyperlink" Target="http://www.pnas.org/cgi/doi/10.1073/pnas.1205750110" TargetMode="External"/><Relationship Id="rId19" Type="http://schemas.openxmlformats.org/officeDocument/2006/relationships/hyperlink" Target="https://orcid.org/0000-0002-2177-31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34</Pages>
  <Words>8325</Words>
  <Characters>47453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A 900-year longitudinal study of Yersinia pestis in Denmark captures the rise and fall of a plague pandemic.</vt:lpstr>
    </vt:vector>
  </TitlesOfParts>
  <Company/>
  <LinksUpToDate>false</LinksUpToDate>
  <CharactersWithSpaces>55667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subject/>
  <dc:creator>Katherine Eaton</dc:creator>
  <dc:description/>
  <cp:lastModifiedBy>Poinar, Hendrik</cp:lastModifiedBy>
  <cp:revision>91</cp:revision>
  <dcterms:created xsi:type="dcterms:W3CDTF">2021-08-12T19:33:00Z</dcterms:created>
  <dcterms:modified xsi:type="dcterms:W3CDTF">2021-09-02T15:13:00Z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author-meta">
    <vt:lpwstr/>
  </property>
  <property fmtid="{D5CDD505-2E9C-101B-9397-08002B2CF9AE}" pid="9" name="bibliography">
    <vt:lpwstr/>
  </property>
  <property fmtid="{D5CDD505-2E9C-101B-9397-08002B2CF9AE}" pid="10" name="citekey_aliases">
    <vt:lpwstr/>
  </property>
  <property fmtid="{D5CDD505-2E9C-101B-9397-08002B2CF9AE}" pid="11" name="csl">
    <vt:lpwstr>build/assets/style.csl</vt:lpwstr>
  </property>
  <property fmtid="{D5CDD505-2E9C-101B-9397-08002B2CF9AE}" pid="12" name="date-meta">
    <vt:lpwstr>2021-07-16</vt:lpwstr>
  </property>
  <property fmtid="{D5CDD505-2E9C-101B-9397-08002B2CF9AE}" pid="13" name="header-includes">
    <vt:lpwstr> </vt:lpwstr>
  </property>
  <property fmtid="{D5CDD505-2E9C-101B-9397-08002B2CF9AE}" pid="14" name="link-citations">
    <vt:lpwstr>true</vt:lpwstr>
  </property>
  <property fmtid="{D5CDD505-2E9C-101B-9397-08002B2CF9AE}" pid="15" name="manubot-clear-requests-cache">
    <vt:lpwstr>False</vt:lpwstr>
  </property>
  <property fmtid="{D5CDD505-2E9C-101B-9397-08002B2CF9AE}" pid="16" name="manubot-output-bibliography">
    <vt:lpwstr>output/references.json</vt:lpwstr>
  </property>
  <property fmtid="{D5CDD505-2E9C-101B-9397-08002B2CF9AE}" pid="17" name="manubot-output-citekeys">
    <vt:lpwstr>output/citations.tsv</vt:lpwstr>
  </property>
  <property fmtid="{D5CDD505-2E9C-101B-9397-08002B2CF9AE}" pid="18" name="manubot-requests-cache-path">
    <vt:lpwstr>ci/cache/requests-cache</vt:lpwstr>
  </property>
  <property fmtid="{D5CDD505-2E9C-101B-9397-08002B2CF9AE}" pid="19" name="references">
    <vt:lpwstr/>
  </property>
</Properties>
</file>