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thors"/>
    <w:p>
      <w:pPr>
        <w:pStyle w:val="Heading2"/>
      </w:pPr>
      <w:r>
        <w:t xml:space="preserve">Authors</w:t>
      </w:r>
    </w:p>
    <w:bookmarkEnd w:id="20"/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</w:t>
      </w:r>
      <w:r>
        <w:t xml:space="preserve"> </w:t>
      </w:r>
    </w:p>
    <w:p>
      <w:pPr>
        <w:pStyle w:val="BodyText"/>
      </w:pPr>
      <w:r>
        <w:t xml:space="preserve">In this paragraph I am discussing Figure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Figure</w:t>
      </w:r>
      <w:r>
        <w:t xml:space="preserve"> </w:t>
      </w:r>
      <w:hyperlink w:anchor="fig:fig2">
        <w:r>
          <w:rPr>
            <w:rStyle w:val="Hyperlink"/>
          </w:rPr>
          <w:t xml:space="preserve">S1</w:t>
        </w:r>
      </w:hyperlink>
      <w:r>
        <w:t xml:space="preserve">.</w:t>
      </w:r>
    </w:p>
    <w:p>
      <w:pPr>
        <w:pStyle w:val="BodyText"/>
      </w:pPr>
      <w:r>
        <w:t xml:space="preserve">Also let’s cite myself</w:t>
      </w:r>
      <w:hyperlink w:anchor="ref-6YubepsW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Start w:id="0" w:name="fig:fig1"/>
    <w:p>
      <w:pPr>
        <w:pStyle w:val="CaptionedFigure"/>
      </w:pPr>
      <w:bookmarkStart w:id="22" w:name="fig:fig1"/>
      <w:r>
        <w:drawing>
          <wp:inline>
            <wp:extent cx="5943600" cy="4368767"/>
            <wp:effectExtent b="0" l="0" r="0" t="0"/>
            <wp:docPr descr="Figure 1: Captio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tmeaton/plague-phylogeography-projects/e0fa46716/main/auspice/all/chromosome/full/filter5/ml/divtree_1.IN_provi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Caption</w:t>
      </w:r>
    </w:p>
    <w:bookmarkEnd w:id="0"/>
    <w:bookmarkEnd w:id="23"/>
    <w:bookmarkStart w:id="28" w:name="si"/>
    <w:p>
      <w:pPr>
        <w:pStyle w:val="Heading2"/>
      </w:pPr>
      <w:r>
        <w:t xml:space="preserve">SI</w:t>
      </w:r>
    </w:p>
    <w:bookmarkStart w:id="0" w:name="fig:fig2"/>
    <w:p>
      <w:pPr>
        <w:pStyle w:val="CaptionedFigure"/>
      </w:pPr>
      <w:bookmarkStart w:id="24" w:name="fig:fig2"/>
      <w:r>
        <w:drawing>
          <wp:inline>
            <wp:extent cx="5943600" cy="4368767"/>
            <wp:effectExtent b="0" l="0" r="0" t="0"/>
            <wp:docPr descr="Figure S1: Captio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ktmeaton/plague-phylogeography-projects/e0fa46716/main/auspice/all/chromosome/full/filter5/ml/divtree_1.IN_provi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S1: Caption</w:t>
      </w:r>
    </w:p>
    <w:bookmarkEnd w:id="0"/>
    <w:bookmarkStart w:id="27" w:name="refs"/>
    <w:bookmarkStart w:id="26" w:name="ref-6YubepsW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Eaton, K.</w:t>
      </w:r>
      <w:r>
        <w:t xml:space="preserve"> </w:t>
      </w:r>
      <w:hyperlink r:id="rId25">
        <w:r>
          <w:rPr>
            <w:rStyle w:val="Hyperlink"/>
          </w:rPr>
          <w:t xml:space="preserve">NCBImeta: efficient and comprehensive metadata retrieval from NCBI databases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rPr>
          <w:bCs/>
          <w:b/>
        </w:rPr>
        <w:t xml:space="preserve">5</w:t>
      </w:r>
      <w:r>
        <w:t xml:space="preserve">, 1990 (2020).</w:t>
      </w:r>
    </w:p>
    <w:bookmarkEnd w:id="26"/>
    <w:bookmarkEnd w:id="27"/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5" Target="https://doi.org/10.21105/joss.0199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21105/joss.019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2021-12-03T01:33:39Z</dcterms:created>
  <dcterms:modified xsi:type="dcterms:W3CDTF">2021-12-03T01:33:39Z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2021-12-03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