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sht3t7342tm" w:id="0"/>
      <w:bookmarkEnd w:id="0"/>
      <w:r w:rsidDel="00000000" w:rsidR="00000000" w:rsidRPr="00000000">
        <w:rPr>
          <w:rtl w:val="0"/>
        </w:rPr>
        <w:t xml:space="preserve">Foundations of recursion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-&gt; Call Stack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Function -&gt; Activation Record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Local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pointers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addresses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DRAW RECURSION TREES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Mental model of the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S(n) is proportional to the height of the tree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 = height * space per node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T(n) is proportional to the no of nodes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= no of nodes * time per node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