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7EB70" w14:textId="77777777" w:rsidR="00471310" w:rsidRPr="00FF2129" w:rsidRDefault="00471310" w:rsidP="0023366A">
      <w:pPr>
        <w:widowControl w:val="0"/>
        <w:autoSpaceDE w:val="0"/>
        <w:autoSpaceDN w:val="0"/>
        <w:adjustRightInd w:val="0"/>
        <w:contextualSpacing/>
        <w:jc w:val="center"/>
        <w:outlineLvl w:val="0"/>
        <w:rPr>
          <w:sz w:val="36"/>
          <w:szCs w:val="36"/>
        </w:rPr>
      </w:pPr>
      <w:r w:rsidRPr="00FF2129">
        <w:rPr>
          <w:sz w:val="36"/>
          <w:szCs w:val="36"/>
        </w:rPr>
        <w:t>Katherine E. O. Todd-Brown</w:t>
      </w:r>
    </w:p>
    <w:p w14:paraId="7AE027E3" w14:textId="77777777" w:rsidR="00471310" w:rsidRPr="00FF2129" w:rsidRDefault="00471310" w:rsidP="00471310">
      <w:pPr>
        <w:widowControl w:val="0"/>
        <w:autoSpaceDE w:val="0"/>
        <w:autoSpaceDN w:val="0"/>
        <w:adjustRightInd w:val="0"/>
        <w:contextualSpacing/>
        <w:jc w:val="center"/>
      </w:pPr>
      <w:r w:rsidRPr="00FF2129">
        <w:t>ktoddbrown@gmail.com</w:t>
      </w:r>
    </w:p>
    <w:p w14:paraId="04672794" w14:textId="54B154B6" w:rsidR="00471310" w:rsidRPr="00FF2129" w:rsidRDefault="00471310" w:rsidP="00471310">
      <w:pPr>
        <w:widowControl w:val="0"/>
        <w:autoSpaceDE w:val="0"/>
        <w:autoSpaceDN w:val="0"/>
        <w:adjustRightInd w:val="0"/>
        <w:contextualSpacing/>
        <w:jc w:val="center"/>
      </w:pPr>
      <w:r w:rsidRPr="00FF2129">
        <w:t xml:space="preserve">ORCID: </w:t>
      </w:r>
      <w:hyperlink r:id="rId6" w:history="1">
        <w:r w:rsidRPr="00286D63">
          <w:rPr>
            <w:rStyle w:val="Hyperlink"/>
          </w:rPr>
          <w:t>0000-002-3109-8130</w:t>
        </w:r>
      </w:hyperlink>
    </w:p>
    <w:p w14:paraId="046612D7" w14:textId="7FAFBA84" w:rsidR="00471310" w:rsidRPr="00FF2129" w:rsidRDefault="00471310" w:rsidP="00471310">
      <w:pPr>
        <w:widowControl w:val="0"/>
        <w:autoSpaceDE w:val="0"/>
        <w:autoSpaceDN w:val="0"/>
        <w:adjustRightInd w:val="0"/>
        <w:contextualSpacing/>
        <w:jc w:val="center"/>
      </w:pPr>
      <w:r w:rsidRPr="00FF2129">
        <w:t xml:space="preserve">Twitter: </w:t>
      </w:r>
      <w:hyperlink r:id="rId7" w:history="1">
        <w:r w:rsidRPr="00286D63">
          <w:rPr>
            <w:rStyle w:val="Hyperlink"/>
          </w:rPr>
          <w:t>@KatheMathBio</w:t>
        </w:r>
      </w:hyperlink>
      <w:r w:rsidR="00A80785">
        <w:t xml:space="preserve"> GitHub:</w:t>
      </w:r>
      <w:r w:rsidR="00286D63" w:rsidRPr="00286D63">
        <w:t xml:space="preserve"> </w:t>
      </w:r>
      <w:hyperlink r:id="rId8" w:history="1">
        <w:r w:rsidR="005B0D6F" w:rsidRPr="00AA36AA">
          <w:rPr>
            <w:rStyle w:val="Hyperlink"/>
          </w:rPr>
          <w:t>https://github.com/ktoddbrown</w:t>
        </w:r>
      </w:hyperlink>
    </w:p>
    <w:p w14:paraId="5AED6CD0" w14:textId="77777777" w:rsidR="00471310" w:rsidRPr="00FF2129" w:rsidRDefault="00471310" w:rsidP="0023366A">
      <w:pPr>
        <w:widowControl w:val="0"/>
        <w:pBdr>
          <w:bottom w:val="single" w:sz="6" w:space="1" w:color="auto"/>
        </w:pBdr>
        <w:tabs>
          <w:tab w:val="left" w:pos="220"/>
          <w:tab w:val="left" w:pos="720"/>
        </w:tabs>
        <w:autoSpaceDE w:val="0"/>
        <w:autoSpaceDN w:val="0"/>
        <w:adjustRightInd w:val="0"/>
        <w:contextualSpacing/>
        <w:outlineLvl w:val="0"/>
        <w:rPr>
          <w:sz w:val="32"/>
          <w:szCs w:val="32"/>
        </w:rPr>
      </w:pPr>
      <w:r w:rsidRPr="00FF2129">
        <w:rPr>
          <w:sz w:val="32"/>
          <w:szCs w:val="32"/>
        </w:rPr>
        <w:t>Academic Appointments</w:t>
      </w:r>
    </w:p>
    <w:p w14:paraId="617455EE" w14:textId="77777777" w:rsidR="00471310" w:rsidRPr="00FF2129" w:rsidRDefault="00471310" w:rsidP="00471310">
      <w:pPr>
        <w:widowControl w:val="0"/>
        <w:tabs>
          <w:tab w:val="left" w:pos="5580"/>
          <w:tab w:val="left" w:pos="6570"/>
        </w:tabs>
        <w:autoSpaceDE w:val="0"/>
        <w:autoSpaceDN w:val="0"/>
        <w:adjustRightInd w:val="0"/>
        <w:ind w:left="360" w:hanging="360"/>
        <w:contextualSpacing/>
      </w:pPr>
      <w:r w:rsidRPr="00FF2129">
        <w:rPr>
          <w:i/>
        </w:rPr>
        <w:t>Linus Pauling Distinguished Postdoctoral Research Fellow</w:t>
      </w:r>
      <w:r w:rsidRPr="00FF2129">
        <w:tab/>
        <w:t>June 2015 – Present</w:t>
      </w:r>
    </w:p>
    <w:p w14:paraId="47117AA8" w14:textId="77777777" w:rsidR="00471310" w:rsidRPr="00FF2129" w:rsidRDefault="00471310" w:rsidP="0023366A">
      <w:pPr>
        <w:widowControl w:val="0"/>
        <w:tabs>
          <w:tab w:val="left" w:pos="5580"/>
        </w:tabs>
        <w:autoSpaceDE w:val="0"/>
        <w:autoSpaceDN w:val="0"/>
        <w:adjustRightInd w:val="0"/>
        <w:ind w:left="360"/>
        <w:contextualSpacing/>
        <w:outlineLvl w:val="0"/>
      </w:pPr>
      <w:r w:rsidRPr="00FF2129">
        <w:t>Mentors: Nancy Hess, Vanessa Bail</w:t>
      </w:r>
      <w:r>
        <w:t>e</w:t>
      </w:r>
      <w:r w:rsidRPr="00FF2129">
        <w:t xml:space="preserve">y, and Tim Scheibe </w:t>
      </w:r>
    </w:p>
    <w:p w14:paraId="049B47CA" w14:textId="77777777" w:rsidR="00471310" w:rsidRPr="00FF2129" w:rsidRDefault="00471310" w:rsidP="00471310">
      <w:pPr>
        <w:widowControl w:val="0"/>
        <w:tabs>
          <w:tab w:val="left" w:pos="5580"/>
        </w:tabs>
        <w:autoSpaceDE w:val="0"/>
        <w:autoSpaceDN w:val="0"/>
        <w:adjustRightInd w:val="0"/>
        <w:ind w:left="360"/>
        <w:contextualSpacing/>
      </w:pPr>
      <w:r w:rsidRPr="00FF2129">
        <w:t>Pacific Northwest National Laboratory. Richland, Washington</w:t>
      </w:r>
      <w:r>
        <w:t>.</w:t>
      </w:r>
    </w:p>
    <w:p w14:paraId="541DD22B" w14:textId="77777777" w:rsidR="00471310" w:rsidRPr="00FF2129" w:rsidRDefault="00471310" w:rsidP="00471310">
      <w:pPr>
        <w:widowControl w:val="0"/>
        <w:tabs>
          <w:tab w:val="left" w:pos="5580"/>
        </w:tabs>
        <w:autoSpaceDE w:val="0"/>
        <w:autoSpaceDN w:val="0"/>
        <w:adjustRightInd w:val="0"/>
        <w:ind w:left="360" w:hanging="360"/>
        <w:contextualSpacing/>
        <w:rPr>
          <w:i/>
        </w:rPr>
      </w:pPr>
    </w:p>
    <w:p w14:paraId="1714A7E5" w14:textId="77777777" w:rsidR="00471310" w:rsidRPr="00FF2129" w:rsidRDefault="00471310" w:rsidP="00471310">
      <w:pPr>
        <w:widowControl w:val="0"/>
        <w:tabs>
          <w:tab w:val="left" w:pos="5760"/>
        </w:tabs>
        <w:autoSpaceDE w:val="0"/>
        <w:autoSpaceDN w:val="0"/>
        <w:adjustRightInd w:val="0"/>
        <w:ind w:left="360" w:hanging="360"/>
        <w:contextualSpacing/>
      </w:pPr>
      <w:r w:rsidRPr="00FF2129">
        <w:rPr>
          <w:i/>
        </w:rPr>
        <w:t>Postdoctoral Research Fellow</w:t>
      </w:r>
      <w:r w:rsidRPr="00FF2129">
        <w:tab/>
        <w:t xml:space="preserve"> February 2015 – June 2015</w:t>
      </w:r>
    </w:p>
    <w:p w14:paraId="0E79C1BA" w14:textId="77777777" w:rsidR="00471310" w:rsidRPr="00FF2129" w:rsidRDefault="00471310" w:rsidP="00471310">
      <w:pPr>
        <w:widowControl w:val="0"/>
        <w:tabs>
          <w:tab w:val="left" w:pos="5580"/>
        </w:tabs>
        <w:autoSpaceDE w:val="0"/>
        <w:autoSpaceDN w:val="0"/>
        <w:adjustRightInd w:val="0"/>
        <w:ind w:left="360"/>
        <w:contextualSpacing/>
      </w:pPr>
      <w:r w:rsidRPr="00FF2129">
        <w:t>Vanessa Bail</w:t>
      </w:r>
      <w:r>
        <w:t>e</w:t>
      </w:r>
      <w:r w:rsidRPr="00FF2129">
        <w:t>y’s Lab, (co-mentors: Nancy Hess, and Tim Scheibe), Microbiology Group, Biological Sciences Division</w:t>
      </w:r>
    </w:p>
    <w:p w14:paraId="7009C59F" w14:textId="77777777" w:rsidR="00471310" w:rsidRPr="00FF2129" w:rsidRDefault="00471310" w:rsidP="00471310">
      <w:pPr>
        <w:widowControl w:val="0"/>
        <w:tabs>
          <w:tab w:val="left" w:pos="5580"/>
        </w:tabs>
        <w:autoSpaceDE w:val="0"/>
        <w:autoSpaceDN w:val="0"/>
        <w:adjustRightInd w:val="0"/>
        <w:ind w:left="360"/>
        <w:contextualSpacing/>
      </w:pPr>
      <w:r w:rsidRPr="00FF2129">
        <w:t>Pacific Northwest National Laboratory. Richland, Washington</w:t>
      </w:r>
      <w:r>
        <w:t>.</w:t>
      </w:r>
    </w:p>
    <w:p w14:paraId="41EF68C9" w14:textId="77777777" w:rsidR="00471310" w:rsidRPr="00FF2129" w:rsidRDefault="00471310" w:rsidP="00471310">
      <w:pPr>
        <w:widowControl w:val="0"/>
        <w:tabs>
          <w:tab w:val="left" w:pos="5580"/>
        </w:tabs>
        <w:autoSpaceDE w:val="0"/>
        <w:autoSpaceDN w:val="0"/>
        <w:adjustRightInd w:val="0"/>
        <w:ind w:left="360" w:hanging="360"/>
        <w:contextualSpacing/>
        <w:rPr>
          <w:i/>
        </w:rPr>
      </w:pPr>
    </w:p>
    <w:p w14:paraId="1893C2F6" w14:textId="77777777" w:rsidR="00471310" w:rsidRPr="00FF2129" w:rsidRDefault="00471310" w:rsidP="00471310">
      <w:pPr>
        <w:widowControl w:val="0"/>
        <w:tabs>
          <w:tab w:val="left" w:pos="5400"/>
        </w:tabs>
        <w:autoSpaceDE w:val="0"/>
        <w:autoSpaceDN w:val="0"/>
        <w:adjustRightInd w:val="0"/>
        <w:ind w:left="360" w:hanging="360"/>
        <w:contextualSpacing/>
      </w:pPr>
      <w:r w:rsidRPr="00FF2129">
        <w:rPr>
          <w:i/>
        </w:rPr>
        <w:t>Postdoctoral Research Fellow</w:t>
      </w:r>
      <w:r>
        <w:tab/>
        <w:t>January 2014 – December 2014</w:t>
      </w:r>
    </w:p>
    <w:p w14:paraId="77AB05F8" w14:textId="77777777" w:rsidR="00471310" w:rsidRPr="00FF2129" w:rsidRDefault="00471310" w:rsidP="0023366A">
      <w:pPr>
        <w:widowControl w:val="0"/>
        <w:autoSpaceDE w:val="0"/>
        <w:autoSpaceDN w:val="0"/>
        <w:adjustRightInd w:val="0"/>
        <w:ind w:left="360"/>
        <w:contextualSpacing/>
        <w:outlineLvl w:val="0"/>
      </w:pPr>
      <w:r w:rsidRPr="00FF2129">
        <w:t>Yiqi Luo’s Lab, Department of Microbiology and Plant Biology</w:t>
      </w:r>
    </w:p>
    <w:p w14:paraId="7710FA8B" w14:textId="77777777" w:rsidR="00471310" w:rsidRPr="00FF2129" w:rsidRDefault="00471310" w:rsidP="00471310">
      <w:pPr>
        <w:widowControl w:val="0"/>
        <w:autoSpaceDE w:val="0"/>
        <w:autoSpaceDN w:val="0"/>
        <w:adjustRightInd w:val="0"/>
        <w:ind w:left="360"/>
        <w:contextualSpacing/>
      </w:pPr>
      <w:r w:rsidRPr="00FF2129">
        <w:t>University of Oklahoma. Norman, Oklahoma.</w:t>
      </w:r>
    </w:p>
    <w:p w14:paraId="6168A5A6" w14:textId="77777777" w:rsidR="00471310" w:rsidRPr="00FF2129" w:rsidRDefault="00471310" w:rsidP="00471310">
      <w:pPr>
        <w:widowControl w:val="0"/>
        <w:autoSpaceDE w:val="0"/>
        <w:autoSpaceDN w:val="0"/>
        <w:adjustRightInd w:val="0"/>
        <w:ind w:left="360"/>
        <w:contextualSpacing/>
      </w:pPr>
    </w:p>
    <w:p w14:paraId="06A7B497" w14:textId="77777777" w:rsidR="00471310" w:rsidRPr="00FF2129" w:rsidRDefault="00471310" w:rsidP="00471310">
      <w:pPr>
        <w:widowControl w:val="0"/>
        <w:tabs>
          <w:tab w:val="left" w:pos="5760"/>
          <w:tab w:val="left" w:pos="5850"/>
        </w:tabs>
        <w:autoSpaceDE w:val="0"/>
        <w:autoSpaceDN w:val="0"/>
        <w:adjustRightInd w:val="0"/>
        <w:ind w:left="360" w:hanging="360"/>
        <w:contextualSpacing/>
      </w:pPr>
      <w:r w:rsidRPr="00FF2129">
        <w:rPr>
          <w:i/>
        </w:rPr>
        <w:t>PhD Candidate</w:t>
      </w:r>
      <w:r w:rsidRPr="00FF2129">
        <w:rPr>
          <w:i/>
        </w:rPr>
        <w:tab/>
      </w:r>
      <w:r w:rsidRPr="00FF2129">
        <w:t>July 2008 – December 2013</w:t>
      </w:r>
    </w:p>
    <w:p w14:paraId="6AC7ABD1" w14:textId="77777777" w:rsidR="00471310" w:rsidRPr="00FF2129" w:rsidRDefault="00471310" w:rsidP="0023366A">
      <w:pPr>
        <w:widowControl w:val="0"/>
        <w:autoSpaceDE w:val="0"/>
        <w:autoSpaceDN w:val="0"/>
        <w:adjustRightInd w:val="0"/>
        <w:ind w:left="360"/>
        <w:contextualSpacing/>
        <w:outlineLvl w:val="0"/>
      </w:pPr>
      <w:r w:rsidRPr="00FF2129">
        <w:t>Steven Allison’s Lab, Department of Ecology and Evolutionary Biology</w:t>
      </w:r>
    </w:p>
    <w:p w14:paraId="09175C27" w14:textId="77777777" w:rsidR="00471310" w:rsidRPr="00FF2129" w:rsidRDefault="00471310" w:rsidP="00471310">
      <w:pPr>
        <w:widowControl w:val="0"/>
        <w:autoSpaceDE w:val="0"/>
        <w:autoSpaceDN w:val="0"/>
        <w:adjustRightInd w:val="0"/>
        <w:ind w:left="360"/>
        <w:contextualSpacing/>
      </w:pPr>
      <w:r w:rsidRPr="00FF2129">
        <w:t>University of California, Irvine. Irvine, California.</w:t>
      </w:r>
    </w:p>
    <w:p w14:paraId="6036F4F2" w14:textId="77777777" w:rsidR="00471310" w:rsidRPr="00FF2129" w:rsidRDefault="00471310" w:rsidP="00471310">
      <w:pPr>
        <w:widowControl w:val="0"/>
        <w:autoSpaceDE w:val="0"/>
        <w:autoSpaceDN w:val="0"/>
        <w:adjustRightInd w:val="0"/>
        <w:ind w:left="360"/>
        <w:contextualSpacing/>
      </w:pPr>
    </w:p>
    <w:p w14:paraId="375FCB45" w14:textId="77777777" w:rsidR="00471310" w:rsidRPr="00FF2129" w:rsidRDefault="00471310" w:rsidP="00471310">
      <w:pPr>
        <w:widowControl w:val="0"/>
        <w:tabs>
          <w:tab w:val="left" w:pos="5670"/>
        </w:tabs>
        <w:autoSpaceDE w:val="0"/>
        <w:autoSpaceDN w:val="0"/>
        <w:adjustRightInd w:val="0"/>
        <w:ind w:left="360" w:hanging="360"/>
        <w:contextualSpacing/>
      </w:pPr>
      <w:r w:rsidRPr="00FF2129">
        <w:rPr>
          <w:i/>
        </w:rPr>
        <w:t>Research Assistant</w:t>
      </w:r>
      <w:r w:rsidRPr="00FF2129">
        <w:rPr>
          <w:i/>
        </w:rPr>
        <w:tab/>
      </w:r>
      <w:r w:rsidRPr="00FF2129">
        <w:t>September 2006 – May 2008</w:t>
      </w:r>
    </w:p>
    <w:p w14:paraId="7105EA5C" w14:textId="77777777" w:rsidR="00471310" w:rsidRPr="00FF2129" w:rsidRDefault="00471310" w:rsidP="0023366A">
      <w:pPr>
        <w:widowControl w:val="0"/>
        <w:autoSpaceDE w:val="0"/>
        <w:autoSpaceDN w:val="0"/>
        <w:adjustRightInd w:val="0"/>
        <w:ind w:left="360"/>
        <w:contextualSpacing/>
        <w:outlineLvl w:val="0"/>
      </w:pPr>
      <w:r w:rsidRPr="00FF2129">
        <w:t>Shaun Purcell’s Lab, Psychiatric and Neurodevelopmental Genetics Unit</w:t>
      </w:r>
    </w:p>
    <w:p w14:paraId="0AFCB287" w14:textId="77777777" w:rsidR="00471310" w:rsidRPr="00FF2129" w:rsidRDefault="00471310" w:rsidP="00471310">
      <w:pPr>
        <w:widowControl w:val="0"/>
        <w:autoSpaceDE w:val="0"/>
        <w:autoSpaceDN w:val="0"/>
        <w:adjustRightInd w:val="0"/>
        <w:ind w:left="360"/>
        <w:contextualSpacing/>
      </w:pPr>
      <w:r w:rsidRPr="00FF2129">
        <w:t>Massachusetts General Hospital. Boston, Massachusetts.</w:t>
      </w:r>
    </w:p>
    <w:p w14:paraId="1B599620" w14:textId="77777777" w:rsidR="00471310" w:rsidRPr="00FF2129" w:rsidRDefault="00471310" w:rsidP="00471310">
      <w:pPr>
        <w:widowControl w:val="0"/>
        <w:autoSpaceDE w:val="0"/>
        <w:autoSpaceDN w:val="0"/>
        <w:adjustRightInd w:val="0"/>
        <w:ind w:left="360"/>
        <w:contextualSpacing/>
      </w:pPr>
    </w:p>
    <w:p w14:paraId="56E0FC20" w14:textId="77777777" w:rsidR="00471310" w:rsidRPr="00FF2129" w:rsidRDefault="00471310" w:rsidP="00471310">
      <w:pPr>
        <w:widowControl w:val="0"/>
        <w:tabs>
          <w:tab w:val="left" w:pos="5670"/>
        </w:tabs>
        <w:autoSpaceDE w:val="0"/>
        <w:autoSpaceDN w:val="0"/>
        <w:adjustRightInd w:val="0"/>
        <w:ind w:left="360" w:hanging="360"/>
        <w:contextualSpacing/>
      </w:pPr>
      <w:r w:rsidRPr="00FF2129">
        <w:rPr>
          <w:i/>
        </w:rPr>
        <w:t>Higher Education Research Experiences (HERE) Intern</w:t>
      </w:r>
      <w:r w:rsidRPr="00FF2129">
        <w:tab/>
        <w:t>September 2005 – Dec. 2005</w:t>
      </w:r>
    </w:p>
    <w:p w14:paraId="103541CD" w14:textId="77777777" w:rsidR="00471310" w:rsidRPr="00FF2129" w:rsidRDefault="00471310" w:rsidP="00471310">
      <w:pPr>
        <w:widowControl w:val="0"/>
        <w:autoSpaceDE w:val="0"/>
        <w:autoSpaceDN w:val="0"/>
        <w:adjustRightInd w:val="0"/>
        <w:ind w:left="360"/>
        <w:contextualSpacing/>
      </w:pPr>
      <w:r w:rsidRPr="00FF2129">
        <w:t>Stan Wullschleger’s Lab (co-mentor: W. Mac Post), Plant Systems Biology Group, Environmental Sciences Division</w:t>
      </w:r>
    </w:p>
    <w:p w14:paraId="662A17B5" w14:textId="77777777" w:rsidR="00471310" w:rsidRPr="00FF2129" w:rsidRDefault="00471310" w:rsidP="00471310">
      <w:pPr>
        <w:widowControl w:val="0"/>
        <w:autoSpaceDE w:val="0"/>
        <w:autoSpaceDN w:val="0"/>
        <w:adjustRightInd w:val="0"/>
        <w:ind w:left="360"/>
        <w:contextualSpacing/>
      </w:pPr>
      <w:r w:rsidRPr="00FF2129">
        <w:t>Oak Ridge National Laboratory. Oak Ridge, Tennessee.</w:t>
      </w:r>
    </w:p>
    <w:p w14:paraId="77DC6A78" w14:textId="77777777" w:rsidR="00471310" w:rsidRPr="00FF2129" w:rsidRDefault="00471310" w:rsidP="00471310">
      <w:pPr>
        <w:widowControl w:val="0"/>
        <w:pBdr>
          <w:bottom w:val="single" w:sz="6" w:space="1" w:color="auto"/>
        </w:pBdr>
        <w:tabs>
          <w:tab w:val="left" w:pos="220"/>
          <w:tab w:val="left" w:pos="720"/>
        </w:tabs>
        <w:autoSpaceDE w:val="0"/>
        <w:autoSpaceDN w:val="0"/>
        <w:adjustRightInd w:val="0"/>
        <w:contextualSpacing/>
        <w:rPr>
          <w:sz w:val="32"/>
          <w:szCs w:val="32"/>
        </w:rPr>
      </w:pPr>
    </w:p>
    <w:p w14:paraId="5DED7720" w14:textId="77777777" w:rsidR="00471310" w:rsidRPr="00FF2129" w:rsidRDefault="00471310" w:rsidP="0023366A">
      <w:pPr>
        <w:widowControl w:val="0"/>
        <w:pBdr>
          <w:bottom w:val="single" w:sz="6" w:space="1" w:color="auto"/>
        </w:pBdr>
        <w:tabs>
          <w:tab w:val="left" w:pos="220"/>
          <w:tab w:val="left" w:pos="720"/>
        </w:tabs>
        <w:autoSpaceDE w:val="0"/>
        <w:autoSpaceDN w:val="0"/>
        <w:adjustRightInd w:val="0"/>
        <w:contextualSpacing/>
        <w:outlineLvl w:val="0"/>
        <w:rPr>
          <w:sz w:val="32"/>
          <w:szCs w:val="32"/>
        </w:rPr>
      </w:pPr>
      <w:r w:rsidRPr="00FF2129">
        <w:rPr>
          <w:sz w:val="32"/>
          <w:szCs w:val="32"/>
        </w:rPr>
        <w:t>Education</w:t>
      </w:r>
    </w:p>
    <w:p w14:paraId="79FFF870" w14:textId="77777777" w:rsidR="00471310" w:rsidRPr="00FF2129" w:rsidRDefault="00471310" w:rsidP="00471310">
      <w:pPr>
        <w:widowControl w:val="0"/>
        <w:tabs>
          <w:tab w:val="left" w:pos="220"/>
          <w:tab w:val="left" w:pos="720"/>
          <w:tab w:val="left" w:pos="6480"/>
        </w:tabs>
        <w:autoSpaceDE w:val="0"/>
        <w:autoSpaceDN w:val="0"/>
        <w:adjustRightInd w:val="0"/>
        <w:contextualSpacing/>
      </w:pPr>
      <w:r w:rsidRPr="00FF2129">
        <w:rPr>
          <w:i/>
        </w:rPr>
        <w:t>PhD in Earth System Science</w:t>
      </w:r>
      <w:r w:rsidRPr="00FF2129">
        <w:tab/>
        <w:t>December 2013</w:t>
      </w:r>
    </w:p>
    <w:p w14:paraId="6BEADD84" w14:textId="77777777" w:rsidR="00471310" w:rsidRPr="00FF2129" w:rsidRDefault="00471310" w:rsidP="0023366A">
      <w:pPr>
        <w:widowControl w:val="0"/>
        <w:tabs>
          <w:tab w:val="left" w:pos="220"/>
          <w:tab w:val="left" w:pos="720"/>
          <w:tab w:val="left" w:pos="1440"/>
        </w:tabs>
        <w:autoSpaceDE w:val="0"/>
        <w:autoSpaceDN w:val="0"/>
        <w:adjustRightInd w:val="0"/>
        <w:contextualSpacing/>
        <w:outlineLvl w:val="0"/>
      </w:pPr>
      <w:r w:rsidRPr="00FF2129">
        <w:tab/>
        <w:t>University of California, Irvine</w:t>
      </w:r>
    </w:p>
    <w:p w14:paraId="2C410279" w14:textId="77777777" w:rsidR="00471310" w:rsidRPr="00FF2129" w:rsidRDefault="00471310" w:rsidP="00471310">
      <w:pPr>
        <w:widowControl w:val="0"/>
        <w:tabs>
          <w:tab w:val="left" w:pos="220"/>
          <w:tab w:val="left" w:pos="720"/>
          <w:tab w:val="left" w:pos="1440"/>
        </w:tabs>
        <w:autoSpaceDE w:val="0"/>
        <w:autoSpaceDN w:val="0"/>
        <w:adjustRightInd w:val="0"/>
        <w:contextualSpacing/>
      </w:pPr>
      <w:r w:rsidRPr="00FF2129">
        <w:tab/>
      </w:r>
      <w:r w:rsidRPr="00FF2129">
        <w:tab/>
        <w:t>Advisor: Steven D. Allison</w:t>
      </w:r>
    </w:p>
    <w:p w14:paraId="550896A0" w14:textId="77777777" w:rsidR="00471310" w:rsidRPr="00FF2129" w:rsidRDefault="00471310" w:rsidP="00471310">
      <w:pPr>
        <w:widowControl w:val="0"/>
        <w:tabs>
          <w:tab w:val="left" w:pos="220"/>
          <w:tab w:val="left" w:pos="720"/>
          <w:tab w:val="left" w:pos="1440"/>
        </w:tabs>
        <w:autoSpaceDE w:val="0"/>
        <w:autoSpaceDN w:val="0"/>
        <w:adjustRightInd w:val="0"/>
        <w:ind w:left="2430" w:hanging="2430"/>
        <w:contextualSpacing/>
      </w:pPr>
      <w:r w:rsidRPr="00FF2129">
        <w:tab/>
      </w:r>
      <w:r w:rsidRPr="00FF2129">
        <w:tab/>
        <w:t>Dissertation title: Soil carbon dynamics: global model evaluation, predictions, and new mechanisms.</w:t>
      </w:r>
    </w:p>
    <w:p w14:paraId="45875A95" w14:textId="77777777" w:rsidR="00471310" w:rsidRPr="00FF2129" w:rsidRDefault="00471310" w:rsidP="00471310">
      <w:pPr>
        <w:widowControl w:val="0"/>
        <w:tabs>
          <w:tab w:val="left" w:pos="220"/>
          <w:tab w:val="left" w:pos="720"/>
        </w:tabs>
        <w:autoSpaceDE w:val="0"/>
        <w:autoSpaceDN w:val="0"/>
        <w:adjustRightInd w:val="0"/>
        <w:contextualSpacing/>
        <w:rPr>
          <w:i/>
        </w:rPr>
      </w:pPr>
    </w:p>
    <w:p w14:paraId="74AAD387" w14:textId="77777777" w:rsidR="00471310" w:rsidRPr="00FF2129" w:rsidRDefault="00471310" w:rsidP="00471310">
      <w:pPr>
        <w:widowControl w:val="0"/>
        <w:tabs>
          <w:tab w:val="left" w:pos="220"/>
          <w:tab w:val="left" w:pos="720"/>
        </w:tabs>
        <w:autoSpaceDE w:val="0"/>
        <w:autoSpaceDN w:val="0"/>
        <w:adjustRightInd w:val="0"/>
        <w:contextualSpacing/>
      </w:pPr>
      <w:r w:rsidRPr="00FF2129">
        <w:rPr>
          <w:i/>
        </w:rPr>
        <w:t>Bachelor</w:t>
      </w:r>
      <w:r>
        <w:rPr>
          <w:i/>
        </w:rPr>
        <w:t>’</w:t>
      </w:r>
      <w:r w:rsidRPr="00FF2129">
        <w:rPr>
          <w:i/>
        </w:rPr>
        <w:t>s of Science in Mathematics</w:t>
      </w:r>
      <w:r>
        <w:tab/>
      </w:r>
      <w:r>
        <w:tab/>
      </w:r>
      <w:r>
        <w:tab/>
      </w:r>
      <w:r>
        <w:tab/>
      </w:r>
      <w:r w:rsidRPr="00FF2129">
        <w:t>December 2004</w:t>
      </w:r>
    </w:p>
    <w:p w14:paraId="5881D43C" w14:textId="77777777" w:rsidR="00471310" w:rsidRPr="00FF2129" w:rsidRDefault="00471310" w:rsidP="0023366A">
      <w:pPr>
        <w:widowControl w:val="0"/>
        <w:tabs>
          <w:tab w:val="left" w:pos="220"/>
          <w:tab w:val="left" w:pos="720"/>
        </w:tabs>
        <w:autoSpaceDE w:val="0"/>
        <w:autoSpaceDN w:val="0"/>
        <w:adjustRightInd w:val="0"/>
        <w:contextualSpacing/>
        <w:outlineLvl w:val="0"/>
      </w:pPr>
      <w:r w:rsidRPr="00FF2129">
        <w:t xml:space="preserve"> </w:t>
      </w:r>
      <w:r w:rsidRPr="00FF2129">
        <w:tab/>
        <w:t>Harvey Mudd College</w:t>
      </w:r>
    </w:p>
    <w:p w14:paraId="07B7D4BF" w14:textId="77777777" w:rsidR="00471310" w:rsidRPr="00FF2129" w:rsidRDefault="00471310" w:rsidP="00471310">
      <w:pPr>
        <w:widowControl w:val="0"/>
        <w:tabs>
          <w:tab w:val="left" w:pos="220"/>
          <w:tab w:val="left" w:pos="720"/>
        </w:tabs>
        <w:autoSpaceDE w:val="0"/>
        <w:autoSpaceDN w:val="0"/>
        <w:adjustRightInd w:val="0"/>
        <w:contextualSpacing/>
      </w:pPr>
      <w:r w:rsidRPr="00FF2129">
        <w:tab/>
      </w:r>
      <w:r w:rsidRPr="00FF2129">
        <w:tab/>
        <w:t>Thesis Advisor: L. de Pillis</w:t>
      </w:r>
    </w:p>
    <w:p w14:paraId="326959C9" w14:textId="77777777" w:rsidR="00471310" w:rsidRPr="00FF2129" w:rsidRDefault="00471310" w:rsidP="0023366A">
      <w:pPr>
        <w:widowControl w:val="0"/>
        <w:tabs>
          <w:tab w:val="left" w:pos="220"/>
          <w:tab w:val="left" w:pos="720"/>
        </w:tabs>
        <w:autoSpaceDE w:val="0"/>
        <w:autoSpaceDN w:val="0"/>
        <w:adjustRightInd w:val="0"/>
        <w:contextualSpacing/>
        <w:outlineLvl w:val="0"/>
      </w:pPr>
      <w:r w:rsidRPr="00FF2129">
        <w:tab/>
      </w:r>
      <w:r w:rsidRPr="00FF2129">
        <w:tab/>
        <w:t>Thesis title: Mathematics model of early state tumor growth</w:t>
      </w:r>
    </w:p>
    <w:p w14:paraId="0EA648EB" w14:textId="77777777" w:rsidR="00471310" w:rsidRPr="00FF2129" w:rsidRDefault="00471310" w:rsidP="00471310">
      <w:pPr>
        <w:widowControl w:val="0"/>
        <w:tabs>
          <w:tab w:val="left" w:pos="220"/>
          <w:tab w:val="left" w:pos="720"/>
        </w:tabs>
        <w:autoSpaceDE w:val="0"/>
        <w:autoSpaceDN w:val="0"/>
        <w:adjustRightInd w:val="0"/>
        <w:contextualSpacing/>
      </w:pPr>
      <w:r w:rsidRPr="00FF2129">
        <w:tab/>
      </w:r>
      <w:r w:rsidRPr="00FF2129">
        <w:tab/>
        <w:t xml:space="preserve">Capstone/Clinic project </w:t>
      </w:r>
      <w:r>
        <w:t>a</w:t>
      </w:r>
      <w:r w:rsidRPr="00FF2129">
        <w:t>dvisor: Michael Raugh</w:t>
      </w:r>
    </w:p>
    <w:p w14:paraId="1C480B22" w14:textId="77777777" w:rsidR="00471310" w:rsidRPr="00FF2129" w:rsidRDefault="00471310" w:rsidP="00471310">
      <w:pPr>
        <w:widowControl w:val="0"/>
        <w:tabs>
          <w:tab w:val="left" w:pos="220"/>
          <w:tab w:val="left" w:pos="720"/>
        </w:tabs>
        <w:autoSpaceDE w:val="0"/>
        <w:autoSpaceDN w:val="0"/>
        <w:adjustRightInd w:val="0"/>
        <w:contextualSpacing/>
      </w:pPr>
      <w:r w:rsidRPr="00FF2129">
        <w:tab/>
      </w:r>
      <w:r w:rsidRPr="00FF2129">
        <w:tab/>
        <w:t>Capstone/Clinic title: Expert decision models with Excel with Fair Isaac Corp.</w:t>
      </w:r>
    </w:p>
    <w:p w14:paraId="5C46EFF3" w14:textId="24178D1D" w:rsidR="006426A1" w:rsidRPr="006426A1"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lastRenderedPageBreak/>
        <w:t>Publications</w:t>
      </w:r>
    </w:p>
    <w:p w14:paraId="39CFA8B6" w14:textId="19C75FA1" w:rsidR="006426A1" w:rsidRPr="006426A1" w:rsidRDefault="006426A1" w:rsidP="00471310">
      <w:pPr>
        <w:pStyle w:val="ListParagraph"/>
        <w:numPr>
          <w:ilvl w:val="0"/>
          <w:numId w:val="22"/>
        </w:numPr>
        <w:tabs>
          <w:tab w:val="left" w:pos="720"/>
        </w:tabs>
        <w:ind w:left="900" w:hanging="900"/>
        <w:rPr>
          <w:rFonts w:eastAsia="Times New Roman"/>
        </w:rPr>
      </w:pPr>
      <w:r w:rsidRPr="0033110F">
        <w:rPr>
          <w:b/>
        </w:rPr>
        <w:t>Todd-Brown K E O</w:t>
      </w:r>
      <w:r w:rsidRPr="00FF2129">
        <w:t xml:space="preserve">, </w:t>
      </w:r>
      <w:r w:rsidR="005F53B4">
        <w:t xml:space="preserve">Zheng B, </w:t>
      </w:r>
      <w:r w:rsidRPr="00FF2129">
        <w:t xml:space="preserve">Crowther T W. Field-warmed soil carbon changes imply </w:t>
      </w:r>
      <w:r w:rsidRPr="00185693">
        <w:t>high 21</w:t>
      </w:r>
      <w:r w:rsidRPr="00185693">
        <w:rPr>
          <w:vertAlign w:val="superscript"/>
        </w:rPr>
        <w:t>st</w:t>
      </w:r>
      <w:r w:rsidRPr="00185693">
        <w:t xml:space="preserve"> century model uncertainty.</w:t>
      </w:r>
      <w:r w:rsidRPr="00185693">
        <w:rPr>
          <w:i/>
        </w:rPr>
        <w:t xml:space="preserve"> </w:t>
      </w:r>
      <w:r>
        <w:rPr>
          <w:i/>
        </w:rPr>
        <w:t>Biogeosciences</w:t>
      </w:r>
      <w:r w:rsidR="005440E8">
        <w:rPr>
          <w:i/>
        </w:rPr>
        <w:t xml:space="preserve"> Discussion</w:t>
      </w:r>
      <w:r>
        <w:rPr>
          <w:i/>
        </w:rPr>
        <w:t>.</w:t>
      </w:r>
      <w:r>
        <w:t xml:space="preserve"> doi: </w:t>
      </w:r>
      <w:hyperlink r:id="rId9" w:history="1">
        <w:r w:rsidR="00463556">
          <w:rPr>
            <w:rStyle w:val="Hyperlink"/>
          </w:rPr>
          <w:t>https://doi.org/10.5194/bg-2018-72</w:t>
        </w:r>
      </w:hyperlink>
      <w:r>
        <w:t>.</w:t>
      </w:r>
      <w:r w:rsidRPr="006426A1">
        <w:rPr>
          <w:i/>
        </w:rPr>
        <w:t xml:space="preserve"> in </w:t>
      </w:r>
      <w:r w:rsidR="00DF01C6">
        <w:rPr>
          <w:i/>
        </w:rPr>
        <w:t xml:space="preserve">open </w:t>
      </w:r>
      <w:r w:rsidR="005440E8">
        <w:rPr>
          <w:i/>
        </w:rPr>
        <w:t>review</w:t>
      </w:r>
      <w:r w:rsidRPr="006426A1">
        <w:rPr>
          <w:i/>
        </w:rPr>
        <w:t>.</w:t>
      </w:r>
    </w:p>
    <w:p w14:paraId="2EE7F384" w14:textId="400787F8" w:rsidR="00471310" w:rsidRPr="0031341D" w:rsidRDefault="00471310" w:rsidP="00471310">
      <w:pPr>
        <w:pStyle w:val="ListParagraph"/>
        <w:numPr>
          <w:ilvl w:val="0"/>
          <w:numId w:val="22"/>
        </w:numPr>
        <w:tabs>
          <w:tab w:val="left" w:pos="720"/>
        </w:tabs>
        <w:ind w:left="900" w:hanging="900"/>
        <w:rPr>
          <w:rFonts w:eastAsia="Times New Roman"/>
        </w:rPr>
      </w:pPr>
      <w:r>
        <w:rPr>
          <w:color w:val="000000"/>
        </w:rPr>
        <w:t>Bailey V, Bond-Lamberty B, DeA</w:t>
      </w:r>
      <w:r w:rsidRPr="00185693">
        <w:rPr>
          <w:color w:val="000000"/>
        </w:rPr>
        <w:t xml:space="preserve">ngelis K, Grandy A, Hawkes C, Heckman K, Lajtha K, Phillips R, Sulman B, </w:t>
      </w:r>
      <w:r w:rsidRPr="00185693">
        <w:rPr>
          <w:b/>
          <w:color w:val="000000"/>
        </w:rPr>
        <w:t>Todd-Brown K</w:t>
      </w:r>
      <w:r w:rsidRPr="00185693">
        <w:rPr>
          <w:color w:val="000000"/>
        </w:rPr>
        <w:t xml:space="preserve">, Wallenstein W. Soil carbon cycling proxies: Understanding their critical role in predicting climate change feedbacks. </w:t>
      </w:r>
      <w:r w:rsidRPr="00185693">
        <w:rPr>
          <w:i/>
          <w:color w:val="000000"/>
        </w:rPr>
        <w:t>Global Change Biology.</w:t>
      </w:r>
      <w:r>
        <w:rPr>
          <w:color w:val="000000"/>
        </w:rPr>
        <w:t xml:space="preserve"> doi:</w:t>
      </w:r>
      <w:r w:rsidRPr="00C16D4E">
        <w:t xml:space="preserve"> </w:t>
      </w:r>
      <w:hyperlink r:id="rId10" w:history="1">
        <w:r w:rsidR="00463556">
          <w:rPr>
            <w:rStyle w:val="Hyperlink"/>
          </w:rPr>
          <w:t>https://doi.org/10.1111/gcb.13926</w:t>
        </w:r>
      </w:hyperlink>
      <w:r>
        <w:rPr>
          <w:color w:val="000000"/>
        </w:rPr>
        <w:t>. 2017</w:t>
      </w:r>
    </w:p>
    <w:p w14:paraId="1375DCF5" w14:textId="2792BF33" w:rsidR="00471310" w:rsidRPr="00485195" w:rsidRDefault="00471310" w:rsidP="00471310">
      <w:pPr>
        <w:pStyle w:val="ListParagraph"/>
        <w:numPr>
          <w:ilvl w:val="0"/>
          <w:numId w:val="22"/>
        </w:numPr>
        <w:tabs>
          <w:tab w:val="left" w:pos="720"/>
        </w:tabs>
        <w:ind w:left="900" w:hanging="900"/>
        <w:rPr>
          <w:i/>
        </w:rPr>
      </w:pPr>
      <w:r>
        <w:t>Harden J W</w:t>
      </w:r>
      <w:r w:rsidRPr="00AC3D73">
        <w:t>, Hugelius G, Ahlström A, Blankinship J</w:t>
      </w:r>
      <w:r>
        <w:t xml:space="preserve"> </w:t>
      </w:r>
      <w:r w:rsidRPr="00AC3D73">
        <w:t>C, Bond-Lamberty</w:t>
      </w:r>
      <w:r>
        <w:t xml:space="preserve"> B,</w:t>
      </w:r>
      <w:r>
        <w:rPr>
          <w:vertAlign w:val="superscript"/>
        </w:rPr>
        <w:t xml:space="preserve"> </w:t>
      </w:r>
      <w:r w:rsidRPr="00AC3D73">
        <w:t>Lawrence</w:t>
      </w:r>
      <w:r>
        <w:t xml:space="preserve"> </w:t>
      </w:r>
      <w:r w:rsidRPr="00AC3D73">
        <w:t>C</w:t>
      </w:r>
      <w:r>
        <w:t>,</w:t>
      </w:r>
      <w:r w:rsidRPr="00AC3D73">
        <w:t xml:space="preserve"> Loisel J,</w:t>
      </w:r>
      <w:r>
        <w:t xml:space="preserve"> </w:t>
      </w:r>
      <w:r w:rsidRPr="00AC3D73">
        <w:t>Malhotra A, Jackson R</w:t>
      </w:r>
      <w:r>
        <w:t xml:space="preserve"> </w:t>
      </w:r>
      <w:r w:rsidRPr="00AC3D73">
        <w:t>B</w:t>
      </w:r>
      <w:r>
        <w:t>,</w:t>
      </w:r>
      <w:r w:rsidRPr="00AC3D73">
        <w:t xml:space="preserve"> Ogle S, Phillips C, Ryals R, </w:t>
      </w:r>
      <w:r w:rsidRPr="00AC3D73">
        <w:rPr>
          <w:b/>
        </w:rPr>
        <w:t>Todd-Brown K</w:t>
      </w:r>
      <w:r w:rsidRPr="00AC3D73">
        <w:t>, Vargas R, Vergara S</w:t>
      </w:r>
      <w:r>
        <w:t xml:space="preserve"> </w:t>
      </w:r>
      <w:r w:rsidRPr="00AC3D73">
        <w:t>E, Cotrufo M F, Keiluweit M, Heckman K</w:t>
      </w:r>
      <w:r>
        <w:t xml:space="preserve"> </w:t>
      </w:r>
      <w:r w:rsidRPr="00AC3D73">
        <w:t>A, Crow S</w:t>
      </w:r>
      <w:r>
        <w:t xml:space="preserve"> </w:t>
      </w:r>
      <w:r w:rsidRPr="00AC3D73">
        <w:t>E, Silver</w:t>
      </w:r>
      <w:r>
        <w:t xml:space="preserve"> </w:t>
      </w:r>
      <w:r w:rsidRPr="00AC3D73">
        <w:t>W</w:t>
      </w:r>
      <w:r>
        <w:t xml:space="preserve"> </w:t>
      </w:r>
      <w:r w:rsidRPr="00AC3D73">
        <w:t>L, DeLonge M, and Nave L.</w:t>
      </w:r>
      <w:r>
        <w:t xml:space="preserve"> </w:t>
      </w:r>
      <w:r w:rsidRPr="00AC3D73">
        <w:t>Pathways for the science community to characterize the state, vulnerabilities, and management opportunities of soil organic matter</w:t>
      </w:r>
      <w:r>
        <w:t xml:space="preserve">. </w:t>
      </w:r>
      <w:r>
        <w:rPr>
          <w:i/>
        </w:rPr>
        <w:t xml:space="preserve">Global Change Biology. </w:t>
      </w:r>
      <w:r>
        <w:rPr>
          <w:color w:val="000000"/>
        </w:rPr>
        <w:t xml:space="preserve">doi: </w:t>
      </w:r>
      <w:hyperlink r:id="rId11" w:history="1">
        <w:r w:rsidR="00463556">
          <w:rPr>
            <w:rStyle w:val="Hyperlink"/>
          </w:rPr>
          <w:t>https://doi.org/10.1111/gcb.13896</w:t>
        </w:r>
      </w:hyperlink>
      <w:r>
        <w:rPr>
          <w:color w:val="000000"/>
        </w:rPr>
        <w:t>. 2017</w:t>
      </w:r>
    </w:p>
    <w:p w14:paraId="2BAA59DA" w14:textId="5C3C2C9D" w:rsidR="00471310" w:rsidRPr="00FF2129" w:rsidRDefault="00471310" w:rsidP="00471310">
      <w:pPr>
        <w:pStyle w:val="ListParagraph"/>
        <w:numPr>
          <w:ilvl w:val="0"/>
          <w:numId w:val="22"/>
        </w:numPr>
        <w:tabs>
          <w:tab w:val="left" w:pos="720"/>
        </w:tabs>
        <w:ind w:left="900" w:hanging="900"/>
        <w:rPr>
          <w:i/>
        </w:rPr>
      </w:pPr>
      <w:r w:rsidRPr="00FF2129">
        <w:t>Luo</w:t>
      </w:r>
      <w:r w:rsidRPr="00FF2129">
        <w:rPr>
          <w:vertAlign w:val="superscript"/>
        </w:rPr>
        <w:t xml:space="preserve"> </w:t>
      </w:r>
      <w:r w:rsidRPr="00FF2129">
        <w:t>Y, Shi</w:t>
      </w:r>
      <w:r w:rsidRPr="00FF2129">
        <w:rPr>
          <w:vertAlign w:val="superscript"/>
        </w:rPr>
        <w:t xml:space="preserve"> </w:t>
      </w:r>
      <w:r w:rsidRPr="00FF2129">
        <w:t>Z, Lu C, Xia</w:t>
      </w:r>
      <w:r w:rsidRPr="00FF2129">
        <w:rPr>
          <w:vertAlign w:val="superscript"/>
        </w:rPr>
        <w:t xml:space="preserve"> </w:t>
      </w:r>
      <w:r w:rsidRPr="00FF2129">
        <w:t>J, Liang</w:t>
      </w:r>
      <w:r w:rsidRPr="00FF2129">
        <w:rPr>
          <w:vertAlign w:val="superscript"/>
        </w:rPr>
        <w:t xml:space="preserve"> </w:t>
      </w:r>
      <w:r w:rsidRPr="00FF2129">
        <w:t>J, Jiang</w:t>
      </w:r>
      <w:r w:rsidRPr="00FF2129">
        <w:rPr>
          <w:vertAlign w:val="superscript"/>
        </w:rPr>
        <w:t xml:space="preserve"> </w:t>
      </w:r>
      <w:r w:rsidRPr="00FF2129">
        <w:t>J, Wang</w:t>
      </w:r>
      <w:r w:rsidRPr="00FF2129">
        <w:rPr>
          <w:vertAlign w:val="superscript"/>
        </w:rPr>
        <w:t xml:space="preserve"> </w:t>
      </w:r>
      <w:r w:rsidRPr="00FF2129">
        <w:t>Y, KC</w:t>
      </w:r>
      <w:r w:rsidRPr="00FF2129">
        <w:rPr>
          <w:vertAlign w:val="superscript"/>
        </w:rPr>
        <w:t xml:space="preserve"> </w:t>
      </w:r>
      <w:r w:rsidRPr="00FF2129">
        <w:t>M, Smith</w:t>
      </w:r>
      <w:r w:rsidRPr="00FF2129">
        <w:rPr>
          <w:vertAlign w:val="superscript"/>
        </w:rPr>
        <w:t xml:space="preserve"> </w:t>
      </w:r>
      <w:r w:rsidRPr="00FF2129">
        <w:t>M J, Jiang</w:t>
      </w:r>
      <w:r w:rsidRPr="00FF2129">
        <w:rPr>
          <w:vertAlign w:val="superscript"/>
        </w:rPr>
        <w:t xml:space="preserve"> </w:t>
      </w:r>
      <w:r w:rsidRPr="00FF2129">
        <w:t>L, Ahlström</w:t>
      </w:r>
      <w:r w:rsidRPr="00FF2129">
        <w:rPr>
          <w:vertAlign w:val="superscript"/>
        </w:rPr>
        <w:t xml:space="preserve"> </w:t>
      </w:r>
      <w:r w:rsidRPr="00FF2129">
        <w:t>A, Chen</w:t>
      </w:r>
      <w:r w:rsidRPr="00FF2129">
        <w:rPr>
          <w:vertAlign w:val="superscript"/>
        </w:rPr>
        <w:t xml:space="preserve"> </w:t>
      </w:r>
      <w:r w:rsidRPr="00FF2129">
        <w:t>B, Hararuk</w:t>
      </w:r>
      <w:r w:rsidRPr="00FF2129">
        <w:rPr>
          <w:vertAlign w:val="superscript"/>
        </w:rPr>
        <w:t xml:space="preserve"> </w:t>
      </w:r>
      <w:r w:rsidRPr="00FF2129">
        <w:t>O, Hastings</w:t>
      </w:r>
      <w:r w:rsidRPr="00FF2129">
        <w:rPr>
          <w:vertAlign w:val="superscript"/>
        </w:rPr>
        <w:t xml:space="preserve"> </w:t>
      </w:r>
      <w:r w:rsidRPr="00FF2129">
        <w:t>A, Hoffman</w:t>
      </w:r>
      <w:r w:rsidRPr="00FF2129">
        <w:rPr>
          <w:vertAlign w:val="superscript"/>
        </w:rPr>
        <w:t xml:space="preserve"> </w:t>
      </w:r>
      <w:r w:rsidRPr="00FF2129">
        <w:t>F, Medlyn</w:t>
      </w:r>
      <w:r w:rsidRPr="00FF2129">
        <w:rPr>
          <w:vertAlign w:val="superscript"/>
        </w:rPr>
        <w:t xml:space="preserve"> </w:t>
      </w:r>
      <w:r w:rsidRPr="00FF2129">
        <w:t>B, Niu</w:t>
      </w:r>
      <w:r w:rsidRPr="00FF2129">
        <w:rPr>
          <w:vertAlign w:val="superscript"/>
        </w:rPr>
        <w:t xml:space="preserve"> </w:t>
      </w:r>
      <w:r w:rsidRPr="00FF2129">
        <w:t>S, Rasmussen</w:t>
      </w:r>
      <w:r w:rsidRPr="00FF2129">
        <w:rPr>
          <w:vertAlign w:val="superscript"/>
        </w:rPr>
        <w:t xml:space="preserve"> </w:t>
      </w:r>
      <w:r w:rsidRPr="00FF2129">
        <w:t xml:space="preserve">M, </w:t>
      </w:r>
      <w:r w:rsidRPr="00FF2129">
        <w:rPr>
          <w:b/>
        </w:rPr>
        <w:t>Todd-Brown</w:t>
      </w:r>
      <w:r w:rsidRPr="00FF2129">
        <w:rPr>
          <w:b/>
          <w:vertAlign w:val="superscript"/>
        </w:rPr>
        <w:t xml:space="preserve"> </w:t>
      </w:r>
      <w:r w:rsidRPr="00FF2129">
        <w:rPr>
          <w:b/>
        </w:rPr>
        <w:t>K</w:t>
      </w:r>
      <w:r w:rsidRPr="00FF2129">
        <w:t>, Wang</w:t>
      </w:r>
      <w:r w:rsidRPr="00FF2129">
        <w:rPr>
          <w:vertAlign w:val="superscript"/>
        </w:rPr>
        <w:t xml:space="preserve"> </w:t>
      </w:r>
      <w:r w:rsidRPr="00FF2129">
        <w:t>Y-P. A theory on terrestrial carbon storage dynamics and its applications</w:t>
      </w:r>
      <w:r w:rsidRPr="00FF2129">
        <w:rPr>
          <w:i/>
        </w:rPr>
        <w:t xml:space="preserve">. Biogeosciences. </w:t>
      </w:r>
      <w:r w:rsidRPr="00FF2129">
        <w:t>doi:</w:t>
      </w:r>
      <w:r w:rsidR="005B0D6F">
        <w:t xml:space="preserve"> </w:t>
      </w:r>
      <w:bookmarkStart w:id="0" w:name="_GoBack"/>
      <w:bookmarkEnd w:id="0"/>
      <w:r w:rsidR="005B0D6F">
        <w:fldChar w:fldCharType="begin"/>
      </w:r>
      <w:r w:rsidR="005B0D6F">
        <w:instrText xml:space="preserve"> HYPERLINK "http://www.dx.doi.org/10.5194/bg-14-145-2017" </w:instrText>
      </w:r>
      <w:r w:rsidR="005B0D6F">
        <w:fldChar w:fldCharType="separate"/>
      </w:r>
      <w:r w:rsidR="00463556">
        <w:rPr>
          <w:rStyle w:val="Hyperlink"/>
        </w:rPr>
        <w:t>https://doi.org/10.5194/bg-14-145-2017</w:t>
      </w:r>
      <w:r w:rsidR="005B0D6F">
        <w:rPr>
          <w:rStyle w:val="Hyperlink"/>
        </w:rPr>
        <w:fldChar w:fldCharType="end"/>
      </w:r>
      <w:r w:rsidRPr="00FF2129">
        <w:t>. 2017</w:t>
      </w:r>
      <w:r>
        <w:t>.</w:t>
      </w:r>
    </w:p>
    <w:p w14:paraId="4145D889" w14:textId="14E97BB9" w:rsidR="00471310" w:rsidRPr="00372340" w:rsidRDefault="00471310" w:rsidP="00471310">
      <w:pPr>
        <w:pStyle w:val="ListParagraph"/>
        <w:numPr>
          <w:ilvl w:val="0"/>
          <w:numId w:val="22"/>
        </w:numPr>
        <w:tabs>
          <w:tab w:val="left" w:pos="720"/>
        </w:tabs>
        <w:ind w:left="900" w:hanging="900"/>
        <w:rPr>
          <w:rFonts w:cs="Times New Roman"/>
          <w:i/>
        </w:rPr>
      </w:pPr>
      <w:r w:rsidRPr="00FF2129">
        <w:rPr>
          <w:rFonts w:cs="Times New Roman"/>
        </w:rPr>
        <w:t xml:space="preserve">Crowther, T W, </w:t>
      </w:r>
      <w:r w:rsidRPr="00FF2129">
        <w:rPr>
          <w:rFonts w:cs="Times New Roman"/>
          <w:b/>
        </w:rPr>
        <w:t>Todd-Brown, K E O,</w:t>
      </w:r>
      <w:r w:rsidRPr="00FF2129">
        <w:rPr>
          <w:rFonts w:cs="Times New Roman"/>
        </w:rPr>
        <w:t xml:space="preserve"> Rowe, C W, Wieder, W R, Carey, J C, Machmuller, M B, Snoek, L B, Fang, S, Zhou, G, Allison, S D, Blair, J M, Bridgham, S D, Burton, A J, Carrillo, Y, Clark, J S, Classen, A T, Dijkstra, F A, Elberling, B, Emmett, B, Estiarte, M, Frey, S D, Guo, J, Harte, J, Jiang, L, Johnson, B R, Kröel-Dulay, G, Larsen, K S, Laudon, H, Lavallee, J M, Luo, Y, Lupascu, M, Ma, L N, Marhan, S, Michelsen, A, Mohan, J, Niu, S, Pendall, E, Peñuelas, J, Pfeifer-Meister, L, Poll, C, Reinsch, S, Reynolds, L L, Schmidt, I K, Sistla, S, Sokol, N W, Templer, P H, Treseder, K K, Welker, J M, Reich, P, Bradford, M A. Quantifying global soil carbon losses in response to warming. </w:t>
      </w:r>
      <w:r w:rsidRPr="00FF2129">
        <w:rPr>
          <w:rFonts w:cs="Times New Roman"/>
          <w:i/>
        </w:rPr>
        <w:t>Nature</w:t>
      </w:r>
      <w:r w:rsidRPr="00FF2129">
        <w:rPr>
          <w:rFonts w:cs="Times New Roman"/>
        </w:rPr>
        <w:t>. doi:</w:t>
      </w:r>
      <w:r w:rsidR="005B0D6F">
        <w:rPr>
          <w:rFonts w:cs="Times New Roman"/>
        </w:rPr>
        <w:t xml:space="preserve"> </w:t>
      </w:r>
      <w:hyperlink r:id="rId12" w:history="1">
        <w:r w:rsidR="00463556">
          <w:rPr>
            <w:rStyle w:val="Hyperlink"/>
            <w:rFonts w:cs="Times New Roman"/>
          </w:rPr>
          <w:t>https://doi.org/10.1038/nature20150</w:t>
        </w:r>
      </w:hyperlink>
      <w:r w:rsidRPr="00FF2129">
        <w:rPr>
          <w:rFonts w:cs="Times New Roman"/>
        </w:rPr>
        <w:t>. 2016</w:t>
      </w:r>
      <w:r>
        <w:rPr>
          <w:rFonts w:cs="Times New Roman"/>
        </w:rPr>
        <w:t>.</w:t>
      </w:r>
    </w:p>
    <w:p w14:paraId="2F90DF87" w14:textId="77777777" w:rsidR="00471310" w:rsidRPr="00372340" w:rsidRDefault="00471310" w:rsidP="001E7A1E">
      <w:pPr>
        <w:pStyle w:val="ListParagraph"/>
        <w:numPr>
          <w:ilvl w:val="1"/>
          <w:numId w:val="22"/>
        </w:numPr>
        <w:tabs>
          <w:tab w:val="left" w:pos="720"/>
        </w:tabs>
        <w:ind w:left="1080"/>
        <w:rPr>
          <w:rFonts w:cs="Times New Roman"/>
          <w:i/>
        </w:rPr>
      </w:pPr>
      <w:r>
        <w:rPr>
          <w:rFonts w:cs="Times New Roman"/>
          <w:b/>
        </w:rPr>
        <w:t>4</w:t>
      </w:r>
      <w:r w:rsidRPr="00372340">
        <w:rPr>
          <w:rFonts w:cs="Times New Roman"/>
          <w:b/>
        </w:rPr>
        <w:t>0+ citations</w:t>
      </w:r>
    </w:p>
    <w:p w14:paraId="63DC1D20" w14:textId="5589720F" w:rsidR="00471310" w:rsidRPr="00FF2129" w:rsidRDefault="00471310" w:rsidP="00471310">
      <w:pPr>
        <w:pStyle w:val="ListParagraph"/>
        <w:numPr>
          <w:ilvl w:val="0"/>
          <w:numId w:val="22"/>
        </w:numPr>
        <w:tabs>
          <w:tab w:val="left" w:pos="720"/>
        </w:tabs>
        <w:ind w:left="900" w:hanging="900"/>
        <w:rPr>
          <w:rFonts w:cs="Times New Roman"/>
          <w:i/>
        </w:rPr>
      </w:pPr>
      <w:r w:rsidRPr="00FF2129">
        <w:rPr>
          <w:rFonts w:cs="Times New Roman"/>
        </w:rPr>
        <w:t xml:space="preserve">Yan Z, Liu C, </w:t>
      </w:r>
      <w:r w:rsidRPr="00FF2129">
        <w:rPr>
          <w:rFonts w:cs="Times New Roman"/>
          <w:b/>
        </w:rPr>
        <w:t>Todd-Brown K E</w:t>
      </w:r>
      <w:r w:rsidRPr="00FF2129">
        <w:rPr>
          <w:rFonts w:cs="Times New Roman"/>
        </w:rPr>
        <w:t>, Liu, Y, Bond-Lamberty, B, Bailey, V L. Pore-scale investigation on the response of heterotrophic respiration to moisture conditions in heterogeneous soils.</w:t>
      </w:r>
      <w:r w:rsidRPr="00FF2129">
        <w:rPr>
          <w:rFonts w:cs="Times New Roman"/>
          <w:i/>
        </w:rPr>
        <w:t xml:space="preserve"> Biogeochemistry.</w:t>
      </w:r>
      <w:r w:rsidRPr="00FF2129">
        <w:rPr>
          <w:rFonts w:cs="Times New Roman"/>
        </w:rPr>
        <w:t xml:space="preserve"> doi:</w:t>
      </w:r>
      <w:r w:rsidR="005B0D6F">
        <w:rPr>
          <w:rFonts w:cs="Times New Roman"/>
        </w:rPr>
        <w:t xml:space="preserve">  </w:t>
      </w:r>
      <w:hyperlink r:id="rId13" w:history="1">
        <w:r w:rsidR="00463556">
          <w:rPr>
            <w:rStyle w:val="Hyperlink"/>
            <w:rFonts w:cs="Times New Roman"/>
          </w:rPr>
          <w:t>https://doi.org/10.1007/s10533-016-0270-0</w:t>
        </w:r>
      </w:hyperlink>
      <w:r w:rsidRPr="00FF2129">
        <w:rPr>
          <w:rFonts w:cs="Times New Roman"/>
        </w:rPr>
        <w:t>. 2016.</w:t>
      </w:r>
    </w:p>
    <w:p w14:paraId="0E5641B9" w14:textId="7A0C6011" w:rsidR="00471310" w:rsidRPr="00FF2129" w:rsidRDefault="00471310" w:rsidP="00471310">
      <w:pPr>
        <w:pStyle w:val="ListParagraph"/>
        <w:numPr>
          <w:ilvl w:val="0"/>
          <w:numId w:val="22"/>
        </w:numPr>
        <w:tabs>
          <w:tab w:val="left" w:pos="720"/>
        </w:tabs>
        <w:ind w:left="900" w:hanging="900"/>
        <w:rPr>
          <w:i/>
        </w:rPr>
      </w:pPr>
      <w:r w:rsidRPr="00FF2129">
        <w:t xml:space="preserve">Phillips C L, Bond-Lamberty B, Desai A, Lavoie M, Risk D, Tang J, </w:t>
      </w:r>
      <w:r w:rsidRPr="00FF2129">
        <w:rPr>
          <w:b/>
        </w:rPr>
        <w:t>Todd-Brown K</w:t>
      </w:r>
      <w:r w:rsidRPr="00FF2129">
        <w:t>, Vargas R. Soil respiration measurements are under-utilized for interpreting and modeling terrestrial carbon cycling.</w:t>
      </w:r>
      <w:r w:rsidRPr="00FF2129">
        <w:rPr>
          <w:i/>
        </w:rPr>
        <w:t xml:space="preserve"> Plant and Soil.</w:t>
      </w:r>
      <w:r w:rsidRPr="00FF2129">
        <w:t xml:space="preserve"> doi: </w:t>
      </w:r>
      <w:hyperlink r:id="rId14" w:history="1">
        <w:r w:rsidR="00463556">
          <w:rPr>
            <w:rStyle w:val="Hyperlink"/>
          </w:rPr>
          <w:t>https://doi.org/10.1007/s11104-016-3084-x</w:t>
        </w:r>
      </w:hyperlink>
      <w:r w:rsidRPr="00FF2129">
        <w:t>. 2016.</w:t>
      </w:r>
    </w:p>
    <w:p w14:paraId="1E241BAB" w14:textId="3AECE809" w:rsidR="00471310" w:rsidRPr="00FF2129" w:rsidRDefault="00471310" w:rsidP="00471310">
      <w:pPr>
        <w:pStyle w:val="ListParagraph"/>
        <w:numPr>
          <w:ilvl w:val="0"/>
          <w:numId w:val="22"/>
        </w:numPr>
        <w:tabs>
          <w:tab w:val="left" w:pos="720"/>
        </w:tabs>
        <w:ind w:left="900" w:hanging="900"/>
        <w:rPr>
          <w:rFonts w:cs="Times New Roman"/>
        </w:rPr>
      </w:pPr>
      <w:r w:rsidRPr="00FF2129">
        <w:rPr>
          <w:rFonts w:cs="Times New Roman"/>
        </w:rPr>
        <w:t xml:space="preserve">Rasmussen, M, Hastings, A, Smith, M, Agusto, F, Chen-Charpentier B, Hoffman, F, Jiang, J, </w:t>
      </w:r>
      <w:r w:rsidRPr="00FF2129">
        <w:rPr>
          <w:rFonts w:cs="Times New Roman"/>
          <w:b/>
        </w:rPr>
        <w:t>Todd-Brown, K</w:t>
      </w:r>
      <w:r w:rsidRPr="00FF2129">
        <w:rPr>
          <w:rFonts w:cs="Times New Roman"/>
        </w:rPr>
        <w:t xml:space="preserve">, Wang, Y, Wang, Y P, Luo Y Q. Transit times and mean ages for nonautonomous and autonomous compartmental systems. </w:t>
      </w:r>
      <w:r w:rsidRPr="00FF2129">
        <w:rPr>
          <w:rFonts w:cs="Times New Roman"/>
          <w:i/>
        </w:rPr>
        <w:t>Journal of</w:t>
      </w:r>
      <w:r w:rsidRPr="00FF2129">
        <w:rPr>
          <w:rFonts w:cs="Times New Roman"/>
        </w:rPr>
        <w:t xml:space="preserve"> </w:t>
      </w:r>
      <w:r w:rsidRPr="00FF2129">
        <w:rPr>
          <w:rFonts w:cs="Times New Roman"/>
          <w:i/>
        </w:rPr>
        <w:t>Mathematical Biology.</w:t>
      </w:r>
      <w:r w:rsidRPr="00FF2129">
        <w:rPr>
          <w:rFonts w:cs="Times New Roman"/>
        </w:rPr>
        <w:t xml:space="preserve"> doi: </w:t>
      </w:r>
      <w:hyperlink r:id="rId15" w:history="1">
        <w:r w:rsidR="00463556">
          <w:rPr>
            <w:rStyle w:val="Hyperlink"/>
            <w:rFonts w:cs="Times New Roman"/>
          </w:rPr>
          <w:t>https://doi.org/10.1007/s00285-016-0990-8</w:t>
        </w:r>
      </w:hyperlink>
      <w:r w:rsidRPr="00FF2129">
        <w:rPr>
          <w:rFonts w:cs="Times New Roman"/>
        </w:rPr>
        <w:t>. 2016.</w:t>
      </w:r>
    </w:p>
    <w:p w14:paraId="6A463135" w14:textId="29C7CF2C" w:rsidR="00471310" w:rsidRPr="00FF2129"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rPr>
        <w:lastRenderedPageBreak/>
        <w:t xml:space="preserve">Wang, Y P, Jiang, J, Chen-Charpentier, Agusto, F B, Hastings, A, Hoffman, F, Rasmussen, M, Smith, M J, </w:t>
      </w:r>
      <w:r w:rsidRPr="00FF2129">
        <w:rPr>
          <w:rFonts w:cs="Times New Roman"/>
          <w:b/>
        </w:rPr>
        <w:t>Todd-Brown, K</w:t>
      </w:r>
      <w:r w:rsidRPr="00FF2129">
        <w:rPr>
          <w:rFonts w:cs="Times New Roman"/>
        </w:rPr>
        <w:t xml:space="preserve">, Wang, Y, Xu, X, Luo, Y Q. Responses of two nonlinear microbial models to warming and carbon input. </w:t>
      </w:r>
      <w:r w:rsidRPr="00FF2129">
        <w:rPr>
          <w:rFonts w:cs="Times New Roman"/>
          <w:i/>
        </w:rPr>
        <w:t>Biogeosciences</w:t>
      </w:r>
      <w:r w:rsidRPr="00FF2129">
        <w:rPr>
          <w:rFonts w:cs="Times New Roman"/>
        </w:rPr>
        <w:t>. doi:</w:t>
      </w:r>
      <w:r w:rsidR="005B0D6F">
        <w:rPr>
          <w:rFonts w:cs="Times New Roman"/>
        </w:rPr>
        <w:t xml:space="preserve"> </w:t>
      </w:r>
      <w:hyperlink r:id="rId16" w:history="1">
        <w:r w:rsidR="00463556">
          <w:rPr>
            <w:rStyle w:val="Hyperlink"/>
            <w:rFonts w:cs="Times New Roman"/>
          </w:rPr>
          <w:t>https://doi.org/10.5194/bg-13-887-2016</w:t>
        </w:r>
      </w:hyperlink>
      <w:r w:rsidRPr="00FF2129">
        <w:rPr>
          <w:rFonts w:cs="Times New Roman"/>
        </w:rPr>
        <w:t>. 2016.</w:t>
      </w:r>
    </w:p>
    <w:p w14:paraId="21DAA00A" w14:textId="71638D38" w:rsidR="00471310"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rPr>
        <w:t xml:space="preserve">Luo, Y, Ahlström, A, Allison, S D, Batjes, N H, Brovkin, V, Carvalhais, N, Chappell, A, Ciais, P, Davidson, E A, Finzi, A, Georgiou, K, Guenet, B, Hararuk, O, Harden, J W, He, Y, Hopkins, F, Jiang, L, Koven, C, Jackson, R B, Jones, C D, Lara, M J, Liang, J, McGuire, A D, Parton, W, Peng, C, Randerson, J T, Salazar, A, Sierra, C A, Smith, M J, Tian, H, </w:t>
      </w:r>
      <w:r w:rsidRPr="00FF2129">
        <w:rPr>
          <w:rFonts w:cs="Times New Roman"/>
          <w:b/>
        </w:rPr>
        <w:t>Todd-Brown, K E O</w:t>
      </w:r>
      <w:r w:rsidRPr="00FF2129">
        <w:rPr>
          <w:rFonts w:cs="Times New Roman"/>
        </w:rPr>
        <w:t xml:space="preserve">, Torn, M, van Groenigen, K J, Wang, Y P, West, T O, Wei, Y, Wieder, W R, Xia, J, Xu, X, Xu, X and Zhou, T. Towards more realistic projections of soil carbon dynamics by Earth system models. </w:t>
      </w:r>
      <w:r w:rsidRPr="00FF2129">
        <w:rPr>
          <w:rFonts w:cs="Times New Roman"/>
          <w:i/>
        </w:rPr>
        <w:t>Global Biogeochemical Cycles</w:t>
      </w:r>
      <w:r w:rsidRPr="00FF2129">
        <w:rPr>
          <w:rFonts w:cs="Times New Roman"/>
        </w:rPr>
        <w:t>, doi:</w:t>
      </w:r>
      <w:r w:rsidR="005B0D6F">
        <w:rPr>
          <w:rFonts w:cs="Times New Roman"/>
        </w:rPr>
        <w:t xml:space="preserve"> </w:t>
      </w:r>
      <w:hyperlink r:id="rId17" w:history="1">
        <w:r w:rsidR="00463556">
          <w:rPr>
            <w:rStyle w:val="Hyperlink"/>
            <w:rFonts w:cs="Times New Roman"/>
          </w:rPr>
          <w:t>https://doi.org/10.1002/2015GB005239</w:t>
        </w:r>
      </w:hyperlink>
      <w:r w:rsidRPr="00FF2129">
        <w:rPr>
          <w:rFonts w:cs="Times New Roman"/>
        </w:rPr>
        <w:t>. 2015.</w:t>
      </w:r>
    </w:p>
    <w:p w14:paraId="5B3A54AE" w14:textId="68810E38" w:rsidR="00471310" w:rsidRPr="00FF2129" w:rsidRDefault="005440E8" w:rsidP="001E7A1E">
      <w:pPr>
        <w:pStyle w:val="ListParagraph"/>
        <w:widowControl w:val="0"/>
        <w:numPr>
          <w:ilvl w:val="1"/>
          <w:numId w:val="22"/>
        </w:numPr>
        <w:tabs>
          <w:tab w:val="left" w:pos="720"/>
        </w:tabs>
        <w:autoSpaceDE w:val="0"/>
        <w:autoSpaceDN w:val="0"/>
        <w:adjustRightInd w:val="0"/>
        <w:ind w:left="1260"/>
        <w:rPr>
          <w:rFonts w:cs="Times New Roman"/>
        </w:rPr>
      </w:pPr>
      <w:r>
        <w:rPr>
          <w:rFonts w:cs="Times New Roman"/>
          <w:b/>
        </w:rPr>
        <w:t>4</w:t>
      </w:r>
      <w:r w:rsidR="00471310">
        <w:rPr>
          <w:rFonts w:cs="Times New Roman"/>
          <w:b/>
        </w:rPr>
        <w:t>0+ citation</w:t>
      </w:r>
    </w:p>
    <w:p w14:paraId="67CF8820" w14:textId="3A0DB8E6" w:rsidR="00471310" w:rsidRPr="00FF2129"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rPr>
        <w:t xml:space="preserve">Wieder, W, Allison, S, Davidson, E, Geogiou, K, Hararuk, O, He, Y, Hopkins, F, Luo, Y, Smith, M, Sulman, B, </w:t>
      </w:r>
      <w:r w:rsidRPr="00FF2129">
        <w:rPr>
          <w:rFonts w:cs="Times New Roman"/>
          <w:b/>
        </w:rPr>
        <w:t>Todd-Brown, K</w:t>
      </w:r>
      <w:r w:rsidRPr="00FF2129">
        <w:rPr>
          <w:rFonts w:cs="Times New Roman"/>
        </w:rPr>
        <w:t xml:space="preserve">, Wang, Y, Xia, J, Xu, X. Explicitly representing soil microbial processes in Earth system models. </w:t>
      </w:r>
      <w:r w:rsidRPr="00FF2129">
        <w:rPr>
          <w:rFonts w:cs="Times New Roman"/>
          <w:i/>
        </w:rPr>
        <w:t>Global Biogeochemical Cycles,</w:t>
      </w:r>
      <w:r w:rsidRPr="00FF2129">
        <w:rPr>
          <w:rFonts w:cs="Times New Roman"/>
        </w:rPr>
        <w:t xml:space="preserve"> doi:</w:t>
      </w:r>
      <w:hyperlink r:id="rId18" w:history="1">
        <w:r w:rsidR="00463556">
          <w:rPr>
            <w:rStyle w:val="Hyperlink"/>
            <w:rFonts w:cs="Times New Roman"/>
          </w:rPr>
          <w:t>https://doi.org/10.1002/2015GB005188</w:t>
        </w:r>
      </w:hyperlink>
      <w:r w:rsidRPr="00FF2129">
        <w:rPr>
          <w:rFonts w:cs="Times New Roman"/>
          <w:i/>
        </w:rPr>
        <w:t>.</w:t>
      </w:r>
      <w:r w:rsidRPr="00FF2129">
        <w:rPr>
          <w:rFonts w:cs="Times New Roman"/>
        </w:rPr>
        <w:t xml:space="preserve"> 2015.</w:t>
      </w:r>
    </w:p>
    <w:p w14:paraId="1FA62990" w14:textId="2A3B9BCB" w:rsidR="00471310" w:rsidRPr="00FF2129"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rPr>
        <w:t xml:space="preserve">Goll, D S, Brovkin, V, Liski, J, Raddatz, T, Thum, T, </w:t>
      </w:r>
      <w:r w:rsidRPr="00FF2129">
        <w:rPr>
          <w:rFonts w:cs="Times New Roman"/>
          <w:b/>
        </w:rPr>
        <w:t>Todd-Brown, K E O.</w:t>
      </w:r>
      <w:r w:rsidRPr="00FF2129">
        <w:rPr>
          <w:rFonts w:cs="Times New Roman"/>
        </w:rPr>
        <w:t xml:space="preserve"> Strong dependency of CO</w:t>
      </w:r>
      <w:r w:rsidRPr="00FF2129">
        <w:rPr>
          <w:rFonts w:cs="Times New Roman"/>
          <w:vertAlign w:val="subscript"/>
        </w:rPr>
        <w:t>2</w:t>
      </w:r>
      <w:r w:rsidRPr="00FF2129">
        <w:rPr>
          <w:rFonts w:cs="Times New Roman"/>
        </w:rPr>
        <w:t xml:space="preserve"> emissions from anthropogenic land cover change on soil parameterization and initial land cover. </w:t>
      </w:r>
      <w:r w:rsidRPr="00FF2129">
        <w:rPr>
          <w:rFonts w:cs="Times New Roman"/>
          <w:i/>
        </w:rPr>
        <w:t xml:space="preserve">Global Biogeochemical Cycles, </w:t>
      </w:r>
      <w:r w:rsidRPr="00FF2129">
        <w:rPr>
          <w:rFonts w:cs="Times New Roman"/>
        </w:rPr>
        <w:t xml:space="preserve">doi: </w:t>
      </w:r>
      <w:hyperlink r:id="rId19" w:history="1">
        <w:r w:rsidR="00463556">
          <w:rPr>
            <w:rStyle w:val="Hyperlink"/>
            <w:rFonts w:cs="Times New Roman"/>
          </w:rPr>
          <w:t>https://doi.org/10.1002/2014GB004988</w:t>
        </w:r>
      </w:hyperlink>
      <w:r w:rsidRPr="00FF2129">
        <w:rPr>
          <w:rFonts w:cs="Times New Roman"/>
          <w:i/>
        </w:rPr>
        <w:t>.</w:t>
      </w:r>
      <w:r w:rsidRPr="00FF2129">
        <w:rPr>
          <w:rFonts w:cs="Times New Roman"/>
        </w:rPr>
        <w:t xml:space="preserve"> 2015.</w:t>
      </w:r>
    </w:p>
    <w:p w14:paraId="44954F68" w14:textId="1453F418" w:rsidR="00471310" w:rsidRPr="00FF2129"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rPr>
        <w:t xml:space="preserve">Wieder, W, Cleveland, C, Smith, W, </w:t>
      </w:r>
      <w:r w:rsidRPr="00FF2129">
        <w:rPr>
          <w:rFonts w:cs="Times New Roman"/>
          <w:b/>
        </w:rPr>
        <w:t>Todd-Brown, K</w:t>
      </w:r>
      <w:r w:rsidRPr="00FF2129">
        <w:rPr>
          <w:rFonts w:cs="Times New Roman"/>
        </w:rPr>
        <w:t xml:space="preserve">. Future productivity and carbon storage limited by terrestrial nutrient availability. </w:t>
      </w:r>
      <w:r w:rsidRPr="00FF2129">
        <w:rPr>
          <w:rFonts w:cs="Times New Roman"/>
          <w:i/>
        </w:rPr>
        <w:t>Nature Geoscience</w:t>
      </w:r>
      <w:r w:rsidRPr="00FF2129">
        <w:rPr>
          <w:rFonts w:cs="Times New Roman"/>
        </w:rPr>
        <w:t>, doi:</w:t>
      </w:r>
      <w:hyperlink r:id="rId20" w:history="1">
        <w:r w:rsidR="00463556">
          <w:rPr>
            <w:rStyle w:val="Hyperlink"/>
            <w:rFonts w:cs="Times New Roman"/>
          </w:rPr>
          <w:t>https://doi.org/10.1038/ngeo2413</w:t>
        </w:r>
      </w:hyperlink>
      <w:r w:rsidRPr="00FF2129">
        <w:rPr>
          <w:rFonts w:cs="Times New Roman"/>
        </w:rPr>
        <w:t>. 2015.</w:t>
      </w:r>
    </w:p>
    <w:p w14:paraId="2F14174F" w14:textId="48B1D958" w:rsidR="00471310" w:rsidRDefault="00471310" w:rsidP="00471310">
      <w:pPr>
        <w:pStyle w:val="ListParagraph"/>
        <w:widowControl w:val="0"/>
        <w:numPr>
          <w:ilvl w:val="0"/>
          <w:numId w:val="36"/>
        </w:numPr>
        <w:tabs>
          <w:tab w:val="left" w:pos="1260"/>
          <w:tab w:val="left" w:pos="1890"/>
        </w:tabs>
        <w:autoSpaceDE w:val="0"/>
        <w:autoSpaceDN w:val="0"/>
        <w:adjustRightInd w:val="0"/>
        <w:rPr>
          <w:rFonts w:cs="Times New Roman"/>
        </w:rPr>
      </w:pPr>
      <w:r w:rsidRPr="00FF2129">
        <w:rPr>
          <w:rFonts w:cs="Times New Roman"/>
        </w:rPr>
        <w:t xml:space="preserve">Wieder, W, Cleveland, C, Smith, W, and </w:t>
      </w:r>
      <w:r w:rsidRPr="00FF2129">
        <w:rPr>
          <w:rFonts w:cs="Times New Roman"/>
          <w:b/>
        </w:rPr>
        <w:t>Todd-Brown, K</w:t>
      </w:r>
      <w:r w:rsidRPr="00FF2129">
        <w:rPr>
          <w:rFonts w:cs="Times New Roman"/>
        </w:rPr>
        <w:t xml:space="preserve">: Reply to “Land unlikely to become large carbon source,” </w:t>
      </w:r>
      <w:r w:rsidRPr="00FF2129">
        <w:rPr>
          <w:rFonts w:cs="Times New Roman"/>
          <w:i/>
        </w:rPr>
        <w:t>Nature Geoscience</w:t>
      </w:r>
      <w:r w:rsidRPr="00FF2129">
        <w:rPr>
          <w:rFonts w:cs="Times New Roman"/>
        </w:rPr>
        <w:t>, doi:</w:t>
      </w:r>
      <w:hyperlink r:id="rId21" w:history="1">
        <w:r w:rsidR="00463556">
          <w:rPr>
            <w:rStyle w:val="Hyperlink"/>
            <w:rFonts w:cs="Times New Roman"/>
          </w:rPr>
          <w:t>https://doi.org/10.1038/ngeo2606</w:t>
        </w:r>
      </w:hyperlink>
      <w:r w:rsidRPr="00FF2129">
        <w:rPr>
          <w:rFonts w:cs="Times New Roman"/>
        </w:rPr>
        <w:t>. 2015.</w:t>
      </w:r>
    </w:p>
    <w:p w14:paraId="30CEF2F7" w14:textId="136E016A" w:rsidR="00471310" w:rsidRPr="00FF2129" w:rsidRDefault="005440E8" w:rsidP="00471310">
      <w:pPr>
        <w:pStyle w:val="ListParagraph"/>
        <w:widowControl w:val="0"/>
        <w:numPr>
          <w:ilvl w:val="0"/>
          <w:numId w:val="36"/>
        </w:numPr>
        <w:tabs>
          <w:tab w:val="left" w:pos="1260"/>
          <w:tab w:val="left" w:pos="1890"/>
        </w:tabs>
        <w:autoSpaceDE w:val="0"/>
        <w:autoSpaceDN w:val="0"/>
        <w:adjustRightInd w:val="0"/>
        <w:rPr>
          <w:rFonts w:cs="Times New Roman"/>
        </w:rPr>
      </w:pPr>
      <w:r>
        <w:rPr>
          <w:rFonts w:cs="Times New Roman"/>
          <w:b/>
        </w:rPr>
        <w:t>8</w:t>
      </w:r>
      <w:r w:rsidR="00471310">
        <w:rPr>
          <w:rFonts w:cs="Times New Roman"/>
          <w:b/>
        </w:rPr>
        <w:t>0+ citations</w:t>
      </w:r>
    </w:p>
    <w:p w14:paraId="0E4BA93A" w14:textId="30E0BF8A" w:rsidR="00471310" w:rsidRPr="00FF2129"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FF2129">
        <w:rPr>
          <w:rFonts w:cs="Times New Roman"/>
          <w:b/>
        </w:rPr>
        <w:t>Todd-Brown, K E O</w:t>
      </w:r>
      <w:r w:rsidRPr="00FF2129">
        <w:rPr>
          <w:rFonts w:cs="Times New Roman"/>
        </w:rPr>
        <w:t>, Randerson, J T, Hopkins, F, Arora, V, Hajima, T, Jones, C, Shevliakova, E, Tjiputra, J, Volodin, E, Wu, T, Zhang, Q, and Allison, S D. Changes in soil organic carbon storage predicted by Earth system models during the 21</w:t>
      </w:r>
      <w:r w:rsidRPr="00FF2129">
        <w:rPr>
          <w:rFonts w:cs="Times New Roman"/>
          <w:vertAlign w:val="superscript"/>
        </w:rPr>
        <w:t>st</w:t>
      </w:r>
      <w:r w:rsidRPr="00FF2129">
        <w:rPr>
          <w:rFonts w:cs="Times New Roman"/>
        </w:rPr>
        <w:t xml:space="preserve"> century. </w:t>
      </w:r>
      <w:r w:rsidRPr="00FF2129">
        <w:rPr>
          <w:rFonts w:cs="Times New Roman"/>
          <w:i/>
        </w:rPr>
        <w:t>Biogeosciences</w:t>
      </w:r>
      <w:r w:rsidRPr="00FF2129">
        <w:rPr>
          <w:rFonts w:cs="Times New Roman"/>
        </w:rPr>
        <w:t>, 11, 2341-2356, doi:</w:t>
      </w:r>
      <w:hyperlink r:id="rId22" w:history="1">
        <w:r w:rsidR="00463556">
          <w:rPr>
            <w:rStyle w:val="Hyperlink"/>
            <w:rFonts w:cs="Times New Roman"/>
          </w:rPr>
          <w:t>https://doi.org/10.5194/bg-11-2341-2014</w:t>
        </w:r>
      </w:hyperlink>
      <w:r w:rsidRPr="00FF2129">
        <w:rPr>
          <w:rFonts w:cs="Times New Roman"/>
        </w:rPr>
        <w:t>, 2014.</w:t>
      </w:r>
    </w:p>
    <w:p w14:paraId="07A7D217" w14:textId="77777777" w:rsidR="00471310" w:rsidRPr="007D6DD2" w:rsidRDefault="00471310" w:rsidP="00DF01C6">
      <w:pPr>
        <w:pStyle w:val="ListParagraph"/>
        <w:widowControl w:val="0"/>
        <w:numPr>
          <w:ilvl w:val="0"/>
          <w:numId w:val="40"/>
        </w:numPr>
        <w:tabs>
          <w:tab w:val="left" w:pos="1260"/>
          <w:tab w:val="left" w:pos="1890"/>
        </w:tabs>
        <w:autoSpaceDE w:val="0"/>
        <w:autoSpaceDN w:val="0"/>
        <w:adjustRightInd w:val="0"/>
        <w:ind w:left="1530"/>
        <w:rPr>
          <w:rFonts w:cs="Times New Roman"/>
        </w:rPr>
      </w:pPr>
      <w:r>
        <w:rPr>
          <w:rFonts w:cs="Times New Roman"/>
          <w:b/>
        </w:rPr>
        <w:t>6</w:t>
      </w:r>
      <w:r w:rsidRPr="007D6DD2">
        <w:rPr>
          <w:rFonts w:cs="Times New Roman"/>
          <w:b/>
        </w:rPr>
        <w:t>0+ citations</w:t>
      </w:r>
    </w:p>
    <w:p w14:paraId="4C3382CA" w14:textId="204E79EA" w:rsidR="00471310"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8D2F2C">
        <w:rPr>
          <w:rFonts w:cs="Times New Roman"/>
          <w:b/>
        </w:rPr>
        <w:t>Todd-Brown, K E O</w:t>
      </w:r>
      <w:r w:rsidRPr="008D2F2C">
        <w:rPr>
          <w:rFonts w:cs="Times New Roman"/>
        </w:rPr>
        <w:t xml:space="preserve">, Randerson, J T, Post, W M, Hoffman, F M, Tarnocai, C, Schuur, E A G, and Allison, S D: Causes of variation in soil carbon simulations from CMIP5 Earth system models and comparison with observations, </w:t>
      </w:r>
      <w:r w:rsidRPr="008D2F2C">
        <w:rPr>
          <w:rFonts w:cs="Times New Roman"/>
          <w:i/>
        </w:rPr>
        <w:t>Biogeosciences</w:t>
      </w:r>
      <w:r w:rsidRPr="008D2F2C">
        <w:rPr>
          <w:rFonts w:cs="Times New Roman"/>
        </w:rPr>
        <w:t>, 10, 1717–1736, doi:</w:t>
      </w:r>
      <w:hyperlink r:id="rId23" w:history="1">
        <w:r w:rsidR="00463556">
          <w:rPr>
            <w:rStyle w:val="Hyperlink"/>
            <w:rFonts w:cs="Times New Roman"/>
          </w:rPr>
          <w:t>https://doi.org/10.5194/bg-10-1717-2013</w:t>
        </w:r>
      </w:hyperlink>
      <w:r w:rsidRPr="008D2F2C">
        <w:rPr>
          <w:rFonts w:cs="Times New Roman"/>
        </w:rPr>
        <w:t xml:space="preserve">, 2013. </w:t>
      </w:r>
    </w:p>
    <w:p w14:paraId="6F2D4F54" w14:textId="77777777" w:rsidR="00471310" w:rsidRPr="00FF2129" w:rsidRDefault="00471310" w:rsidP="00DF01C6">
      <w:pPr>
        <w:pStyle w:val="ListParagraph"/>
        <w:widowControl w:val="0"/>
        <w:numPr>
          <w:ilvl w:val="1"/>
          <w:numId w:val="22"/>
        </w:numPr>
        <w:tabs>
          <w:tab w:val="left" w:pos="720"/>
        </w:tabs>
        <w:autoSpaceDE w:val="0"/>
        <w:autoSpaceDN w:val="0"/>
        <w:adjustRightInd w:val="0"/>
        <w:ind w:left="1530"/>
        <w:rPr>
          <w:rFonts w:cs="Times New Roman"/>
        </w:rPr>
      </w:pPr>
      <w:r>
        <w:rPr>
          <w:rFonts w:cs="Times New Roman"/>
          <w:b/>
        </w:rPr>
        <w:t>190+ citations</w:t>
      </w:r>
    </w:p>
    <w:p w14:paraId="38494273" w14:textId="6258E79D" w:rsidR="00471310"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653B07">
        <w:rPr>
          <w:rFonts w:cs="Times New Roman"/>
          <w:b/>
        </w:rPr>
        <w:t>Todd-Brown, K E O</w:t>
      </w:r>
      <w:r w:rsidRPr="00653B07">
        <w:rPr>
          <w:rFonts w:cs="Times New Roman"/>
        </w:rPr>
        <w:t xml:space="preserve">, Hopkins, F M, Kivlin, S N, Talbot, J M, and Allison, S D: A framework for representing microbial decomposition in coupled climate models, </w:t>
      </w:r>
      <w:r w:rsidRPr="00653B07">
        <w:rPr>
          <w:rFonts w:cs="Times New Roman"/>
          <w:i/>
        </w:rPr>
        <w:t>Biogeochemistry</w:t>
      </w:r>
      <w:r w:rsidRPr="00653B07">
        <w:rPr>
          <w:rFonts w:cs="Times New Roman"/>
        </w:rPr>
        <w:t>, 109, 19–33, doi:</w:t>
      </w:r>
      <w:hyperlink r:id="rId24" w:history="1">
        <w:r w:rsidR="00463556">
          <w:rPr>
            <w:rStyle w:val="Hyperlink"/>
            <w:rFonts w:cs="Times New Roman"/>
          </w:rPr>
          <w:t>https://doi.org/10.1007/s10533-011-9635-6</w:t>
        </w:r>
      </w:hyperlink>
      <w:r w:rsidRPr="00653B07">
        <w:rPr>
          <w:rFonts w:cs="Times New Roman"/>
        </w:rPr>
        <w:t xml:space="preserve">, 2012. </w:t>
      </w:r>
    </w:p>
    <w:p w14:paraId="6D871635" w14:textId="210AEDC5" w:rsidR="00471310" w:rsidRPr="00FF2129" w:rsidRDefault="005440E8" w:rsidP="00DF01C6">
      <w:pPr>
        <w:pStyle w:val="ListParagraph"/>
        <w:widowControl w:val="0"/>
        <w:numPr>
          <w:ilvl w:val="1"/>
          <w:numId w:val="22"/>
        </w:numPr>
        <w:tabs>
          <w:tab w:val="left" w:pos="720"/>
        </w:tabs>
        <w:autoSpaceDE w:val="0"/>
        <w:autoSpaceDN w:val="0"/>
        <w:adjustRightInd w:val="0"/>
        <w:ind w:left="1530"/>
        <w:rPr>
          <w:rFonts w:cs="Times New Roman"/>
        </w:rPr>
      </w:pPr>
      <w:r>
        <w:rPr>
          <w:rFonts w:cs="Times New Roman"/>
          <w:b/>
        </w:rPr>
        <w:t>9</w:t>
      </w:r>
      <w:r w:rsidR="00471310">
        <w:rPr>
          <w:rFonts w:cs="Times New Roman"/>
          <w:b/>
        </w:rPr>
        <w:t>0+ citations</w:t>
      </w:r>
    </w:p>
    <w:p w14:paraId="726BE6B0" w14:textId="35A63C0E" w:rsidR="00471310" w:rsidRPr="00653B07" w:rsidRDefault="00471310" w:rsidP="00471310">
      <w:pPr>
        <w:pStyle w:val="ListParagraph"/>
        <w:widowControl w:val="0"/>
        <w:numPr>
          <w:ilvl w:val="0"/>
          <w:numId w:val="22"/>
        </w:numPr>
        <w:tabs>
          <w:tab w:val="left" w:pos="720"/>
        </w:tabs>
        <w:autoSpaceDE w:val="0"/>
        <w:autoSpaceDN w:val="0"/>
        <w:adjustRightInd w:val="0"/>
        <w:ind w:left="900" w:hanging="900"/>
        <w:rPr>
          <w:rFonts w:cs="Times New Roman"/>
        </w:rPr>
      </w:pPr>
      <w:r w:rsidRPr="00653B07">
        <w:rPr>
          <w:rFonts w:cs="Times New Roman"/>
        </w:rPr>
        <w:lastRenderedPageBreak/>
        <w:t xml:space="preserve">Sklar, P, Smoller, J W, Fan, J, Ferreira, M A R, Perlis, R H, Chambert, K, Nimgaonkar, V L, McQueen, M B, Faraone, S V, Kirby, A, de Bakker, P I W,  Ogdie, M, Thase, M, Sachs, G, </w:t>
      </w:r>
      <w:r w:rsidRPr="00653B07">
        <w:rPr>
          <w:rFonts w:cs="Times New Roman"/>
          <w:b/>
          <w:bCs/>
        </w:rPr>
        <w:t>Todd-Brown, K</w:t>
      </w:r>
      <w:r w:rsidRPr="00653B07">
        <w:rPr>
          <w:rFonts w:cs="Times New Roman"/>
        </w:rPr>
        <w:t xml:space="preserve">, Gabriel, S, Sougnez, C, Gates, C, Blumenstiel, B, Defelice, M, Ardlie, K, Franklin, J, Muir, W, McGhee, K, Macintyre, D, McLean, A, Vanbeck, M, McQuillin, A, Bass, N, Robinson, M, Lawrence, J, Anjorin, A, Curtis, D, Scolnick, E, Daly, M, Blackwood, D, Gurling, and H, Purcell, S: Whole-genome association study of bipolar disorder, </w:t>
      </w:r>
      <w:r w:rsidRPr="00653B07">
        <w:rPr>
          <w:rFonts w:cs="Times New Roman"/>
          <w:i/>
        </w:rPr>
        <w:t>Molecular Psychiatry</w:t>
      </w:r>
      <w:r w:rsidRPr="00653B07">
        <w:rPr>
          <w:rFonts w:cs="Times New Roman"/>
        </w:rPr>
        <w:t>, 13(6), 558–569, doi:</w:t>
      </w:r>
      <w:hyperlink r:id="rId25" w:history="1">
        <w:r w:rsidR="00463556">
          <w:rPr>
            <w:rStyle w:val="Hyperlink"/>
            <w:rFonts w:cs="Times New Roman"/>
          </w:rPr>
          <w:t>https://doi.org/10.1038/sj.mp.4002151</w:t>
        </w:r>
      </w:hyperlink>
      <w:r w:rsidRPr="00653B07">
        <w:rPr>
          <w:rFonts w:cs="Times New Roman"/>
        </w:rPr>
        <w:t>, 2008.</w:t>
      </w:r>
    </w:p>
    <w:p w14:paraId="307DDC75" w14:textId="45E79E0A" w:rsidR="00471310" w:rsidRPr="00B87FF0" w:rsidRDefault="00471310" w:rsidP="00471310">
      <w:pPr>
        <w:pStyle w:val="ListParagraph"/>
        <w:widowControl w:val="0"/>
        <w:numPr>
          <w:ilvl w:val="0"/>
          <w:numId w:val="22"/>
        </w:numPr>
        <w:tabs>
          <w:tab w:val="left" w:pos="720"/>
        </w:tabs>
        <w:autoSpaceDE w:val="0"/>
        <w:autoSpaceDN w:val="0"/>
        <w:adjustRightInd w:val="0"/>
        <w:ind w:left="900" w:hanging="900"/>
      </w:pPr>
      <w:r w:rsidRPr="00FF2129">
        <w:rPr>
          <w:rFonts w:cs="Times New Roman"/>
        </w:rPr>
        <w:t xml:space="preserve">Purcell, S, Neale, B, </w:t>
      </w:r>
      <w:r w:rsidRPr="00FF2129">
        <w:rPr>
          <w:rFonts w:cs="Times New Roman"/>
          <w:b/>
        </w:rPr>
        <w:t>Todd-Brown, K</w:t>
      </w:r>
      <w:r w:rsidRPr="00FF2129">
        <w:rPr>
          <w:rFonts w:cs="Times New Roman"/>
        </w:rPr>
        <w:t xml:space="preserve">, Thomas, L, Ferreira, M A R, Bender, D, Maller, J, Sklar, P, de Bakker, P I W, Daly, M J, and Sham, P C: PLINK: A Tool Set for Whole-Genome Association and Population-Based Linkage Analyses, </w:t>
      </w:r>
      <w:r w:rsidRPr="00FF2129">
        <w:rPr>
          <w:rFonts w:cs="Times New Roman"/>
          <w:i/>
          <w:iCs/>
        </w:rPr>
        <w:t>American Journal of Human Genetics</w:t>
      </w:r>
      <w:r w:rsidRPr="00FF2129">
        <w:rPr>
          <w:rFonts w:cs="Times New Roman"/>
        </w:rPr>
        <w:t>, 81(3), 559–575, doi:</w:t>
      </w:r>
      <w:hyperlink r:id="rId26" w:history="1">
        <w:r w:rsidR="00463556">
          <w:rPr>
            <w:rStyle w:val="Hyperlink"/>
            <w:rFonts w:cs="Times New Roman"/>
          </w:rPr>
          <w:t>https://doi.org/10.1086/519795</w:t>
        </w:r>
      </w:hyperlink>
      <w:r w:rsidRPr="00FF2129">
        <w:rPr>
          <w:rFonts w:cs="Times New Roman"/>
        </w:rPr>
        <w:t>, 2007.</w:t>
      </w:r>
    </w:p>
    <w:p w14:paraId="677F4B58" w14:textId="77777777" w:rsidR="00471310" w:rsidRPr="00FF2129" w:rsidRDefault="00471310" w:rsidP="00DF01C6">
      <w:pPr>
        <w:pStyle w:val="ListParagraph"/>
        <w:widowControl w:val="0"/>
        <w:numPr>
          <w:ilvl w:val="1"/>
          <w:numId w:val="22"/>
        </w:numPr>
        <w:tabs>
          <w:tab w:val="left" w:pos="720"/>
        </w:tabs>
        <w:autoSpaceDE w:val="0"/>
        <w:autoSpaceDN w:val="0"/>
        <w:adjustRightInd w:val="0"/>
        <w:ind w:left="1620"/>
      </w:pPr>
      <w:r>
        <w:rPr>
          <w:rFonts w:cs="Times New Roman"/>
          <w:b/>
        </w:rPr>
        <w:t>10,000+ citations</w:t>
      </w:r>
    </w:p>
    <w:p w14:paraId="197A5CD1" w14:textId="77777777" w:rsidR="00471310" w:rsidRPr="00FF2129" w:rsidRDefault="00471310" w:rsidP="00471310">
      <w:pPr>
        <w:pStyle w:val="ListParagraph"/>
        <w:widowControl w:val="0"/>
        <w:tabs>
          <w:tab w:val="left" w:pos="720"/>
        </w:tabs>
        <w:autoSpaceDE w:val="0"/>
        <w:autoSpaceDN w:val="0"/>
        <w:adjustRightInd w:val="0"/>
        <w:ind w:left="900"/>
      </w:pPr>
    </w:p>
    <w:p w14:paraId="06477C58" w14:textId="07BAEE1A" w:rsidR="00471310" w:rsidRPr="00FF2129" w:rsidRDefault="00471310" w:rsidP="0023366A">
      <w:pPr>
        <w:widowControl w:val="0"/>
        <w:pBdr>
          <w:bottom w:val="dashed" w:sz="4" w:space="1" w:color="auto"/>
        </w:pBdr>
        <w:tabs>
          <w:tab w:val="left" w:pos="220"/>
          <w:tab w:val="left" w:pos="720"/>
        </w:tabs>
        <w:autoSpaceDE w:val="0"/>
        <w:autoSpaceDN w:val="0"/>
        <w:adjustRightInd w:val="0"/>
        <w:contextualSpacing/>
        <w:outlineLvl w:val="0"/>
        <w:rPr>
          <w:sz w:val="32"/>
        </w:rPr>
      </w:pPr>
      <w:r w:rsidRPr="00FF2129">
        <w:rPr>
          <w:sz w:val="32"/>
        </w:rPr>
        <w:t>Publications in rev</w:t>
      </w:r>
      <w:r w:rsidR="007F2B53">
        <w:rPr>
          <w:sz w:val="32"/>
        </w:rPr>
        <w:t>iew</w:t>
      </w:r>
    </w:p>
    <w:p w14:paraId="2EE66EB2" w14:textId="065DAF30" w:rsidR="007F2B53" w:rsidRDefault="00471310" w:rsidP="007F2B53">
      <w:pPr>
        <w:pStyle w:val="ListParagraph"/>
        <w:numPr>
          <w:ilvl w:val="0"/>
          <w:numId w:val="5"/>
        </w:numPr>
        <w:tabs>
          <w:tab w:val="left" w:pos="720"/>
        </w:tabs>
        <w:ind w:left="900" w:hanging="900"/>
        <w:rPr>
          <w:b/>
        </w:rPr>
      </w:pPr>
      <w:r w:rsidRPr="00FF2129">
        <w:t xml:space="preserve">Yan Z, </w:t>
      </w:r>
      <w:r w:rsidRPr="00587887">
        <w:rPr>
          <w:b/>
        </w:rPr>
        <w:t>Todd-Brown K E</w:t>
      </w:r>
      <w:r w:rsidRPr="00FF2129">
        <w:t>, Liu, Y</w:t>
      </w:r>
      <w:r>
        <w:t>, Bond-Lamberty B, Bailey V L</w:t>
      </w:r>
      <w:r w:rsidRPr="00FF2129">
        <w:t>, Liu C</w:t>
      </w:r>
      <w:r>
        <w:t xml:space="preserve">. </w:t>
      </w:r>
      <w:r w:rsidRPr="00587887">
        <w:t>A Moisture Function of Soil Heterotrophic Respiration Derived from Pore-scale Mechanisms</w:t>
      </w:r>
      <w:r>
        <w:t xml:space="preserve">. </w:t>
      </w:r>
      <w:r>
        <w:rPr>
          <w:i/>
        </w:rPr>
        <w:t>Nature Communications.</w:t>
      </w:r>
      <w:r>
        <w:t xml:space="preserve"> </w:t>
      </w:r>
      <w:r>
        <w:rPr>
          <w:i/>
        </w:rPr>
        <w:t>in rev</w:t>
      </w:r>
      <w:r w:rsidR="007F2B53">
        <w:rPr>
          <w:i/>
        </w:rPr>
        <w:t>iew</w:t>
      </w:r>
      <w:r>
        <w:rPr>
          <w:i/>
        </w:rPr>
        <w:t>.</w:t>
      </w:r>
      <w:r w:rsidR="007F2B53" w:rsidRPr="007F2B53">
        <w:rPr>
          <w:b/>
        </w:rPr>
        <w:t xml:space="preserve"> </w:t>
      </w:r>
    </w:p>
    <w:p w14:paraId="05A705C9" w14:textId="77777777" w:rsidR="00471310" w:rsidRPr="00587887" w:rsidRDefault="00471310" w:rsidP="00471310">
      <w:pPr>
        <w:pStyle w:val="ListParagraph"/>
        <w:tabs>
          <w:tab w:val="left" w:pos="720"/>
        </w:tabs>
        <w:ind w:left="900"/>
        <w:rPr>
          <w:b/>
        </w:rPr>
      </w:pPr>
    </w:p>
    <w:p w14:paraId="7395A84A" w14:textId="77777777" w:rsidR="00471310" w:rsidRPr="00FF2129" w:rsidRDefault="00471310" w:rsidP="0023366A">
      <w:pPr>
        <w:widowControl w:val="0"/>
        <w:pBdr>
          <w:bottom w:val="dashed" w:sz="4" w:space="1" w:color="auto"/>
        </w:pBdr>
        <w:tabs>
          <w:tab w:val="left" w:pos="220"/>
          <w:tab w:val="left" w:pos="720"/>
        </w:tabs>
        <w:autoSpaceDE w:val="0"/>
        <w:autoSpaceDN w:val="0"/>
        <w:adjustRightInd w:val="0"/>
        <w:contextualSpacing/>
        <w:outlineLvl w:val="0"/>
        <w:rPr>
          <w:sz w:val="32"/>
        </w:rPr>
      </w:pPr>
      <w:r w:rsidRPr="00FF2129">
        <w:rPr>
          <w:sz w:val="32"/>
        </w:rPr>
        <w:t>Publications in prep (available on request)</w:t>
      </w:r>
    </w:p>
    <w:p w14:paraId="186227BE" w14:textId="77777777" w:rsidR="00471310" w:rsidRPr="00FF2129" w:rsidRDefault="00471310" w:rsidP="00471310">
      <w:pPr>
        <w:pStyle w:val="ListParagraph"/>
        <w:widowControl w:val="0"/>
        <w:numPr>
          <w:ilvl w:val="0"/>
          <w:numId w:val="5"/>
        </w:numPr>
        <w:tabs>
          <w:tab w:val="left" w:pos="220"/>
          <w:tab w:val="left" w:pos="720"/>
        </w:tabs>
        <w:autoSpaceDE w:val="0"/>
        <w:autoSpaceDN w:val="0"/>
        <w:adjustRightInd w:val="0"/>
        <w:ind w:left="900" w:hanging="900"/>
      </w:pPr>
      <w:r w:rsidRPr="00FF2129">
        <w:rPr>
          <w:b/>
        </w:rPr>
        <w:t>Todd-Brown, K E O</w:t>
      </w:r>
      <w:r w:rsidRPr="00FF2129">
        <w:t xml:space="preserve">, Mayes, M, Hess, N, Jastrow, J D, Manzoni, S, Scheibe, T, Schimel, J, Smith, M J, Smith P, Talbot, J, Wieder, W R, and Bailey V. Process explicit biogeochemistry models, new data streams, and the need for scaling: the pore to globe future of soils. </w:t>
      </w:r>
      <w:r>
        <w:rPr>
          <w:i/>
        </w:rPr>
        <w:t>I</w:t>
      </w:r>
      <w:r w:rsidRPr="00FF2129">
        <w:rPr>
          <w:i/>
        </w:rPr>
        <w:t>n prep</w:t>
      </w:r>
    </w:p>
    <w:p w14:paraId="089B71CD" w14:textId="77777777" w:rsidR="00471310" w:rsidRPr="00FF2129" w:rsidRDefault="00471310" w:rsidP="00471310">
      <w:pPr>
        <w:widowControl w:val="0"/>
        <w:tabs>
          <w:tab w:val="left" w:pos="220"/>
          <w:tab w:val="left" w:pos="720"/>
        </w:tabs>
        <w:autoSpaceDE w:val="0"/>
        <w:autoSpaceDN w:val="0"/>
        <w:adjustRightInd w:val="0"/>
        <w:contextualSpacing/>
        <w:rPr>
          <w:sz w:val="32"/>
        </w:rPr>
      </w:pPr>
    </w:p>
    <w:p w14:paraId="4E698DC7"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t>Presentations (invited)</w:t>
      </w:r>
    </w:p>
    <w:p w14:paraId="4270EFFF" w14:textId="77777777" w:rsidR="00471310" w:rsidRDefault="00471310" w:rsidP="00471310">
      <w:pPr>
        <w:pStyle w:val="ListParagraph"/>
        <w:numPr>
          <w:ilvl w:val="0"/>
          <w:numId w:val="13"/>
        </w:numPr>
        <w:tabs>
          <w:tab w:val="left" w:pos="720"/>
        </w:tabs>
        <w:ind w:left="900" w:hanging="720"/>
        <w:rPr>
          <w:rFonts w:eastAsia="Times New Roman" w:cs="Times New Roman"/>
        </w:rPr>
      </w:pPr>
      <w:r>
        <w:rPr>
          <w:rFonts w:eastAsia="Times New Roman" w:cs="Times New Roman"/>
        </w:rPr>
        <w:t xml:space="preserve">I have a number! Now what? Todd-Brown, Ecological Society of America, Portland, OR. 6-11 August 2017. </w:t>
      </w:r>
    </w:p>
    <w:p w14:paraId="01B3E846" w14:textId="77777777" w:rsidR="00471310" w:rsidRPr="00FF2129" w:rsidRDefault="00471310" w:rsidP="00471310">
      <w:pPr>
        <w:pStyle w:val="ListParagraph"/>
        <w:numPr>
          <w:ilvl w:val="0"/>
          <w:numId w:val="13"/>
        </w:numPr>
        <w:tabs>
          <w:tab w:val="left" w:pos="720"/>
        </w:tabs>
        <w:ind w:left="900" w:hanging="720"/>
        <w:rPr>
          <w:rFonts w:eastAsia="Times New Roman" w:cs="Times New Roman"/>
        </w:rPr>
      </w:pPr>
      <w:r w:rsidRPr="00FF2129">
        <w:rPr>
          <w:rFonts w:eastAsia="Times New Roman" w:cs="Times New Roman"/>
        </w:rPr>
        <w:t>Next-generation soil decomposition models: where we are and where we are going. Todd-Brown K. Talbot, Finzi, and Dietze Labs, Boston University. 3 August 2016.</w:t>
      </w:r>
    </w:p>
    <w:p w14:paraId="6DE288B6" w14:textId="77777777" w:rsidR="00471310" w:rsidRPr="00FF2129" w:rsidRDefault="00471310" w:rsidP="00471310">
      <w:pPr>
        <w:pStyle w:val="ListParagraph"/>
        <w:numPr>
          <w:ilvl w:val="0"/>
          <w:numId w:val="13"/>
        </w:numPr>
        <w:tabs>
          <w:tab w:val="left" w:pos="720"/>
        </w:tabs>
        <w:ind w:left="900" w:hanging="720"/>
      </w:pPr>
      <w:r w:rsidRPr="00FF2129">
        <w:rPr>
          <w:bCs/>
        </w:rPr>
        <w:t>Micro-scale terrestrial decomposition modeling. Todd-Brown K. Division Advisory Committee. lunch seminar. 20 July 2016.</w:t>
      </w:r>
    </w:p>
    <w:p w14:paraId="26A3B2AB" w14:textId="77777777" w:rsidR="00471310" w:rsidRPr="00FF2129" w:rsidRDefault="00471310" w:rsidP="00471310">
      <w:pPr>
        <w:pStyle w:val="ListParagraph"/>
        <w:numPr>
          <w:ilvl w:val="0"/>
          <w:numId w:val="13"/>
        </w:numPr>
        <w:tabs>
          <w:tab w:val="left" w:pos="720"/>
        </w:tabs>
        <w:ind w:left="900" w:hanging="720"/>
      </w:pPr>
      <w:r w:rsidRPr="00FF2129">
        <w:t xml:space="preserve">Causes of variation in soil carbon simulation from Earth system models. Todd-Brown K. Marine Biological Laboratory, Pacific Northwest National Lab, Sequim, WA. Department Seminar. 3 February 2016. </w:t>
      </w:r>
    </w:p>
    <w:p w14:paraId="710A20F6" w14:textId="77777777" w:rsidR="00471310" w:rsidRPr="00FF2129" w:rsidRDefault="00471310" w:rsidP="00471310">
      <w:pPr>
        <w:pStyle w:val="ListParagraph"/>
        <w:numPr>
          <w:ilvl w:val="0"/>
          <w:numId w:val="13"/>
        </w:numPr>
        <w:tabs>
          <w:tab w:val="left" w:pos="720"/>
        </w:tabs>
        <w:ind w:left="900" w:hanging="720"/>
      </w:pPr>
      <w:r w:rsidRPr="00FF2129">
        <w:t xml:space="preserve">Causes of variation in soil carbon simulation from Earth system models. Todd-Brown K. British Ecological Society Annual Meeting. </w:t>
      </w:r>
      <w:r w:rsidRPr="00FF2129">
        <w:rPr>
          <w:b/>
        </w:rPr>
        <w:t>Edinburgh, Scotland</w:t>
      </w:r>
      <w:r w:rsidRPr="00FF2129">
        <w:t>. Oral session (</w:t>
      </w:r>
      <w:r w:rsidRPr="00FF2129">
        <w:rPr>
          <w:b/>
        </w:rPr>
        <w:t>Session keynote</w:t>
      </w:r>
      <w:r w:rsidRPr="00FF2129">
        <w:t>). 13-16 December 2015.</w:t>
      </w:r>
    </w:p>
    <w:p w14:paraId="2C9F6B37" w14:textId="77777777" w:rsidR="00471310" w:rsidRPr="00FF2129" w:rsidRDefault="00471310" w:rsidP="00471310">
      <w:pPr>
        <w:pStyle w:val="ListParagraph"/>
        <w:numPr>
          <w:ilvl w:val="0"/>
          <w:numId w:val="13"/>
        </w:numPr>
        <w:tabs>
          <w:tab w:val="left" w:pos="720"/>
        </w:tabs>
        <w:ind w:left="900" w:hanging="720"/>
      </w:pPr>
      <w:r w:rsidRPr="00FF2129">
        <w:t>Incorporating quantified biological proxies into soil carbon models. Todd-Brown K. Argonne Soil Metagenomics Meeting, Naperville, IL. 21-23 October 2015. Oral session.</w:t>
      </w:r>
    </w:p>
    <w:p w14:paraId="7AE0DB8B" w14:textId="77777777" w:rsidR="00471310" w:rsidRPr="00FF2129" w:rsidRDefault="00471310" w:rsidP="00471310">
      <w:pPr>
        <w:pStyle w:val="ListParagraph"/>
        <w:numPr>
          <w:ilvl w:val="0"/>
          <w:numId w:val="13"/>
        </w:numPr>
        <w:tabs>
          <w:tab w:val="left" w:pos="720"/>
        </w:tabs>
        <w:ind w:left="900" w:hanging="720"/>
      </w:pPr>
      <w:r w:rsidRPr="00FF2129">
        <w:lastRenderedPageBreak/>
        <w:t>Modeling the gap: Scaling soil carbon models from microbe to the globe. Todd-Brown K, Mayes M. Ecology Society of America, Baltimore, MD. 10-14 August 2015. Oral session.</w:t>
      </w:r>
    </w:p>
    <w:p w14:paraId="1F53570A" w14:textId="77777777" w:rsidR="00471310" w:rsidRPr="00FF2129" w:rsidRDefault="00471310" w:rsidP="00471310">
      <w:pPr>
        <w:pStyle w:val="ListParagraph"/>
        <w:numPr>
          <w:ilvl w:val="0"/>
          <w:numId w:val="13"/>
        </w:numPr>
        <w:tabs>
          <w:tab w:val="left" w:pos="720"/>
        </w:tabs>
        <w:ind w:left="900" w:hanging="720"/>
      </w:pPr>
      <w:r w:rsidRPr="00FF2129">
        <w:t>Soil carbon in Earth system models: benchmarks, predicted changes, and future directions. Todd-Brown K, Joint Global Change Research Institute, College Park, MD. 26 March 2015. Department Seminar.</w:t>
      </w:r>
    </w:p>
    <w:p w14:paraId="5B3ED1B4" w14:textId="77777777" w:rsidR="00471310" w:rsidRPr="00FF2129" w:rsidRDefault="00471310" w:rsidP="00471310">
      <w:pPr>
        <w:pStyle w:val="ListParagraph"/>
        <w:numPr>
          <w:ilvl w:val="0"/>
          <w:numId w:val="13"/>
        </w:numPr>
        <w:tabs>
          <w:tab w:val="left" w:pos="720"/>
        </w:tabs>
        <w:ind w:left="900" w:hanging="720"/>
      </w:pPr>
      <w:r w:rsidRPr="00FF2129">
        <w:t xml:space="preserve">Soil carbon and terrestrial carbon fluxes in Earth system models. Todd-Brown K, Randerson J, Allison S, Luo Y, Smith M, </w:t>
      </w:r>
      <w:r w:rsidRPr="00FF2129">
        <w:rPr>
          <w:i/>
        </w:rPr>
        <w:t>American Geophysical Union Fall Meeting</w:t>
      </w:r>
      <w:r w:rsidRPr="00FF2129">
        <w:t>, San Francisco, CA. 15-19 December 2014. Oral session.</w:t>
      </w:r>
    </w:p>
    <w:p w14:paraId="13FFD3A4" w14:textId="77777777" w:rsidR="00471310" w:rsidRPr="00FF2129" w:rsidRDefault="00471310" w:rsidP="00471310">
      <w:pPr>
        <w:pStyle w:val="ListParagraph"/>
        <w:numPr>
          <w:ilvl w:val="0"/>
          <w:numId w:val="13"/>
        </w:numPr>
        <w:tabs>
          <w:tab w:val="left" w:pos="720"/>
        </w:tabs>
        <w:ind w:left="900" w:hanging="720"/>
      </w:pPr>
      <w:r w:rsidRPr="00FF2129">
        <w:t xml:space="preserve">Future direction of soil decomposition in Earth system models. Todd-Brown K. </w:t>
      </w:r>
      <w:r w:rsidRPr="00FF2129">
        <w:rPr>
          <w:i/>
        </w:rPr>
        <w:t>Modeling Soil Carbon Workshop (NSF RCN-FORECAST workshop)</w:t>
      </w:r>
      <w:r w:rsidRPr="00FF2129">
        <w:t xml:space="preserve">. Oracle, AZ. 14-17 November 2014. </w:t>
      </w:r>
    </w:p>
    <w:p w14:paraId="5866E79C" w14:textId="77777777" w:rsidR="00471310" w:rsidRPr="00FF2129" w:rsidRDefault="00471310" w:rsidP="00471310">
      <w:pPr>
        <w:pStyle w:val="ListParagraph"/>
        <w:numPr>
          <w:ilvl w:val="0"/>
          <w:numId w:val="13"/>
        </w:numPr>
        <w:tabs>
          <w:tab w:val="left" w:pos="720"/>
        </w:tabs>
        <w:ind w:left="900" w:hanging="720"/>
      </w:pPr>
      <w:r w:rsidRPr="00FF2129">
        <w:t xml:space="preserve">Terrestrial carbon dynamics in Earth system models. Todd-Brown K, </w:t>
      </w:r>
      <w:r w:rsidRPr="00FF2129">
        <w:rPr>
          <w:i/>
        </w:rPr>
        <w:t>Microbial Group seminar, Pacific Northwest National Laboratory</w:t>
      </w:r>
      <w:r w:rsidRPr="00FF2129">
        <w:t xml:space="preserve">. Richland, WA. 4 September 2014. </w:t>
      </w:r>
    </w:p>
    <w:p w14:paraId="7ED02BE0" w14:textId="77777777" w:rsidR="00471310" w:rsidRPr="00FF2129" w:rsidRDefault="00471310" w:rsidP="00471310">
      <w:pPr>
        <w:pStyle w:val="ListParagraph"/>
        <w:numPr>
          <w:ilvl w:val="0"/>
          <w:numId w:val="13"/>
        </w:numPr>
        <w:tabs>
          <w:tab w:val="left" w:pos="720"/>
        </w:tabs>
        <w:ind w:left="900" w:hanging="720"/>
      </w:pPr>
      <w:r w:rsidRPr="00FF2129">
        <w:t xml:space="preserve">Soil carbon in Earth system models. Todd-Brown K, </w:t>
      </w:r>
      <w:r w:rsidRPr="00FF2129">
        <w:rPr>
          <w:i/>
        </w:rPr>
        <w:t>Representing soil carbon dynamics in global land models to improve future IPCC assessments (NSF RCN-FORECAST workshop)</w:t>
      </w:r>
      <w:r w:rsidRPr="00FF2129">
        <w:t>. Breckenridge, CO. 12-14 June 2014. Oral session.</w:t>
      </w:r>
    </w:p>
    <w:p w14:paraId="13303946" w14:textId="77777777" w:rsidR="00471310" w:rsidRPr="00FF2129" w:rsidRDefault="00471310" w:rsidP="00471310">
      <w:pPr>
        <w:pStyle w:val="ListParagraph"/>
        <w:numPr>
          <w:ilvl w:val="0"/>
          <w:numId w:val="13"/>
        </w:numPr>
        <w:tabs>
          <w:tab w:val="left" w:pos="720"/>
        </w:tabs>
        <w:ind w:left="900" w:hanging="720"/>
      </w:pPr>
      <w:r w:rsidRPr="00FF2129">
        <w:rPr>
          <w:rFonts w:eastAsia="Times New Roman"/>
        </w:rPr>
        <w:t xml:space="preserve">Soil carbon estimated in Earth system models and emerging mathematical questions. Todd-Brown K, </w:t>
      </w:r>
      <w:r w:rsidRPr="00FF2129">
        <w:rPr>
          <w:rFonts w:eastAsia="Times New Roman"/>
          <w:i/>
        </w:rPr>
        <w:t>NIMBioS Working Group – Nonautonomous systems and terrestrial carbon cycle</w:t>
      </w:r>
      <w:r w:rsidRPr="00FF2129">
        <w:rPr>
          <w:rFonts w:eastAsia="Times New Roman"/>
        </w:rPr>
        <w:t>. Knoxville, TN. 17-21 March 2014. Oral session.</w:t>
      </w:r>
    </w:p>
    <w:p w14:paraId="3C11E083" w14:textId="77777777" w:rsidR="00471310" w:rsidRPr="00FF2129" w:rsidRDefault="00471310" w:rsidP="00471310">
      <w:pPr>
        <w:pStyle w:val="ListParagraph"/>
        <w:numPr>
          <w:ilvl w:val="0"/>
          <w:numId w:val="13"/>
        </w:numPr>
        <w:tabs>
          <w:tab w:val="left" w:pos="720"/>
        </w:tabs>
        <w:ind w:left="900" w:hanging="720"/>
      </w:pPr>
      <w:r w:rsidRPr="00FF2129">
        <w:rPr>
          <w:rFonts w:eastAsia="Times New Roman"/>
        </w:rPr>
        <w:t>Changes in soil carbon estimated by Earth system models over the 21st century</w:t>
      </w:r>
      <w:r w:rsidRPr="00FF2129">
        <w:rPr>
          <w:rFonts w:eastAsia="Times New Roman"/>
          <w:i/>
          <w:iCs/>
        </w:rPr>
        <w:t xml:space="preserve">. </w:t>
      </w:r>
      <w:r w:rsidRPr="00FF2129">
        <w:t xml:space="preserve">Todd-Brown K, Randerson J, Hopkins F, Allison S. </w:t>
      </w:r>
      <w:r w:rsidRPr="00FF2129">
        <w:rPr>
          <w:i/>
        </w:rPr>
        <w:t>American Geophysical Union Fall Meeting</w:t>
      </w:r>
      <w:r w:rsidRPr="00FF2129">
        <w:t>, San Francisco, CA. 9-13 December 2013. Oral session.</w:t>
      </w:r>
    </w:p>
    <w:p w14:paraId="14DED044" w14:textId="77777777" w:rsidR="00471310" w:rsidRPr="00FF2129" w:rsidRDefault="00471310" w:rsidP="00471310">
      <w:pPr>
        <w:pStyle w:val="ListParagraph"/>
        <w:numPr>
          <w:ilvl w:val="0"/>
          <w:numId w:val="13"/>
        </w:numPr>
        <w:tabs>
          <w:tab w:val="left" w:pos="720"/>
        </w:tabs>
        <w:ind w:left="900" w:hanging="720"/>
      </w:pPr>
      <w:r w:rsidRPr="00FF2129">
        <w:t xml:space="preserve">Starting small: an extracellular-enzyme driven model of a microbial microcosm. Todd-Brown K, Lu L, Allison S. </w:t>
      </w:r>
      <w:r w:rsidRPr="00FF2129">
        <w:rPr>
          <w:i/>
        </w:rPr>
        <w:t>2</w:t>
      </w:r>
      <w:r w:rsidRPr="00FF2129">
        <w:rPr>
          <w:i/>
          <w:vertAlign w:val="superscript"/>
        </w:rPr>
        <w:t>nd</w:t>
      </w:r>
      <w:r w:rsidRPr="00FF2129">
        <w:rPr>
          <w:i/>
        </w:rPr>
        <w:t xml:space="preserve"> International Enzymes in the Environment RCN Workshop</w:t>
      </w:r>
      <w:r w:rsidRPr="00FF2129">
        <w:t>, Fort Collins, CO</w:t>
      </w:r>
      <w:r>
        <w:t>. 15-18 May 2012. Oral session.</w:t>
      </w:r>
    </w:p>
    <w:p w14:paraId="42E88FE7" w14:textId="77777777" w:rsidR="00471310" w:rsidRPr="00FF2129" w:rsidRDefault="00471310" w:rsidP="00471310">
      <w:pPr>
        <w:widowControl w:val="0"/>
        <w:tabs>
          <w:tab w:val="left" w:pos="220"/>
          <w:tab w:val="left" w:pos="720"/>
        </w:tabs>
        <w:autoSpaceDE w:val="0"/>
        <w:autoSpaceDN w:val="0"/>
        <w:adjustRightInd w:val="0"/>
        <w:contextualSpacing/>
        <w:rPr>
          <w:sz w:val="32"/>
        </w:rPr>
      </w:pPr>
    </w:p>
    <w:p w14:paraId="6EE56A88"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t>Presentations (contributed)</w:t>
      </w:r>
    </w:p>
    <w:p w14:paraId="7234C689" w14:textId="77777777" w:rsidR="00471310" w:rsidRDefault="00471310" w:rsidP="00471310">
      <w:pPr>
        <w:pStyle w:val="ListParagraph"/>
        <w:numPr>
          <w:ilvl w:val="0"/>
          <w:numId w:val="32"/>
        </w:numPr>
        <w:tabs>
          <w:tab w:val="left" w:pos="720"/>
        </w:tabs>
        <w:ind w:left="900" w:hanging="720"/>
        <w:rPr>
          <w:rFonts w:eastAsia="Times New Roman"/>
          <w:bCs/>
        </w:rPr>
      </w:pPr>
      <w:r>
        <w:t xml:space="preserve">Soil warming response: field experiments to Earth system models. K Todd-Brown, M Bradford, W Wieder, T Crowther. </w:t>
      </w:r>
      <w:r>
        <w:rPr>
          <w:i/>
        </w:rPr>
        <w:t>American Geophysical Union Fall Meeting</w:t>
      </w:r>
      <w:r>
        <w:t>, New Orleans, LA. 11-15 December 2017. Oral session.</w:t>
      </w:r>
    </w:p>
    <w:p w14:paraId="6DB15B98" w14:textId="77777777" w:rsidR="00471310" w:rsidRPr="00FF2129" w:rsidRDefault="00471310" w:rsidP="00471310">
      <w:pPr>
        <w:pStyle w:val="ListParagraph"/>
        <w:numPr>
          <w:ilvl w:val="0"/>
          <w:numId w:val="32"/>
        </w:numPr>
        <w:tabs>
          <w:tab w:val="left" w:pos="720"/>
        </w:tabs>
        <w:ind w:left="900" w:hanging="720"/>
        <w:rPr>
          <w:rFonts w:eastAsia="Times New Roman"/>
          <w:bCs/>
        </w:rPr>
      </w:pPr>
      <w:r w:rsidRPr="00FF2129">
        <w:rPr>
          <w:rFonts w:eastAsia="Times New Roman"/>
          <w:bCs/>
        </w:rPr>
        <w:t xml:space="preserve">Next-generation soil decomposition models: representing ecological process complexity across scales. Todd-Brown K, Mayes M, Hess N, Jastrow J, Manzoni S, Scheibe T, Smith M, Smith A P, Talbot J, Wieder W, Zucker J and Bailey V. </w:t>
      </w:r>
      <w:r w:rsidRPr="00FF2129">
        <w:rPr>
          <w:rFonts w:eastAsia="Times New Roman"/>
          <w:bCs/>
          <w:i/>
        </w:rPr>
        <w:t>American Geophysical Union Fall Meeting</w:t>
      </w:r>
      <w:r w:rsidRPr="00FF2129">
        <w:rPr>
          <w:rFonts w:eastAsia="Times New Roman"/>
          <w:bCs/>
        </w:rPr>
        <w:t>, San Francisco, CA. 12-16 December 2016. Oral session</w:t>
      </w:r>
      <w:r>
        <w:rPr>
          <w:rFonts w:eastAsia="Times New Roman"/>
          <w:bCs/>
        </w:rPr>
        <w:t>.</w:t>
      </w:r>
    </w:p>
    <w:p w14:paraId="4813D0BA" w14:textId="77777777" w:rsidR="00471310" w:rsidRPr="00FF2129" w:rsidRDefault="00471310" w:rsidP="00471310">
      <w:pPr>
        <w:pStyle w:val="ListParagraph"/>
        <w:numPr>
          <w:ilvl w:val="0"/>
          <w:numId w:val="32"/>
        </w:numPr>
        <w:tabs>
          <w:tab w:val="left" w:pos="720"/>
        </w:tabs>
        <w:ind w:left="900" w:hanging="720"/>
        <w:rPr>
          <w:rFonts w:eastAsia="Times New Roman" w:cs="Times New Roman"/>
        </w:rPr>
      </w:pPr>
      <w:r w:rsidRPr="00FF2129">
        <w:rPr>
          <w:rFonts w:eastAsia="Times New Roman" w:cs="Times New Roman"/>
        </w:rPr>
        <w:t>Next-generation soil decomposition models: representing ecological process complexity across scales. Todd-Brown K. Unifying Ecology Across Scales: Gordon Research Conference and Seminar. Poster and oral session. 23-29 July 2016.</w:t>
      </w:r>
    </w:p>
    <w:p w14:paraId="3B3B48CF" w14:textId="77777777" w:rsidR="00471310" w:rsidRPr="00FF2129" w:rsidRDefault="00471310" w:rsidP="00471310">
      <w:pPr>
        <w:pStyle w:val="ListParagraph"/>
        <w:numPr>
          <w:ilvl w:val="0"/>
          <w:numId w:val="32"/>
        </w:numPr>
        <w:tabs>
          <w:tab w:val="left" w:pos="720"/>
        </w:tabs>
        <w:ind w:left="900" w:hanging="720"/>
        <w:rPr>
          <w:rFonts w:eastAsia="Times New Roman" w:cs="Times New Roman"/>
        </w:rPr>
      </w:pPr>
      <w:r w:rsidRPr="00FF2129">
        <w:rPr>
          <w:rFonts w:eastAsia="Times New Roman" w:cs="Times New Roman"/>
        </w:rPr>
        <w:lastRenderedPageBreak/>
        <w:t xml:space="preserve">MEM+: a physically linked understanding of microbial explicit decomposition. Todd-Brown K, Mayes M, Hess N, Jastrow J, Manzoni S, Marshall M, Plante A, Scheibe T, Schimel J, Smith M, Smith P, Talbot J, Wieder W, Bailey V. Austin International Soil Modeling Conference. Oral session. 28 March - 1 April 2016. </w:t>
      </w:r>
    </w:p>
    <w:p w14:paraId="6C6513D9" w14:textId="77777777" w:rsidR="00471310" w:rsidRPr="00FF2129" w:rsidRDefault="00471310" w:rsidP="00471310">
      <w:pPr>
        <w:pStyle w:val="ListParagraph"/>
        <w:numPr>
          <w:ilvl w:val="0"/>
          <w:numId w:val="32"/>
        </w:numPr>
        <w:tabs>
          <w:tab w:val="left" w:pos="720"/>
        </w:tabs>
        <w:ind w:left="900" w:hanging="720"/>
        <w:rPr>
          <w:rFonts w:eastAsia="Times New Roman" w:cs="Times New Roman"/>
        </w:rPr>
      </w:pPr>
      <w:r w:rsidRPr="00FF2129">
        <w:rPr>
          <w:rFonts w:eastAsia="Times New Roman" w:cs="Times New Roman"/>
          <w:bCs/>
          <w:color w:val="000000"/>
          <w:shd w:val="clear" w:color="auto" w:fill="FFFFFF"/>
        </w:rPr>
        <w:t xml:space="preserve">Incorporating functional gene quantification into traditional decomposition models. Todd-Brown K, Zhou J, Yin H, Wu L, Tiedje J, Schuur E, Konstantinidis K, and Luo Y, </w:t>
      </w:r>
      <w:r w:rsidRPr="00FF2129">
        <w:rPr>
          <w:rFonts w:cs="Times New Roman"/>
          <w:i/>
        </w:rPr>
        <w:t>American Geophysical Union Fall Meeting</w:t>
      </w:r>
      <w:r w:rsidRPr="00FF2129">
        <w:rPr>
          <w:rFonts w:cs="Times New Roman"/>
        </w:rPr>
        <w:t>, San Francisco, CA. 15-19 December 2014. Poster session.</w:t>
      </w:r>
    </w:p>
    <w:p w14:paraId="7CB76630"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Evaluating soil carbon in global climate models: benchmarking, future projections, and model drivers. Todd-Brown K, Randerson J, Post W, and Allison S. </w:t>
      </w:r>
      <w:r w:rsidRPr="00FF2129">
        <w:rPr>
          <w:i/>
        </w:rPr>
        <w:t>American Geophysical Union Fall Meeting</w:t>
      </w:r>
      <w:r w:rsidRPr="00FF2129">
        <w:t>, San Francisco, CA. 2-7 December 2012. Oral session.</w:t>
      </w:r>
    </w:p>
    <w:p w14:paraId="22D8311B"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Evaluating soil carbon in global climate models: How good are the models and what drives model variability? Todd-Brown K, Randerson J,  Post W, Allison S. </w:t>
      </w:r>
      <w:r w:rsidRPr="00FF2129">
        <w:rPr>
          <w:i/>
        </w:rPr>
        <w:t>Ecology Society of America Annual Meeting</w:t>
      </w:r>
      <w:r w:rsidRPr="00FF2129">
        <w:t>, Portland, OR. 6-10 August 2012. Poster session.</w:t>
      </w:r>
    </w:p>
    <w:p w14:paraId="5AE0A16A"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Analysis of below ground carbon in global climate models (CMIP5) </w:t>
      </w:r>
      <w:r w:rsidRPr="00FF2129">
        <w:rPr>
          <w:i/>
        </w:rPr>
        <w:t>DataONE: ILAMB Working Group</w:t>
      </w:r>
      <w:r w:rsidRPr="00FF2129">
        <w:t xml:space="preserve">, Santa Barbara, CA. 17 November 2011. Oral session. </w:t>
      </w:r>
    </w:p>
    <w:p w14:paraId="769D39B8"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Microbial cost of carbon degrading extracellular enzymes: A microcosm and mechanistic modeling approach Todd-Brown K, Lu L, Allison S. </w:t>
      </w:r>
      <w:r w:rsidRPr="00FF2129">
        <w:rPr>
          <w:i/>
        </w:rPr>
        <w:t>Ecology Society of America Annual Meeting</w:t>
      </w:r>
      <w:r w:rsidRPr="00FF2129">
        <w:t xml:space="preserve">, Austin, TX. 7-12 August 2011. Oral session. </w:t>
      </w:r>
    </w:p>
    <w:p w14:paraId="08BC3C5C"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Modeled carbon respiration of microbial communities with explicit enzyme representation. Todd-Brown K and Allison S. </w:t>
      </w:r>
      <w:r w:rsidRPr="00FF2129">
        <w:rPr>
          <w:i/>
        </w:rPr>
        <w:t>American Geophysical Union Fall Meeting</w:t>
      </w:r>
      <w:r w:rsidRPr="00FF2129">
        <w:t xml:space="preserve">, San Francisco, CA. 14-18 December 2009. Poster session. </w:t>
      </w:r>
    </w:p>
    <w:p w14:paraId="38645A48"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Optimizing Micro-scale Models of Soil Enzyme Diffusion. Todd-Brown K and Allison S. </w:t>
      </w:r>
      <w:r w:rsidRPr="00FF2129">
        <w:rPr>
          <w:i/>
        </w:rPr>
        <w:t>American Geophysical Union Fall Meeting</w:t>
      </w:r>
      <w:r w:rsidRPr="00FF2129">
        <w:t xml:space="preserve">, San Francisco, CA. 14-19 December 2008. Poster session. </w:t>
      </w:r>
    </w:p>
    <w:p w14:paraId="7CE85338"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Computational Tools for Whole Genome Association Analysis: PLINK, gPLINK and Haploview, Todd-Brown K, Thomas L, Bender D, Maller J, de Bakker P, Ferreira M, Neale B, Sham P, Daly M, Purcell S. </w:t>
      </w:r>
      <w:r w:rsidRPr="00FF2129">
        <w:rPr>
          <w:i/>
        </w:rPr>
        <w:t>World Congress on Psychiatric Genetics XV</w:t>
      </w:r>
      <w:r w:rsidRPr="00FF2129">
        <w:t xml:space="preserve">, New York City, NY. 7-11 October 2007. Poster session and short presentation. </w:t>
      </w:r>
    </w:p>
    <w:p w14:paraId="77CD8E17" w14:textId="77777777" w:rsidR="00471310" w:rsidRPr="00FF2129" w:rsidRDefault="00471310" w:rsidP="00471310">
      <w:pPr>
        <w:widowControl w:val="0"/>
        <w:numPr>
          <w:ilvl w:val="0"/>
          <w:numId w:val="32"/>
        </w:numPr>
        <w:tabs>
          <w:tab w:val="left" w:pos="720"/>
        </w:tabs>
        <w:autoSpaceDE w:val="0"/>
        <w:autoSpaceDN w:val="0"/>
        <w:adjustRightInd w:val="0"/>
        <w:ind w:left="900" w:hanging="720"/>
      </w:pPr>
      <w:r w:rsidRPr="00FF2129">
        <w:t xml:space="preserve">Novel computational and statistical approaches to whole genome association analysis. Todd- Brown K, Neele B, Daly M, Sham P, Purcell S, </w:t>
      </w:r>
      <w:r w:rsidRPr="00FF2129">
        <w:rPr>
          <w:i/>
        </w:rPr>
        <w:t>Society for Industrial and Applied Mathematics Conference on Computational Science and Engineering</w:t>
      </w:r>
      <w:r w:rsidRPr="00FF2129">
        <w:t xml:space="preserve">, Costa Mesa, CA. 19-23 February 2007. Poster session. </w:t>
      </w:r>
    </w:p>
    <w:p w14:paraId="23D10736" w14:textId="77777777" w:rsidR="00471310" w:rsidRPr="00FF2129" w:rsidRDefault="00471310" w:rsidP="00471310">
      <w:pPr>
        <w:widowControl w:val="0"/>
        <w:tabs>
          <w:tab w:val="left" w:pos="220"/>
          <w:tab w:val="left" w:pos="720"/>
        </w:tabs>
        <w:autoSpaceDE w:val="0"/>
        <w:autoSpaceDN w:val="0"/>
        <w:adjustRightInd w:val="0"/>
        <w:contextualSpacing/>
        <w:rPr>
          <w:sz w:val="32"/>
        </w:rPr>
      </w:pPr>
    </w:p>
    <w:p w14:paraId="250E6A07"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t>Presentations (co-author</w:t>
      </w:r>
      <w:r>
        <w:rPr>
          <w:sz w:val="32"/>
        </w:rPr>
        <w:t>, a selection</w:t>
      </w:r>
      <w:r w:rsidRPr="00FF2129">
        <w:rPr>
          <w:sz w:val="32"/>
        </w:rPr>
        <w:t>)</w:t>
      </w:r>
    </w:p>
    <w:p w14:paraId="350645FE" w14:textId="77777777" w:rsidR="00471310" w:rsidRPr="00A20E05" w:rsidRDefault="00471310" w:rsidP="00471310">
      <w:pPr>
        <w:pStyle w:val="ListParagraph"/>
        <w:numPr>
          <w:ilvl w:val="0"/>
          <w:numId w:val="31"/>
        </w:numPr>
        <w:tabs>
          <w:tab w:val="left" w:pos="720"/>
        </w:tabs>
        <w:ind w:left="900" w:hanging="720"/>
        <w:rPr>
          <w:rFonts w:eastAsia="Times New Roman"/>
        </w:rPr>
      </w:pPr>
      <w:r>
        <w:rPr>
          <w:rFonts w:eastAsia="Times New Roman"/>
        </w:rPr>
        <w:t xml:space="preserve">Toward a standardized soil carbon database platform in the US Critical Zone Observatory Network. Fillery T, Marini L, </w:t>
      </w:r>
      <w:r w:rsidRPr="00A20E05">
        <w:rPr>
          <w:rFonts w:eastAsia="Times New Roman"/>
          <w:b/>
        </w:rPr>
        <w:t>Todd-Brown K</w:t>
      </w:r>
      <w:r>
        <w:rPr>
          <w:rFonts w:eastAsia="Times New Roman"/>
        </w:rPr>
        <w:t xml:space="preserve">, Malhotra A, Harden J, Kumar P. </w:t>
      </w:r>
      <w:r>
        <w:t>American Geophysical Union, New Orleans, LA, USA. 14 December 2017.</w:t>
      </w:r>
    </w:p>
    <w:p w14:paraId="4CB7E4A2" w14:textId="77777777" w:rsidR="00471310" w:rsidRDefault="00471310" w:rsidP="00471310">
      <w:pPr>
        <w:pStyle w:val="ListParagraph"/>
        <w:numPr>
          <w:ilvl w:val="0"/>
          <w:numId w:val="31"/>
        </w:numPr>
        <w:tabs>
          <w:tab w:val="left" w:pos="720"/>
        </w:tabs>
        <w:ind w:left="900" w:hanging="720"/>
        <w:rPr>
          <w:rFonts w:eastAsia="Times New Roman"/>
        </w:rPr>
      </w:pPr>
      <w:r w:rsidRPr="00A20E05">
        <w:lastRenderedPageBreak/>
        <w:t xml:space="preserve">A </w:t>
      </w:r>
      <w:r>
        <w:t>m</w:t>
      </w:r>
      <w:r w:rsidRPr="00A20E05">
        <w:t xml:space="preserve">oisture </w:t>
      </w:r>
      <w:r>
        <w:t>f</w:t>
      </w:r>
      <w:r w:rsidRPr="00A20E05">
        <w:t xml:space="preserve">unction of </w:t>
      </w:r>
      <w:r>
        <w:t>s</w:t>
      </w:r>
      <w:r w:rsidRPr="00A20E05">
        <w:t xml:space="preserve">oil </w:t>
      </w:r>
      <w:r>
        <w:t>h</w:t>
      </w:r>
      <w:r w:rsidRPr="00A20E05">
        <w:t xml:space="preserve">eterotrophic </w:t>
      </w:r>
      <w:r>
        <w:t>r</w:t>
      </w:r>
      <w:r w:rsidRPr="00A20E05">
        <w:t xml:space="preserve">espiration </w:t>
      </w:r>
      <w:r>
        <w:t>d</w:t>
      </w:r>
      <w:r w:rsidRPr="00A20E05">
        <w:t xml:space="preserve">erived from </w:t>
      </w:r>
      <w:r>
        <w:t>p</w:t>
      </w:r>
      <w:r w:rsidRPr="00A20E05">
        <w:t xml:space="preserve">ore-scale </w:t>
      </w:r>
      <w:r>
        <w:t>m</w:t>
      </w:r>
      <w:r w:rsidRPr="00A20E05">
        <w:t>echanisms</w:t>
      </w:r>
      <w:r>
        <w:t xml:space="preserve">. Yan Z, </w:t>
      </w:r>
      <w:r>
        <w:rPr>
          <w:b/>
        </w:rPr>
        <w:t>Todd-Brown K</w:t>
      </w:r>
      <w:r>
        <w:t>, Bond-Lamberty B, Bailey V, Liu C. American Geophysical Union, New Orleans, LA, USA. 14 December 2017.</w:t>
      </w:r>
    </w:p>
    <w:p w14:paraId="45CB0001" w14:textId="77777777" w:rsidR="00471310" w:rsidRPr="00DD6F6D" w:rsidRDefault="00471310" w:rsidP="00471310">
      <w:pPr>
        <w:pStyle w:val="ListParagraph"/>
        <w:numPr>
          <w:ilvl w:val="0"/>
          <w:numId w:val="31"/>
        </w:numPr>
        <w:tabs>
          <w:tab w:val="left" w:pos="720"/>
        </w:tabs>
        <w:ind w:left="900" w:hanging="720"/>
        <w:rPr>
          <w:rFonts w:eastAsia="Times New Roman"/>
        </w:rPr>
      </w:pPr>
      <w:r w:rsidRPr="00DD6F6D">
        <w:rPr>
          <w:rFonts w:eastAsia="Times New Roman"/>
        </w:rPr>
        <w:t>Enzyme digestion of dissolved organic matter at the molecular scale</w:t>
      </w:r>
      <w:r>
        <w:rPr>
          <w:rFonts w:eastAsia="Times New Roman"/>
        </w:rPr>
        <w:t xml:space="preserve">. Hess N J, Tfaily M M, Heredia-Langner A, Rodriguez L R, Purvine E A H, </w:t>
      </w:r>
      <w:r w:rsidRPr="001B5DBB">
        <w:rPr>
          <w:rFonts w:eastAsia="Times New Roman"/>
          <w:b/>
        </w:rPr>
        <w:t>Todd-Brown K E O</w:t>
      </w:r>
      <w:r>
        <w:rPr>
          <w:rFonts w:eastAsia="Times New Roman"/>
        </w:rPr>
        <w:t>. Multi-omics for Microbiomes. Pasco, Washington, USA. 2 August 2017.</w:t>
      </w:r>
    </w:p>
    <w:p w14:paraId="17CC0872" w14:textId="77777777" w:rsidR="00471310" w:rsidRPr="002301C8" w:rsidRDefault="00471310" w:rsidP="00471310">
      <w:pPr>
        <w:pStyle w:val="ListParagraph"/>
        <w:numPr>
          <w:ilvl w:val="0"/>
          <w:numId w:val="31"/>
        </w:numPr>
        <w:tabs>
          <w:tab w:val="left" w:pos="720"/>
        </w:tabs>
        <w:ind w:left="900" w:hanging="720"/>
        <w:rPr>
          <w:rFonts w:eastAsia="Times New Roman"/>
        </w:rPr>
      </w:pPr>
      <w:r w:rsidRPr="002301C8">
        <w:rPr>
          <w:color w:val="000000"/>
          <w:shd w:val="clear" w:color="auto" w:fill="FFFFFF"/>
        </w:rPr>
        <w:t xml:space="preserve">Characterizing the state, vulnerabilities, and opportunities for detecting changes in soil carbon storage. Harden J, Hugelius G, Vergara S, Lawrence C, Blankinship J, Phillips C, Bond-Lamberty B, </w:t>
      </w:r>
      <w:r w:rsidRPr="002301C8">
        <w:rPr>
          <w:b/>
          <w:color w:val="000000"/>
          <w:shd w:val="clear" w:color="auto" w:fill="FFFFFF"/>
        </w:rPr>
        <w:t>Todd-Brown K</w:t>
      </w:r>
      <w:r w:rsidRPr="002301C8">
        <w:rPr>
          <w:color w:val="000000"/>
          <w:shd w:val="clear" w:color="auto" w:fill="FFFFFF"/>
        </w:rPr>
        <w:t>, Vargas R, Ryals R, Ahlstrom A, Loisel J, Ogle S, Malhotra A. 10th International Carbon Dioxide Conference 2017. Interlaken, Switzerland. 20-26 August 2017. Poster session.</w:t>
      </w:r>
      <w:r>
        <w:rPr>
          <w:color w:val="000000"/>
          <w:shd w:val="clear" w:color="auto" w:fill="FFFFFF"/>
        </w:rPr>
        <w:t xml:space="preserve"> (Withdrawn)</w:t>
      </w:r>
    </w:p>
    <w:p w14:paraId="096CCE57" w14:textId="77777777" w:rsidR="00471310" w:rsidRPr="00FF2129" w:rsidRDefault="00471310" w:rsidP="00471310">
      <w:pPr>
        <w:pStyle w:val="ListParagraph"/>
        <w:numPr>
          <w:ilvl w:val="0"/>
          <w:numId w:val="31"/>
        </w:numPr>
        <w:tabs>
          <w:tab w:val="left" w:pos="720"/>
        </w:tabs>
        <w:ind w:left="900" w:hanging="720"/>
      </w:pPr>
      <w:r w:rsidRPr="002301C8">
        <w:t xml:space="preserve">Surprising results from abiotic enzyme digestion of dissolved organic matter at the molecular scale. Hess </w:t>
      </w:r>
      <w:r w:rsidRPr="00FF2129">
        <w:t xml:space="preserve">N, Tfaily M, Heredia-Langnar A, Rodriguez L, Purvine E, </w:t>
      </w:r>
      <w:r w:rsidRPr="00FF2129">
        <w:rPr>
          <w:b/>
        </w:rPr>
        <w:t>Todd-Brown K</w:t>
      </w:r>
      <w:r w:rsidRPr="00FF2129">
        <w:t xml:space="preserve">. </w:t>
      </w:r>
      <w:r w:rsidRPr="00FF2129">
        <w:rPr>
          <w:bCs/>
          <w:i/>
        </w:rPr>
        <w:t>American Geophysical Union Fall Meeting</w:t>
      </w:r>
      <w:r w:rsidRPr="00FF2129">
        <w:rPr>
          <w:bCs/>
        </w:rPr>
        <w:t>, San Francisco, CA. 12-16 December 2016. Oral session</w:t>
      </w:r>
      <w:r>
        <w:rPr>
          <w:bCs/>
        </w:rPr>
        <w:t>.</w:t>
      </w:r>
    </w:p>
    <w:p w14:paraId="2E3499AD" w14:textId="77777777" w:rsidR="00471310" w:rsidRPr="00FF2129" w:rsidRDefault="00471310" w:rsidP="00471310">
      <w:pPr>
        <w:pStyle w:val="ListParagraph"/>
        <w:widowControl w:val="0"/>
        <w:numPr>
          <w:ilvl w:val="0"/>
          <w:numId w:val="31"/>
        </w:numPr>
        <w:tabs>
          <w:tab w:val="left" w:pos="220"/>
          <w:tab w:val="left" w:pos="720"/>
        </w:tabs>
        <w:autoSpaceDE w:val="0"/>
        <w:autoSpaceDN w:val="0"/>
        <w:adjustRightInd w:val="0"/>
        <w:ind w:left="900" w:hanging="720"/>
      </w:pPr>
      <w:r w:rsidRPr="00FF2129">
        <w:t xml:space="preserve">Pore-Scale Investigation of Organic Carbon Degradation in Soils and Sediments and its Implication to Field Applications. Yan Z, Liu C, Smith A, </w:t>
      </w:r>
      <w:r w:rsidRPr="00FF2129">
        <w:rPr>
          <w:b/>
        </w:rPr>
        <w:t>Todd-Brown K</w:t>
      </w:r>
      <w:r w:rsidRPr="00FF2129">
        <w:t xml:space="preserve">, Bailey V. </w:t>
      </w:r>
      <w:r w:rsidRPr="00FF2129">
        <w:rPr>
          <w:i/>
        </w:rPr>
        <w:t>American Geophysical Union Fall Meeting,</w:t>
      </w:r>
      <w:r w:rsidRPr="00FF2129">
        <w:t xml:space="preserve"> San Francisco, CA. 14-18 December 2015</w:t>
      </w:r>
      <w:r>
        <w:t>.</w:t>
      </w:r>
    </w:p>
    <w:p w14:paraId="32F852EC" w14:textId="77777777" w:rsidR="00471310" w:rsidRPr="00FF2129" w:rsidRDefault="00471310" w:rsidP="00471310">
      <w:pPr>
        <w:pStyle w:val="ListParagraph"/>
        <w:widowControl w:val="0"/>
        <w:numPr>
          <w:ilvl w:val="0"/>
          <w:numId w:val="31"/>
        </w:numPr>
        <w:tabs>
          <w:tab w:val="left" w:pos="220"/>
          <w:tab w:val="left" w:pos="720"/>
        </w:tabs>
        <w:autoSpaceDE w:val="0"/>
        <w:autoSpaceDN w:val="0"/>
        <w:adjustRightInd w:val="0"/>
        <w:ind w:left="900" w:hanging="720"/>
      </w:pPr>
      <w:r w:rsidRPr="00FF2129">
        <w:t xml:space="preserve">Unlocking the Physiochemical Controls on Organic Carbon Dynamics from the Soil Pore- to Core-Scale. Smith A, Tfaily M, Bond-Lamberty B, </w:t>
      </w:r>
      <w:r w:rsidRPr="00FF2129">
        <w:rPr>
          <w:b/>
        </w:rPr>
        <w:t>Todd-Brown K,</w:t>
      </w:r>
      <w:r w:rsidRPr="00FF2129">
        <w:t xml:space="preserve"> Bailey V. </w:t>
      </w:r>
      <w:r w:rsidRPr="00FF2129">
        <w:rPr>
          <w:i/>
        </w:rPr>
        <w:t>American Geophysical Union Fall Meeting,</w:t>
      </w:r>
      <w:r w:rsidRPr="00FF2129">
        <w:t xml:space="preserve"> San Francisco, CA. 14-18 December 2015</w:t>
      </w:r>
      <w:r>
        <w:t>.</w:t>
      </w:r>
    </w:p>
    <w:p w14:paraId="7B91EFBD" w14:textId="77777777" w:rsidR="00471310" w:rsidRPr="00FF2129" w:rsidRDefault="00471310" w:rsidP="00471310">
      <w:pPr>
        <w:pStyle w:val="ListParagraph"/>
        <w:widowControl w:val="0"/>
        <w:numPr>
          <w:ilvl w:val="0"/>
          <w:numId w:val="31"/>
        </w:numPr>
        <w:tabs>
          <w:tab w:val="left" w:pos="220"/>
          <w:tab w:val="left" w:pos="720"/>
        </w:tabs>
        <w:autoSpaceDE w:val="0"/>
        <w:autoSpaceDN w:val="0"/>
        <w:adjustRightInd w:val="0"/>
        <w:ind w:left="900" w:hanging="720"/>
      </w:pPr>
      <w:r w:rsidRPr="00FF2129">
        <w:t xml:space="preserve">The Destabilization of Protected Soil Organic Carbon Following Experimental Drought at the Pore and Core scale, Smith A, Bond-Lamberty B, Tfaily M, </w:t>
      </w:r>
      <w:r w:rsidRPr="00FF2129">
        <w:rPr>
          <w:b/>
        </w:rPr>
        <w:t>Todd-Brown K</w:t>
      </w:r>
      <w:r w:rsidRPr="00FF2129">
        <w:t xml:space="preserve">, Bailey V. </w:t>
      </w:r>
      <w:r w:rsidRPr="00FF2129">
        <w:rPr>
          <w:i/>
        </w:rPr>
        <w:t>American Geophysical Union Fall Meeting,</w:t>
      </w:r>
      <w:r w:rsidRPr="00FF2129">
        <w:t xml:space="preserve"> San Francisco, CA. 14-18 December 2015</w:t>
      </w:r>
      <w:r>
        <w:t>.</w:t>
      </w:r>
    </w:p>
    <w:p w14:paraId="28A714DB" w14:textId="77777777" w:rsidR="00471310" w:rsidRPr="00FF2129" w:rsidRDefault="00471310" w:rsidP="00471310">
      <w:pPr>
        <w:pStyle w:val="ListParagraph"/>
        <w:widowControl w:val="0"/>
        <w:numPr>
          <w:ilvl w:val="0"/>
          <w:numId w:val="31"/>
        </w:numPr>
        <w:tabs>
          <w:tab w:val="left" w:pos="220"/>
          <w:tab w:val="left" w:pos="720"/>
        </w:tabs>
        <w:autoSpaceDE w:val="0"/>
        <w:autoSpaceDN w:val="0"/>
        <w:adjustRightInd w:val="0"/>
        <w:ind w:left="900" w:hanging="720"/>
      </w:pPr>
      <w:r w:rsidRPr="00FF2129">
        <w:t xml:space="preserve">What Does Data Tell Us about Decomposition Model of Soil Organic Matter? Luo Y, Xu X, </w:t>
      </w:r>
      <w:r w:rsidRPr="00FF2129">
        <w:rPr>
          <w:b/>
        </w:rPr>
        <w:t>Todd-Brown K</w:t>
      </w:r>
      <w:r w:rsidRPr="00FF2129">
        <w:t xml:space="preserve">, Liang, J. </w:t>
      </w:r>
      <w:r w:rsidRPr="00FF2129">
        <w:rPr>
          <w:bCs/>
          <w:i/>
        </w:rPr>
        <w:t>American Geophysical Union Fall Meeting</w:t>
      </w:r>
      <w:r w:rsidRPr="00FF2129">
        <w:rPr>
          <w:bCs/>
        </w:rPr>
        <w:t>, San Francisco, CA. December 2014</w:t>
      </w:r>
      <w:r>
        <w:rPr>
          <w:bCs/>
        </w:rPr>
        <w:t>.</w:t>
      </w:r>
    </w:p>
    <w:p w14:paraId="2CD7DE51" w14:textId="77777777" w:rsidR="00471310" w:rsidRPr="00FF2129" w:rsidRDefault="00471310" w:rsidP="00471310">
      <w:pPr>
        <w:pStyle w:val="ListParagraph"/>
        <w:numPr>
          <w:ilvl w:val="0"/>
          <w:numId w:val="31"/>
        </w:numPr>
        <w:tabs>
          <w:tab w:val="left" w:pos="720"/>
        </w:tabs>
        <w:ind w:left="900" w:hanging="720"/>
        <w:rPr>
          <w:bCs/>
        </w:rPr>
      </w:pPr>
      <w:r w:rsidRPr="00FF2129">
        <w:rPr>
          <w:bCs/>
        </w:rPr>
        <w:t xml:space="preserve">Development and application of a benchmarking system for land models (Invited). Lawrence D, Randerson J, Mu M, Hoffman F, Riley W, Koven C, </w:t>
      </w:r>
      <w:r w:rsidRPr="00FF2129">
        <w:rPr>
          <w:b/>
          <w:bCs/>
        </w:rPr>
        <w:t>Todd-Brown K</w:t>
      </w:r>
      <w:r w:rsidRPr="00FF2129">
        <w:rPr>
          <w:bCs/>
        </w:rPr>
        <w:t xml:space="preserve">, Keppel-Aleks G. </w:t>
      </w:r>
      <w:r w:rsidRPr="00FF2129">
        <w:rPr>
          <w:bCs/>
          <w:i/>
        </w:rPr>
        <w:t>American Geophysical Union Fall Meeting</w:t>
      </w:r>
      <w:r w:rsidRPr="00FF2129">
        <w:rPr>
          <w:bCs/>
        </w:rPr>
        <w:t>, San Francisco, CA. 9-13 December 2013.</w:t>
      </w:r>
    </w:p>
    <w:p w14:paraId="70788B36" w14:textId="77777777" w:rsidR="00471310" w:rsidRPr="00FF2129" w:rsidRDefault="00471310" w:rsidP="00471310">
      <w:pPr>
        <w:widowControl w:val="0"/>
        <w:tabs>
          <w:tab w:val="left" w:pos="220"/>
          <w:tab w:val="left" w:pos="720"/>
        </w:tabs>
        <w:autoSpaceDE w:val="0"/>
        <w:autoSpaceDN w:val="0"/>
        <w:adjustRightInd w:val="0"/>
        <w:contextualSpacing/>
        <w:rPr>
          <w:sz w:val="32"/>
        </w:rPr>
      </w:pPr>
    </w:p>
    <w:p w14:paraId="5B8182E3"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t>Fellowships and Funding</w:t>
      </w:r>
    </w:p>
    <w:p w14:paraId="12872A71" w14:textId="77777777" w:rsidR="00471310" w:rsidRPr="00FF2129" w:rsidRDefault="00471310" w:rsidP="00471310">
      <w:pPr>
        <w:pStyle w:val="ListParagraph"/>
        <w:widowControl w:val="0"/>
        <w:numPr>
          <w:ilvl w:val="0"/>
          <w:numId w:val="20"/>
        </w:numPr>
        <w:tabs>
          <w:tab w:val="left" w:pos="220"/>
          <w:tab w:val="left" w:pos="720"/>
        </w:tabs>
        <w:autoSpaceDE w:val="0"/>
        <w:autoSpaceDN w:val="0"/>
        <w:adjustRightInd w:val="0"/>
        <w:ind w:left="900" w:hanging="720"/>
        <w:rPr>
          <w:rFonts w:cs="Times New Roman"/>
        </w:rPr>
      </w:pPr>
      <w:r w:rsidRPr="00FF2129">
        <w:rPr>
          <w:rFonts w:cs="Times New Roman"/>
        </w:rPr>
        <w:t>Linus Pauling Distinguished Postdoctoral Fellowship, US$750,000, Pacific Northwest National Laboratory, US Department of Energy, Richland, CA. June 2015 - June 2018.</w:t>
      </w:r>
    </w:p>
    <w:p w14:paraId="6673DAB5" w14:textId="77777777" w:rsidR="00471310" w:rsidRDefault="00471310" w:rsidP="00471310">
      <w:pPr>
        <w:pStyle w:val="ListParagraph"/>
        <w:widowControl w:val="0"/>
        <w:numPr>
          <w:ilvl w:val="0"/>
          <w:numId w:val="20"/>
        </w:numPr>
        <w:tabs>
          <w:tab w:val="left" w:pos="220"/>
          <w:tab w:val="left" w:pos="720"/>
        </w:tabs>
        <w:autoSpaceDE w:val="0"/>
        <w:autoSpaceDN w:val="0"/>
        <w:adjustRightInd w:val="0"/>
        <w:ind w:left="900" w:hanging="720"/>
        <w:rPr>
          <w:rFonts w:cs="Times New Roman"/>
        </w:rPr>
      </w:pPr>
      <w:r w:rsidRPr="00FF2129">
        <w:rPr>
          <w:rFonts w:cs="Times New Roman"/>
        </w:rPr>
        <w:t>Jenkins Fellowship, US$11,031.50, Earth System Science Department, University of California, Irvine. Spring 2013.</w:t>
      </w:r>
    </w:p>
    <w:p w14:paraId="059A51A9" w14:textId="77777777" w:rsidR="00471310" w:rsidRPr="00FF2129" w:rsidRDefault="00471310" w:rsidP="00471310">
      <w:pPr>
        <w:pStyle w:val="ListParagraph"/>
        <w:widowControl w:val="0"/>
        <w:tabs>
          <w:tab w:val="left" w:pos="220"/>
          <w:tab w:val="left" w:pos="720"/>
        </w:tabs>
        <w:autoSpaceDE w:val="0"/>
        <w:autoSpaceDN w:val="0"/>
        <w:adjustRightInd w:val="0"/>
        <w:ind w:left="900"/>
        <w:rPr>
          <w:rFonts w:cs="Times New Roman"/>
        </w:rPr>
      </w:pPr>
    </w:p>
    <w:p w14:paraId="0C3B7632"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sidRPr="00FF2129">
        <w:rPr>
          <w:sz w:val="32"/>
        </w:rPr>
        <w:lastRenderedPageBreak/>
        <w:t>Working groups</w:t>
      </w:r>
      <w:r>
        <w:rPr>
          <w:sz w:val="32"/>
        </w:rPr>
        <w:t xml:space="preserve"> and workshops</w:t>
      </w:r>
    </w:p>
    <w:p w14:paraId="60321FAC" w14:textId="3D08EB46" w:rsidR="00471310" w:rsidRPr="00A90F3D" w:rsidRDefault="00463556" w:rsidP="00471310">
      <w:pPr>
        <w:widowControl w:val="0"/>
        <w:numPr>
          <w:ilvl w:val="0"/>
          <w:numId w:val="2"/>
        </w:numPr>
        <w:tabs>
          <w:tab w:val="left" w:pos="720"/>
        </w:tabs>
        <w:autoSpaceDE w:val="0"/>
        <w:autoSpaceDN w:val="0"/>
        <w:adjustRightInd w:val="0"/>
        <w:ind w:left="900" w:hanging="720"/>
        <w:rPr>
          <w:rFonts w:asciiTheme="majorHAnsi" w:hAnsiTheme="majorHAnsi"/>
        </w:rPr>
      </w:pPr>
      <w:hyperlink r:id="rId27" w:history="1">
        <w:r>
          <w:rPr>
            <w:rStyle w:val="Hyperlink"/>
            <w:rFonts w:asciiTheme="majorHAnsi" w:hAnsiTheme="majorHAnsi"/>
            <w:i/>
          </w:rPr>
          <w:t>Pan-microbial Traits Ecology (http://www.nimbios.org/workshops/WS_microbes.html)</w:t>
        </w:r>
      </w:hyperlink>
      <w:r w:rsidR="00471310" w:rsidRPr="00A90F3D">
        <w:rPr>
          <w:rFonts w:asciiTheme="majorHAnsi" w:hAnsiTheme="majorHAnsi"/>
          <w:i/>
        </w:rPr>
        <w:t>, NIMBioS Investigative Workshop,</w:t>
      </w:r>
      <w:r w:rsidR="00471310" w:rsidRPr="00A90F3D">
        <w:rPr>
          <w:rFonts w:asciiTheme="majorHAnsi" w:hAnsiTheme="majorHAnsi"/>
        </w:rPr>
        <w:t xml:space="preserve"> University of Tennessee Knoxville, TN. 14-16 June 2017.</w:t>
      </w:r>
    </w:p>
    <w:p w14:paraId="7DF5FC92" w14:textId="77777777" w:rsidR="00471310" w:rsidRPr="00FF2129" w:rsidRDefault="00471310" w:rsidP="00471310">
      <w:pPr>
        <w:widowControl w:val="0"/>
        <w:numPr>
          <w:ilvl w:val="0"/>
          <w:numId w:val="2"/>
        </w:numPr>
        <w:tabs>
          <w:tab w:val="left" w:pos="720"/>
        </w:tabs>
        <w:autoSpaceDE w:val="0"/>
        <w:autoSpaceDN w:val="0"/>
        <w:adjustRightInd w:val="0"/>
        <w:ind w:left="900" w:hanging="720"/>
      </w:pPr>
      <w:r w:rsidRPr="00A90F3D">
        <w:rPr>
          <w:rFonts w:asciiTheme="majorHAnsi" w:hAnsiTheme="majorHAnsi"/>
          <w:i/>
        </w:rPr>
        <w:t>International</w:t>
      </w:r>
      <w:r w:rsidRPr="00FF2129">
        <w:rPr>
          <w:i/>
        </w:rPr>
        <w:t xml:space="preserve"> Soil Carbon Network, Winter workshop</w:t>
      </w:r>
      <w:r w:rsidRPr="00FF2129">
        <w:t>, San Carlos, CA. 27 February – 3 March, 2017. (</w:t>
      </w:r>
      <w:r w:rsidRPr="00FF2129">
        <w:rPr>
          <w:b/>
        </w:rPr>
        <w:t>Invited</w:t>
      </w:r>
      <w:r w:rsidRPr="00FF2129">
        <w:t>)</w:t>
      </w:r>
    </w:p>
    <w:p w14:paraId="60E76D3D" w14:textId="77777777" w:rsidR="00471310" w:rsidRPr="00FF2129" w:rsidRDefault="00471310" w:rsidP="00471310">
      <w:pPr>
        <w:widowControl w:val="0"/>
        <w:numPr>
          <w:ilvl w:val="0"/>
          <w:numId w:val="2"/>
        </w:numPr>
        <w:tabs>
          <w:tab w:val="left" w:pos="720"/>
        </w:tabs>
        <w:autoSpaceDE w:val="0"/>
        <w:autoSpaceDN w:val="0"/>
        <w:adjustRightInd w:val="0"/>
        <w:ind w:left="900" w:hanging="720"/>
      </w:pPr>
      <w:r w:rsidRPr="00FF2129">
        <w:rPr>
          <w:i/>
          <w:iCs/>
        </w:rPr>
        <w:t>Gaining Ground—Soil as a Renewable Resource</w:t>
      </w:r>
      <w:r w:rsidRPr="00FF2129">
        <w:t>, White House Office of Science and Technology, Washington, DC. 1 August 2016. (</w:t>
      </w:r>
      <w:r w:rsidRPr="00FF2129">
        <w:rPr>
          <w:b/>
        </w:rPr>
        <w:t>Invited</w:t>
      </w:r>
      <w:r w:rsidRPr="00FF2129">
        <w:t>)</w:t>
      </w:r>
    </w:p>
    <w:p w14:paraId="2956B546" w14:textId="77777777" w:rsidR="00471310" w:rsidRPr="00FF2129" w:rsidRDefault="00471310" w:rsidP="00471310">
      <w:pPr>
        <w:widowControl w:val="0"/>
        <w:numPr>
          <w:ilvl w:val="0"/>
          <w:numId w:val="2"/>
        </w:numPr>
        <w:tabs>
          <w:tab w:val="left" w:pos="720"/>
        </w:tabs>
        <w:autoSpaceDE w:val="0"/>
        <w:autoSpaceDN w:val="0"/>
        <w:adjustRightInd w:val="0"/>
        <w:ind w:left="900" w:hanging="720"/>
      </w:pPr>
      <w:r w:rsidRPr="00FF2129">
        <w:rPr>
          <w:i/>
        </w:rPr>
        <w:t>The carbon cycle interagency working group</w:t>
      </w:r>
      <w:r w:rsidRPr="00FF2129">
        <w:t>. Boulder, CO. 14-18 March 2016. (</w:t>
      </w:r>
      <w:r w:rsidRPr="00FF2129">
        <w:rPr>
          <w:b/>
        </w:rPr>
        <w:t>Invited</w:t>
      </w:r>
      <w:r w:rsidRPr="00FF2129">
        <w:t>)</w:t>
      </w:r>
    </w:p>
    <w:p w14:paraId="7E74F86C" w14:textId="77777777" w:rsidR="00471310" w:rsidRPr="00FF2129" w:rsidRDefault="00471310" w:rsidP="00471310">
      <w:pPr>
        <w:widowControl w:val="0"/>
        <w:numPr>
          <w:ilvl w:val="0"/>
          <w:numId w:val="2"/>
        </w:numPr>
        <w:tabs>
          <w:tab w:val="left" w:pos="720"/>
        </w:tabs>
        <w:autoSpaceDE w:val="0"/>
        <w:autoSpaceDN w:val="0"/>
        <w:adjustRightInd w:val="0"/>
        <w:ind w:left="900" w:hanging="720"/>
      </w:pPr>
      <w:r w:rsidRPr="00FF2129">
        <w:rPr>
          <w:rFonts w:eastAsia="Calibri"/>
          <w:i/>
        </w:rPr>
        <w:t>Nonautonomous systems and terrestrial carbon cycle – NIMBios Working Group</w:t>
      </w:r>
      <w:r w:rsidRPr="00FF2129">
        <w:rPr>
          <w:rFonts w:eastAsia="Calibri"/>
        </w:rPr>
        <w:t>. Knoxville, TN. 17-21 March 2014; 17-21 November 2014; 27-31 July 2015. (</w:t>
      </w:r>
      <w:r w:rsidRPr="00FF2129">
        <w:rPr>
          <w:rFonts w:eastAsia="Calibri"/>
          <w:b/>
        </w:rPr>
        <w:t>Invited</w:t>
      </w:r>
      <w:r w:rsidRPr="00FF2129">
        <w:rPr>
          <w:rFonts w:eastAsia="Calibri"/>
        </w:rPr>
        <w:t>)</w:t>
      </w:r>
    </w:p>
    <w:p w14:paraId="686B37B3" w14:textId="77777777" w:rsidR="00471310" w:rsidRPr="00FF2129" w:rsidRDefault="00471310" w:rsidP="00471310">
      <w:pPr>
        <w:widowControl w:val="0"/>
        <w:numPr>
          <w:ilvl w:val="0"/>
          <w:numId w:val="2"/>
        </w:numPr>
        <w:tabs>
          <w:tab w:val="left" w:pos="720"/>
        </w:tabs>
        <w:autoSpaceDE w:val="0"/>
        <w:autoSpaceDN w:val="0"/>
        <w:adjustRightInd w:val="0"/>
        <w:ind w:left="900" w:hanging="720"/>
      </w:pPr>
      <w:r w:rsidRPr="00FF2129">
        <w:rPr>
          <w:i/>
        </w:rPr>
        <w:t>DataOne: Evaluation, visualization, and analysis working group</w:t>
      </w:r>
      <w:r w:rsidRPr="00FF2129">
        <w:t>. Santa Barbra, CA; Park City, UT. 13-17 November 2011; 12-15 May 2014. (</w:t>
      </w:r>
      <w:r w:rsidRPr="00FF2129">
        <w:rPr>
          <w:b/>
        </w:rPr>
        <w:t>Invited</w:t>
      </w:r>
      <w:r w:rsidRPr="00FF2129">
        <w:t>)</w:t>
      </w:r>
    </w:p>
    <w:p w14:paraId="7444C097" w14:textId="77777777" w:rsidR="00471310" w:rsidRPr="00FF2129" w:rsidRDefault="00471310" w:rsidP="00471310"/>
    <w:p w14:paraId="0C9D56A5"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Pr>
          <w:sz w:val="32"/>
        </w:rPr>
        <w:t xml:space="preserve">Selected </w:t>
      </w:r>
      <w:r w:rsidRPr="00FF2129">
        <w:rPr>
          <w:sz w:val="32"/>
        </w:rPr>
        <w:t>Public Codebases</w:t>
      </w:r>
    </w:p>
    <w:p w14:paraId="0B11C01A" w14:textId="18D3ADC7" w:rsidR="00471310" w:rsidRPr="001B5DBB" w:rsidRDefault="00175F67" w:rsidP="009A6AC5">
      <w:pPr>
        <w:widowControl w:val="0"/>
        <w:numPr>
          <w:ilvl w:val="0"/>
          <w:numId w:val="23"/>
        </w:numPr>
        <w:tabs>
          <w:tab w:val="left" w:pos="720"/>
        </w:tabs>
        <w:autoSpaceDE w:val="0"/>
        <w:autoSpaceDN w:val="0"/>
        <w:adjustRightInd w:val="0"/>
      </w:pPr>
      <w:r>
        <w:rPr>
          <w:i/>
        </w:rPr>
        <w:t>SOC-DRaHR</w:t>
      </w:r>
      <w:r w:rsidR="00471310">
        <w:rPr>
          <w:i/>
        </w:rPr>
        <w:t>,</w:t>
      </w:r>
      <w:r w:rsidR="00471310">
        <w:t xml:space="preserve"> Open community project with International Soil Carbon Network to aggregate soil carbon data for ingestion into R and harmonization scripts. (2017</w:t>
      </w:r>
      <w:r w:rsidR="00F5576D">
        <w:t>-present</w:t>
      </w:r>
      <w:r w:rsidR="00471310">
        <w:t>) Available:</w:t>
      </w:r>
      <w:r w:rsidR="009A6AC5">
        <w:t xml:space="preserve"> </w:t>
      </w:r>
      <w:hyperlink r:id="rId28" w:history="1">
        <w:r w:rsidR="009A6AC5" w:rsidRPr="00AA1931">
          <w:rPr>
            <w:rStyle w:val="Hyperlink"/>
          </w:rPr>
          <w:t>https://github.com/ISCN/SOC-DRaHR</w:t>
        </w:r>
      </w:hyperlink>
      <w:r w:rsidR="009A6AC5">
        <w:t xml:space="preserve"> </w:t>
      </w:r>
    </w:p>
    <w:p w14:paraId="430355D9" w14:textId="77777777" w:rsidR="00471310" w:rsidRPr="00FF2129" w:rsidRDefault="00471310" w:rsidP="00471310">
      <w:pPr>
        <w:widowControl w:val="0"/>
        <w:numPr>
          <w:ilvl w:val="0"/>
          <w:numId w:val="23"/>
        </w:numPr>
        <w:tabs>
          <w:tab w:val="left" w:pos="720"/>
        </w:tabs>
        <w:autoSpaceDE w:val="0"/>
        <w:autoSpaceDN w:val="0"/>
        <w:adjustRightInd w:val="0"/>
      </w:pPr>
      <w:r w:rsidRPr="00FF2129">
        <w:rPr>
          <w:rFonts w:eastAsia="Calibri"/>
          <w:i/>
        </w:rPr>
        <w:t>RHWSD</w:t>
      </w:r>
      <w:r w:rsidRPr="00FF2129">
        <w:rPr>
          <w:rFonts w:eastAsia="Calibri"/>
        </w:rPr>
        <w:t xml:space="preserve">, R code for loading and regridding the soil carbon stock map from the Harmonized World Soil Database. (2015) Available: </w:t>
      </w:r>
      <w:hyperlink r:id="rId29" w:history="1">
        <w:r w:rsidRPr="00FF2129">
          <w:rPr>
            <w:rStyle w:val="Hyperlink"/>
            <w:rFonts w:eastAsia="Calibri"/>
          </w:rPr>
          <w:t>https://github.com/ktoddbrown/GlobalRegrid_RHWSD</w:t>
        </w:r>
      </w:hyperlink>
      <w:r w:rsidRPr="00FF2129">
        <w:rPr>
          <w:rFonts w:eastAsia="Calibri"/>
        </w:rPr>
        <w:t xml:space="preserve"> </w:t>
      </w:r>
    </w:p>
    <w:p w14:paraId="72014CB5" w14:textId="77777777" w:rsidR="00471310" w:rsidRPr="00FF2129" w:rsidRDefault="00471310" w:rsidP="00471310">
      <w:pPr>
        <w:widowControl w:val="0"/>
        <w:numPr>
          <w:ilvl w:val="0"/>
          <w:numId w:val="23"/>
        </w:numPr>
        <w:tabs>
          <w:tab w:val="left" w:pos="720"/>
        </w:tabs>
        <w:autoSpaceDE w:val="0"/>
        <w:autoSpaceDN w:val="0"/>
        <w:adjustRightInd w:val="0"/>
      </w:pPr>
      <w:r w:rsidRPr="00FF2129">
        <w:rPr>
          <w:rFonts w:eastAsia="Calibri"/>
          <w:i/>
        </w:rPr>
        <w:t>RCMIP5</w:t>
      </w:r>
      <w:r w:rsidRPr="00FF2129">
        <w:rPr>
          <w:rFonts w:eastAsia="Calibri"/>
        </w:rPr>
        <w:t xml:space="preserve">, R package for working with CMIP5 Earth system model results. Co-developed with Ben Bond-Lamberty (2015) Available: CRAN and </w:t>
      </w:r>
      <w:hyperlink r:id="rId30" w:history="1">
        <w:r w:rsidRPr="00FF2129">
          <w:rPr>
            <w:rStyle w:val="Hyperlink"/>
            <w:rFonts w:eastAsia="Calibri"/>
          </w:rPr>
          <w:t>https://github.com/JGCRI/RCMIP5</w:t>
        </w:r>
      </w:hyperlink>
      <w:r w:rsidRPr="00FF2129">
        <w:rPr>
          <w:rFonts w:eastAsia="Calibri"/>
        </w:rPr>
        <w:t xml:space="preserve"> </w:t>
      </w:r>
    </w:p>
    <w:p w14:paraId="36E8A4A8" w14:textId="77777777" w:rsidR="00471310" w:rsidRDefault="00471310" w:rsidP="00471310">
      <w:pPr>
        <w:widowControl w:val="0"/>
        <w:tabs>
          <w:tab w:val="left" w:pos="220"/>
          <w:tab w:val="left" w:pos="720"/>
        </w:tabs>
        <w:autoSpaceDE w:val="0"/>
        <w:autoSpaceDN w:val="0"/>
        <w:adjustRightInd w:val="0"/>
        <w:ind w:left="360" w:hanging="360"/>
        <w:contextualSpacing/>
      </w:pPr>
      <w:r>
        <w:tab/>
        <w:t xml:space="preserve">*For a complete list see: </w:t>
      </w:r>
      <w:hyperlink r:id="rId31" w:history="1">
        <w:r w:rsidRPr="00B940A1">
          <w:rPr>
            <w:rStyle w:val="Hyperlink"/>
          </w:rPr>
          <w:t>https://github.com/ktoddbrown</w:t>
        </w:r>
      </w:hyperlink>
      <w:r>
        <w:t xml:space="preserve"> </w:t>
      </w:r>
    </w:p>
    <w:p w14:paraId="16017FE6" w14:textId="77777777" w:rsidR="00471310" w:rsidRPr="00FF2129" w:rsidRDefault="00471310" w:rsidP="00471310">
      <w:pPr>
        <w:widowControl w:val="0"/>
        <w:tabs>
          <w:tab w:val="left" w:pos="220"/>
          <w:tab w:val="left" w:pos="720"/>
        </w:tabs>
        <w:autoSpaceDE w:val="0"/>
        <w:autoSpaceDN w:val="0"/>
        <w:adjustRightInd w:val="0"/>
        <w:ind w:left="360" w:hanging="360"/>
        <w:contextualSpacing/>
      </w:pPr>
    </w:p>
    <w:p w14:paraId="52945D3D"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ind w:left="360" w:hanging="360"/>
        <w:contextualSpacing/>
        <w:outlineLvl w:val="0"/>
        <w:rPr>
          <w:sz w:val="32"/>
        </w:rPr>
      </w:pPr>
      <w:r w:rsidRPr="00FF2129">
        <w:rPr>
          <w:sz w:val="32"/>
        </w:rPr>
        <w:t>Service</w:t>
      </w:r>
    </w:p>
    <w:p w14:paraId="37A425BF" w14:textId="1D32BB6B" w:rsidR="00F5576D" w:rsidRPr="00F5576D" w:rsidRDefault="00F5576D" w:rsidP="00F5576D">
      <w:pPr>
        <w:pStyle w:val="ListParagraph"/>
        <w:widowControl w:val="0"/>
        <w:numPr>
          <w:ilvl w:val="0"/>
          <w:numId w:val="7"/>
        </w:numPr>
        <w:tabs>
          <w:tab w:val="left" w:pos="360"/>
        </w:tabs>
        <w:autoSpaceDE w:val="0"/>
        <w:autoSpaceDN w:val="0"/>
        <w:adjustRightInd w:val="0"/>
        <w:ind w:hanging="540"/>
        <w:rPr>
          <w:rFonts w:cs="Times New Roman"/>
          <w:i/>
        </w:rPr>
      </w:pPr>
      <w:r>
        <w:rPr>
          <w:rFonts w:cs="Times New Roman"/>
        </w:rPr>
        <w:t xml:space="preserve">Data coordinator. </w:t>
      </w:r>
      <w:hyperlink r:id="rId32" w:history="1">
        <w:r w:rsidR="00463556">
          <w:rPr>
            <w:rStyle w:val="Hyperlink"/>
            <w:rFonts w:cs="Times New Roman"/>
          </w:rPr>
          <w:t>International Soil Carbon Network (http://iscn.fluxdata.org/)</w:t>
        </w:r>
      </w:hyperlink>
      <w:r>
        <w:rPr>
          <w:rFonts w:cs="Times New Roman"/>
        </w:rPr>
        <w:t>. 2017-present</w:t>
      </w:r>
    </w:p>
    <w:p w14:paraId="1E249AEC" w14:textId="38DF48B6" w:rsidR="00471310" w:rsidRPr="00FF2129" w:rsidRDefault="00471310" w:rsidP="00471310">
      <w:pPr>
        <w:pStyle w:val="ListParagraph"/>
        <w:widowControl w:val="0"/>
        <w:numPr>
          <w:ilvl w:val="0"/>
          <w:numId w:val="7"/>
        </w:numPr>
        <w:tabs>
          <w:tab w:val="left" w:pos="360"/>
        </w:tabs>
        <w:autoSpaceDE w:val="0"/>
        <w:autoSpaceDN w:val="0"/>
        <w:adjustRightInd w:val="0"/>
        <w:ind w:hanging="540"/>
        <w:rPr>
          <w:rFonts w:cs="Times New Roman"/>
          <w:i/>
        </w:rPr>
      </w:pPr>
      <w:r w:rsidRPr="00FF2129">
        <w:rPr>
          <w:rFonts w:cs="Times New Roman"/>
        </w:rPr>
        <w:t xml:space="preserve">Reviewer for: </w:t>
      </w:r>
      <w:r w:rsidRPr="00FF2129">
        <w:rPr>
          <w:rFonts w:cs="Times New Roman"/>
          <w:i/>
        </w:rPr>
        <w:t>Nature,</w:t>
      </w:r>
      <w:r w:rsidRPr="00FF2129">
        <w:rPr>
          <w:rFonts w:cs="Times New Roman"/>
        </w:rPr>
        <w:t xml:space="preserve"> </w:t>
      </w:r>
      <w:r w:rsidRPr="00FF2129">
        <w:rPr>
          <w:rFonts w:cs="Times New Roman"/>
          <w:i/>
        </w:rPr>
        <w:t>PNAS, Ecology, Ecology Letters, Global Change Biology, Biogeosciences</w:t>
      </w:r>
      <w:r>
        <w:rPr>
          <w:rFonts w:cs="Times New Roman"/>
          <w:i/>
        </w:rPr>
        <w:t xml:space="preserve"> (EGU)</w:t>
      </w:r>
      <w:r w:rsidRPr="00FF2129">
        <w:rPr>
          <w:rFonts w:cs="Times New Roman"/>
          <w:i/>
        </w:rPr>
        <w:t xml:space="preserve">, Nature Climate Change, </w:t>
      </w:r>
      <w:r>
        <w:rPr>
          <w:rFonts w:cs="Times New Roman"/>
          <w:i/>
        </w:rPr>
        <w:t xml:space="preserve">Nature Geoscience, </w:t>
      </w:r>
      <w:r w:rsidRPr="00FF2129">
        <w:rPr>
          <w:rFonts w:cs="Times New Roman"/>
          <w:i/>
        </w:rPr>
        <w:t>Ecological Applications, Scientific Reports, Ecological Modeling, Soil Biology and Bio</w:t>
      </w:r>
      <w:r w:rsidR="008E6E2D">
        <w:rPr>
          <w:rFonts w:cs="Times New Roman"/>
          <w:i/>
        </w:rPr>
        <w:t>c</w:t>
      </w:r>
      <w:r w:rsidRPr="00FF2129">
        <w:rPr>
          <w:rFonts w:cs="Times New Roman"/>
          <w:i/>
        </w:rPr>
        <w:t xml:space="preserve">hemistry, </w:t>
      </w:r>
      <w:r w:rsidR="00287A97">
        <w:rPr>
          <w:rFonts w:cs="Times New Roman"/>
          <w:i/>
        </w:rPr>
        <w:t xml:space="preserve">New Phytologist, </w:t>
      </w:r>
      <w:r w:rsidRPr="00FF2129">
        <w:rPr>
          <w:rFonts w:cs="Times New Roman"/>
          <w:i/>
        </w:rPr>
        <w:t>Tellus B, Biogeochemistry, Plant and Soil, Journal of Geophysical Research – Biogeosciences, Geoscientific Model Development, Geoderma Regional</w:t>
      </w:r>
      <w:r>
        <w:rPr>
          <w:rFonts w:cs="Times New Roman"/>
          <w:i/>
        </w:rPr>
        <w:t>, R Journal</w:t>
      </w:r>
      <w:r w:rsidR="00591691">
        <w:rPr>
          <w:rFonts w:cs="Times New Roman"/>
          <w:i/>
        </w:rPr>
        <w:t xml:space="preserve">, Global Change Biology – Bioenergy </w:t>
      </w:r>
    </w:p>
    <w:p w14:paraId="7D580335" w14:textId="1C0F6B74" w:rsidR="00471310" w:rsidRPr="00F5576D" w:rsidRDefault="00471310" w:rsidP="00471310">
      <w:pPr>
        <w:pStyle w:val="ListParagraph"/>
        <w:widowControl w:val="0"/>
        <w:numPr>
          <w:ilvl w:val="1"/>
          <w:numId w:val="7"/>
        </w:numPr>
        <w:tabs>
          <w:tab w:val="left" w:pos="360"/>
          <w:tab w:val="left" w:pos="900"/>
        </w:tabs>
        <w:autoSpaceDE w:val="0"/>
        <w:autoSpaceDN w:val="0"/>
        <w:adjustRightInd w:val="0"/>
        <w:ind w:hanging="720"/>
        <w:rPr>
          <w:rFonts w:cs="Times New Roman"/>
          <w:i/>
        </w:rPr>
      </w:pPr>
      <w:r>
        <w:rPr>
          <w:rFonts w:cs="Times New Roman"/>
        </w:rPr>
        <w:t>2018 (</w:t>
      </w:r>
      <w:r w:rsidR="00BA5262">
        <w:rPr>
          <w:rFonts w:cs="Times New Roman"/>
        </w:rPr>
        <w:t>7</w:t>
      </w:r>
      <w:r>
        <w:rPr>
          <w:rFonts w:cs="Times New Roman"/>
        </w:rPr>
        <w:t>); 2017(8</w:t>
      </w:r>
      <w:r w:rsidRPr="00FF2129">
        <w:rPr>
          <w:rFonts w:cs="Times New Roman"/>
        </w:rPr>
        <w:t>); 2016 (10); 2015 (7); 2014 (12); 2013 (5); 2012 (3)</w:t>
      </w:r>
    </w:p>
    <w:p w14:paraId="2717C020" w14:textId="77777777" w:rsidR="00F5576D" w:rsidRPr="004F684A" w:rsidRDefault="00F5576D" w:rsidP="00F5576D">
      <w:pPr>
        <w:pStyle w:val="ListParagraph"/>
        <w:widowControl w:val="0"/>
        <w:numPr>
          <w:ilvl w:val="0"/>
          <w:numId w:val="7"/>
        </w:numPr>
        <w:tabs>
          <w:tab w:val="left" w:pos="360"/>
        </w:tabs>
        <w:autoSpaceDE w:val="0"/>
        <w:autoSpaceDN w:val="0"/>
        <w:adjustRightInd w:val="0"/>
        <w:ind w:hanging="540"/>
        <w:rPr>
          <w:rFonts w:cs="Times New Roman"/>
          <w:i/>
        </w:rPr>
      </w:pPr>
      <w:r>
        <w:rPr>
          <w:rFonts w:cs="Times New Roman"/>
        </w:rPr>
        <w:t xml:space="preserve">Subject Editor (regular reviewer) </w:t>
      </w:r>
      <w:r>
        <w:rPr>
          <w:rFonts w:cs="Times New Roman"/>
          <w:i/>
        </w:rPr>
        <w:t>Soil Biology and Biochemistry</w:t>
      </w:r>
    </w:p>
    <w:p w14:paraId="5AB32ED0" w14:textId="1A81331C" w:rsidR="00F5576D" w:rsidRPr="00F5576D" w:rsidRDefault="00F5576D" w:rsidP="00F5576D">
      <w:pPr>
        <w:pStyle w:val="ListParagraph"/>
        <w:widowControl w:val="0"/>
        <w:numPr>
          <w:ilvl w:val="1"/>
          <w:numId w:val="7"/>
        </w:numPr>
        <w:tabs>
          <w:tab w:val="left" w:pos="360"/>
        </w:tabs>
        <w:autoSpaceDE w:val="0"/>
        <w:autoSpaceDN w:val="0"/>
        <w:adjustRightInd w:val="0"/>
        <w:ind w:left="900" w:hanging="180"/>
        <w:rPr>
          <w:rFonts w:cs="Times New Roman"/>
          <w:i/>
        </w:rPr>
      </w:pPr>
      <w:r>
        <w:rPr>
          <w:rFonts w:cs="Times New Roman"/>
        </w:rPr>
        <w:t>2018</w:t>
      </w:r>
    </w:p>
    <w:p w14:paraId="5710C25F" w14:textId="77777777" w:rsidR="00F5576D" w:rsidRDefault="00F5576D" w:rsidP="00F5576D">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Pr>
          <w:rFonts w:cs="Times New Roman"/>
        </w:rPr>
        <w:t>Workshop organizer and lead presenter:</w:t>
      </w:r>
    </w:p>
    <w:p w14:paraId="38FD9599" w14:textId="77777777" w:rsidR="00F5576D" w:rsidRDefault="00F5576D" w:rsidP="00F5576D">
      <w:pPr>
        <w:pStyle w:val="ListParagraph"/>
        <w:widowControl w:val="0"/>
        <w:numPr>
          <w:ilvl w:val="1"/>
          <w:numId w:val="7"/>
        </w:numPr>
        <w:tabs>
          <w:tab w:val="left" w:pos="360"/>
          <w:tab w:val="left" w:pos="940"/>
          <w:tab w:val="left" w:pos="1440"/>
        </w:tabs>
        <w:autoSpaceDE w:val="0"/>
        <w:autoSpaceDN w:val="0"/>
        <w:adjustRightInd w:val="0"/>
        <w:ind w:left="1080"/>
        <w:rPr>
          <w:rFonts w:cs="Times New Roman"/>
        </w:rPr>
      </w:pPr>
      <w:r>
        <w:rPr>
          <w:rFonts w:cs="Times New Roman"/>
        </w:rPr>
        <w:t xml:space="preserve">“Data hacking for permafrost soils”. Texas A&amp;M, College Station, TX. 7-8 </w:t>
      </w:r>
      <w:r>
        <w:rPr>
          <w:rFonts w:cs="Times New Roman"/>
        </w:rPr>
        <w:lastRenderedPageBreak/>
        <w:t>May 2017.</w:t>
      </w:r>
    </w:p>
    <w:p w14:paraId="7360D550" w14:textId="77777777" w:rsidR="00F5576D" w:rsidRDefault="00F5576D" w:rsidP="00F5576D">
      <w:pPr>
        <w:pStyle w:val="ListParagraph"/>
        <w:widowControl w:val="0"/>
        <w:numPr>
          <w:ilvl w:val="1"/>
          <w:numId w:val="7"/>
        </w:numPr>
        <w:tabs>
          <w:tab w:val="left" w:pos="360"/>
          <w:tab w:val="left" w:pos="940"/>
          <w:tab w:val="left" w:pos="1440"/>
        </w:tabs>
        <w:autoSpaceDE w:val="0"/>
        <w:autoSpaceDN w:val="0"/>
        <w:adjustRightInd w:val="0"/>
        <w:ind w:left="1080"/>
        <w:rPr>
          <w:rFonts w:cs="Times New Roman"/>
        </w:rPr>
      </w:pPr>
      <w:r>
        <w:rPr>
          <w:rFonts w:cs="Times New Roman"/>
        </w:rPr>
        <w:t>“</w:t>
      </w:r>
      <w:r w:rsidRPr="00FD02CB">
        <w:rPr>
          <w:rFonts w:cs="Times New Roman"/>
        </w:rPr>
        <w:t>Data hacking: Recovering the long tail of soils data</w:t>
      </w:r>
      <w:r>
        <w:rPr>
          <w:rFonts w:cs="Times New Roman"/>
        </w:rPr>
        <w:t>” International Soil Carbon Network and Permafrost Carbon Network All Hands Meeting, New Orleans, LA. 11 December 2017.</w:t>
      </w:r>
    </w:p>
    <w:p w14:paraId="3480004A" w14:textId="77777777" w:rsidR="00471310" w:rsidRPr="00FF2129" w:rsidRDefault="00471310" w:rsidP="00471310">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sidRPr="00FF2129">
        <w:rPr>
          <w:rFonts w:cs="Times New Roman"/>
        </w:rPr>
        <w:t xml:space="preserve">Proposal review panel member for: </w:t>
      </w:r>
    </w:p>
    <w:p w14:paraId="2D97F06C" w14:textId="77777777" w:rsidR="00471310" w:rsidRPr="00E56C29" w:rsidRDefault="00471310" w:rsidP="00471310">
      <w:pPr>
        <w:pStyle w:val="ListParagraph"/>
        <w:numPr>
          <w:ilvl w:val="1"/>
          <w:numId w:val="7"/>
        </w:numPr>
        <w:tabs>
          <w:tab w:val="left" w:pos="990"/>
          <w:tab w:val="left" w:pos="1440"/>
        </w:tabs>
        <w:ind w:hanging="720"/>
      </w:pPr>
      <w:r>
        <w:rPr>
          <w:i/>
        </w:rPr>
        <w:t>DOE Office of Science Graduate Student Research Program</w:t>
      </w:r>
      <w:r>
        <w:t>, 20 July 2017</w:t>
      </w:r>
    </w:p>
    <w:p w14:paraId="38EF3B66" w14:textId="77777777" w:rsidR="00471310" w:rsidRPr="00FF2129" w:rsidRDefault="00471310" w:rsidP="00471310">
      <w:pPr>
        <w:pStyle w:val="ListParagraph"/>
        <w:numPr>
          <w:ilvl w:val="1"/>
          <w:numId w:val="7"/>
        </w:numPr>
        <w:tabs>
          <w:tab w:val="left" w:pos="990"/>
          <w:tab w:val="left" w:pos="1440"/>
        </w:tabs>
        <w:ind w:hanging="720"/>
      </w:pPr>
      <w:r w:rsidRPr="00FF2129">
        <w:rPr>
          <w:i/>
        </w:rPr>
        <w:t>NSF Macrosystems Biology and Early NEON Science Panel</w:t>
      </w:r>
      <w:r w:rsidRPr="00FF2129">
        <w:t>, 8-10 March 2017</w:t>
      </w:r>
    </w:p>
    <w:p w14:paraId="4CC67B91" w14:textId="77777777" w:rsidR="00471310" w:rsidRPr="00FF2129" w:rsidRDefault="00471310" w:rsidP="00471310">
      <w:pPr>
        <w:pStyle w:val="ListParagraph"/>
        <w:widowControl w:val="0"/>
        <w:numPr>
          <w:ilvl w:val="1"/>
          <w:numId w:val="7"/>
        </w:numPr>
        <w:tabs>
          <w:tab w:val="left" w:pos="360"/>
          <w:tab w:val="left" w:pos="940"/>
          <w:tab w:val="left" w:pos="1440"/>
        </w:tabs>
        <w:autoSpaceDE w:val="0"/>
        <w:autoSpaceDN w:val="0"/>
        <w:adjustRightInd w:val="0"/>
        <w:ind w:hanging="720"/>
        <w:rPr>
          <w:rFonts w:cs="Times New Roman"/>
        </w:rPr>
      </w:pPr>
      <w:r w:rsidRPr="00FF2129">
        <w:rPr>
          <w:rFonts w:cs="Times New Roman"/>
          <w:i/>
        </w:rPr>
        <w:t>DOE Earth System Science Funding Opportunity</w:t>
      </w:r>
      <w:r w:rsidRPr="00FF2129">
        <w:rPr>
          <w:rFonts w:cs="Times New Roman"/>
        </w:rPr>
        <w:t>, 24-25 March 2015</w:t>
      </w:r>
    </w:p>
    <w:p w14:paraId="757F3666" w14:textId="77777777" w:rsidR="00471310" w:rsidRPr="00FF2129" w:rsidRDefault="00471310" w:rsidP="00471310">
      <w:pPr>
        <w:pStyle w:val="ListParagraph"/>
        <w:widowControl w:val="0"/>
        <w:numPr>
          <w:ilvl w:val="1"/>
          <w:numId w:val="7"/>
        </w:numPr>
        <w:tabs>
          <w:tab w:val="left" w:pos="360"/>
          <w:tab w:val="left" w:pos="940"/>
          <w:tab w:val="left" w:pos="1440"/>
        </w:tabs>
        <w:autoSpaceDE w:val="0"/>
        <w:autoSpaceDN w:val="0"/>
        <w:adjustRightInd w:val="0"/>
        <w:ind w:hanging="720"/>
        <w:rPr>
          <w:rFonts w:cs="Times New Roman"/>
        </w:rPr>
      </w:pPr>
      <w:r w:rsidRPr="00FF2129">
        <w:rPr>
          <w:rFonts w:cs="Times New Roman"/>
          <w:i/>
        </w:rPr>
        <w:t>DOE Terrestrial Ecosystem Science program (Pacific Northwest National Laboratory)</w:t>
      </w:r>
      <w:r w:rsidRPr="00FF2129">
        <w:rPr>
          <w:rFonts w:cs="Times New Roman"/>
        </w:rPr>
        <w:t>, 20 May 2014</w:t>
      </w:r>
    </w:p>
    <w:p w14:paraId="3F581D39" w14:textId="139366E5" w:rsidR="00F5576D" w:rsidRDefault="00F5576D" w:rsidP="00F5576D">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Pr>
          <w:rFonts w:cs="Times New Roman"/>
        </w:rPr>
        <w:t>Conference session organizer:</w:t>
      </w:r>
    </w:p>
    <w:p w14:paraId="18DF2C4C" w14:textId="61AC4B0B" w:rsidR="005B0D6F" w:rsidRDefault="005B0D6F" w:rsidP="005B0D6F">
      <w:pPr>
        <w:pStyle w:val="ListParagraph"/>
        <w:widowControl w:val="0"/>
        <w:numPr>
          <w:ilvl w:val="1"/>
          <w:numId w:val="7"/>
        </w:numPr>
        <w:tabs>
          <w:tab w:val="left" w:pos="360"/>
          <w:tab w:val="left" w:pos="940"/>
          <w:tab w:val="left" w:pos="1440"/>
        </w:tabs>
        <w:autoSpaceDE w:val="0"/>
        <w:autoSpaceDN w:val="0"/>
        <w:adjustRightInd w:val="0"/>
        <w:ind w:left="1080"/>
        <w:rPr>
          <w:rFonts w:cs="Times New Roman"/>
        </w:rPr>
      </w:pPr>
      <w:r>
        <w:rPr>
          <w:rFonts w:cs="Times New Roman"/>
        </w:rPr>
        <w:t xml:space="preserve">“Soil organic carbon dynamics modeling” International Soil Modeling Consortium. </w:t>
      </w:r>
      <w:r w:rsidRPr="005B0D6F">
        <w:rPr>
          <w:rFonts w:cs="Times New Roman"/>
          <w:b/>
        </w:rPr>
        <w:t>The Netherlands</w:t>
      </w:r>
      <w:r>
        <w:rPr>
          <w:rFonts w:cs="Times New Roman"/>
        </w:rPr>
        <w:t>. 5-7 November 2018.</w:t>
      </w:r>
    </w:p>
    <w:p w14:paraId="230CB991" w14:textId="77777777" w:rsidR="00471310" w:rsidRDefault="00471310" w:rsidP="00471310">
      <w:pPr>
        <w:pStyle w:val="ListParagraph"/>
        <w:widowControl w:val="0"/>
        <w:numPr>
          <w:ilvl w:val="1"/>
          <w:numId w:val="7"/>
        </w:numPr>
        <w:tabs>
          <w:tab w:val="left" w:pos="360"/>
          <w:tab w:val="left" w:pos="940"/>
          <w:tab w:val="left" w:pos="1440"/>
        </w:tabs>
        <w:autoSpaceDE w:val="0"/>
        <w:autoSpaceDN w:val="0"/>
        <w:adjustRightInd w:val="0"/>
        <w:ind w:left="1080"/>
        <w:rPr>
          <w:rFonts w:cs="Times New Roman"/>
        </w:rPr>
      </w:pPr>
      <w:r>
        <w:rPr>
          <w:rFonts w:cs="Times New Roman"/>
        </w:rPr>
        <w:t>“Terrestrial-Soils and Biogeochemical Interactions” breakout session, Environmental System Science Principal Investigators Meeting, Washington, DC. 24-26 April 2017.</w:t>
      </w:r>
    </w:p>
    <w:p w14:paraId="3A37B9C8" w14:textId="77777777" w:rsidR="00471310" w:rsidRPr="00FF2129" w:rsidRDefault="00471310" w:rsidP="00471310">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sidRPr="00FF2129">
        <w:rPr>
          <w:rFonts w:cs="Times New Roman"/>
        </w:rPr>
        <w:t>Search committee:</w:t>
      </w:r>
    </w:p>
    <w:p w14:paraId="06DEF9CA" w14:textId="77777777" w:rsidR="00471310" w:rsidRPr="00FF2129" w:rsidRDefault="00471310" w:rsidP="00471310">
      <w:pPr>
        <w:pStyle w:val="ListParagraph"/>
        <w:numPr>
          <w:ilvl w:val="1"/>
          <w:numId w:val="7"/>
        </w:numPr>
        <w:tabs>
          <w:tab w:val="left" w:pos="990"/>
        </w:tabs>
        <w:ind w:hanging="720"/>
      </w:pPr>
      <w:r w:rsidRPr="00FF2129">
        <w:t>Environmental Molecular Sciences Laboratory’s Terrestrial Ecosystem Science Postdoctoral Fellowship, Pacific Northwest National Laboratory (2016, 2017)</w:t>
      </w:r>
      <w:r>
        <w:t>.</w:t>
      </w:r>
    </w:p>
    <w:p w14:paraId="21E58099" w14:textId="28405953" w:rsidR="00471310" w:rsidRPr="003C765D" w:rsidRDefault="00471310" w:rsidP="00F5576D">
      <w:pPr>
        <w:pStyle w:val="ListParagraph"/>
        <w:widowControl w:val="0"/>
        <w:numPr>
          <w:ilvl w:val="1"/>
          <w:numId w:val="7"/>
        </w:numPr>
        <w:tabs>
          <w:tab w:val="left" w:pos="360"/>
          <w:tab w:val="left" w:pos="940"/>
          <w:tab w:val="left" w:pos="1080"/>
        </w:tabs>
        <w:autoSpaceDE w:val="0"/>
        <w:autoSpaceDN w:val="0"/>
        <w:adjustRightInd w:val="0"/>
        <w:ind w:hanging="720"/>
        <w:rPr>
          <w:rFonts w:cs="Times New Roman"/>
          <w:i/>
        </w:rPr>
      </w:pPr>
      <w:r w:rsidRPr="00FF2129">
        <w:rPr>
          <w:rFonts w:cs="Times New Roman"/>
        </w:rPr>
        <w:t>Pauling Distinguished Postdoctoral Fellowship (2016</w:t>
      </w:r>
      <w:r>
        <w:rPr>
          <w:rFonts w:cs="Times New Roman"/>
        </w:rPr>
        <w:t>, 2017</w:t>
      </w:r>
      <w:r w:rsidRPr="00FF2129">
        <w:rPr>
          <w:rFonts w:cs="Times New Roman"/>
        </w:rPr>
        <w:t>)</w:t>
      </w:r>
      <w:r>
        <w:rPr>
          <w:rFonts w:cs="Times New Roman"/>
        </w:rPr>
        <w:t>.</w:t>
      </w:r>
    </w:p>
    <w:p w14:paraId="7C8343F9" w14:textId="77777777" w:rsidR="00471310" w:rsidRPr="00FF2129" w:rsidRDefault="00471310" w:rsidP="00471310">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sidRPr="00FF2129">
        <w:rPr>
          <w:rFonts w:cs="Times New Roman"/>
        </w:rPr>
        <w:t xml:space="preserve">Meeting summery report author: </w:t>
      </w:r>
    </w:p>
    <w:p w14:paraId="52D391DB" w14:textId="77777777" w:rsidR="00471310" w:rsidRPr="00FF2129" w:rsidRDefault="00471310" w:rsidP="00471310">
      <w:pPr>
        <w:pStyle w:val="ListParagraph"/>
        <w:widowControl w:val="0"/>
        <w:numPr>
          <w:ilvl w:val="1"/>
          <w:numId w:val="7"/>
        </w:numPr>
        <w:tabs>
          <w:tab w:val="left" w:pos="360"/>
          <w:tab w:val="left" w:pos="940"/>
          <w:tab w:val="left" w:pos="1440"/>
        </w:tabs>
        <w:autoSpaceDE w:val="0"/>
        <w:autoSpaceDN w:val="0"/>
        <w:adjustRightInd w:val="0"/>
        <w:ind w:hanging="720"/>
        <w:rPr>
          <w:rFonts w:cs="Times New Roman"/>
        </w:rPr>
      </w:pPr>
      <w:r w:rsidRPr="00FF2129">
        <w:rPr>
          <w:rFonts w:cs="Times New Roman"/>
          <w:b/>
          <w:i/>
        </w:rPr>
        <w:t xml:space="preserve">Todd-Brown, K </w:t>
      </w:r>
      <w:r w:rsidRPr="00FF2129">
        <w:rPr>
          <w:rFonts w:cs="Times New Roman"/>
          <w:i/>
        </w:rPr>
        <w:t xml:space="preserve">and Y </w:t>
      </w:r>
      <w:r w:rsidRPr="00FF2129">
        <w:rPr>
          <w:rFonts w:cs="Times New Roman"/>
        </w:rPr>
        <w:t xml:space="preserve">Luo. Representing soil carbon dynamics in global land models to improve future IPCC assessments, </w:t>
      </w:r>
      <w:r w:rsidRPr="00FF2129">
        <w:rPr>
          <w:rFonts w:cs="Times New Roman"/>
          <w:i/>
        </w:rPr>
        <w:t>EOS Transactions American Geophysical Union.</w:t>
      </w:r>
      <w:r w:rsidRPr="00FF2129">
        <w:rPr>
          <w:rFonts w:cs="Times New Roman"/>
        </w:rPr>
        <w:t xml:space="preserve"> 95(41), 371, doi:</w:t>
      </w:r>
      <w:hyperlink r:id="rId33" w:history="1">
        <w:r w:rsidRPr="00FF2129">
          <w:rPr>
            <w:rStyle w:val="Hyperlink"/>
            <w:rFonts w:cs="Times New Roman"/>
          </w:rPr>
          <w:t>10.1002/2014EO410005</w:t>
        </w:r>
      </w:hyperlink>
      <w:r w:rsidRPr="00FF2129">
        <w:rPr>
          <w:rFonts w:cs="Times New Roman"/>
        </w:rPr>
        <w:t>, 2014.</w:t>
      </w:r>
    </w:p>
    <w:p w14:paraId="198F55B4" w14:textId="77777777" w:rsidR="00471310" w:rsidRPr="00FF2129" w:rsidRDefault="00471310" w:rsidP="00471310">
      <w:pPr>
        <w:pStyle w:val="ListParagraph"/>
        <w:widowControl w:val="0"/>
        <w:numPr>
          <w:ilvl w:val="0"/>
          <w:numId w:val="7"/>
        </w:numPr>
        <w:tabs>
          <w:tab w:val="left" w:pos="360"/>
          <w:tab w:val="left" w:pos="940"/>
          <w:tab w:val="left" w:pos="1440"/>
        </w:tabs>
        <w:autoSpaceDE w:val="0"/>
        <w:autoSpaceDN w:val="0"/>
        <w:adjustRightInd w:val="0"/>
        <w:ind w:hanging="540"/>
        <w:rPr>
          <w:rFonts w:cs="Times New Roman"/>
        </w:rPr>
      </w:pPr>
      <w:r w:rsidRPr="00FF2129">
        <w:rPr>
          <w:rFonts w:cs="Times New Roman"/>
        </w:rPr>
        <w:t>Graduate Student Representative, Earth System Science Dept. University of California, Irvine. Fall 2010 - Fall 2011.</w:t>
      </w:r>
    </w:p>
    <w:p w14:paraId="2AD79762" w14:textId="77777777" w:rsidR="00471310" w:rsidRDefault="00471310" w:rsidP="00471310">
      <w:pPr>
        <w:widowControl w:val="0"/>
        <w:tabs>
          <w:tab w:val="left" w:pos="220"/>
          <w:tab w:val="left" w:pos="720"/>
        </w:tabs>
        <w:autoSpaceDE w:val="0"/>
        <w:autoSpaceDN w:val="0"/>
        <w:adjustRightInd w:val="0"/>
        <w:contextualSpacing/>
      </w:pPr>
    </w:p>
    <w:p w14:paraId="2BD75EE6"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Pr>
          <w:sz w:val="32"/>
        </w:rPr>
        <w:t>Public outreach</w:t>
      </w:r>
    </w:p>
    <w:p w14:paraId="00605E4C"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Blog posts</w:t>
      </w:r>
    </w:p>
    <w:p w14:paraId="0C0E3AB1" w14:textId="77777777" w:rsidR="00471310" w:rsidRPr="00B03972" w:rsidRDefault="00471310" w:rsidP="00471310">
      <w:pPr>
        <w:pStyle w:val="ListParagraph"/>
        <w:widowControl w:val="0"/>
        <w:numPr>
          <w:ilvl w:val="1"/>
          <w:numId w:val="6"/>
        </w:numPr>
        <w:tabs>
          <w:tab w:val="left" w:pos="940"/>
        </w:tabs>
        <w:autoSpaceDE w:val="0"/>
        <w:autoSpaceDN w:val="0"/>
        <w:adjustRightInd w:val="0"/>
        <w:ind w:left="990"/>
        <w:rPr>
          <w:rFonts w:cs="Times New Roman"/>
        </w:rPr>
      </w:pPr>
      <w:r>
        <w:rPr>
          <w:rFonts w:cs="Times New Roman"/>
          <w:b/>
        </w:rPr>
        <w:t>Todd-Brown K.</w:t>
      </w:r>
      <w:r>
        <w:rPr>
          <w:rFonts w:cs="Times New Roman"/>
        </w:rPr>
        <w:t xml:space="preserve"> </w:t>
      </w:r>
      <w:hyperlink r:id="rId34" w:history="1">
        <w:r w:rsidRPr="000E1398">
          <w:rPr>
            <w:rStyle w:val="Hyperlink"/>
            <w:rFonts w:cs="Times New Roman"/>
          </w:rPr>
          <w:t>Digging for data gold in soils</w:t>
        </w:r>
      </w:hyperlink>
      <w:r>
        <w:rPr>
          <w:rFonts w:cs="Times New Roman"/>
        </w:rPr>
        <w:t xml:space="preserve">. </w:t>
      </w:r>
      <w:r w:rsidRPr="007500AA">
        <w:rPr>
          <w:rFonts w:cs="Times New Roman"/>
          <w:i/>
        </w:rPr>
        <w:t>Beneath our feet</w:t>
      </w:r>
      <w:r>
        <w:rPr>
          <w:rFonts w:cs="Times New Roman"/>
        </w:rPr>
        <w:t xml:space="preserve">, </w:t>
      </w:r>
      <w:r w:rsidRPr="007500AA">
        <w:rPr>
          <w:rFonts w:cs="Times New Roman"/>
        </w:rPr>
        <w:t>Global Soil Biodiversity Initiative,</w:t>
      </w:r>
      <w:r>
        <w:rPr>
          <w:rFonts w:cs="Times New Roman"/>
        </w:rPr>
        <w:t xml:space="preserve"> 30 November 2017.</w:t>
      </w:r>
    </w:p>
    <w:p w14:paraId="18EE4ACE" w14:textId="77777777" w:rsidR="00471310" w:rsidRDefault="00471310" w:rsidP="00471310">
      <w:pPr>
        <w:pStyle w:val="ListParagraph"/>
        <w:widowControl w:val="0"/>
        <w:numPr>
          <w:ilvl w:val="1"/>
          <w:numId w:val="6"/>
        </w:numPr>
        <w:tabs>
          <w:tab w:val="left" w:pos="940"/>
        </w:tabs>
        <w:autoSpaceDE w:val="0"/>
        <w:autoSpaceDN w:val="0"/>
        <w:adjustRightInd w:val="0"/>
        <w:ind w:left="990"/>
        <w:rPr>
          <w:rFonts w:cs="Times New Roman"/>
        </w:rPr>
      </w:pPr>
      <w:r>
        <w:rPr>
          <w:rFonts w:cs="Times New Roman"/>
          <w:b/>
        </w:rPr>
        <w:t xml:space="preserve">Todd-Brown K. </w:t>
      </w:r>
      <w:hyperlink r:id="rId35" w:history="1">
        <w:r w:rsidRPr="00D9047E">
          <w:rPr>
            <w:rStyle w:val="Hyperlink"/>
            <w:rFonts w:cs="Times New Roman"/>
          </w:rPr>
          <w:t>Soil modeling for everyone: from concept to simulations</w:t>
        </w:r>
      </w:hyperlink>
      <w:r>
        <w:rPr>
          <w:rFonts w:cs="Times New Roman"/>
        </w:rPr>
        <w:t xml:space="preserve">. </w:t>
      </w:r>
      <w:r w:rsidRPr="007500AA">
        <w:rPr>
          <w:rFonts w:cs="Times New Roman"/>
          <w:i/>
        </w:rPr>
        <w:t>Beneath our feet</w:t>
      </w:r>
      <w:r>
        <w:rPr>
          <w:rFonts w:cs="Times New Roman"/>
        </w:rPr>
        <w:t xml:space="preserve">, </w:t>
      </w:r>
      <w:r w:rsidRPr="007500AA">
        <w:rPr>
          <w:rFonts w:cs="Times New Roman"/>
        </w:rPr>
        <w:t>Global Soil Biodiversity Initiative</w:t>
      </w:r>
      <w:r>
        <w:rPr>
          <w:rFonts w:cs="Times New Roman"/>
        </w:rPr>
        <w:t>, 11 October 2017.</w:t>
      </w:r>
    </w:p>
    <w:p w14:paraId="08B89307" w14:textId="77777777" w:rsidR="00471310" w:rsidRPr="000E1398" w:rsidRDefault="00471310" w:rsidP="00471310">
      <w:pPr>
        <w:pStyle w:val="ListParagraph"/>
        <w:widowControl w:val="0"/>
        <w:numPr>
          <w:ilvl w:val="1"/>
          <w:numId w:val="6"/>
        </w:numPr>
        <w:tabs>
          <w:tab w:val="left" w:pos="940"/>
        </w:tabs>
        <w:autoSpaceDE w:val="0"/>
        <w:autoSpaceDN w:val="0"/>
        <w:adjustRightInd w:val="0"/>
        <w:ind w:left="990"/>
        <w:rPr>
          <w:rFonts w:cs="Times New Roman"/>
        </w:rPr>
      </w:pPr>
      <w:r w:rsidRPr="00FF2129">
        <w:rPr>
          <w:rFonts w:cs="Times New Roman"/>
        </w:rPr>
        <w:t xml:space="preserve">Heard S, </w:t>
      </w:r>
      <w:r w:rsidRPr="00FF2129">
        <w:rPr>
          <w:rFonts w:cs="Times New Roman"/>
          <w:b/>
        </w:rPr>
        <w:t>Todd-Brown K</w:t>
      </w:r>
      <w:r w:rsidRPr="00FF2129">
        <w:rPr>
          <w:rFonts w:cs="Times New Roman"/>
        </w:rPr>
        <w:t xml:space="preserve">. </w:t>
      </w:r>
      <w:hyperlink r:id="rId36" w:history="1">
        <w:r w:rsidRPr="00FF2129">
          <w:rPr>
            <w:rStyle w:val="Hyperlink"/>
            <w:rFonts w:cs="Times New Roman"/>
          </w:rPr>
          <w:t>Why would anyone want to be an (Associate) editor anyway?</w:t>
        </w:r>
      </w:hyperlink>
      <w:r w:rsidRPr="00FF2129">
        <w:rPr>
          <w:rFonts w:cs="Times New Roman"/>
        </w:rPr>
        <w:t xml:space="preserve"> </w:t>
      </w:r>
      <w:r w:rsidRPr="00FF2129">
        <w:rPr>
          <w:rFonts w:cs="Times New Roman"/>
          <w:i/>
        </w:rPr>
        <w:t>Scientist sees squirrel</w:t>
      </w:r>
      <w:r w:rsidRPr="00FF2129">
        <w:rPr>
          <w:rFonts w:cs="Times New Roman"/>
        </w:rPr>
        <w:t>, 27 August 2015</w:t>
      </w:r>
      <w:r>
        <w:rPr>
          <w:rFonts w:cs="Times New Roman"/>
        </w:rPr>
        <w:t>.</w:t>
      </w:r>
      <w:r w:rsidRPr="00FF2129">
        <w:rPr>
          <w:rFonts w:cs="Times New Roman"/>
        </w:rPr>
        <w:t xml:space="preserve"> </w:t>
      </w:r>
    </w:p>
    <w:p w14:paraId="2BED21BD" w14:textId="77777777" w:rsidR="00471310" w:rsidRDefault="00471310" w:rsidP="00471310">
      <w:pPr>
        <w:pStyle w:val="ListParagraph"/>
        <w:numPr>
          <w:ilvl w:val="0"/>
          <w:numId w:val="6"/>
        </w:numPr>
        <w:ind w:left="360" w:hanging="180"/>
      </w:pPr>
      <w:r>
        <w:t>Outreach video</w:t>
      </w:r>
    </w:p>
    <w:p w14:paraId="4334159B" w14:textId="77777777" w:rsidR="00471310" w:rsidRDefault="005B0D6F" w:rsidP="00471310">
      <w:pPr>
        <w:pStyle w:val="ListParagraph"/>
        <w:numPr>
          <w:ilvl w:val="1"/>
          <w:numId w:val="6"/>
        </w:numPr>
        <w:ind w:left="990"/>
      </w:pPr>
      <w:hyperlink r:id="rId37" w:history="1">
        <w:r w:rsidR="00471310">
          <w:rPr>
            <w:rStyle w:val="Hyperlink"/>
          </w:rPr>
          <w:t>Kathe Todd-Brown studies how dirt breaths</w:t>
        </w:r>
      </w:hyperlink>
      <w:r w:rsidR="00471310">
        <w:t xml:space="preserve">, Women in science series, produced by Eric Francaville at Pacific Northwest National Lab. 2017. </w:t>
      </w:r>
    </w:p>
    <w:p w14:paraId="402DB782" w14:textId="77777777" w:rsidR="00471310" w:rsidRDefault="00471310" w:rsidP="00471310">
      <w:pPr>
        <w:pStyle w:val="ListParagraph"/>
        <w:numPr>
          <w:ilvl w:val="0"/>
          <w:numId w:val="6"/>
        </w:numPr>
        <w:ind w:left="360" w:hanging="180"/>
      </w:pPr>
      <w:r>
        <w:t>Media Interviews</w:t>
      </w:r>
    </w:p>
    <w:p w14:paraId="34E5D071" w14:textId="77777777" w:rsidR="00471310" w:rsidRDefault="00471310" w:rsidP="00471310">
      <w:pPr>
        <w:pStyle w:val="ListParagraph"/>
        <w:numPr>
          <w:ilvl w:val="1"/>
          <w:numId w:val="6"/>
        </w:numPr>
        <w:ind w:left="990"/>
      </w:pPr>
      <w:r>
        <w:t xml:space="preserve">Warming soils may belch much more carbon. Sumner T. Science News. </w:t>
      </w:r>
      <w:hyperlink r:id="rId38" w:history="1">
        <w:r w:rsidRPr="005C619B">
          <w:rPr>
            <w:rStyle w:val="Hyperlink"/>
          </w:rPr>
          <w:t>https://www.sciencenews.org/article/warming-soils-may-belch-much-more-carbon</w:t>
        </w:r>
      </w:hyperlink>
      <w:r>
        <w:t xml:space="preserve"> 9 March 2017.</w:t>
      </w:r>
    </w:p>
    <w:p w14:paraId="6F7A4D33"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Science reviewer for EGU Planet Press</w:t>
      </w:r>
    </w:p>
    <w:p w14:paraId="41F088AD" w14:textId="77777777" w:rsidR="00471310" w:rsidRPr="000E1398"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sidRPr="00FF2129">
        <w:rPr>
          <w:rFonts w:cs="Times New Roman"/>
        </w:rPr>
        <w:lastRenderedPageBreak/>
        <w:t>“Radioactive truffles?” 4 May 2016</w:t>
      </w:r>
    </w:p>
    <w:p w14:paraId="43B82519" w14:textId="77777777" w:rsidR="00471310" w:rsidRPr="00FF2129" w:rsidRDefault="00471310" w:rsidP="00471310">
      <w:pPr>
        <w:widowControl w:val="0"/>
        <w:tabs>
          <w:tab w:val="left" w:pos="220"/>
          <w:tab w:val="left" w:pos="720"/>
        </w:tabs>
        <w:autoSpaceDE w:val="0"/>
        <w:autoSpaceDN w:val="0"/>
        <w:adjustRightInd w:val="0"/>
        <w:contextualSpacing/>
      </w:pPr>
    </w:p>
    <w:p w14:paraId="0A73F82B" w14:textId="77777777" w:rsidR="00471310" w:rsidRPr="00FF2129" w:rsidRDefault="00471310" w:rsidP="0023366A">
      <w:pPr>
        <w:widowControl w:val="0"/>
        <w:pBdr>
          <w:bottom w:val="single" w:sz="12" w:space="1" w:color="auto"/>
        </w:pBdr>
        <w:tabs>
          <w:tab w:val="left" w:pos="220"/>
          <w:tab w:val="left" w:pos="720"/>
        </w:tabs>
        <w:autoSpaceDE w:val="0"/>
        <w:autoSpaceDN w:val="0"/>
        <w:adjustRightInd w:val="0"/>
        <w:contextualSpacing/>
        <w:outlineLvl w:val="0"/>
        <w:rPr>
          <w:sz w:val="32"/>
        </w:rPr>
      </w:pPr>
      <w:r>
        <w:rPr>
          <w:sz w:val="32"/>
        </w:rPr>
        <w:t>T</w:t>
      </w:r>
      <w:r w:rsidRPr="00FF2129">
        <w:rPr>
          <w:sz w:val="32"/>
        </w:rPr>
        <w:t>eaching</w:t>
      </w:r>
      <w:r>
        <w:rPr>
          <w:sz w:val="32"/>
        </w:rPr>
        <w:t xml:space="preserve"> and mentoring</w:t>
      </w:r>
    </w:p>
    <w:p w14:paraId="1E04330F" w14:textId="77777777" w:rsidR="00471310" w:rsidRDefault="00471310" w:rsidP="00471310">
      <w:pPr>
        <w:pStyle w:val="ListParagraph"/>
        <w:numPr>
          <w:ilvl w:val="0"/>
          <w:numId w:val="6"/>
        </w:numPr>
        <w:ind w:left="360" w:hanging="180"/>
      </w:pPr>
      <w:r w:rsidRPr="00FF2129">
        <w:t>Software (</w:t>
      </w:r>
      <w:hyperlink r:id="rId39" w:history="1">
        <w:r w:rsidRPr="00FF2129">
          <w:rPr>
            <w:rStyle w:val="Hyperlink"/>
          </w:rPr>
          <w:t>https://software-carpentry.org/</w:t>
        </w:r>
      </w:hyperlink>
      <w:r w:rsidRPr="00FF2129">
        <w:t>) and Data Carpentry (</w:t>
      </w:r>
      <w:hyperlink r:id="rId40" w:history="1">
        <w:r w:rsidRPr="00FF2129">
          <w:rPr>
            <w:rStyle w:val="Hyperlink"/>
          </w:rPr>
          <w:t>http://www.datacarpentry.org/</w:t>
        </w:r>
      </w:hyperlink>
      <w:r w:rsidRPr="00FF2129">
        <w:t>) certified instructor</w:t>
      </w:r>
    </w:p>
    <w:p w14:paraId="22278B16" w14:textId="77777777" w:rsidR="00471310" w:rsidRDefault="00471310" w:rsidP="00471310">
      <w:pPr>
        <w:pStyle w:val="ListParagraph"/>
        <w:numPr>
          <w:ilvl w:val="1"/>
          <w:numId w:val="35"/>
        </w:numPr>
      </w:pPr>
      <w:r>
        <w:t>Software Carpentry, co-instructor (R ecology), University of Illinois Chicago, IL. 19-20 October 2017.</w:t>
      </w:r>
    </w:p>
    <w:p w14:paraId="620F8D27" w14:textId="77777777" w:rsidR="00471310" w:rsidRPr="00FF2129" w:rsidRDefault="00471310" w:rsidP="00471310">
      <w:pPr>
        <w:pStyle w:val="ListParagraph"/>
        <w:numPr>
          <w:ilvl w:val="1"/>
          <w:numId w:val="35"/>
        </w:numPr>
      </w:pPr>
      <w:r>
        <w:t>Data Carpentry-based, ½ day workshop instructor (R ecology), Pacific Northwest National Lab, Richland, WA. 7 July 2017.</w:t>
      </w:r>
    </w:p>
    <w:p w14:paraId="09A6F9EC" w14:textId="77777777" w:rsidR="00471310" w:rsidRDefault="00471310" w:rsidP="00471310">
      <w:pPr>
        <w:pStyle w:val="ListParagraph"/>
        <w:numPr>
          <w:ilvl w:val="1"/>
          <w:numId w:val="35"/>
        </w:numPr>
      </w:pPr>
      <w:r>
        <w:t>Software Carpentry</w:t>
      </w:r>
      <w:r w:rsidRPr="00FF2129">
        <w:t>, co-instructor</w:t>
      </w:r>
      <w:r>
        <w:t xml:space="preserve"> (git)</w:t>
      </w:r>
      <w:r w:rsidRPr="00FF2129">
        <w:t xml:space="preserve">, </w:t>
      </w:r>
      <w:r>
        <w:t>Pacific Northwest National Lab, Richland, WA</w:t>
      </w:r>
      <w:r w:rsidRPr="00FF2129">
        <w:t>.</w:t>
      </w:r>
      <w:r>
        <w:t xml:space="preserve"> 4-5 May 2017.</w:t>
      </w:r>
    </w:p>
    <w:p w14:paraId="65CE83A9" w14:textId="0CE8EAC1" w:rsidR="00471310" w:rsidRDefault="00471310" w:rsidP="00471310">
      <w:pPr>
        <w:pStyle w:val="ListParagraph"/>
        <w:numPr>
          <w:ilvl w:val="0"/>
          <w:numId w:val="35"/>
        </w:numPr>
        <w:ind w:left="360" w:hanging="180"/>
      </w:pPr>
      <w:r>
        <w:t>Laboratory Mentor</w:t>
      </w:r>
      <w:r w:rsidR="00BB607A">
        <w:t xml:space="preserve"> (supervised student intern)</w:t>
      </w:r>
    </w:p>
    <w:p w14:paraId="3E9DDBB0" w14:textId="77777777" w:rsidR="00471310" w:rsidRDefault="00471310" w:rsidP="00471310">
      <w:pPr>
        <w:pStyle w:val="ListParagraph"/>
        <w:numPr>
          <w:ilvl w:val="1"/>
          <w:numId w:val="35"/>
        </w:numPr>
      </w:pPr>
      <w:r>
        <w:t>Emily Schmidt (Young Women In Science, Summer 2017).</w:t>
      </w:r>
    </w:p>
    <w:p w14:paraId="4901BAFD" w14:textId="77777777" w:rsidR="00471310" w:rsidRPr="00FF2129" w:rsidRDefault="00471310" w:rsidP="00471310">
      <w:pPr>
        <w:pStyle w:val="ListParagraph"/>
        <w:widowControl w:val="0"/>
        <w:numPr>
          <w:ilvl w:val="0"/>
          <w:numId w:val="35"/>
        </w:numPr>
        <w:tabs>
          <w:tab w:val="left" w:pos="940"/>
          <w:tab w:val="left" w:pos="1440"/>
        </w:tabs>
        <w:autoSpaceDE w:val="0"/>
        <w:autoSpaceDN w:val="0"/>
        <w:adjustRightInd w:val="0"/>
        <w:ind w:left="360" w:hanging="180"/>
        <w:rPr>
          <w:rFonts w:cs="Times New Roman"/>
        </w:rPr>
      </w:pPr>
      <w:r w:rsidRPr="00FF2129">
        <w:rPr>
          <w:rFonts w:cs="Times New Roman"/>
        </w:rPr>
        <w:t xml:space="preserve">Math tutoring with the Battelle Math Team (high school and college student drop-in). Richland Public Library, Richland, WA. (2hr each) </w:t>
      </w:r>
    </w:p>
    <w:p w14:paraId="626F63C2" w14:textId="6A90A46E" w:rsidR="00471310" w:rsidRDefault="00471310" w:rsidP="00471310">
      <w:pPr>
        <w:pStyle w:val="ListParagraph"/>
        <w:widowControl w:val="0"/>
        <w:numPr>
          <w:ilvl w:val="1"/>
          <w:numId w:val="35"/>
        </w:numPr>
        <w:tabs>
          <w:tab w:val="left" w:pos="940"/>
          <w:tab w:val="left" w:pos="1440"/>
        </w:tabs>
        <w:autoSpaceDE w:val="0"/>
        <w:autoSpaceDN w:val="0"/>
        <w:adjustRightInd w:val="0"/>
        <w:rPr>
          <w:rFonts w:cs="Times New Roman"/>
        </w:rPr>
      </w:pPr>
      <w:r>
        <w:rPr>
          <w:rFonts w:cs="Times New Roman"/>
        </w:rPr>
        <w:t>6 January 2018</w:t>
      </w:r>
      <w:r w:rsidR="00F7009D">
        <w:rPr>
          <w:rFonts w:cs="Times New Roman"/>
        </w:rPr>
        <w:t>, 2 February 2018</w:t>
      </w:r>
    </w:p>
    <w:p w14:paraId="6653003C" w14:textId="77777777" w:rsidR="00471310" w:rsidRDefault="00471310" w:rsidP="00471310">
      <w:pPr>
        <w:pStyle w:val="ListParagraph"/>
        <w:widowControl w:val="0"/>
        <w:numPr>
          <w:ilvl w:val="1"/>
          <w:numId w:val="35"/>
        </w:numPr>
        <w:tabs>
          <w:tab w:val="left" w:pos="940"/>
          <w:tab w:val="left" w:pos="1440"/>
        </w:tabs>
        <w:autoSpaceDE w:val="0"/>
        <w:autoSpaceDN w:val="0"/>
        <w:adjustRightInd w:val="0"/>
        <w:rPr>
          <w:rFonts w:cs="Times New Roman"/>
        </w:rPr>
      </w:pPr>
      <w:r>
        <w:rPr>
          <w:rFonts w:cs="Times New Roman"/>
        </w:rPr>
        <w:t>18 November 2017; 7 October 2017</w:t>
      </w:r>
    </w:p>
    <w:p w14:paraId="193CFA2E" w14:textId="77777777" w:rsidR="00471310" w:rsidRDefault="00471310" w:rsidP="00471310">
      <w:pPr>
        <w:pStyle w:val="ListParagraph"/>
        <w:widowControl w:val="0"/>
        <w:numPr>
          <w:ilvl w:val="1"/>
          <w:numId w:val="35"/>
        </w:numPr>
        <w:tabs>
          <w:tab w:val="left" w:pos="940"/>
          <w:tab w:val="left" w:pos="1440"/>
        </w:tabs>
        <w:autoSpaceDE w:val="0"/>
        <w:autoSpaceDN w:val="0"/>
        <w:adjustRightInd w:val="0"/>
        <w:rPr>
          <w:rFonts w:cs="Times New Roman"/>
        </w:rPr>
      </w:pPr>
      <w:r w:rsidRPr="00FF2129">
        <w:rPr>
          <w:rFonts w:cs="Times New Roman"/>
        </w:rPr>
        <w:t>16 January 2016; 9 April 2016; 7 May 2016; 24 September 2016; 8 October 2016; 5, 12, 19 November 2016.</w:t>
      </w:r>
    </w:p>
    <w:p w14:paraId="53567E44" w14:textId="4A00EFA5" w:rsidR="00471310" w:rsidRDefault="00471310" w:rsidP="00471310">
      <w:pPr>
        <w:pStyle w:val="ListParagraph"/>
        <w:widowControl w:val="0"/>
        <w:numPr>
          <w:ilvl w:val="1"/>
          <w:numId w:val="35"/>
        </w:numPr>
        <w:tabs>
          <w:tab w:val="left" w:pos="940"/>
          <w:tab w:val="left" w:pos="1440"/>
        </w:tabs>
        <w:autoSpaceDE w:val="0"/>
        <w:autoSpaceDN w:val="0"/>
        <w:adjustRightInd w:val="0"/>
        <w:rPr>
          <w:rFonts w:cs="Times New Roman"/>
        </w:rPr>
      </w:pPr>
      <w:r w:rsidRPr="00FF2129">
        <w:rPr>
          <w:rFonts w:cs="Times New Roman"/>
        </w:rPr>
        <w:t>24</w:t>
      </w:r>
      <w:r>
        <w:rPr>
          <w:rFonts w:cs="Times New Roman"/>
        </w:rPr>
        <w:t xml:space="preserve"> October 2015; 21 November 2015; 5 December 2015.</w:t>
      </w:r>
    </w:p>
    <w:p w14:paraId="1C59D28E" w14:textId="3CEF4836" w:rsidR="00BB607A" w:rsidRDefault="00BB607A" w:rsidP="00201F7E">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BB607A">
        <w:rPr>
          <w:rFonts w:cs="Times New Roman"/>
        </w:rPr>
        <w:t xml:space="preserve">Invited speaker for </w:t>
      </w:r>
      <w:r w:rsidR="00F7009D" w:rsidRPr="00BB607A">
        <w:rPr>
          <w:rFonts w:cs="Times New Roman"/>
        </w:rPr>
        <w:t>Girls Who Code</w:t>
      </w:r>
      <w:r w:rsidRPr="00BB607A">
        <w:rPr>
          <w:rFonts w:cs="Times New Roman"/>
        </w:rPr>
        <w:t xml:space="preserve">. Richland Public Library, Richland, WA. </w:t>
      </w:r>
    </w:p>
    <w:p w14:paraId="091C0D27" w14:textId="77777777" w:rsidR="00BB607A" w:rsidRDefault="00BB607A" w:rsidP="00BB607A">
      <w:pPr>
        <w:pStyle w:val="ListParagraph"/>
        <w:widowControl w:val="0"/>
        <w:numPr>
          <w:ilvl w:val="1"/>
          <w:numId w:val="41"/>
        </w:numPr>
        <w:tabs>
          <w:tab w:val="left" w:pos="940"/>
          <w:tab w:val="left" w:pos="1440"/>
        </w:tabs>
        <w:autoSpaceDE w:val="0"/>
        <w:autoSpaceDN w:val="0"/>
        <w:adjustRightInd w:val="0"/>
        <w:rPr>
          <w:rFonts w:cs="Times New Roman"/>
        </w:rPr>
      </w:pPr>
      <w:r>
        <w:rPr>
          <w:rFonts w:cs="Times New Roman"/>
        </w:rPr>
        <w:t>1 February 2018</w:t>
      </w:r>
    </w:p>
    <w:p w14:paraId="42B2030E" w14:textId="69FF7AEF" w:rsidR="00BB607A" w:rsidRDefault="00BB607A" w:rsidP="00BB607A">
      <w:pPr>
        <w:pStyle w:val="ListParagraph"/>
        <w:widowControl w:val="0"/>
        <w:numPr>
          <w:ilvl w:val="1"/>
          <w:numId w:val="41"/>
        </w:numPr>
        <w:tabs>
          <w:tab w:val="left" w:pos="940"/>
          <w:tab w:val="left" w:pos="1440"/>
        </w:tabs>
        <w:autoSpaceDE w:val="0"/>
        <w:autoSpaceDN w:val="0"/>
        <w:adjustRightInd w:val="0"/>
        <w:rPr>
          <w:rFonts w:cs="Times New Roman"/>
        </w:rPr>
      </w:pPr>
      <w:r>
        <w:rPr>
          <w:rFonts w:cs="Times New Roman"/>
        </w:rPr>
        <w:t>28 September 2017</w:t>
      </w:r>
    </w:p>
    <w:p w14:paraId="3836E273" w14:textId="09124125" w:rsidR="00471310" w:rsidRPr="00BB607A" w:rsidRDefault="00471310" w:rsidP="00201F7E">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BB607A">
        <w:rPr>
          <w:rFonts w:cs="Times New Roman"/>
        </w:rPr>
        <w:t>Classroom science talks</w:t>
      </w:r>
    </w:p>
    <w:p w14:paraId="2C9A3743" w14:textId="77777777" w:rsidR="00471310"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Pr>
          <w:rFonts w:cs="Times New Roman"/>
        </w:rPr>
        <w:t>13 February 2017 (6</w:t>
      </w:r>
      <w:r w:rsidRPr="000A538D">
        <w:rPr>
          <w:rFonts w:cs="Times New Roman"/>
          <w:vertAlign w:val="superscript"/>
        </w:rPr>
        <w:t>th</w:t>
      </w:r>
      <w:r>
        <w:rPr>
          <w:rFonts w:cs="Times New Roman"/>
        </w:rPr>
        <w:t xml:space="preserve"> grade, Clyde Mann, Warm Springs, CA)</w:t>
      </w:r>
    </w:p>
    <w:p w14:paraId="3346C4E1"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Delta High School mentor for Senior Research Methods</w:t>
      </w:r>
    </w:p>
    <w:p w14:paraId="3CFBC6C7" w14:textId="77777777" w:rsidR="00471310" w:rsidRPr="00FF2129"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sidRPr="00FF2129">
        <w:rPr>
          <w:rFonts w:cs="Times New Roman"/>
        </w:rPr>
        <w:t>14 October 2016, October 27, 2016</w:t>
      </w:r>
    </w:p>
    <w:p w14:paraId="22058E5F"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 xml:space="preserve">Letter to a Pre-Scientist, </w:t>
      </w:r>
      <w:hyperlink r:id="rId41" w:history="1">
        <w:r w:rsidRPr="00FF2129">
          <w:rPr>
            <w:rStyle w:val="Hyperlink"/>
            <w:rFonts w:cs="Times New Roman"/>
          </w:rPr>
          <w:t>http://www.prescientist.org/</w:t>
        </w:r>
      </w:hyperlink>
      <w:r w:rsidRPr="00FF2129">
        <w:rPr>
          <w:rFonts w:cs="Times New Roman"/>
        </w:rPr>
        <w:t xml:space="preserve"> Pen-pal program linking students to scientists (4 letters annually)</w:t>
      </w:r>
    </w:p>
    <w:p w14:paraId="4A339054" w14:textId="77777777" w:rsidR="00471310" w:rsidRPr="00FF2129"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sidRPr="00FF2129">
        <w:rPr>
          <w:rFonts w:cs="Times New Roman"/>
        </w:rPr>
        <w:t>2016</w:t>
      </w:r>
    </w:p>
    <w:p w14:paraId="3734BABC"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Math of Earth system science. Battelle Math Team event at Take Your Daughters and Sons to Work Day. (8-15yr old, 20 students) 28 April 2016</w:t>
      </w:r>
      <w:r>
        <w:rPr>
          <w:rFonts w:cs="Times New Roman"/>
        </w:rPr>
        <w:t>.</w:t>
      </w:r>
    </w:p>
    <w:p w14:paraId="7CEC9E6D"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MentorNet online mentor: weekly contact with mentoree</w:t>
      </w:r>
    </w:p>
    <w:p w14:paraId="1C86BD87" w14:textId="77777777" w:rsidR="00471310" w:rsidRPr="00FF2129" w:rsidRDefault="00471310" w:rsidP="00471310">
      <w:pPr>
        <w:pStyle w:val="ListParagraph"/>
        <w:widowControl w:val="0"/>
        <w:numPr>
          <w:ilvl w:val="1"/>
          <w:numId w:val="6"/>
        </w:numPr>
        <w:tabs>
          <w:tab w:val="left" w:pos="1170"/>
        </w:tabs>
        <w:autoSpaceDE w:val="0"/>
        <w:autoSpaceDN w:val="0"/>
        <w:adjustRightInd w:val="0"/>
        <w:ind w:left="810" w:firstLine="270"/>
        <w:rPr>
          <w:rFonts w:cs="Times New Roman"/>
        </w:rPr>
      </w:pPr>
      <w:r w:rsidRPr="00FF2129">
        <w:rPr>
          <w:rFonts w:cs="Times New Roman"/>
        </w:rPr>
        <w:t>2016 (2)</w:t>
      </w:r>
    </w:p>
    <w:p w14:paraId="78219651" w14:textId="77777777" w:rsidR="00471310"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Pr>
          <w:rFonts w:cs="Times New Roman"/>
        </w:rPr>
        <w:t>Other R education:</w:t>
      </w:r>
    </w:p>
    <w:p w14:paraId="3B909D0F" w14:textId="77777777" w:rsidR="00471310" w:rsidRPr="00FF2129"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sidRPr="00FF2129">
        <w:rPr>
          <w:rFonts w:cs="Times New Roman"/>
        </w:rPr>
        <w:t>R study group, Pacific Northwest National Labs, Richland, WA. July – October 2015</w:t>
      </w:r>
    </w:p>
    <w:p w14:paraId="35E61733" w14:textId="77777777" w:rsidR="00471310" w:rsidRPr="00FF2129" w:rsidRDefault="00471310" w:rsidP="00471310">
      <w:pPr>
        <w:pStyle w:val="ListParagraph"/>
        <w:widowControl w:val="0"/>
        <w:numPr>
          <w:ilvl w:val="2"/>
          <w:numId w:val="6"/>
        </w:numPr>
        <w:tabs>
          <w:tab w:val="left" w:pos="940"/>
          <w:tab w:val="left" w:pos="1440"/>
        </w:tabs>
        <w:autoSpaceDE w:val="0"/>
        <w:autoSpaceDN w:val="0"/>
        <w:adjustRightInd w:val="0"/>
        <w:rPr>
          <w:rFonts w:cs="Times New Roman"/>
        </w:rPr>
      </w:pPr>
      <w:r w:rsidRPr="00FF2129">
        <w:rPr>
          <w:rFonts w:cs="Times New Roman"/>
        </w:rPr>
        <w:t>Co-organizer and mentor (weekly meeting)</w:t>
      </w:r>
    </w:p>
    <w:p w14:paraId="5714D5B2" w14:textId="77777777" w:rsidR="00471310" w:rsidRPr="00724CC8" w:rsidRDefault="00471310" w:rsidP="00471310">
      <w:pPr>
        <w:pStyle w:val="ListParagraph"/>
        <w:widowControl w:val="0"/>
        <w:numPr>
          <w:ilvl w:val="1"/>
          <w:numId w:val="6"/>
        </w:numPr>
        <w:tabs>
          <w:tab w:val="left" w:pos="940"/>
          <w:tab w:val="left" w:pos="1440"/>
        </w:tabs>
        <w:autoSpaceDE w:val="0"/>
        <w:autoSpaceDN w:val="0"/>
        <w:adjustRightInd w:val="0"/>
        <w:rPr>
          <w:rFonts w:cs="Times New Roman"/>
        </w:rPr>
      </w:pPr>
      <w:r w:rsidRPr="00FF2129">
        <w:rPr>
          <w:rFonts w:cs="Times New Roman"/>
        </w:rPr>
        <w:t>R introduction, Post-Doctoral Council Special Topics Seminar, Pacific Northwest National Labs, Richland, WA. 27 May 2015</w:t>
      </w:r>
      <w:r>
        <w:rPr>
          <w:rFonts w:cs="Times New Roman"/>
        </w:rPr>
        <w:t>.</w:t>
      </w:r>
    </w:p>
    <w:p w14:paraId="5556E328"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 xml:space="preserve">STEM Mentoring Café, The REACH, Kirkland, WA, Mentor (spoke with 3x8 girls about science and careers in STEMs), </w:t>
      </w:r>
      <w:hyperlink r:id="rId42" w:history="1">
        <w:r w:rsidRPr="00FF2129">
          <w:rPr>
            <w:rStyle w:val="Hyperlink"/>
            <w:rFonts w:cs="Times New Roman"/>
          </w:rPr>
          <w:t>https://youtu.be/LVPGb3JUX7U</w:t>
        </w:r>
      </w:hyperlink>
      <w:r w:rsidRPr="00FF2129">
        <w:rPr>
          <w:rStyle w:val="Hyperlink"/>
          <w:rFonts w:cs="Times New Roman"/>
        </w:rPr>
        <w:t>,</w:t>
      </w:r>
      <w:r w:rsidRPr="00FF2129">
        <w:rPr>
          <w:rFonts w:cs="Times New Roman"/>
        </w:rPr>
        <w:t xml:space="preserve"> 22 April 2015</w:t>
      </w:r>
      <w:r>
        <w:rPr>
          <w:rFonts w:cs="Times New Roman"/>
        </w:rPr>
        <w:t>.</w:t>
      </w:r>
    </w:p>
    <w:p w14:paraId="0155590A"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Girl Scouts of Western Oklahoma, Norman, OK, Volunteer (lead activities and planning in 2 overnight events for over 100 girls), Winter 2014 – Spring 2014</w:t>
      </w:r>
      <w:r>
        <w:rPr>
          <w:rFonts w:cs="Times New Roman"/>
        </w:rPr>
        <w:t>.</w:t>
      </w:r>
    </w:p>
    <w:p w14:paraId="42459080" w14:textId="77777777" w:rsidR="00471310" w:rsidRPr="00CF2BE6"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lastRenderedPageBreak/>
        <w:t>WitsOn, online mentor for undergraduate women in STEM, Fall 2012</w:t>
      </w:r>
      <w:r>
        <w:rPr>
          <w:rFonts w:cs="Times New Roman"/>
        </w:rPr>
        <w:t>.</w:t>
      </w:r>
    </w:p>
    <w:p w14:paraId="01C55D5D" w14:textId="77777777" w:rsidR="00471310" w:rsidRPr="00FF2129"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cs="Times New Roman"/>
        </w:rPr>
      </w:pPr>
      <w:r w:rsidRPr="00FF2129">
        <w:rPr>
          <w:rFonts w:cs="Times New Roman"/>
        </w:rPr>
        <w:t>Climate, Literacy Empowerment, And iNquiry (CLEAN) Education, Irvine, CA.</w:t>
      </w:r>
    </w:p>
    <w:p w14:paraId="0B9B7614" w14:textId="77777777" w:rsidR="00471310" w:rsidRPr="00FF2129" w:rsidRDefault="00471310" w:rsidP="00471310">
      <w:pPr>
        <w:pStyle w:val="ListParagraph"/>
        <w:widowControl w:val="0"/>
        <w:numPr>
          <w:ilvl w:val="0"/>
          <w:numId w:val="18"/>
        </w:numPr>
        <w:tabs>
          <w:tab w:val="left" w:pos="720"/>
        </w:tabs>
        <w:autoSpaceDE w:val="0"/>
        <w:autoSpaceDN w:val="0"/>
        <w:adjustRightInd w:val="0"/>
        <w:ind w:left="990"/>
        <w:rPr>
          <w:rFonts w:cs="Times New Roman"/>
        </w:rPr>
      </w:pPr>
      <w:r w:rsidRPr="00FF2129">
        <w:rPr>
          <w:rFonts w:cs="Times New Roman"/>
        </w:rPr>
        <w:t>Board Member, 2012</w:t>
      </w:r>
      <w:r>
        <w:rPr>
          <w:rFonts w:cs="Times New Roman"/>
        </w:rPr>
        <w:t>.</w:t>
      </w:r>
    </w:p>
    <w:p w14:paraId="660DA712" w14:textId="77777777" w:rsidR="00471310" w:rsidRPr="00FF2129" w:rsidRDefault="00471310" w:rsidP="00471310">
      <w:pPr>
        <w:pStyle w:val="ListParagraph"/>
        <w:widowControl w:val="0"/>
        <w:numPr>
          <w:ilvl w:val="0"/>
          <w:numId w:val="18"/>
        </w:numPr>
        <w:tabs>
          <w:tab w:val="left" w:pos="720"/>
          <w:tab w:val="left" w:pos="1660"/>
        </w:tabs>
        <w:autoSpaceDE w:val="0"/>
        <w:autoSpaceDN w:val="0"/>
        <w:adjustRightInd w:val="0"/>
        <w:ind w:left="990"/>
        <w:rPr>
          <w:rFonts w:cs="Times New Roman"/>
        </w:rPr>
      </w:pPr>
      <w:r w:rsidRPr="00FF2129">
        <w:rPr>
          <w:rFonts w:cs="Times New Roman"/>
        </w:rPr>
        <w:t>Scheduler (organized over 20 presentations), Fall 2010 – Spring 2012</w:t>
      </w:r>
      <w:r>
        <w:rPr>
          <w:rFonts w:cs="Times New Roman"/>
        </w:rPr>
        <w:t>.</w:t>
      </w:r>
    </w:p>
    <w:p w14:paraId="34CF4B27" w14:textId="77777777" w:rsidR="00471310" w:rsidRPr="00FF2129" w:rsidRDefault="00471310" w:rsidP="00471310">
      <w:pPr>
        <w:pStyle w:val="ListParagraph"/>
        <w:widowControl w:val="0"/>
        <w:numPr>
          <w:ilvl w:val="0"/>
          <w:numId w:val="18"/>
        </w:numPr>
        <w:tabs>
          <w:tab w:val="left" w:pos="720"/>
          <w:tab w:val="left" w:pos="1660"/>
        </w:tabs>
        <w:autoSpaceDE w:val="0"/>
        <w:autoSpaceDN w:val="0"/>
        <w:adjustRightInd w:val="0"/>
        <w:ind w:left="990"/>
        <w:rPr>
          <w:rFonts w:cs="Times New Roman"/>
        </w:rPr>
      </w:pPr>
      <w:r w:rsidRPr="00FF2129">
        <w:rPr>
          <w:rFonts w:cs="Times New Roman"/>
        </w:rPr>
        <w:t>Curriculum developer (1 new presentation developed, 3 major revisions to existing presentations), Fall 2009 – Spring 2012</w:t>
      </w:r>
      <w:r>
        <w:rPr>
          <w:rFonts w:cs="Times New Roman"/>
        </w:rPr>
        <w:t>.</w:t>
      </w:r>
    </w:p>
    <w:p w14:paraId="0F82D7C2" w14:textId="77777777" w:rsidR="00471310" w:rsidRPr="00FF2129" w:rsidRDefault="00471310" w:rsidP="00471310">
      <w:pPr>
        <w:pStyle w:val="ListParagraph"/>
        <w:widowControl w:val="0"/>
        <w:numPr>
          <w:ilvl w:val="0"/>
          <w:numId w:val="18"/>
        </w:numPr>
        <w:tabs>
          <w:tab w:val="left" w:pos="720"/>
          <w:tab w:val="left" w:pos="1660"/>
          <w:tab w:val="left" w:pos="2160"/>
        </w:tabs>
        <w:autoSpaceDE w:val="0"/>
        <w:autoSpaceDN w:val="0"/>
        <w:adjustRightInd w:val="0"/>
        <w:ind w:left="990"/>
        <w:rPr>
          <w:rFonts w:cs="Times New Roman"/>
        </w:rPr>
      </w:pPr>
      <w:r w:rsidRPr="00FF2129">
        <w:rPr>
          <w:rFonts w:cs="Times New Roman"/>
        </w:rPr>
        <w:t>Presenter (spoke on climate science to 15 K-12 classes with 500+ students and 2 teacher workshops), Summer 2009 – Fall 2011</w:t>
      </w:r>
      <w:r>
        <w:rPr>
          <w:rFonts w:cs="Times New Roman"/>
        </w:rPr>
        <w:t>.</w:t>
      </w:r>
    </w:p>
    <w:p w14:paraId="299BF6FC" w14:textId="77777777" w:rsidR="00471310" w:rsidRPr="00FF2129" w:rsidRDefault="00471310" w:rsidP="00471310">
      <w:pPr>
        <w:pStyle w:val="ListParagraph"/>
        <w:widowControl w:val="0"/>
        <w:numPr>
          <w:ilvl w:val="0"/>
          <w:numId w:val="6"/>
        </w:numPr>
        <w:tabs>
          <w:tab w:val="left" w:pos="220"/>
          <w:tab w:val="left" w:pos="720"/>
        </w:tabs>
        <w:autoSpaceDE w:val="0"/>
        <w:autoSpaceDN w:val="0"/>
        <w:adjustRightInd w:val="0"/>
        <w:ind w:left="360" w:hanging="180"/>
        <w:rPr>
          <w:rFonts w:cs="Times New Roman"/>
        </w:rPr>
      </w:pPr>
      <w:r w:rsidRPr="00FF2129">
        <w:rPr>
          <w:rFonts w:cs="Times New Roman"/>
        </w:rPr>
        <w:t xml:space="preserve">University of California, Irvine. Teaching Assistant </w:t>
      </w:r>
    </w:p>
    <w:p w14:paraId="5F5EDC4A" w14:textId="77777777" w:rsidR="00471310" w:rsidRPr="00FF2129" w:rsidRDefault="00471310" w:rsidP="00471310">
      <w:pPr>
        <w:pStyle w:val="ListParagraph"/>
        <w:widowControl w:val="0"/>
        <w:numPr>
          <w:ilvl w:val="0"/>
          <w:numId w:val="9"/>
        </w:numPr>
        <w:tabs>
          <w:tab w:val="left" w:pos="220"/>
          <w:tab w:val="left" w:pos="720"/>
        </w:tabs>
        <w:autoSpaceDE w:val="0"/>
        <w:autoSpaceDN w:val="0"/>
        <w:adjustRightInd w:val="0"/>
        <w:ind w:left="1260"/>
        <w:rPr>
          <w:rFonts w:cs="Times New Roman"/>
        </w:rPr>
      </w:pPr>
      <w:r w:rsidRPr="00FF2129">
        <w:rPr>
          <w:rFonts w:cs="Times New Roman"/>
        </w:rPr>
        <w:t xml:space="preserve">ESS 60B: Local and Regional Environmental Issues, Winter 2011. </w:t>
      </w:r>
    </w:p>
    <w:p w14:paraId="5535EC4E" w14:textId="77777777" w:rsidR="00471310" w:rsidRDefault="00471310" w:rsidP="00471310">
      <w:pPr>
        <w:pStyle w:val="ListParagraph"/>
        <w:widowControl w:val="0"/>
        <w:numPr>
          <w:ilvl w:val="0"/>
          <w:numId w:val="9"/>
        </w:numPr>
        <w:tabs>
          <w:tab w:val="left" w:pos="220"/>
          <w:tab w:val="left" w:pos="720"/>
        </w:tabs>
        <w:autoSpaceDE w:val="0"/>
        <w:autoSpaceDN w:val="0"/>
        <w:adjustRightInd w:val="0"/>
        <w:ind w:left="1260"/>
        <w:rPr>
          <w:rFonts w:cs="Times New Roman"/>
        </w:rPr>
      </w:pPr>
      <w:r w:rsidRPr="00FF2129">
        <w:rPr>
          <w:rFonts w:cs="Times New Roman"/>
        </w:rPr>
        <w:t>ESS 55: Field Methods, (lab course), Spring 2010.</w:t>
      </w:r>
    </w:p>
    <w:p w14:paraId="10B75BFB" w14:textId="77777777" w:rsidR="00471310" w:rsidRPr="009019B2" w:rsidRDefault="00471310" w:rsidP="00471310">
      <w:pPr>
        <w:pStyle w:val="ListParagraph"/>
        <w:widowControl w:val="0"/>
        <w:numPr>
          <w:ilvl w:val="0"/>
          <w:numId w:val="9"/>
        </w:numPr>
        <w:tabs>
          <w:tab w:val="left" w:pos="220"/>
          <w:tab w:val="left" w:pos="720"/>
        </w:tabs>
        <w:autoSpaceDE w:val="0"/>
        <w:autoSpaceDN w:val="0"/>
        <w:adjustRightInd w:val="0"/>
        <w:ind w:left="1260"/>
      </w:pPr>
      <w:r w:rsidRPr="00FF2129">
        <w:t>ESS 1: Earth System Science, Fall 2010</w:t>
      </w:r>
      <w:r>
        <w:t>.</w:t>
      </w:r>
    </w:p>
    <w:p w14:paraId="65507862" w14:textId="77777777" w:rsidR="00471310" w:rsidRPr="009019B2" w:rsidRDefault="00471310" w:rsidP="00471310">
      <w:pPr>
        <w:pStyle w:val="ListParagraph"/>
        <w:widowControl w:val="0"/>
        <w:numPr>
          <w:ilvl w:val="0"/>
          <w:numId w:val="6"/>
        </w:numPr>
        <w:tabs>
          <w:tab w:val="left" w:pos="940"/>
          <w:tab w:val="left" w:pos="1440"/>
        </w:tabs>
        <w:autoSpaceDE w:val="0"/>
        <w:autoSpaceDN w:val="0"/>
        <w:adjustRightInd w:val="0"/>
        <w:ind w:left="360" w:hanging="180"/>
        <w:rPr>
          <w:rFonts w:ascii="Times New Roman" w:hAnsi="Times New Roman" w:cs="Times New Roman"/>
        </w:rPr>
      </w:pPr>
      <w:r w:rsidRPr="009019B2">
        <w:rPr>
          <w:rFonts w:ascii="Times New Roman" w:hAnsi="Times New Roman" w:cs="Times New Roman"/>
        </w:rPr>
        <w:t>Climate, Literacy Empowerment, And iNquiry (CLEAN) Education, Irvine, CA.</w:t>
      </w:r>
    </w:p>
    <w:p w14:paraId="5B273D63" w14:textId="77777777" w:rsidR="00471310" w:rsidRPr="009019B2" w:rsidRDefault="00471310" w:rsidP="00471310">
      <w:pPr>
        <w:pStyle w:val="ListParagraph"/>
        <w:widowControl w:val="0"/>
        <w:numPr>
          <w:ilvl w:val="0"/>
          <w:numId w:val="18"/>
        </w:numPr>
        <w:tabs>
          <w:tab w:val="left" w:pos="720"/>
        </w:tabs>
        <w:autoSpaceDE w:val="0"/>
        <w:autoSpaceDN w:val="0"/>
        <w:adjustRightInd w:val="0"/>
        <w:ind w:left="990"/>
        <w:rPr>
          <w:rFonts w:ascii="Times New Roman" w:hAnsi="Times New Roman" w:cs="Times New Roman"/>
        </w:rPr>
      </w:pPr>
      <w:r w:rsidRPr="009019B2">
        <w:rPr>
          <w:rFonts w:ascii="Times New Roman" w:hAnsi="Times New Roman" w:cs="Times New Roman"/>
        </w:rPr>
        <w:t>Board Member, 2012</w:t>
      </w:r>
    </w:p>
    <w:p w14:paraId="0B6AED7D" w14:textId="77777777" w:rsidR="00471310" w:rsidRPr="009019B2" w:rsidRDefault="00471310" w:rsidP="00471310">
      <w:pPr>
        <w:pStyle w:val="ListParagraph"/>
        <w:widowControl w:val="0"/>
        <w:numPr>
          <w:ilvl w:val="0"/>
          <w:numId w:val="18"/>
        </w:numPr>
        <w:tabs>
          <w:tab w:val="left" w:pos="720"/>
          <w:tab w:val="left" w:pos="1660"/>
        </w:tabs>
        <w:autoSpaceDE w:val="0"/>
        <w:autoSpaceDN w:val="0"/>
        <w:adjustRightInd w:val="0"/>
        <w:ind w:left="990"/>
        <w:rPr>
          <w:rFonts w:ascii="Times New Roman" w:hAnsi="Times New Roman" w:cs="Times New Roman"/>
        </w:rPr>
      </w:pPr>
      <w:r w:rsidRPr="009019B2">
        <w:rPr>
          <w:rFonts w:ascii="Times New Roman" w:hAnsi="Times New Roman" w:cs="Times New Roman"/>
        </w:rPr>
        <w:t>Scheduler (organized over 20 presentations), Fall 2010 – Spring 2012</w:t>
      </w:r>
    </w:p>
    <w:p w14:paraId="202584D1" w14:textId="77777777" w:rsidR="00471310" w:rsidRPr="009019B2" w:rsidRDefault="00471310" w:rsidP="00471310">
      <w:pPr>
        <w:pStyle w:val="ListParagraph"/>
        <w:widowControl w:val="0"/>
        <w:numPr>
          <w:ilvl w:val="0"/>
          <w:numId w:val="18"/>
        </w:numPr>
        <w:tabs>
          <w:tab w:val="left" w:pos="720"/>
          <w:tab w:val="left" w:pos="1660"/>
        </w:tabs>
        <w:autoSpaceDE w:val="0"/>
        <w:autoSpaceDN w:val="0"/>
        <w:adjustRightInd w:val="0"/>
        <w:ind w:left="990"/>
        <w:rPr>
          <w:rFonts w:ascii="Times New Roman" w:hAnsi="Times New Roman" w:cs="Times New Roman"/>
        </w:rPr>
      </w:pPr>
      <w:r w:rsidRPr="009019B2">
        <w:rPr>
          <w:rFonts w:ascii="Times New Roman" w:hAnsi="Times New Roman" w:cs="Times New Roman"/>
        </w:rPr>
        <w:t>Curriculum developer (1 new presentation developed, 3 major revisions to existing presentations), Fall 2009 – Spring 2012</w:t>
      </w:r>
    </w:p>
    <w:p w14:paraId="5A650670" w14:textId="77777777" w:rsidR="00471310" w:rsidRPr="009019B2" w:rsidRDefault="00471310" w:rsidP="00471310">
      <w:pPr>
        <w:pStyle w:val="ListParagraph"/>
        <w:widowControl w:val="0"/>
        <w:numPr>
          <w:ilvl w:val="0"/>
          <w:numId w:val="18"/>
        </w:numPr>
        <w:tabs>
          <w:tab w:val="left" w:pos="720"/>
          <w:tab w:val="left" w:pos="1660"/>
          <w:tab w:val="left" w:pos="2160"/>
        </w:tabs>
        <w:autoSpaceDE w:val="0"/>
        <w:autoSpaceDN w:val="0"/>
        <w:adjustRightInd w:val="0"/>
        <w:ind w:left="990"/>
        <w:rPr>
          <w:rFonts w:ascii="Times New Roman" w:hAnsi="Times New Roman" w:cs="Times New Roman"/>
        </w:rPr>
      </w:pPr>
      <w:r w:rsidRPr="009019B2">
        <w:rPr>
          <w:rFonts w:ascii="Times New Roman" w:hAnsi="Times New Roman" w:cs="Times New Roman"/>
        </w:rPr>
        <w:t>Presenter (spoke on climate science to 15 K-12 classes with 500+ students and 2 teacher workshops), Summer 2009 – Fall 2011</w:t>
      </w:r>
    </w:p>
    <w:p w14:paraId="70B4DF96" w14:textId="77777777" w:rsidR="00471310" w:rsidRPr="009019B2" w:rsidRDefault="00471310" w:rsidP="00471310">
      <w:pPr>
        <w:pStyle w:val="ListParagraph"/>
        <w:widowControl w:val="0"/>
        <w:numPr>
          <w:ilvl w:val="0"/>
          <w:numId w:val="6"/>
        </w:numPr>
        <w:tabs>
          <w:tab w:val="left" w:pos="220"/>
          <w:tab w:val="left" w:pos="720"/>
        </w:tabs>
        <w:autoSpaceDE w:val="0"/>
        <w:autoSpaceDN w:val="0"/>
        <w:adjustRightInd w:val="0"/>
        <w:ind w:left="360" w:hanging="180"/>
        <w:rPr>
          <w:rFonts w:ascii="Times New Roman" w:hAnsi="Times New Roman" w:cs="Times New Roman"/>
        </w:rPr>
      </w:pPr>
      <w:r w:rsidRPr="009019B2">
        <w:rPr>
          <w:rFonts w:ascii="Times New Roman" w:hAnsi="Times New Roman" w:cs="Times New Roman"/>
        </w:rPr>
        <w:t xml:space="preserve">University of California, Irvine. Teaching Assistant </w:t>
      </w:r>
    </w:p>
    <w:p w14:paraId="65F262B8" w14:textId="77777777" w:rsidR="00471310" w:rsidRPr="009019B2" w:rsidRDefault="00471310" w:rsidP="00471310">
      <w:pPr>
        <w:pStyle w:val="ListParagraph"/>
        <w:widowControl w:val="0"/>
        <w:numPr>
          <w:ilvl w:val="0"/>
          <w:numId w:val="9"/>
        </w:numPr>
        <w:tabs>
          <w:tab w:val="left" w:pos="220"/>
          <w:tab w:val="left" w:pos="720"/>
        </w:tabs>
        <w:autoSpaceDE w:val="0"/>
        <w:autoSpaceDN w:val="0"/>
        <w:adjustRightInd w:val="0"/>
        <w:ind w:left="1260"/>
        <w:rPr>
          <w:rFonts w:ascii="Times New Roman" w:hAnsi="Times New Roman" w:cs="Times New Roman"/>
        </w:rPr>
      </w:pPr>
      <w:r w:rsidRPr="009019B2">
        <w:rPr>
          <w:rFonts w:ascii="Times New Roman" w:hAnsi="Times New Roman" w:cs="Times New Roman"/>
        </w:rPr>
        <w:t xml:space="preserve">ESS 60B: Local and Regional Environmental Issues, Winter 2011. </w:t>
      </w:r>
    </w:p>
    <w:p w14:paraId="1EC215F8" w14:textId="77777777" w:rsidR="00471310" w:rsidRPr="009019B2" w:rsidRDefault="00471310" w:rsidP="00471310">
      <w:pPr>
        <w:pStyle w:val="ListParagraph"/>
        <w:widowControl w:val="0"/>
        <w:numPr>
          <w:ilvl w:val="0"/>
          <w:numId w:val="9"/>
        </w:numPr>
        <w:tabs>
          <w:tab w:val="left" w:pos="220"/>
          <w:tab w:val="left" w:pos="720"/>
        </w:tabs>
        <w:autoSpaceDE w:val="0"/>
        <w:autoSpaceDN w:val="0"/>
        <w:adjustRightInd w:val="0"/>
        <w:ind w:left="1260"/>
        <w:rPr>
          <w:rFonts w:ascii="Times New Roman" w:hAnsi="Times New Roman" w:cs="Times New Roman"/>
        </w:rPr>
      </w:pPr>
      <w:r w:rsidRPr="009019B2">
        <w:rPr>
          <w:rFonts w:ascii="Times New Roman" w:hAnsi="Times New Roman" w:cs="Times New Roman"/>
        </w:rPr>
        <w:t>ESS 55: Field Methods, (lab course), Spring 2010.</w:t>
      </w:r>
    </w:p>
    <w:p w14:paraId="16D19EDE" w14:textId="77777777" w:rsidR="00471310" w:rsidRPr="009019B2" w:rsidRDefault="00471310" w:rsidP="00471310">
      <w:pPr>
        <w:pStyle w:val="ListParagraph"/>
        <w:widowControl w:val="0"/>
        <w:numPr>
          <w:ilvl w:val="0"/>
          <w:numId w:val="9"/>
        </w:numPr>
        <w:tabs>
          <w:tab w:val="left" w:pos="220"/>
          <w:tab w:val="left" w:pos="720"/>
        </w:tabs>
        <w:autoSpaceDE w:val="0"/>
        <w:autoSpaceDN w:val="0"/>
        <w:adjustRightInd w:val="0"/>
        <w:ind w:left="1260"/>
        <w:rPr>
          <w:rFonts w:ascii="Times New Roman" w:hAnsi="Times New Roman" w:cs="Times New Roman"/>
        </w:rPr>
      </w:pPr>
      <w:r w:rsidRPr="009019B2">
        <w:rPr>
          <w:rFonts w:ascii="Times New Roman" w:hAnsi="Times New Roman" w:cs="Times New Roman"/>
        </w:rPr>
        <w:t>ESS 1: Earth System Science, Fall 2010.</w:t>
      </w:r>
    </w:p>
    <w:p w14:paraId="557C1664" w14:textId="71AF6022" w:rsidR="005A20CE" w:rsidRPr="00471310" w:rsidRDefault="005A20CE" w:rsidP="00471310"/>
    <w:sectPr w:rsidR="005A20CE" w:rsidRPr="00471310" w:rsidSect="00F92A3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2366E"/>
    <w:multiLevelType w:val="multilevel"/>
    <w:tmpl w:val="5D1C8AD4"/>
    <w:lvl w:ilvl="0">
      <w:start w:val="1"/>
      <w:numFmt w:val="lowerLetter"/>
      <w:lvlText w:val="%1)"/>
      <w:lvlJc w:val="left"/>
      <w:pPr>
        <w:ind w:left="1610" w:hanging="440"/>
      </w:pPr>
      <w:rPr>
        <w:rFonts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15:restartNumberingAfterBreak="0">
    <w:nsid w:val="053B4DD3"/>
    <w:multiLevelType w:val="hybridMultilevel"/>
    <w:tmpl w:val="F8A0D1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C3440"/>
    <w:multiLevelType w:val="hybridMultilevel"/>
    <w:tmpl w:val="87C2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13C64"/>
    <w:multiLevelType w:val="hybridMultilevel"/>
    <w:tmpl w:val="F8A0D1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13FAF"/>
    <w:multiLevelType w:val="hybridMultilevel"/>
    <w:tmpl w:val="DDA0BE9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77291"/>
    <w:multiLevelType w:val="hybridMultilevel"/>
    <w:tmpl w:val="7974FDD2"/>
    <w:lvl w:ilvl="0" w:tplc="043853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610CF"/>
    <w:multiLevelType w:val="hybridMultilevel"/>
    <w:tmpl w:val="E9EC9578"/>
    <w:lvl w:ilvl="0" w:tplc="9AF65AB2">
      <w:start w:val="1"/>
      <w:numFmt w:val="decimal"/>
      <w:lvlText w:val="%1)"/>
      <w:lvlJc w:val="left"/>
      <w:pPr>
        <w:ind w:left="810" w:hanging="360"/>
      </w:pPr>
      <w:rPr>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9985B81"/>
    <w:multiLevelType w:val="hybridMultilevel"/>
    <w:tmpl w:val="140E9BB2"/>
    <w:lvl w:ilvl="0" w:tplc="5DCCB390">
      <w:start w:val="1"/>
      <w:numFmt w:val="decimal"/>
      <w:lvlText w:val="%1)"/>
      <w:lvlJc w:val="left"/>
      <w:pPr>
        <w:ind w:left="5490" w:hanging="360"/>
      </w:pPr>
      <w:rPr>
        <w:i w:val="0"/>
      </w:rPr>
    </w:lvl>
    <w:lvl w:ilvl="1" w:tplc="04090009">
      <w:start w:val="1"/>
      <w:numFmt w:val="bullet"/>
      <w:lvlText w:val=""/>
      <w:lvlJc w:val="left"/>
      <w:pPr>
        <w:ind w:left="5860" w:hanging="360"/>
      </w:pPr>
      <w:rPr>
        <w:rFonts w:ascii="Wingdings" w:hAnsi="Wingdings" w:hint="default"/>
        <w:b w:val="0"/>
        <w:i w:val="0"/>
      </w:r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9" w15:restartNumberingAfterBreak="0">
    <w:nsid w:val="30C81C1A"/>
    <w:multiLevelType w:val="hybridMultilevel"/>
    <w:tmpl w:val="9E5EE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F73339"/>
    <w:multiLevelType w:val="hybridMultilevel"/>
    <w:tmpl w:val="980A5160"/>
    <w:lvl w:ilvl="0" w:tplc="04090009">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1" w15:restartNumberingAfterBreak="0">
    <w:nsid w:val="39E13E15"/>
    <w:multiLevelType w:val="multilevel"/>
    <w:tmpl w:val="AFA276FC"/>
    <w:lvl w:ilvl="0">
      <w:start w:val="1"/>
      <w:numFmt w:val="decimal"/>
      <w:lvlText w:val="%1)"/>
      <w:lvlJc w:val="left"/>
      <w:pPr>
        <w:ind w:left="1160" w:hanging="360"/>
      </w:pPr>
      <w:rPr>
        <w:i w:val="0"/>
      </w:rPr>
    </w:lvl>
    <w:lvl w:ilvl="1">
      <w:start w:val="1"/>
      <w:numFmt w:val="bullet"/>
      <w:lvlText w:val=""/>
      <w:lvlJc w:val="left"/>
      <w:pPr>
        <w:ind w:left="1530" w:hanging="360"/>
      </w:pPr>
      <w:rPr>
        <w:rFonts w:ascii="Wingdings" w:hAnsi="Wingdings" w:hint="default"/>
        <w:b w:val="0"/>
        <w:i w:val="0"/>
      </w:r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12" w15:restartNumberingAfterBreak="0">
    <w:nsid w:val="3AC719B8"/>
    <w:multiLevelType w:val="hybridMultilevel"/>
    <w:tmpl w:val="66D22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5790F"/>
    <w:multiLevelType w:val="hybridMultilevel"/>
    <w:tmpl w:val="F8A0D1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436BF"/>
    <w:multiLevelType w:val="hybridMultilevel"/>
    <w:tmpl w:val="E3C2119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ED76D51"/>
    <w:multiLevelType w:val="hybridMultilevel"/>
    <w:tmpl w:val="0C32468A"/>
    <w:lvl w:ilvl="0" w:tplc="04090011">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6" w15:restartNumberingAfterBreak="0">
    <w:nsid w:val="44610F31"/>
    <w:multiLevelType w:val="hybridMultilevel"/>
    <w:tmpl w:val="0244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07A76"/>
    <w:multiLevelType w:val="multilevel"/>
    <w:tmpl w:val="FAFE9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9403D9"/>
    <w:multiLevelType w:val="hybridMultilevel"/>
    <w:tmpl w:val="BB982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3154D1"/>
    <w:multiLevelType w:val="hybridMultilevel"/>
    <w:tmpl w:val="452AC6F2"/>
    <w:lvl w:ilvl="0" w:tplc="6E54F7E0">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4BAA0F19"/>
    <w:multiLevelType w:val="hybridMultilevel"/>
    <w:tmpl w:val="CBDA2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A29E7"/>
    <w:multiLevelType w:val="hybridMultilevel"/>
    <w:tmpl w:val="7FD69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B3860"/>
    <w:multiLevelType w:val="hybridMultilevel"/>
    <w:tmpl w:val="FD4A9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5C57B9"/>
    <w:multiLevelType w:val="hybridMultilevel"/>
    <w:tmpl w:val="4F04DE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3375D"/>
    <w:multiLevelType w:val="hybridMultilevel"/>
    <w:tmpl w:val="741244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60871"/>
    <w:multiLevelType w:val="hybridMultilevel"/>
    <w:tmpl w:val="16D07784"/>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6" w15:restartNumberingAfterBreak="0">
    <w:nsid w:val="547D7ECC"/>
    <w:multiLevelType w:val="hybridMultilevel"/>
    <w:tmpl w:val="06E26E8C"/>
    <w:lvl w:ilvl="0" w:tplc="712E49DC">
      <w:start w:val="1"/>
      <w:numFmt w:val="decimal"/>
      <w:lvlText w:val="%1)"/>
      <w:lvlJc w:val="left"/>
      <w:pPr>
        <w:ind w:left="1530" w:hanging="360"/>
      </w:pPr>
      <w:rPr>
        <w:b w:val="0"/>
        <w:i w:val="0"/>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7" w15:restartNumberingAfterBreak="0">
    <w:nsid w:val="5F102E45"/>
    <w:multiLevelType w:val="hybridMultilevel"/>
    <w:tmpl w:val="78CA6D4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60A018BC"/>
    <w:multiLevelType w:val="multilevel"/>
    <w:tmpl w:val="452AC6F2"/>
    <w:lvl w:ilvl="0">
      <w:start w:val="1"/>
      <w:numFmt w:val="bullet"/>
      <w:lvlText w:val=""/>
      <w:lvlJc w:val="left"/>
      <w:pPr>
        <w:ind w:left="1530" w:hanging="360"/>
      </w:pPr>
      <w:rPr>
        <w:rFonts w:ascii="Wingdings" w:hAnsi="Wingdings"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9" w15:restartNumberingAfterBreak="0">
    <w:nsid w:val="65280E7E"/>
    <w:multiLevelType w:val="hybridMultilevel"/>
    <w:tmpl w:val="5CACCDF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15:restartNumberingAfterBreak="0">
    <w:nsid w:val="66F76820"/>
    <w:multiLevelType w:val="hybridMultilevel"/>
    <w:tmpl w:val="E71E18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640F8"/>
    <w:multiLevelType w:val="hybridMultilevel"/>
    <w:tmpl w:val="67CC70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68DF08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4943FD"/>
    <w:multiLevelType w:val="hybridMultilevel"/>
    <w:tmpl w:val="F79471E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4" w15:restartNumberingAfterBreak="0">
    <w:nsid w:val="6F1829DA"/>
    <w:multiLevelType w:val="hybridMultilevel"/>
    <w:tmpl w:val="0C32468A"/>
    <w:lvl w:ilvl="0" w:tplc="04090011">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5" w15:restartNumberingAfterBreak="0">
    <w:nsid w:val="6F6B1F33"/>
    <w:multiLevelType w:val="multilevel"/>
    <w:tmpl w:val="8C2E52B8"/>
    <w:lvl w:ilvl="0">
      <w:start w:val="1"/>
      <w:numFmt w:val="lowerLetter"/>
      <w:lvlText w:val="%1)"/>
      <w:lvlJc w:val="left"/>
      <w:pPr>
        <w:ind w:left="1610" w:hanging="440"/>
      </w:pPr>
      <w:rPr>
        <w:rFonts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6" w15:restartNumberingAfterBreak="0">
    <w:nsid w:val="715238C6"/>
    <w:multiLevelType w:val="hybridMultilevel"/>
    <w:tmpl w:val="628A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66D07"/>
    <w:multiLevelType w:val="hybridMultilevel"/>
    <w:tmpl w:val="FAFE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D3B74"/>
    <w:multiLevelType w:val="hybridMultilevel"/>
    <w:tmpl w:val="F8A0D1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95306"/>
    <w:multiLevelType w:val="hybridMultilevel"/>
    <w:tmpl w:val="A9B40F02"/>
    <w:lvl w:ilvl="0" w:tplc="04090011">
      <w:start w:val="1"/>
      <w:numFmt w:val="decimal"/>
      <w:lvlText w:val="%1)"/>
      <w:lvlJc w:val="left"/>
      <w:pPr>
        <w:ind w:left="720" w:hanging="360"/>
      </w:pPr>
    </w:lvl>
    <w:lvl w:ilvl="1" w:tplc="064A7F82">
      <w:start w:val="1"/>
      <w:numFmt w:val="decimal"/>
      <w:lvlText w:val="(%2)"/>
      <w:lvlJc w:val="left"/>
      <w:pPr>
        <w:ind w:left="1440" w:hanging="360"/>
      </w:pPr>
      <w:rPr>
        <w:rFonts w:asciiTheme="minorHAnsi"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E09D3"/>
    <w:multiLevelType w:val="multilevel"/>
    <w:tmpl w:val="F14EC5BA"/>
    <w:lvl w:ilvl="0">
      <w:start w:val="1"/>
      <w:numFmt w:val="decimal"/>
      <w:lvlText w:val="%1)"/>
      <w:lvlJc w:val="left"/>
      <w:pPr>
        <w:ind w:left="360" w:hanging="360"/>
      </w:pPr>
      <w:rPr>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3"/>
  </w:num>
  <w:num w:numId="3">
    <w:abstractNumId w:val="39"/>
  </w:num>
  <w:num w:numId="4">
    <w:abstractNumId w:val="36"/>
  </w:num>
  <w:num w:numId="5">
    <w:abstractNumId w:val="7"/>
  </w:num>
  <w:num w:numId="6">
    <w:abstractNumId w:val="20"/>
  </w:num>
  <w:num w:numId="7">
    <w:abstractNumId w:val="21"/>
  </w:num>
  <w:num w:numId="8">
    <w:abstractNumId w:val="16"/>
  </w:num>
  <w:num w:numId="9">
    <w:abstractNumId w:val="18"/>
  </w:num>
  <w:num w:numId="10">
    <w:abstractNumId w:val="9"/>
  </w:num>
  <w:num w:numId="11">
    <w:abstractNumId w:val="15"/>
  </w:num>
  <w:num w:numId="12">
    <w:abstractNumId w:val="3"/>
  </w:num>
  <w:num w:numId="13">
    <w:abstractNumId w:val="2"/>
  </w:num>
  <w:num w:numId="14">
    <w:abstractNumId w:val="22"/>
  </w:num>
  <w:num w:numId="15">
    <w:abstractNumId w:val="33"/>
  </w:num>
  <w:num w:numId="16">
    <w:abstractNumId w:val="31"/>
  </w:num>
  <w:num w:numId="17">
    <w:abstractNumId w:val="29"/>
  </w:num>
  <w:num w:numId="18">
    <w:abstractNumId w:val="27"/>
  </w:num>
  <w:num w:numId="19">
    <w:abstractNumId w:val="23"/>
  </w:num>
  <w:num w:numId="20">
    <w:abstractNumId w:val="24"/>
  </w:num>
  <w:num w:numId="21">
    <w:abstractNumId w:val="0"/>
  </w:num>
  <w:num w:numId="22">
    <w:abstractNumId w:val="8"/>
  </w:num>
  <w:num w:numId="23">
    <w:abstractNumId w:val="4"/>
  </w:num>
  <w:num w:numId="24">
    <w:abstractNumId w:val="34"/>
  </w:num>
  <w:num w:numId="25">
    <w:abstractNumId w:val="32"/>
  </w:num>
  <w:num w:numId="26">
    <w:abstractNumId w:val="40"/>
  </w:num>
  <w:num w:numId="27">
    <w:abstractNumId w:val="14"/>
  </w:num>
  <w:num w:numId="28">
    <w:abstractNumId w:val="37"/>
  </w:num>
  <w:num w:numId="29">
    <w:abstractNumId w:val="17"/>
  </w:num>
  <w:num w:numId="30">
    <w:abstractNumId w:val="25"/>
  </w:num>
  <w:num w:numId="31">
    <w:abstractNumId w:val="12"/>
  </w:num>
  <w:num w:numId="32">
    <w:abstractNumId w:val="38"/>
  </w:num>
  <w:num w:numId="33">
    <w:abstractNumId w:val="26"/>
  </w:num>
  <w:num w:numId="34">
    <w:abstractNumId w:val="11"/>
  </w:num>
  <w:num w:numId="35">
    <w:abstractNumId w:val="30"/>
  </w:num>
  <w:num w:numId="36">
    <w:abstractNumId w:val="19"/>
  </w:num>
  <w:num w:numId="37">
    <w:abstractNumId w:val="1"/>
  </w:num>
  <w:num w:numId="38">
    <w:abstractNumId w:val="35"/>
  </w:num>
  <w:num w:numId="39">
    <w:abstractNumId w:val="28"/>
  </w:num>
  <w:num w:numId="40">
    <w:abstractNumId w:val="1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2A"/>
    <w:rsid w:val="000318DA"/>
    <w:rsid w:val="00032C7B"/>
    <w:rsid w:val="000437D5"/>
    <w:rsid w:val="0005199A"/>
    <w:rsid w:val="000616FC"/>
    <w:rsid w:val="00076AA9"/>
    <w:rsid w:val="0008652A"/>
    <w:rsid w:val="0009445C"/>
    <w:rsid w:val="000A538D"/>
    <w:rsid w:val="000B0A5E"/>
    <w:rsid w:val="000C386C"/>
    <w:rsid w:val="000E0BBB"/>
    <w:rsid w:val="000E1398"/>
    <w:rsid w:val="000F5D5A"/>
    <w:rsid w:val="00120F3A"/>
    <w:rsid w:val="0013067E"/>
    <w:rsid w:val="00133A89"/>
    <w:rsid w:val="00141B8B"/>
    <w:rsid w:val="00150954"/>
    <w:rsid w:val="00166F5F"/>
    <w:rsid w:val="001718EF"/>
    <w:rsid w:val="00175F67"/>
    <w:rsid w:val="00185693"/>
    <w:rsid w:val="00190E5A"/>
    <w:rsid w:val="001A290A"/>
    <w:rsid w:val="001A6898"/>
    <w:rsid w:val="001B5DBB"/>
    <w:rsid w:val="001C1260"/>
    <w:rsid w:val="001C34FC"/>
    <w:rsid w:val="001C7B11"/>
    <w:rsid w:val="001E2444"/>
    <w:rsid w:val="001E6F31"/>
    <w:rsid w:val="001E7A1E"/>
    <w:rsid w:val="001E7EBC"/>
    <w:rsid w:val="001F2724"/>
    <w:rsid w:val="00210B2D"/>
    <w:rsid w:val="002111D9"/>
    <w:rsid w:val="00211B0C"/>
    <w:rsid w:val="00215D4E"/>
    <w:rsid w:val="002301C8"/>
    <w:rsid w:val="0023358C"/>
    <w:rsid w:val="0023366A"/>
    <w:rsid w:val="00245758"/>
    <w:rsid w:val="00255CD2"/>
    <w:rsid w:val="00276C93"/>
    <w:rsid w:val="0028640C"/>
    <w:rsid w:val="00286D63"/>
    <w:rsid w:val="00287A97"/>
    <w:rsid w:val="002900C1"/>
    <w:rsid w:val="002B6028"/>
    <w:rsid w:val="002E276E"/>
    <w:rsid w:val="00304D4E"/>
    <w:rsid w:val="0031341D"/>
    <w:rsid w:val="0031531B"/>
    <w:rsid w:val="00325D0C"/>
    <w:rsid w:val="0033110F"/>
    <w:rsid w:val="00333713"/>
    <w:rsid w:val="003341F0"/>
    <w:rsid w:val="00335F33"/>
    <w:rsid w:val="0034152D"/>
    <w:rsid w:val="00341E66"/>
    <w:rsid w:val="00345033"/>
    <w:rsid w:val="00350422"/>
    <w:rsid w:val="00392A5B"/>
    <w:rsid w:val="003939B2"/>
    <w:rsid w:val="003C0937"/>
    <w:rsid w:val="003C765D"/>
    <w:rsid w:val="003D1D30"/>
    <w:rsid w:val="003F6BA3"/>
    <w:rsid w:val="00407378"/>
    <w:rsid w:val="0041696C"/>
    <w:rsid w:val="00422593"/>
    <w:rsid w:val="00423102"/>
    <w:rsid w:val="0042425A"/>
    <w:rsid w:val="00432DFB"/>
    <w:rsid w:val="00463556"/>
    <w:rsid w:val="0046775F"/>
    <w:rsid w:val="00471310"/>
    <w:rsid w:val="00472238"/>
    <w:rsid w:val="00485195"/>
    <w:rsid w:val="004918DA"/>
    <w:rsid w:val="004A6CFA"/>
    <w:rsid w:val="004C3C32"/>
    <w:rsid w:val="004D6460"/>
    <w:rsid w:val="004D7FDF"/>
    <w:rsid w:val="004E1AF1"/>
    <w:rsid w:val="004F5911"/>
    <w:rsid w:val="004F684A"/>
    <w:rsid w:val="004F6A5F"/>
    <w:rsid w:val="00504A02"/>
    <w:rsid w:val="00514458"/>
    <w:rsid w:val="005250B6"/>
    <w:rsid w:val="005440E8"/>
    <w:rsid w:val="005629D0"/>
    <w:rsid w:val="00572FDA"/>
    <w:rsid w:val="00585206"/>
    <w:rsid w:val="00587887"/>
    <w:rsid w:val="00591691"/>
    <w:rsid w:val="0059339A"/>
    <w:rsid w:val="0059344E"/>
    <w:rsid w:val="00594C60"/>
    <w:rsid w:val="005A20CE"/>
    <w:rsid w:val="005A21C0"/>
    <w:rsid w:val="005B0D6F"/>
    <w:rsid w:val="005B4D79"/>
    <w:rsid w:val="005C5A11"/>
    <w:rsid w:val="005D2413"/>
    <w:rsid w:val="005E436B"/>
    <w:rsid w:val="005E6D74"/>
    <w:rsid w:val="005F53B4"/>
    <w:rsid w:val="005F7400"/>
    <w:rsid w:val="00601E50"/>
    <w:rsid w:val="00605BB5"/>
    <w:rsid w:val="006145F2"/>
    <w:rsid w:val="006170CE"/>
    <w:rsid w:val="0063407B"/>
    <w:rsid w:val="006426A1"/>
    <w:rsid w:val="00644B20"/>
    <w:rsid w:val="006451B2"/>
    <w:rsid w:val="006462C8"/>
    <w:rsid w:val="00646B57"/>
    <w:rsid w:val="006512F3"/>
    <w:rsid w:val="00653B07"/>
    <w:rsid w:val="00653ED2"/>
    <w:rsid w:val="006806FC"/>
    <w:rsid w:val="006862DC"/>
    <w:rsid w:val="006C1E5E"/>
    <w:rsid w:val="006C5EDA"/>
    <w:rsid w:val="006C743C"/>
    <w:rsid w:val="006F17C3"/>
    <w:rsid w:val="006F402D"/>
    <w:rsid w:val="00724437"/>
    <w:rsid w:val="00724CC8"/>
    <w:rsid w:val="00726223"/>
    <w:rsid w:val="007500AA"/>
    <w:rsid w:val="007547C5"/>
    <w:rsid w:val="00756131"/>
    <w:rsid w:val="007657E4"/>
    <w:rsid w:val="00782974"/>
    <w:rsid w:val="00791A32"/>
    <w:rsid w:val="00796586"/>
    <w:rsid w:val="007A3291"/>
    <w:rsid w:val="007B4777"/>
    <w:rsid w:val="007C2EAD"/>
    <w:rsid w:val="007C3C91"/>
    <w:rsid w:val="007C6A61"/>
    <w:rsid w:val="007D6DD2"/>
    <w:rsid w:val="007D7DFE"/>
    <w:rsid w:val="007F2B53"/>
    <w:rsid w:val="007F3B9C"/>
    <w:rsid w:val="007F7267"/>
    <w:rsid w:val="007F7510"/>
    <w:rsid w:val="00804B2E"/>
    <w:rsid w:val="00805470"/>
    <w:rsid w:val="008113F2"/>
    <w:rsid w:val="00812B96"/>
    <w:rsid w:val="00817E39"/>
    <w:rsid w:val="00835CAF"/>
    <w:rsid w:val="008376D4"/>
    <w:rsid w:val="00850748"/>
    <w:rsid w:val="00857843"/>
    <w:rsid w:val="00864419"/>
    <w:rsid w:val="008A2719"/>
    <w:rsid w:val="008A76F8"/>
    <w:rsid w:val="008D2F2C"/>
    <w:rsid w:val="008E1861"/>
    <w:rsid w:val="008E6E2D"/>
    <w:rsid w:val="0091357E"/>
    <w:rsid w:val="0093177B"/>
    <w:rsid w:val="00956988"/>
    <w:rsid w:val="009671E8"/>
    <w:rsid w:val="009762AC"/>
    <w:rsid w:val="00976CA0"/>
    <w:rsid w:val="009820A5"/>
    <w:rsid w:val="00986C43"/>
    <w:rsid w:val="00997565"/>
    <w:rsid w:val="00997F15"/>
    <w:rsid w:val="009A6AC5"/>
    <w:rsid w:val="009A752F"/>
    <w:rsid w:val="009C30B5"/>
    <w:rsid w:val="009D0548"/>
    <w:rsid w:val="009F45D7"/>
    <w:rsid w:val="00A1379E"/>
    <w:rsid w:val="00A20236"/>
    <w:rsid w:val="00A20E05"/>
    <w:rsid w:val="00A22E78"/>
    <w:rsid w:val="00A46DE9"/>
    <w:rsid w:val="00A54A4B"/>
    <w:rsid w:val="00A61CAE"/>
    <w:rsid w:val="00A62CE5"/>
    <w:rsid w:val="00A80785"/>
    <w:rsid w:val="00A80E30"/>
    <w:rsid w:val="00A9005A"/>
    <w:rsid w:val="00A90F3D"/>
    <w:rsid w:val="00AA10E3"/>
    <w:rsid w:val="00AA2934"/>
    <w:rsid w:val="00AA62D7"/>
    <w:rsid w:val="00AA7482"/>
    <w:rsid w:val="00AA74A2"/>
    <w:rsid w:val="00AB4F37"/>
    <w:rsid w:val="00AC2B75"/>
    <w:rsid w:val="00AC3D73"/>
    <w:rsid w:val="00AC5BBE"/>
    <w:rsid w:val="00AF4B8F"/>
    <w:rsid w:val="00B03972"/>
    <w:rsid w:val="00B04C5B"/>
    <w:rsid w:val="00B04E0B"/>
    <w:rsid w:val="00B11DE5"/>
    <w:rsid w:val="00B162FA"/>
    <w:rsid w:val="00B30766"/>
    <w:rsid w:val="00B37F59"/>
    <w:rsid w:val="00B5204A"/>
    <w:rsid w:val="00B533AB"/>
    <w:rsid w:val="00B54218"/>
    <w:rsid w:val="00B669BE"/>
    <w:rsid w:val="00B67499"/>
    <w:rsid w:val="00B80D61"/>
    <w:rsid w:val="00B80D6D"/>
    <w:rsid w:val="00B80FF4"/>
    <w:rsid w:val="00B814EB"/>
    <w:rsid w:val="00B820F8"/>
    <w:rsid w:val="00B83C06"/>
    <w:rsid w:val="00B87FF0"/>
    <w:rsid w:val="00B91B02"/>
    <w:rsid w:val="00B93AED"/>
    <w:rsid w:val="00BA129A"/>
    <w:rsid w:val="00BA5262"/>
    <w:rsid w:val="00BB607A"/>
    <w:rsid w:val="00BC0AF9"/>
    <w:rsid w:val="00BC40F1"/>
    <w:rsid w:val="00BD3B91"/>
    <w:rsid w:val="00BF7710"/>
    <w:rsid w:val="00C00B3B"/>
    <w:rsid w:val="00C0660F"/>
    <w:rsid w:val="00C12254"/>
    <w:rsid w:val="00C130D5"/>
    <w:rsid w:val="00C16880"/>
    <w:rsid w:val="00C16D4E"/>
    <w:rsid w:val="00C21DD8"/>
    <w:rsid w:val="00C21DDD"/>
    <w:rsid w:val="00C55EC8"/>
    <w:rsid w:val="00C7593E"/>
    <w:rsid w:val="00C85943"/>
    <w:rsid w:val="00CB2B76"/>
    <w:rsid w:val="00CD4AC4"/>
    <w:rsid w:val="00CD4F8E"/>
    <w:rsid w:val="00CE5F5B"/>
    <w:rsid w:val="00CE6421"/>
    <w:rsid w:val="00CF2BE6"/>
    <w:rsid w:val="00CF7D76"/>
    <w:rsid w:val="00D036E1"/>
    <w:rsid w:val="00D0386C"/>
    <w:rsid w:val="00D300C0"/>
    <w:rsid w:val="00D43C05"/>
    <w:rsid w:val="00D46E3F"/>
    <w:rsid w:val="00D53A09"/>
    <w:rsid w:val="00D97271"/>
    <w:rsid w:val="00DA0BB7"/>
    <w:rsid w:val="00DC13B0"/>
    <w:rsid w:val="00DC3428"/>
    <w:rsid w:val="00DD6F6D"/>
    <w:rsid w:val="00DF01C6"/>
    <w:rsid w:val="00E054F3"/>
    <w:rsid w:val="00E07539"/>
    <w:rsid w:val="00E423A8"/>
    <w:rsid w:val="00E47BE2"/>
    <w:rsid w:val="00E5124E"/>
    <w:rsid w:val="00E56C29"/>
    <w:rsid w:val="00E56F5B"/>
    <w:rsid w:val="00E5794B"/>
    <w:rsid w:val="00E6583B"/>
    <w:rsid w:val="00E72941"/>
    <w:rsid w:val="00E81BA6"/>
    <w:rsid w:val="00E866B1"/>
    <w:rsid w:val="00EA2897"/>
    <w:rsid w:val="00EA720A"/>
    <w:rsid w:val="00EB548D"/>
    <w:rsid w:val="00ED61F4"/>
    <w:rsid w:val="00F10DC0"/>
    <w:rsid w:val="00F211C4"/>
    <w:rsid w:val="00F34E22"/>
    <w:rsid w:val="00F420D3"/>
    <w:rsid w:val="00F4481F"/>
    <w:rsid w:val="00F46513"/>
    <w:rsid w:val="00F5576D"/>
    <w:rsid w:val="00F603A6"/>
    <w:rsid w:val="00F7009D"/>
    <w:rsid w:val="00F704EA"/>
    <w:rsid w:val="00F92A39"/>
    <w:rsid w:val="00F93D80"/>
    <w:rsid w:val="00FB2B5E"/>
    <w:rsid w:val="00FC04C2"/>
    <w:rsid w:val="00FC0C43"/>
    <w:rsid w:val="00FC65F7"/>
    <w:rsid w:val="00FC7059"/>
    <w:rsid w:val="00FD02CB"/>
    <w:rsid w:val="00FF2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68F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52A"/>
    <w:rPr>
      <w:rFonts w:ascii="Times New Roman" w:eastAsia="Times New Roman" w:hAnsi="Times New Roman" w:cs="Times New Roman"/>
    </w:rPr>
  </w:style>
  <w:style w:type="paragraph" w:styleId="Heading1">
    <w:name w:val="heading 1"/>
    <w:basedOn w:val="Normal"/>
    <w:next w:val="Normal"/>
    <w:link w:val="Heading1Char"/>
    <w:uiPriority w:val="9"/>
    <w:qFormat/>
    <w:rsid w:val="00A202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2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F34E22"/>
    <w:rPr>
      <w:color w:val="0000FF" w:themeColor="hyperlink"/>
      <w:u w:val="single"/>
    </w:rPr>
  </w:style>
  <w:style w:type="character" w:styleId="FollowedHyperlink">
    <w:name w:val="FollowedHyperlink"/>
    <w:basedOn w:val="DefaultParagraphFont"/>
    <w:uiPriority w:val="99"/>
    <w:semiHidden/>
    <w:unhideWhenUsed/>
    <w:rsid w:val="00F34E22"/>
    <w:rPr>
      <w:color w:val="800080" w:themeColor="followedHyperlink"/>
      <w:u w:val="single"/>
    </w:rPr>
  </w:style>
  <w:style w:type="character" w:customStyle="1" w:styleId="Heading1Char">
    <w:name w:val="Heading 1 Char"/>
    <w:basedOn w:val="DefaultParagraphFont"/>
    <w:link w:val="Heading1"/>
    <w:uiPriority w:val="9"/>
    <w:rsid w:val="00A2023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202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202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236"/>
    <w:rPr>
      <w:rFonts w:ascii="Lucida Grande" w:eastAsia="Times New Roman" w:hAnsi="Lucida Grande" w:cs="Lucida Grande"/>
      <w:sz w:val="18"/>
      <w:szCs w:val="18"/>
    </w:rPr>
  </w:style>
  <w:style w:type="paragraph" w:styleId="TOC1">
    <w:name w:val="toc 1"/>
    <w:basedOn w:val="Normal"/>
    <w:next w:val="Normal"/>
    <w:autoRedefine/>
    <w:uiPriority w:val="39"/>
    <w:semiHidden/>
    <w:unhideWhenUsed/>
    <w:rsid w:val="00A20236"/>
    <w:pPr>
      <w:spacing w:before="120"/>
    </w:pPr>
    <w:rPr>
      <w:rFonts w:asciiTheme="minorHAnsi" w:hAnsiTheme="minorHAnsi"/>
      <w:b/>
    </w:rPr>
  </w:style>
  <w:style w:type="paragraph" w:styleId="TOC2">
    <w:name w:val="toc 2"/>
    <w:basedOn w:val="Normal"/>
    <w:next w:val="Normal"/>
    <w:autoRedefine/>
    <w:uiPriority w:val="39"/>
    <w:semiHidden/>
    <w:unhideWhenUsed/>
    <w:rsid w:val="00A20236"/>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A2023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A2023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2023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2023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2023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2023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20236"/>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B5204A"/>
    <w:rPr>
      <w:sz w:val="16"/>
      <w:szCs w:val="16"/>
    </w:rPr>
  </w:style>
  <w:style w:type="paragraph" w:styleId="CommentText">
    <w:name w:val="annotation text"/>
    <w:basedOn w:val="Normal"/>
    <w:link w:val="CommentTextChar"/>
    <w:uiPriority w:val="99"/>
    <w:semiHidden/>
    <w:unhideWhenUsed/>
    <w:rsid w:val="00B5204A"/>
    <w:rPr>
      <w:sz w:val="20"/>
      <w:szCs w:val="20"/>
    </w:rPr>
  </w:style>
  <w:style w:type="character" w:customStyle="1" w:styleId="CommentTextChar">
    <w:name w:val="Comment Text Char"/>
    <w:basedOn w:val="DefaultParagraphFont"/>
    <w:link w:val="CommentText"/>
    <w:uiPriority w:val="99"/>
    <w:semiHidden/>
    <w:rsid w:val="00B520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04A"/>
    <w:rPr>
      <w:b/>
      <w:bCs/>
    </w:rPr>
  </w:style>
  <w:style w:type="character" w:customStyle="1" w:styleId="CommentSubjectChar">
    <w:name w:val="Comment Subject Char"/>
    <w:basedOn w:val="CommentTextChar"/>
    <w:link w:val="CommentSubject"/>
    <w:uiPriority w:val="99"/>
    <w:semiHidden/>
    <w:rsid w:val="00B5204A"/>
    <w:rPr>
      <w:rFonts w:ascii="Times New Roman" w:eastAsia="Times New Roman" w:hAnsi="Times New Roman" w:cs="Times New Roman"/>
      <w:b/>
      <w:bCs/>
      <w:sz w:val="20"/>
      <w:szCs w:val="20"/>
    </w:rPr>
  </w:style>
  <w:style w:type="character" w:styleId="UnresolvedMention">
    <w:name w:val="Unresolved Mention"/>
    <w:basedOn w:val="DefaultParagraphFont"/>
    <w:uiPriority w:val="99"/>
    <w:rsid w:val="00286D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627">
      <w:bodyDiv w:val="1"/>
      <w:marLeft w:val="0"/>
      <w:marRight w:val="0"/>
      <w:marTop w:val="0"/>
      <w:marBottom w:val="0"/>
      <w:divBdr>
        <w:top w:val="none" w:sz="0" w:space="0" w:color="auto"/>
        <w:left w:val="none" w:sz="0" w:space="0" w:color="auto"/>
        <w:bottom w:val="none" w:sz="0" w:space="0" w:color="auto"/>
        <w:right w:val="none" w:sz="0" w:space="0" w:color="auto"/>
      </w:divBdr>
    </w:div>
    <w:div w:id="31394267">
      <w:bodyDiv w:val="1"/>
      <w:marLeft w:val="0"/>
      <w:marRight w:val="0"/>
      <w:marTop w:val="0"/>
      <w:marBottom w:val="0"/>
      <w:divBdr>
        <w:top w:val="none" w:sz="0" w:space="0" w:color="auto"/>
        <w:left w:val="none" w:sz="0" w:space="0" w:color="auto"/>
        <w:bottom w:val="none" w:sz="0" w:space="0" w:color="auto"/>
        <w:right w:val="none" w:sz="0" w:space="0" w:color="auto"/>
      </w:divBdr>
    </w:div>
    <w:div w:id="61025391">
      <w:bodyDiv w:val="1"/>
      <w:marLeft w:val="0"/>
      <w:marRight w:val="0"/>
      <w:marTop w:val="0"/>
      <w:marBottom w:val="0"/>
      <w:divBdr>
        <w:top w:val="none" w:sz="0" w:space="0" w:color="auto"/>
        <w:left w:val="none" w:sz="0" w:space="0" w:color="auto"/>
        <w:bottom w:val="none" w:sz="0" w:space="0" w:color="auto"/>
        <w:right w:val="none" w:sz="0" w:space="0" w:color="auto"/>
      </w:divBdr>
    </w:div>
    <w:div w:id="77017558">
      <w:bodyDiv w:val="1"/>
      <w:marLeft w:val="0"/>
      <w:marRight w:val="0"/>
      <w:marTop w:val="0"/>
      <w:marBottom w:val="0"/>
      <w:divBdr>
        <w:top w:val="none" w:sz="0" w:space="0" w:color="auto"/>
        <w:left w:val="none" w:sz="0" w:space="0" w:color="auto"/>
        <w:bottom w:val="none" w:sz="0" w:space="0" w:color="auto"/>
        <w:right w:val="none" w:sz="0" w:space="0" w:color="auto"/>
      </w:divBdr>
    </w:div>
    <w:div w:id="92674457">
      <w:bodyDiv w:val="1"/>
      <w:marLeft w:val="0"/>
      <w:marRight w:val="0"/>
      <w:marTop w:val="0"/>
      <w:marBottom w:val="0"/>
      <w:divBdr>
        <w:top w:val="none" w:sz="0" w:space="0" w:color="auto"/>
        <w:left w:val="none" w:sz="0" w:space="0" w:color="auto"/>
        <w:bottom w:val="none" w:sz="0" w:space="0" w:color="auto"/>
        <w:right w:val="none" w:sz="0" w:space="0" w:color="auto"/>
      </w:divBdr>
    </w:div>
    <w:div w:id="144319035">
      <w:bodyDiv w:val="1"/>
      <w:marLeft w:val="0"/>
      <w:marRight w:val="0"/>
      <w:marTop w:val="0"/>
      <w:marBottom w:val="0"/>
      <w:divBdr>
        <w:top w:val="none" w:sz="0" w:space="0" w:color="auto"/>
        <w:left w:val="none" w:sz="0" w:space="0" w:color="auto"/>
        <w:bottom w:val="none" w:sz="0" w:space="0" w:color="auto"/>
        <w:right w:val="none" w:sz="0" w:space="0" w:color="auto"/>
      </w:divBdr>
    </w:div>
    <w:div w:id="201946481">
      <w:bodyDiv w:val="1"/>
      <w:marLeft w:val="0"/>
      <w:marRight w:val="0"/>
      <w:marTop w:val="0"/>
      <w:marBottom w:val="0"/>
      <w:divBdr>
        <w:top w:val="none" w:sz="0" w:space="0" w:color="auto"/>
        <w:left w:val="none" w:sz="0" w:space="0" w:color="auto"/>
        <w:bottom w:val="none" w:sz="0" w:space="0" w:color="auto"/>
        <w:right w:val="none" w:sz="0" w:space="0" w:color="auto"/>
      </w:divBdr>
    </w:div>
    <w:div w:id="245922443">
      <w:bodyDiv w:val="1"/>
      <w:marLeft w:val="0"/>
      <w:marRight w:val="0"/>
      <w:marTop w:val="0"/>
      <w:marBottom w:val="0"/>
      <w:divBdr>
        <w:top w:val="none" w:sz="0" w:space="0" w:color="auto"/>
        <w:left w:val="none" w:sz="0" w:space="0" w:color="auto"/>
        <w:bottom w:val="none" w:sz="0" w:space="0" w:color="auto"/>
        <w:right w:val="none" w:sz="0" w:space="0" w:color="auto"/>
      </w:divBdr>
    </w:div>
    <w:div w:id="306395185">
      <w:bodyDiv w:val="1"/>
      <w:marLeft w:val="0"/>
      <w:marRight w:val="0"/>
      <w:marTop w:val="0"/>
      <w:marBottom w:val="0"/>
      <w:divBdr>
        <w:top w:val="none" w:sz="0" w:space="0" w:color="auto"/>
        <w:left w:val="none" w:sz="0" w:space="0" w:color="auto"/>
        <w:bottom w:val="none" w:sz="0" w:space="0" w:color="auto"/>
        <w:right w:val="none" w:sz="0" w:space="0" w:color="auto"/>
      </w:divBdr>
    </w:div>
    <w:div w:id="308245223">
      <w:bodyDiv w:val="1"/>
      <w:marLeft w:val="0"/>
      <w:marRight w:val="0"/>
      <w:marTop w:val="0"/>
      <w:marBottom w:val="0"/>
      <w:divBdr>
        <w:top w:val="none" w:sz="0" w:space="0" w:color="auto"/>
        <w:left w:val="none" w:sz="0" w:space="0" w:color="auto"/>
        <w:bottom w:val="none" w:sz="0" w:space="0" w:color="auto"/>
        <w:right w:val="none" w:sz="0" w:space="0" w:color="auto"/>
      </w:divBdr>
    </w:div>
    <w:div w:id="360664723">
      <w:bodyDiv w:val="1"/>
      <w:marLeft w:val="0"/>
      <w:marRight w:val="0"/>
      <w:marTop w:val="0"/>
      <w:marBottom w:val="0"/>
      <w:divBdr>
        <w:top w:val="none" w:sz="0" w:space="0" w:color="auto"/>
        <w:left w:val="none" w:sz="0" w:space="0" w:color="auto"/>
        <w:bottom w:val="none" w:sz="0" w:space="0" w:color="auto"/>
        <w:right w:val="none" w:sz="0" w:space="0" w:color="auto"/>
      </w:divBdr>
    </w:div>
    <w:div w:id="429544306">
      <w:bodyDiv w:val="1"/>
      <w:marLeft w:val="0"/>
      <w:marRight w:val="0"/>
      <w:marTop w:val="0"/>
      <w:marBottom w:val="0"/>
      <w:divBdr>
        <w:top w:val="none" w:sz="0" w:space="0" w:color="auto"/>
        <w:left w:val="none" w:sz="0" w:space="0" w:color="auto"/>
        <w:bottom w:val="none" w:sz="0" w:space="0" w:color="auto"/>
        <w:right w:val="none" w:sz="0" w:space="0" w:color="auto"/>
      </w:divBdr>
    </w:div>
    <w:div w:id="449010785">
      <w:bodyDiv w:val="1"/>
      <w:marLeft w:val="0"/>
      <w:marRight w:val="0"/>
      <w:marTop w:val="0"/>
      <w:marBottom w:val="0"/>
      <w:divBdr>
        <w:top w:val="none" w:sz="0" w:space="0" w:color="auto"/>
        <w:left w:val="none" w:sz="0" w:space="0" w:color="auto"/>
        <w:bottom w:val="none" w:sz="0" w:space="0" w:color="auto"/>
        <w:right w:val="none" w:sz="0" w:space="0" w:color="auto"/>
      </w:divBdr>
    </w:div>
    <w:div w:id="480736589">
      <w:bodyDiv w:val="1"/>
      <w:marLeft w:val="0"/>
      <w:marRight w:val="0"/>
      <w:marTop w:val="0"/>
      <w:marBottom w:val="0"/>
      <w:divBdr>
        <w:top w:val="none" w:sz="0" w:space="0" w:color="auto"/>
        <w:left w:val="none" w:sz="0" w:space="0" w:color="auto"/>
        <w:bottom w:val="none" w:sz="0" w:space="0" w:color="auto"/>
        <w:right w:val="none" w:sz="0" w:space="0" w:color="auto"/>
      </w:divBdr>
    </w:div>
    <w:div w:id="571164121">
      <w:bodyDiv w:val="1"/>
      <w:marLeft w:val="0"/>
      <w:marRight w:val="0"/>
      <w:marTop w:val="0"/>
      <w:marBottom w:val="0"/>
      <w:divBdr>
        <w:top w:val="none" w:sz="0" w:space="0" w:color="auto"/>
        <w:left w:val="none" w:sz="0" w:space="0" w:color="auto"/>
        <w:bottom w:val="none" w:sz="0" w:space="0" w:color="auto"/>
        <w:right w:val="none" w:sz="0" w:space="0" w:color="auto"/>
      </w:divBdr>
    </w:div>
    <w:div w:id="672337841">
      <w:bodyDiv w:val="1"/>
      <w:marLeft w:val="0"/>
      <w:marRight w:val="0"/>
      <w:marTop w:val="0"/>
      <w:marBottom w:val="0"/>
      <w:divBdr>
        <w:top w:val="none" w:sz="0" w:space="0" w:color="auto"/>
        <w:left w:val="none" w:sz="0" w:space="0" w:color="auto"/>
        <w:bottom w:val="none" w:sz="0" w:space="0" w:color="auto"/>
        <w:right w:val="none" w:sz="0" w:space="0" w:color="auto"/>
      </w:divBdr>
    </w:div>
    <w:div w:id="758063663">
      <w:bodyDiv w:val="1"/>
      <w:marLeft w:val="0"/>
      <w:marRight w:val="0"/>
      <w:marTop w:val="0"/>
      <w:marBottom w:val="0"/>
      <w:divBdr>
        <w:top w:val="none" w:sz="0" w:space="0" w:color="auto"/>
        <w:left w:val="none" w:sz="0" w:space="0" w:color="auto"/>
        <w:bottom w:val="none" w:sz="0" w:space="0" w:color="auto"/>
        <w:right w:val="none" w:sz="0" w:space="0" w:color="auto"/>
      </w:divBdr>
    </w:div>
    <w:div w:id="766079790">
      <w:bodyDiv w:val="1"/>
      <w:marLeft w:val="0"/>
      <w:marRight w:val="0"/>
      <w:marTop w:val="0"/>
      <w:marBottom w:val="0"/>
      <w:divBdr>
        <w:top w:val="none" w:sz="0" w:space="0" w:color="auto"/>
        <w:left w:val="none" w:sz="0" w:space="0" w:color="auto"/>
        <w:bottom w:val="none" w:sz="0" w:space="0" w:color="auto"/>
        <w:right w:val="none" w:sz="0" w:space="0" w:color="auto"/>
      </w:divBdr>
    </w:div>
    <w:div w:id="793522919">
      <w:bodyDiv w:val="1"/>
      <w:marLeft w:val="0"/>
      <w:marRight w:val="0"/>
      <w:marTop w:val="0"/>
      <w:marBottom w:val="0"/>
      <w:divBdr>
        <w:top w:val="none" w:sz="0" w:space="0" w:color="auto"/>
        <w:left w:val="none" w:sz="0" w:space="0" w:color="auto"/>
        <w:bottom w:val="none" w:sz="0" w:space="0" w:color="auto"/>
        <w:right w:val="none" w:sz="0" w:space="0" w:color="auto"/>
      </w:divBdr>
    </w:div>
    <w:div w:id="799610651">
      <w:bodyDiv w:val="1"/>
      <w:marLeft w:val="0"/>
      <w:marRight w:val="0"/>
      <w:marTop w:val="0"/>
      <w:marBottom w:val="0"/>
      <w:divBdr>
        <w:top w:val="none" w:sz="0" w:space="0" w:color="auto"/>
        <w:left w:val="none" w:sz="0" w:space="0" w:color="auto"/>
        <w:bottom w:val="none" w:sz="0" w:space="0" w:color="auto"/>
        <w:right w:val="none" w:sz="0" w:space="0" w:color="auto"/>
      </w:divBdr>
    </w:div>
    <w:div w:id="803163293">
      <w:bodyDiv w:val="1"/>
      <w:marLeft w:val="0"/>
      <w:marRight w:val="0"/>
      <w:marTop w:val="0"/>
      <w:marBottom w:val="0"/>
      <w:divBdr>
        <w:top w:val="none" w:sz="0" w:space="0" w:color="auto"/>
        <w:left w:val="none" w:sz="0" w:space="0" w:color="auto"/>
        <w:bottom w:val="none" w:sz="0" w:space="0" w:color="auto"/>
        <w:right w:val="none" w:sz="0" w:space="0" w:color="auto"/>
      </w:divBdr>
    </w:div>
    <w:div w:id="825708146">
      <w:bodyDiv w:val="1"/>
      <w:marLeft w:val="0"/>
      <w:marRight w:val="0"/>
      <w:marTop w:val="0"/>
      <w:marBottom w:val="0"/>
      <w:divBdr>
        <w:top w:val="none" w:sz="0" w:space="0" w:color="auto"/>
        <w:left w:val="none" w:sz="0" w:space="0" w:color="auto"/>
        <w:bottom w:val="none" w:sz="0" w:space="0" w:color="auto"/>
        <w:right w:val="none" w:sz="0" w:space="0" w:color="auto"/>
      </w:divBdr>
    </w:div>
    <w:div w:id="838231797">
      <w:bodyDiv w:val="1"/>
      <w:marLeft w:val="0"/>
      <w:marRight w:val="0"/>
      <w:marTop w:val="0"/>
      <w:marBottom w:val="0"/>
      <w:divBdr>
        <w:top w:val="none" w:sz="0" w:space="0" w:color="auto"/>
        <w:left w:val="none" w:sz="0" w:space="0" w:color="auto"/>
        <w:bottom w:val="none" w:sz="0" w:space="0" w:color="auto"/>
        <w:right w:val="none" w:sz="0" w:space="0" w:color="auto"/>
      </w:divBdr>
    </w:div>
    <w:div w:id="888958846">
      <w:bodyDiv w:val="1"/>
      <w:marLeft w:val="0"/>
      <w:marRight w:val="0"/>
      <w:marTop w:val="0"/>
      <w:marBottom w:val="0"/>
      <w:divBdr>
        <w:top w:val="none" w:sz="0" w:space="0" w:color="auto"/>
        <w:left w:val="none" w:sz="0" w:space="0" w:color="auto"/>
        <w:bottom w:val="none" w:sz="0" w:space="0" w:color="auto"/>
        <w:right w:val="none" w:sz="0" w:space="0" w:color="auto"/>
      </w:divBdr>
    </w:div>
    <w:div w:id="1203863043">
      <w:bodyDiv w:val="1"/>
      <w:marLeft w:val="0"/>
      <w:marRight w:val="0"/>
      <w:marTop w:val="0"/>
      <w:marBottom w:val="0"/>
      <w:divBdr>
        <w:top w:val="none" w:sz="0" w:space="0" w:color="auto"/>
        <w:left w:val="none" w:sz="0" w:space="0" w:color="auto"/>
        <w:bottom w:val="none" w:sz="0" w:space="0" w:color="auto"/>
        <w:right w:val="none" w:sz="0" w:space="0" w:color="auto"/>
      </w:divBdr>
    </w:div>
    <w:div w:id="1282565725">
      <w:bodyDiv w:val="1"/>
      <w:marLeft w:val="0"/>
      <w:marRight w:val="0"/>
      <w:marTop w:val="0"/>
      <w:marBottom w:val="0"/>
      <w:divBdr>
        <w:top w:val="none" w:sz="0" w:space="0" w:color="auto"/>
        <w:left w:val="none" w:sz="0" w:space="0" w:color="auto"/>
        <w:bottom w:val="none" w:sz="0" w:space="0" w:color="auto"/>
        <w:right w:val="none" w:sz="0" w:space="0" w:color="auto"/>
      </w:divBdr>
    </w:div>
    <w:div w:id="1289042526">
      <w:bodyDiv w:val="1"/>
      <w:marLeft w:val="0"/>
      <w:marRight w:val="0"/>
      <w:marTop w:val="0"/>
      <w:marBottom w:val="0"/>
      <w:divBdr>
        <w:top w:val="none" w:sz="0" w:space="0" w:color="auto"/>
        <w:left w:val="none" w:sz="0" w:space="0" w:color="auto"/>
        <w:bottom w:val="none" w:sz="0" w:space="0" w:color="auto"/>
        <w:right w:val="none" w:sz="0" w:space="0" w:color="auto"/>
      </w:divBdr>
    </w:div>
    <w:div w:id="1319192623">
      <w:bodyDiv w:val="1"/>
      <w:marLeft w:val="0"/>
      <w:marRight w:val="0"/>
      <w:marTop w:val="0"/>
      <w:marBottom w:val="0"/>
      <w:divBdr>
        <w:top w:val="none" w:sz="0" w:space="0" w:color="auto"/>
        <w:left w:val="none" w:sz="0" w:space="0" w:color="auto"/>
        <w:bottom w:val="none" w:sz="0" w:space="0" w:color="auto"/>
        <w:right w:val="none" w:sz="0" w:space="0" w:color="auto"/>
      </w:divBdr>
    </w:div>
    <w:div w:id="1473250152">
      <w:bodyDiv w:val="1"/>
      <w:marLeft w:val="0"/>
      <w:marRight w:val="0"/>
      <w:marTop w:val="0"/>
      <w:marBottom w:val="0"/>
      <w:divBdr>
        <w:top w:val="none" w:sz="0" w:space="0" w:color="auto"/>
        <w:left w:val="none" w:sz="0" w:space="0" w:color="auto"/>
        <w:bottom w:val="none" w:sz="0" w:space="0" w:color="auto"/>
        <w:right w:val="none" w:sz="0" w:space="0" w:color="auto"/>
      </w:divBdr>
    </w:div>
    <w:div w:id="1528759501">
      <w:bodyDiv w:val="1"/>
      <w:marLeft w:val="0"/>
      <w:marRight w:val="0"/>
      <w:marTop w:val="0"/>
      <w:marBottom w:val="0"/>
      <w:divBdr>
        <w:top w:val="none" w:sz="0" w:space="0" w:color="auto"/>
        <w:left w:val="none" w:sz="0" w:space="0" w:color="auto"/>
        <w:bottom w:val="none" w:sz="0" w:space="0" w:color="auto"/>
        <w:right w:val="none" w:sz="0" w:space="0" w:color="auto"/>
      </w:divBdr>
    </w:div>
    <w:div w:id="1530757004">
      <w:bodyDiv w:val="1"/>
      <w:marLeft w:val="0"/>
      <w:marRight w:val="0"/>
      <w:marTop w:val="0"/>
      <w:marBottom w:val="0"/>
      <w:divBdr>
        <w:top w:val="none" w:sz="0" w:space="0" w:color="auto"/>
        <w:left w:val="none" w:sz="0" w:space="0" w:color="auto"/>
        <w:bottom w:val="none" w:sz="0" w:space="0" w:color="auto"/>
        <w:right w:val="none" w:sz="0" w:space="0" w:color="auto"/>
      </w:divBdr>
    </w:div>
    <w:div w:id="1744911541">
      <w:bodyDiv w:val="1"/>
      <w:marLeft w:val="0"/>
      <w:marRight w:val="0"/>
      <w:marTop w:val="0"/>
      <w:marBottom w:val="0"/>
      <w:divBdr>
        <w:top w:val="none" w:sz="0" w:space="0" w:color="auto"/>
        <w:left w:val="none" w:sz="0" w:space="0" w:color="auto"/>
        <w:bottom w:val="none" w:sz="0" w:space="0" w:color="auto"/>
        <w:right w:val="none" w:sz="0" w:space="0" w:color="auto"/>
      </w:divBdr>
    </w:div>
    <w:div w:id="1804737100">
      <w:bodyDiv w:val="1"/>
      <w:marLeft w:val="0"/>
      <w:marRight w:val="0"/>
      <w:marTop w:val="0"/>
      <w:marBottom w:val="0"/>
      <w:divBdr>
        <w:top w:val="none" w:sz="0" w:space="0" w:color="auto"/>
        <w:left w:val="none" w:sz="0" w:space="0" w:color="auto"/>
        <w:bottom w:val="none" w:sz="0" w:space="0" w:color="auto"/>
        <w:right w:val="none" w:sz="0" w:space="0" w:color="auto"/>
      </w:divBdr>
    </w:div>
    <w:div w:id="2003392272">
      <w:bodyDiv w:val="1"/>
      <w:marLeft w:val="0"/>
      <w:marRight w:val="0"/>
      <w:marTop w:val="0"/>
      <w:marBottom w:val="0"/>
      <w:divBdr>
        <w:top w:val="none" w:sz="0" w:space="0" w:color="auto"/>
        <w:left w:val="none" w:sz="0" w:space="0" w:color="auto"/>
        <w:bottom w:val="none" w:sz="0" w:space="0" w:color="auto"/>
        <w:right w:val="none" w:sz="0" w:space="0" w:color="auto"/>
      </w:divBdr>
    </w:div>
    <w:div w:id="2012440993">
      <w:bodyDiv w:val="1"/>
      <w:marLeft w:val="0"/>
      <w:marRight w:val="0"/>
      <w:marTop w:val="0"/>
      <w:marBottom w:val="0"/>
      <w:divBdr>
        <w:top w:val="none" w:sz="0" w:space="0" w:color="auto"/>
        <w:left w:val="none" w:sz="0" w:space="0" w:color="auto"/>
        <w:bottom w:val="none" w:sz="0" w:space="0" w:color="auto"/>
        <w:right w:val="none" w:sz="0" w:space="0" w:color="auto"/>
      </w:divBdr>
    </w:div>
    <w:div w:id="2045323428">
      <w:bodyDiv w:val="1"/>
      <w:marLeft w:val="0"/>
      <w:marRight w:val="0"/>
      <w:marTop w:val="0"/>
      <w:marBottom w:val="0"/>
      <w:divBdr>
        <w:top w:val="none" w:sz="0" w:space="0" w:color="auto"/>
        <w:left w:val="none" w:sz="0" w:space="0" w:color="auto"/>
        <w:bottom w:val="none" w:sz="0" w:space="0" w:color="auto"/>
        <w:right w:val="none" w:sz="0" w:space="0" w:color="auto"/>
      </w:divBdr>
    </w:div>
    <w:div w:id="2045324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07/s10533-016-0270-0" TargetMode="External"/><Relationship Id="rId18" Type="http://schemas.openxmlformats.org/officeDocument/2006/relationships/hyperlink" Target="http://doi.wiley.com/10.1002/2015GB005188" TargetMode="External"/><Relationship Id="rId26" Type="http://schemas.openxmlformats.org/officeDocument/2006/relationships/hyperlink" Target="http://dx.doi.org/10.1086/519795" TargetMode="External"/><Relationship Id="rId39" Type="http://schemas.openxmlformats.org/officeDocument/2006/relationships/hyperlink" Target="https://software-carpentry.org/" TargetMode="External"/><Relationship Id="rId21" Type="http://schemas.openxmlformats.org/officeDocument/2006/relationships/hyperlink" Target="http://dx.doi.org/10.1038/ngeo2606" TargetMode="External"/><Relationship Id="rId34" Type="http://schemas.openxmlformats.org/officeDocument/2006/relationships/hyperlink" Target="http://blog.globalsoilbiodiversity.org/article/2017/11/28/digging-data-gold-soil" TargetMode="External"/><Relationship Id="rId42" Type="http://schemas.openxmlformats.org/officeDocument/2006/relationships/hyperlink" Target="https://youtu.be/LVPGb3JUX7U" TargetMode="External"/><Relationship Id="rId7" Type="http://schemas.openxmlformats.org/officeDocument/2006/relationships/hyperlink" Target="https://twitter.com/KatheMathBio" TargetMode="External"/><Relationship Id="rId2" Type="http://schemas.openxmlformats.org/officeDocument/2006/relationships/numbering" Target="numbering.xml"/><Relationship Id="rId16" Type="http://schemas.openxmlformats.org/officeDocument/2006/relationships/hyperlink" Target="http://dx.doi.org/10.5194/bg-13-887-2016" TargetMode="External"/><Relationship Id="rId20" Type="http://schemas.openxmlformats.org/officeDocument/2006/relationships/hyperlink" Target="http://dx.doi.org/10.1038/ngeo2413" TargetMode="External"/><Relationship Id="rId29" Type="http://schemas.openxmlformats.org/officeDocument/2006/relationships/hyperlink" Target="https://github.com/ktoddbrown/GlobalRegrid_RHWSD" TargetMode="External"/><Relationship Id="rId41" Type="http://schemas.openxmlformats.org/officeDocument/2006/relationships/hyperlink" Target="http://www.prescientist.org/" TargetMode="External"/><Relationship Id="rId1" Type="http://schemas.openxmlformats.org/officeDocument/2006/relationships/customXml" Target="../customXml/item1.xml"/><Relationship Id="rId6" Type="http://schemas.openxmlformats.org/officeDocument/2006/relationships/hyperlink" Target="https://orcid.org/0000-0002-3109-8130" TargetMode="External"/><Relationship Id="rId11" Type="http://schemas.openxmlformats.org/officeDocument/2006/relationships/hyperlink" Target="https://dx.doi.org/10.1111/gcb.13896" TargetMode="External"/><Relationship Id="rId24" Type="http://schemas.openxmlformats.org/officeDocument/2006/relationships/hyperlink" Target="http://dx.doi.org/10.1007/s10533-011-9635-6" TargetMode="External"/><Relationship Id="rId32" Type="http://schemas.openxmlformats.org/officeDocument/2006/relationships/hyperlink" Target="http://iscn.fluxdata.org/" TargetMode="External"/><Relationship Id="rId37" Type="http://schemas.openxmlformats.org/officeDocument/2006/relationships/hyperlink" Target="https://www.youtube.com/watch?v=CP06nY0U2UU" TargetMode="External"/><Relationship Id="rId40" Type="http://schemas.openxmlformats.org/officeDocument/2006/relationships/hyperlink" Target="http://www.datacarpentry.org/" TargetMode="External"/><Relationship Id="rId5" Type="http://schemas.openxmlformats.org/officeDocument/2006/relationships/webSettings" Target="webSettings.xml"/><Relationship Id="rId15" Type="http://schemas.openxmlformats.org/officeDocument/2006/relationships/hyperlink" Target="http://dx.doi.org/10.1007/s00285-016-0990-8" TargetMode="External"/><Relationship Id="rId23" Type="http://schemas.openxmlformats.org/officeDocument/2006/relationships/hyperlink" Target="http://dx.doi.org/10.5194/bg-10-1717-2013" TargetMode="External"/><Relationship Id="rId28" Type="http://schemas.openxmlformats.org/officeDocument/2006/relationships/hyperlink" Target="https://github.com/ISCN/SOC-DRaHR" TargetMode="External"/><Relationship Id="rId36" Type="http://schemas.openxmlformats.org/officeDocument/2006/relationships/hyperlink" Target="https://scientistseessquirrel.wordpress.com/2015/08/27/why-would-anyone-want-to-be-an-associate-editor-anyway/" TargetMode="External"/><Relationship Id="rId10" Type="http://schemas.openxmlformats.org/officeDocument/2006/relationships/hyperlink" Target="https://dx.doi.org/10.1111/gcb.13926" TargetMode="External"/><Relationship Id="rId19" Type="http://schemas.openxmlformats.org/officeDocument/2006/relationships/hyperlink" Target="http://doi.wiley.com/10.1002/2014GB004988" TargetMode="External"/><Relationship Id="rId31" Type="http://schemas.openxmlformats.org/officeDocument/2006/relationships/hyperlink" Target="https://github.com/ktoddbrow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ogeosciences-discuss.net/bg-2018-72/" TargetMode="External"/><Relationship Id="rId14" Type="http://schemas.openxmlformats.org/officeDocument/2006/relationships/hyperlink" Target="http://dx.doi.org/10.1007/s11104-016-3084-x" TargetMode="External"/><Relationship Id="rId22" Type="http://schemas.openxmlformats.org/officeDocument/2006/relationships/hyperlink" Target="http://dx.doi.org/10.5194/bg-11-2341-2014" TargetMode="External"/><Relationship Id="rId27" Type="http://schemas.openxmlformats.org/officeDocument/2006/relationships/hyperlink" Target="http://www.nimbios.org/workshops/WS_microbes.html" TargetMode="External"/><Relationship Id="rId30" Type="http://schemas.openxmlformats.org/officeDocument/2006/relationships/hyperlink" Target="https://github.com/JGCRI/RCMIP5" TargetMode="External"/><Relationship Id="rId35" Type="http://schemas.openxmlformats.org/officeDocument/2006/relationships/hyperlink" Target="http://blog.globalsoilbiodiversity.org/article/2017/10/11/soil-modeling-everyone-concept-simulations" TargetMode="External"/><Relationship Id="rId43" Type="http://schemas.openxmlformats.org/officeDocument/2006/relationships/fontTable" Target="fontTable.xml"/><Relationship Id="rId8" Type="http://schemas.openxmlformats.org/officeDocument/2006/relationships/hyperlink" Target="https://github.com/ktoddbrown" TargetMode="External"/><Relationship Id="rId3" Type="http://schemas.openxmlformats.org/officeDocument/2006/relationships/styles" Target="styles.xml"/><Relationship Id="rId12" Type="http://schemas.openxmlformats.org/officeDocument/2006/relationships/hyperlink" Target="http://www.nature.com/nature/journal/v540/n7631/full/nature20150.html" TargetMode="External"/><Relationship Id="rId17" Type="http://schemas.openxmlformats.org/officeDocument/2006/relationships/hyperlink" Target="http://dx.doi.org/10.1002/2015GB005239" TargetMode="External"/><Relationship Id="rId25" Type="http://schemas.openxmlformats.org/officeDocument/2006/relationships/hyperlink" Target="http://dx.doi.org/10.1038/sj.mp.4002151" TargetMode="External"/><Relationship Id="rId33" Type="http://schemas.openxmlformats.org/officeDocument/2006/relationships/hyperlink" Target="http://dx.doi.org/10.1002/2014EO410005" TargetMode="External"/><Relationship Id="rId38" Type="http://schemas.openxmlformats.org/officeDocument/2006/relationships/hyperlink" Target="https://www.sciencenews.org/article/warming-soils-may-belch-much-more-car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72878-F9E8-784E-9981-9D05D37A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11</Pages>
  <Words>4191</Words>
  <Characters>23894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Company>
  <LinksUpToDate>false</LinksUpToDate>
  <CharactersWithSpaces>28029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 Todd-Brown</dc:creator>
  <cp:lastModifiedBy>Kathe Todd-Brown</cp:lastModifiedBy>
  <cp:revision>212</cp:revision>
  <dcterms:created xsi:type="dcterms:W3CDTF">2014-04-16T16:54:00Z</dcterms:created>
  <dcterms:modified xsi:type="dcterms:W3CDTF">2018-04-06T16:26:00Z</dcterms:modified>
</cp:coreProperties>
</file>