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8B7A8C" w14:textId="314D5560" w:rsidR="00026ED3" w:rsidRDefault="0087225F" w:rsidP="00D5643C">
      <w:pPr>
        <w:jc w:val="both"/>
        <w:rPr>
          <w:lang w:val="en-GB"/>
        </w:rPr>
      </w:pPr>
      <w:bookmarkStart w:id="0" w:name="_Hlk531183467"/>
      <w:bookmarkStart w:id="1" w:name="_GoBack"/>
      <w:bookmarkEnd w:id="1"/>
      <w:r>
        <w:rPr>
          <w:lang w:val="en-GB"/>
        </w:rPr>
        <w:t>Albert J. Onyango, commonly known as A.J., enjoys wealth of experience in Transport Logistics and Supply Chain Management spanning nearly two decades</w:t>
      </w:r>
      <w:r w:rsidR="00E94E98">
        <w:rPr>
          <w:lang w:val="en-GB"/>
        </w:rPr>
        <w:t xml:space="preserve"> at Vestas, Schlumberger, DHL Supply Chain and Total in various capacities.</w:t>
      </w:r>
    </w:p>
    <w:p w14:paraId="5444BF51" w14:textId="2AA8059B" w:rsidR="00E94E98" w:rsidRDefault="0087225F" w:rsidP="00D5643C">
      <w:pPr>
        <w:jc w:val="both"/>
        <w:rPr>
          <w:lang w:val="en-GB"/>
        </w:rPr>
      </w:pPr>
      <w:r>
        <w:rPr>
          <w:lang w:val="en-GB"/>
        </w:rPr>
        <w:t xml:space="preserve">His most recent and notable achievement has been the </w:t>
      </w:r>
      <w:r w:rsidR="00E94E98">
        <w:rPr>
          <w:lang w:val="en-GB"/>
        </w:rPr>
        <w:t>safe</w:t>
      </w:r>
      <w:r>
        <w:rPr>
          <w:lang w:val="en-GB"/>
        </w:rPr>
        <w:t xml:space="preserve"> and timely delivery of all components used in the installation of </w:t>
      </w:r>
      <w:r w:rsidR="00E94E98">
        <w:rPr>
          <w:lang w:val="en-GB"/>
        </w:rPr>
        <w:t xml:space="preserve">365 wind turbines making up </w:t>
      </w:r>
      <w:r>
        <w:rPr>
          <w:lang w:val="en-GB"/>
        </w:rPr>
        <w:t>Africa’s largest wind farm</w:t>
      </w:r>
      <w:r w:rsidR="00E94E98">
        <w:rPr>
          <w:lang w:val="en-GB"/>
        </w:rPr>
        <w:t>,</w:t>
      </w:r>
      <w:r>
        <w:rPr>
          <w:lang w:val="en-GB"/>
        </w:rPr>
        <w:t xml:space="preserve"> near Lake Turkana between 2016 and 2017.</w:t>
      </w:r>
      <w:r w:rsidR="00E94E98">
        <w:rPr>
          <w:lang w:val="en-GB"/>
        </w:rPr>
        <w:t xml:space="preserve"> During this period</w:t>
      </w:r>
      <w:r w:rsidR="003B797A">
        <w:rPr>
          <w:lang w:val="en-GB"/>
        </w:rPr>
        <w:t>,</w:t>
      </w:r>
      <w:r w:rsidR="00E94E98">
        <w:rPr>
          <w:lang w:val="en-GB"/>
        </w:rPr>
        <w:t xml:space="preserve"> he oversaw all end to end transport logistics and customs compliance activities as well as control of the transport logistics budget in-country.</w:t>
      </w:r>
    </w:p>
    <w:p w14:paraId="5DF1E6AC" w14:textId="3FA160B8" w:rsidR="003B797A" w:rsidRDefault="0087225F" w:rsidP="00D5643C">
      <w:pPr>
        <w:jc w:val="both"/>
        <w:rPr>
          <w:lang w:val="en-GB"/>
        </w:rPr>
      </w:pPr>
      <w:r>
        <w:rPr>
          <w:lang w:val="en-GB"/>
        </w:rPr>
        <w:t xml:space="preserve"> </w:t>
      </w:r>
      <w:r w:rsidR="009A01DE">
        <w:rPr>
          <w:lang w:val="en-GB"/>
        </w:rPr>
        <w:t xml:space="preserve">Prior to Lake Turkana and </w:t>
      </w:r>
      <w:r>
        <w:rPr>
          <w:lang w:val="en-GB"/>
        </w:rPr>
        <w:t xml:space="preserve">involvement in other </w:t>
      </w:r>
      <w:r w:rsidR="003B797A">
        <w:rPr>
          <w:lang w:val="en-GB"/>
        </w:rPr>
        <w:t xml:space="preserve">Vestas </w:t>
      </w:r>
      <w:r>
        <w:rPr>
          <w:lang w:val="en-GB"/>
        </w:rPr>
        <w:t xml:space="preserve">wind farm construction projects in </w:t>
      </w:r>
      <w:r w:rsidR="003B797A">
        <w:rPr>
          <w:lang w:val="en-GB"/>
        </w:rPr>
        <w:t xml:space="preserve">Kenya, </w:t>
      </w:r>
      <w:r>
        <w:rPr>
          <w:lang w:val="en-GB"/>
        </w:rPr>
        <w:t xml:space="preserve">France and Senegal, A.J. was instrumental in the design </w:t>
      </w:r>
      <w:r w:rsidR="00D5643C">
        <w:rPr>
          <w:lang w:val="en-GB"/>
        </w:rPr>
        <w:t xml:space="preserve">and execution </w:t>
      </w:r>
      <w:r>
        <w:rPr>
          <w:lang w:val="en-GB"/>
        </w:rPr>
        <w:t xml:space="preserve">of </w:t>
      </w:r>
      <w:r w:rsidR="00D5643C">
        <w:rPr>
          <w:lang w:val="en-GB"/>
        </w:rPr>
        <w:t>Schlumberger</w:t>
      </w:r>
      <w:r w:rsidR="003B797A">
        <w:rPr>
          <w:lang w:val="en-GB"/>
        </w:rPr>
        <w:t xml:space="preserve"> Oilfield Services</w:t>
      </w:r>
      <w:r w:rsidR="00D5643C">
        <w:rPr>
          <w:lang w:val="en-GB"/>
        </w:rPr>
        <w:t xml:space="preserve"> logistics plan for the provision of oilfield services to various Oil &amp; Gas operators in Kenya between 2013 and 2015. </w:t>
      </w:r>
      <w:r w:rsidR="003B797A">
        <w:rPr>
          <w:lang w:val="en-GB"/>
        </w:rPr>
        <w:t xml:space="preserve">He led the logistics team in the delivery of port to site oilfield equipment for Well Cementing Services, Wireline, Artificial Lifting Services, Testing, Drilling Tools &amp; Remedial, Drilling &amp; Measurements, MI SWACO, Well Interventions and Geo-Services – segments all contracted by Tullow Oil. He managed the delivery of similar service to Africa Oil, Lion Petroleum, Anadarko and the BG Group.  </w:t>
      </w:r>
    </w:p>
    <w:p w14:paraId="33F86EFC" w14:textId="13B51C05" w:rsidR="00E94E98" w:rsidRDefault="003B797A" w:rsidP="00D5643C">
      <w:pPr>
        <w:jc w:val="both"/>
        <w:rPr>
          <w:lang w:val="en-GB"/>
        </w:rPr>
      </w:pPr>
      <w:r>
        <w:rPr>
          <w:lang w:val="en-GB"/>
        </w:rPr>
        <w:t>AJ</w:t>
      </w:r>
      <w:r w:rsidR="00D5643C">
        <w:rPr>
          <w:lang w:val="en-GB"/>
        </w:rPr>
        <w:t xml:space="preserve"> also has extensive experience in primary and secondary distribution for Unilever, Diageo, BAT, Safaricom, PSI, Chloride Exide as well as </w:t>
      </w:r>
      <w:r>
        <w:rPr>
          <w:lang w:val="en-GB"/>
        </w:rPr>
        <w:t xml:space="preserve">the sale and </w:t>
      </w:r>
      <w:r w:rsidR="00D5643C">
        <w:rPr>
          <w:lang w:val="en-GB"/>
        </w:rPr>
        <w:t>export of petroleum products from Kenya to Eastern Africa for Total</w:t>
      </w:r>
      <w:r>
        <w:rPr>
          <w:lang w:val="en-GB"/>
        </w:rPr>
        <w:t xml:space="preserve"> Kenya</w:t>
      </w:r>
      <w:r w:rsidR="00D5643C">
        <w:rPr>
          <w:lang w:val="en-GB"/>
        </w:rPr>
        <w:t xml:space="preserve">. </w:t>
      </w:r>
    </w:p>
    <w:p w14:paraId="7987E504" w14:textId="1205E16F" w:rsidR="0087225F" w:rsidRPr="0087225F" w:rsidRDefault="003B797A" w:rsidP="00D5643C">
      <w:pPr>
        <w:jc w:val="both"/>
        <w:rPr>
          <w:lang w:val="en-GB"/>
        </w:rPr>
      </w:pPr>
      <w:r>
        <w:rPr>
          <w:lang w:val="en-GB"/>
        </w:rPr>
        <w:t>He</w:t>
      </w:r>
      <w:r w:rsidR="00D5643C">
        <w:rPr>
          <w:lang w:val="en-GB"/>
        </w:rPr>
        <w:t xml:space="preserve"> is a</w:t>
      </w:r>
      <w:r>
        <w:rPr>
          <w:lang w:val="en-GB"/>
        </w:rPr>
        <w:t xml:space="preserve">n Arts </w:t>
      </w:r>
      <w:r w:rsidR="00D5643C">
        <w:rPr>
          <w:lang w:val="en-GB"/>
        </w:rPr>
        <w:t xml:space="preserve">graduate of the University of Nairobi and </w:t>
      </w:r>
      <w:r w:rsidR="00E94E98">
        <w:rPr>
          <w:lang w:val="en-GB"/>
        </w:rPr>
        <w:t>completed post-graduate studies in Operations and Supply Chain Management at the</w:t>
      </w:r>
      <w:r w:rsidR="00D5643C">
        <w:rPr>
          <w:lang w:val="en-GB"/>
        </w:rPr>
        <w:t xml:space="preserve"> University of Liverpool.  </w:t>
      </w:r>
      <w:bookmarkEnd w:id="0"/>
    </w:p>
    <w:sectPr w:rsidR="0087225F" w:rsidRPr="00872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E00074" w14:textId="77777777" w:rsidR="00896482" w:rsidRDefault="00896482" w:rsidP="003B797A">
      <w:pPr>
        <w:spacing w:after="0" w:line="240" w:lineRule="auto"/>
      </w:pPr>
      <w:r>
        <w:separator/>
      </w:r>
    </w:p>
  </w:endnote>
  <w:endnote w:type="continuationSeparator" w:id="0">
    <w:p w14:paraId="65D64BA3" w14:textId="77777777" w:rsidR="00896482" w:rsidRDefault="00896482" w:rsidP="003B7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687EA5" w14:textId="77777777" w:rsidR="00896482" w:rsidRDefault="00896482" w:rsidP="003B797A">
      <w:pPr>
        <w:spacing w:after="0" w:line="240" w:lineRule="auto"/>
      </w:pPr>
      <w:r>
        <w:separator/>
      </w:r>
    </w:p>
  </w:footnote>
  <w:footnote w:type="continuationSeparator" w:id="0">
    <w:p w14:paraId="229B1A0B" w14:textId="77777777" w:rsidR="00896482" w:rsidRDefault="00896482" w:rsidP="003B79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93B"/>
    <w:rsid w:val="00026ED3"/>
    <w:rsid w:val="00072477"/>
    <w:rsid w:val="0015193B"/>
    <w:rsid w:val="003B797A"/>
    <w:rsid w:val="00684347"/>
    <w:rsid w:val="006A530A"/>
    <w:rsid w:val="0087130C"/>
    <w:rsid w:val="0087225F"/>
    <w:rsid w:val="00896482"/>
    <w:rsid w:val="009A01DE"/>
    <w:rsid w:val="00D5643C"/>
    <w:rsid w:val="00E9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D9AFD"/>
  <w15:chartTrackingRefBased/>
  <w15:docId w15:val="{25D35E19-360E-456C-90DF-8DD10399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363157374251313257gmail-font9">
    <w:name w:val="m_-6363157374251313257gmail-font9"/>
    <w:basedOn w:val="Normal"/>
    <w:rsid w:val="0087225F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1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Onyango</dc:creator>
  <cp:keywords/>
  <dc:description/>
  <cp:lastModifiedBy>peter m</cp:lastModifiedBy>
  <cp:revision>2</cp:revision>
  <dcterms:created xsi:type="dcterms:W3CDTF">2019-07-09T05:08:00Z</dcterms:created>
  <dcterms:modified xsi:type="dcterms:W3CDTF">2019-07-09T05:08:00Z</dcterms:modified>
</cp:coreProperties>
</file>