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EAC2248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</w:t>
            </w:r>
          </w:p>
          <w:p w14:paraId="2E6E032F" w14:textId="0AAD7D19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4.02.2021</w:t>
            </w:r>
          </w:p>
          <w:p w14:paraId="3D2A916B" w14:textId="43EE1A30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“</w:t>
            </w:r>
            <w:proofErr w:type="spellStart"/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Triggery</w:t>
            </w:r>
            <w:proofErr w:type="spellEnd"/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”</w:t>
            </w:r>
          </w:p>
          <w:p w14:paraId="0BA2D544" w14:textId="1CA461D2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4C392B5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Opracować grę używając ThirdPersonController jako gracza oraz Terrain jako podstawę.</w:t>
      </w:r>
    </w:p>
    <w:p w14:paraId="0DE025F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Celem jest zdobycie punktów przy trafianiu gracza w obiekty-”triggery” (zawierają w sobie triggery)</w:t>
      </w:r>
    </w:p>
    <w:p w14:paraId="6B1E14A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Przy trafianiu gracza w obiekt-”trigger” odbywa się (wg wariantu)</w:t>
      </w:r>
    </w:p>
    <w:p w14:paraId="7DA9EC61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3. Animacja</w:t>
      </w:r>
    </w:p>
    <w:p w14:paraId="7ADE413E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Obiekty mają takie postaci (wg wariantu)</w:t>
      </w:r>
    </w:p>
    <w:p w14:paraId="207F9D37" w14:textId="77777777" w:rsidR="00C317D2" w:rsidRPr="00C317D2" w:rsidRDefault="00C317D2" w:rsidP="00C317D2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3. Kapsula</w:t>
      </w:r>
    </w:p>
    <w:p w14:paraId="0CD8CD0D" w14:textId="5A601012" w:rsidR="00D0140B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2556106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852C519" w14:textId="7777777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052661EF" w:rsidR="2365EC43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widok sceny</w:t>
      </w:r>
    </w:p>
    <w:p w14:paraId="2C87BBE8" w14:textId="009ABDDA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color w:val="000000"/>
          <w:u w:val="single"/>
        </w:rPr>
        <w:t>Widok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sceny</w:t>
      </w:r>
      <w:r>
        <w:rPr>
          <w:color w:val="000000"/>
        </w:rPr>
        <w:t xml:space="preserve"> - </w:t>
      </w:r>
      <w:r>
        <w:rPr>
          <w:color w:val="000000"/>
          <w:u w:val="single"/>
        </w:rPr>
        <w:t>widoczna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postać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oraz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kapsuły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Podczas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styku</w:t>
      </w:r>
      <w:r>
        <w:rPr>
          <w:color w:val="000000"/>
        </w:rPr>
        <w:t xml:space="preserve"> z </w:t>
      </w:r>
      <w:r>
        <w:rPr>
          <w:color w:val="000000"/>
          <w:u w:val="single"/>
        </w:rPr>
        <w:t>postacią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kapsuły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obracają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się</w:t>
      </w:r>
      <w:r>
        <w:rPr>
          <w:color w:val="000000"/>
        </w:rPr>
        <w:t>.</w:t>
      </w:r>
    </w:p>
    <w:p w14:paraId="0BB4A697" w14:textId="4FC53247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22336B4" wp14:editId="21AB9D7B">
            <wp:extent cx="5731510" cy="3526155"/>
            <wp:effectExtent l="0" t="0" r="0" b="4445"/>
            <wp:docPr id="1" name="Picture 1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gam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947" w14:textId="4B7200A1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Komponenty kapsuł</w:t>
      </w:r>
    </w:p>
    <w:p w14:paraId="6F8EEF50" w14:textId="7E723E10" w:rsidR="00D0140B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10FB10F" wp14:editId="21979820">
            <wp:extent cx="4445000" cy="3213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9C3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67A5741" w14:textId="77777777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40D40075" w14:textId="479ED958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3404DC30" w14:textId="79FDF90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337F8CA" wp14:editId="6DC00147">
            <wp:extent cx="3251200" cy="2374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618" w14:textId="31D8C66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64412381" w14:textId="697EE6B3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</w:t>
      </w:r>
    </w:p>
    <w:p w14:paraId="44654236" w14:textId="4F96613B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 w:rsidRPr="00C317D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71CF58A" wp14:editId="0D04988F">
            <wp:extent cx="3086100" cy="2806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C317D2"/>
    <w:rsid w:val="00D0140B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832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2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11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41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1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2021-02-04T22:13:00Z</dcterms:modified>
</cp:coreProperties>
</file>