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5D1" w:rsidRPr="00EB35D1" w:rsidRDefault="00EB35D1">
      <w:pPr>
        <w:rPr>
          <w:rFonts w:ascii="Times New Roman" w:hAnsi="Times New Roman" w:cs="Times New Roman"/>
          <w:sz w:val="24"/>
          <w:szCs w:val="24"/>
          <w:u w:val="single"/>
        </w:rPr>
      </w:pPr>
      <w:r w:rsidRPr="00EB35D1">
        <w:rPr>
          <w:rFonts w:ascii="Times New Roman" w:hAnsi="Times New Roman" w:cs="Times New Roman"/>
          <w:sz w:val="24"/>
          <w:szCs w:val="24"/>
          <w:u w:val="single"/>
        </w:rPr>
        <w:t>Introduction/Purpose</w:t>
      </w:r>
    </w:p>
    <w:p w:rsidR="00EB35D1" w:rsidRPr="00EB35D1" w:rsidRDefault="00EB35D1">
      <w:pPr>
        <w:rPr>
          <w:rFonts w:ascii="Times New Roman" w:hAnsi="Times New Roman" w:cs="Times New Roman"/>
          <w:sz w:val="24"/>
          <w:szCs w:val="24"/>
        </w:rPr>
      </w:pPr>
      <w:r w:rsidRPr="00EB35D1">
        <w:rPr>
          <w:rFonts w:ascii="Times New Roman" w:hAnsi="Times New Roman" w:cs="Times New Roman"/>
          <w:sz w:val="24"/>
          <w:szCs w:val="24"/>
        </w:rPr>
        <w:t>This project</w:t>
      </w:r>
    </w:p>
    <w:p w:rsidR="00EB35D1" w:rsidRPr="00EB35D1" w:rsidRDefault="00EB35D1">
      <w:pPr>
        <w:rPr>
          <w:rFonts w:ascii="Times New Roman" w:hAnsi="Times New Roman" w:cs="Times New Roman"/>
          <w:sz w:val="24"/>
          <w:szCs w:val="24"/>
        </w:rPr>
      </w:pPr>
    </w:p>
    <w:p w:rsidR="00EB35D1" w:rsidRPr="00EB35D1" w:rsidRDefault="00EB35D1">
      <w:pPr>
        <w:rPr>
          <w:rFonts w:ascii="Times New Roman" w:hAnsi="Times New Roman" w:cs="Times New Roman"/>
          <w:sz w:val="24"/>
          <w:szCs w:val="24"/>
          <w:u w:val="single"/>
        </w:rPr>
      </w:pPr>
      <w:r w:rsidRPr="00EB35D1">
        <w:rPr>
          <w:rFonts w:ascii="Times New Roman" w:hAnsi="Times New Roman" w:cs="Times New Roman"/>
          <w:sz w:val="24"/>
          <w:szCs w:val="24"/>
          <w:u w:val="single"/>
        </w:rPr>
        <w:t>Project Overview</w:t>
      </w:r>
    </w:p>
    <w:p w:rsidR="00EB35D1" w:rsidRPr="00EB35D1" w:rsidRDefault="00EB35D1">
      <w:pPr>
        <w:rPr>
          <w:rFonts w:ascii="Times New Roman" w:hAnsi="Times New Roman" w:cs="Times New Roman"/>
          <w:sz w:val="24"/>
          <w:szCs w:val="24"/>
        </w:rPr>
      </w:pPr>
      <w:r w:rsidRPr="00EB35D1">
        <w:rPr>
          <w:rFonts w:ascii="Times New Roman" w:hAnsi="Times New Roman" w:cs="Times New Roman"/>
          <w:sz w:val="24"/>
          <w:szCs w:val="24"/>
        </w:rPr>
        <w:t xml:space="preserve">In this project we did </w:t>
      </w:r>
    </w:p>
    <w:p w:rsidR="00EB35D1" w:rsidRPr="00EB35D1" w:rsidRDefault="00EB35D1">
      <w:pPr>
        <w:rPr>
          <w:rFonts w:ascii="Times New Roman" w:hAnsi="Times New Roman" w:cs="Times New Roman"/>
          <w:sz w:val="24"/>
          <w:szCs w:val="24"/>
        </w:rPr>
      </w:pPr>
    </w:p>
    <w:p w:rsidR="00EB35D1" w:rsidRPr="00EB35D1" w:rsidRDefault="00EB35D1">
      <w:pPr>
        <w:rPr>
          <w:rFonts w:ascii="Times New Roman" w:hAnsi="Times New Roman" w:cs="Times New Roman"/>
          <w:sz w:val="24"/>
          <w:szCs w:val="24"/>
        </w:rPr>
      </w:pPr>
    </w:p>
    <w:p w:rsidR="00EB35D1" w:rsidRPr="00EB35D1" w:rsidRDefault="00EB35D1">
      <w:pPr>
        <w:rPr>
          <w:rFonts w:ascii="Times New Roman" w:hAnsi="Times New Roman" w:cs="Times New Roman"/>
          <w:sz w:val="24"/>
          <w:szCs w:val="24"/>
          <w:u w:val="single"/>
        </w:rPr>
      </w:pPr>
      <w:r w:rsidRPr="00EB35D1">
        <w:rPr>
          <w:rFonts w:ascii="Times New Roman" w:hAnsi="Times New Roman" w:cs="Times New Roman"/>
          <w:sz w:val="24"/>
          <w:szCs w:val="24"/>
          <w:u w:val="single"/>
        </w:rPr>
        <w:t>Design Constraints</w:t>
      </w:r>
    </w:p>
    <w:p w:rsidR="00EB35D1" w:rsidRPr="00EB35D1" w:rsidRDefault="00EB35D1">
      <w:pPr>
        <w:rPr>
          <w:rFonts w:ascii="Times New Roman" w:hAnsi="Times New Roman" w:cs="Times New Roman"/>
          <w:sz w:val="24"/>
          <w:szCs w:val="24"/>
        </w:rPr>
      </w:pPr>
      <w:r w:rsidRPr="00EB35D1">
        <w:rPr>
          <w:rFonts w:ascii="Times New Roman" w:hAnsi="Times New Roman" w:cs="Times New Roman"/>
          <w:sz w:val="24"/>
          <w:szCs w:val="24"/>
        </w:rPr>
        <w:t xml:space="preserve">A constraint that we </w:t>
      </w:r>
      <w:r w:rsidR="00FA2D05">
        <w:rPr>
          <w:rFonts w:ascii="Times New Roman" w:hAnsi="Times New Roman" w:cs="Times New Roman"/>
          <w:sz w:val="24"/>
          <w:szCs w:val="24"/>
        </w:rPr>
        <w:t xml:space="preserve">had was having to use and implement our code into the given skeleton code. </w:t>
      </w:r>
    </w:p>
    <w:p w:rsidR="00EB35D1" w:rsidRPr="00EB35D1" w:rsidRDefault="00EB35D1">
      <w:pPr>
        <w:rPr>
          <w:rFonts w:ascii="Times New Roman" w:hAnsi="Times New Roman" w:cs="Times New Roman"/>
          <w:sz w:val="24"/>
          <w:szCs w:val="24"/>
          <w:u w:val="single"/>
        </w:rPr>
      </w:pPr>
      <w:r w:rsidRPr="00EB35D1">
        <w:rPr>
          <w:rFonts w:ascii="Times New Roman" w:hAnsi="Times New Roman" w:cs="Times New Roman"/>
          <w:sz w:val="24"/>
          <w:szCs w:val="24"/>
          <w:u w:val="single"/>
        </w:rPr>
        <w:t>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35D1" w:rsidRPr="00EB35D1" w:rsidTr="00EB35D1">
        <w:tc>
          <w:tcPr>
            <w:tcW w:w="4675" w:type="dxa"/>
          </w:tcPr>
          <w:p w:rsidR="00EB35D1" w:rsidRPr="00EB35D1" w:rsidRDefault="00EB3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35D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EB35D1" w:rsidRPr="00EB35D1" w:rsidRDefault="00EB3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35D1"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</w:p>
        </w:tc>
      </w:tr>
      <w:tr w:rsidR="00EB35D1" w:rsidRPr="00EB35D1" w:rsidTr="00EB35D1">
        <w:tc>
          <w:tcPr>
            <w:tcW w:w="4675" w:type="dxa"/>
          </w:tcPr>
          <w:p w:rsidR="00EB35D1" w:rsidRPr="00EB35D1" w:rsidRDefault="00EB3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35D1">
              <w:rPr>
                <w:rFonts w:ascii="Times New Roman" w:hAnsi="Times New Roman" w:cs="Times New Roman"/>
                <w:sz w:val="24"/>
                <w:szCs w:val="24"/>
              </w:rPr>
              <w:t>Samantha Yee</w:t>
            </w:r>
          </w:p>
        </w:tc>
        <w:tc>
          <w:tcPr>
            <w:tcW w:w="4675" w:type="dxa"/>
          </w:tcPr>
          <w:p w:rsidR="00EB35D1" w:rsidRPr="00EB35D1" w:rsidRDefault="00EB35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5D1" w:rsidRPr="00EB35D1" w:rsidTr="00EB35D1">
        <w:tc>
          <w:tcPr>
            <w:tcW w:w="4675" w:type="dxa"/>
          </w:tcPr>
          <w:p w:rsidR="00EB35D1" w:rsidRPr="00EB35D1" w:rsidRDefault="00EB3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35D1">
              <w:rPr>
                <w:rFonts w:ascii="Times New Roman" w:hAnsi="Times New Roman" w:cs="Times New Roman"/>
                <w:sz w:val="24"/>
                <w:szCs w:val="24"/>
              </w:rPr>
              <w:t>Kate Torres</w:t>
            </w:r>
          </w:p>
        </w:tc>
        <w:tc>
          <w:tcPr>
            <w:tcW w:w="4675" w:type="dxa"/>
          </w:tcPr>
          <w:p w:rsidR="00EB35D1" w:rsidRPr="00EB35D1" w:rsidRDefault="00EB35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5D1" w:rsidRPr="00EB35D1" w:rsidTr="00EB35D1">
        <w:tc>
          <w:tcPr>
            <w:tcW w:w="4675" w:type="dxa"/>
          </w:tcPr>
          <w:p w:rsidR="00EB35D1" w:rsidRPr="00EB35D1" w:rsidRDefault="00EB3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35D1">
              <w:rPr>
                <w:rFonts w:ascii="Times New Roman" w:hAnsi="Times New Roman" w:cs="Times New Roman"/>
                <w:sz w:val="24"/>
                <w:szCs w:val="24"/>
              </w:rPr>
              <w:t>Gregory Vasquez</w:t>
            </w:r>
          </w:p>
        </w:tc>
        <w:tc>
          <w:tcPr>
            <w:tcW w:w="4675" w:type="dxa"/>
          </w:tcPr>
          <w:p w:rsidR="00EB35D1" w:rsidRPr="00EB35D1" w:rsidRDefault="00EB35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5D1" w:rsidRPr="00EB35D1" w:rsidTr="00EB35D1">
        <w:tc>
          <w:tcPr>
            <w:tcW w:w="4675" w:type="dxa"/>
          </w:tcPr>
          <w:p w:rsidR="00EB35D1" w:rsidRPr="00EB35D1" w:rsidRDefault="00EB3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35D1">
              <w:rPr>
                <w:rFonts w:ascii="Times New Roman" w:hAnsi="Times New Roman" w:cs="Times New Roman"/>
                <w:sz w:val="24"/>
                <w:szCs w:val="24"/>
              </w:rPr>
              <w:t>Daniel Walsh</w:t>
            </w:r>
          </w:p>
        </w:tc>
        <w:tc>
          <w:tcPr>
            <w:tcW w:w="4675" w:type="dxa"/>
          </w:tcPr>
          <w:p w:rsidR="00EB35D1" w:rsidRPr="00EB35D1" w:rsidRDefault="00EB35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35D1" w:rsidRPr="00EB35D1" w:rsidRDefault="00EB35D1">
      <w:pPr>
        <w:rPr>
          <w:rFonts w:ascii="Times New Roman" w:hAnsi="Times New Roman" w:cs="Times New Roman"/>
          <w:sz w:val="24"/>
          <w:szCs w:val="24"/>
        </w:rPr>
      </w:pPr>
    </w:p>
    <w:p w:rsidR="00EB35D1" w:rsidRDefault="00EB35D1">
      <w:pPr>
        <w:rPr>
          <w:rFonts w:ascii="Times New Roman" w:hAnsi="Times New Roman" w:cs="Times New Roman"/>
          <w:sz w:val="24"/>
          <w:szCs w:val="24"/>
          <w:u w:val="single"/>
        </w:rPr>
      </w:pPr>
      <w:r w:rsidRPr="00EB35D1">
        <w:rPr>
          <w:rFonts w:ascii="Times New Roman" w:hAnsi="Times New Roman" w:cs="Times New Roman"/>
          <w:sz w:val="24"/>
          <w:szCs w:val="24"/>
          <w:u w:val="single"/>
        </w:rPr>
        <w:t>Data Flow Diagram</w:t>
      </w:r>
    </w:p>
    <w:p w:rsidR="00EB35D1" w:rsidRDefault="00EB3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-How sender receiver works</w:t>
      </w:r>
      <w:r w:rsidR="00FA2D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2D05" w:rsidRDefault="00EB3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A2D05">
        <w:rPr>
          <w:rFonts w:ascii="Times New Roman" w:hAnsi="Times New Roman" w:cs="Times New Roman"/>
          <w:sz w:val="24"/>
          <w:szCs w:val="24"/>
        </w:rPr>
        <w:t xml:space="preserve">draw out what the entity, process, data structure, data flow </w:t>
      </w:r>
    </w:p>
    <w:p w:rsidR="00FA2D05" w:rsidRDefault="00FA2D05">
      <w:pPr>
        <w:rPr>
          <w:rFonts w:ascii="Times New Roman" w:hAnsi="Times New Roman" w:cs="Times New Roman"/>
          <w:sz w:val="24"/>
          <w:szCs w:val="24"/>
        </w:rPr>
      </w:pPr>
    </w:p>
    <w:p w:rsidR="00FA2D05" w:rsidRDefault="00FA2D0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Structure chart</w:t>
      </w:r>
    </w:p>
    <w:p w:rsidR="00FA2D05" w:rsidRDefault="00FA2D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-draw </w:t>
      </w:r>
      <w:proofErr w:type="gramStart"/>
      <w:r>
        <w:rPr>
          <w:rFonts w:ascii="Times New Roman" w:hAnsi="Times New Roman" w:cs="Times New Roman"/>
          <w:sz w:val="24"/>
          <w:szCs w:val="24"/>
        </w:rPr>
        <w:t>module(</w:t>
      </w:r>
      <w:proofErr w:type="gramEnd"/>
      <w:r>
        <w:rPr>
          <w:rFonts w:ascii="Times New Roman" w:hAnsi="Times New Roman" w:cs="Times New Roman"/>
          <w:sz w:val="24"/>
          <w:szCs w:val="24"/>
        </w:rPr>
        <w:t>represents the processes</w:t>
      </w:r>
      <w:r w:rsidR="008205FB">
        <w:rPr>
          <w:rFonts w:ascii="Times New Roman" w:hAnsi="Times New Roman" w:cs="Times New Roman"/>
          <w:sz w:val="24"/>
          <w:szCs w:val="24"/>
        </w:rPr>
        <w:t>)</w:t>
      </w:r>
    </w:p>
    <w:p w:rsidR="008205FB" w:rsidRPr="00FA2D05" w:rsidRDefault="00820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-include condition, jump, loop, data flow, control flow</w:t>
      </w:r>
    </w:p>
    <w:p w:rsidR="00EB35D1" w:rsidRDefault="00EB35D1">
      <w:pPr>
        <w:rPr>
          <w:rFonts w:ascii="Times New Roman" w:hAnsi="Times New Roman" w:cs="Times New Roman"/>
          <w:sz w:val="24"/>
          <w:szCs w:val="24"/>
        </w:rPr>
      </w:pPr>
    </w:p>
    <w:p w:rsidR="008205FB" w:rsidRDefault="008205FB">
      <w:pPr>
        <w:rPr>
          <w:rFonts w:ascii="Times New Roman" w:hAnsi="Times New Roman" w:cs="Times New Roman"/>
          <w:sz w:val="24"/>
          <w:szCs w:val="24"/>
          <w:u w:val="single"/>
        </w:rPr>
      </w:pPr>
      <w:r w:rsidRPr="008205FB">
        <w:rPr>
          <w:rFonts w:ascii="Times New Roman" w:hAnsi="Times New Roman" w:cs="Times New Roman"/>
          <w:sz w:val="24"/>
          <w:szCs w:val="24"/>
          <w:u w:val="single"/>
        </w:rPr>
        <w:t>HIPO Diagram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or IPO or both… </w:t>
      </w:r>
    </w:p>
    <w:p w:rsidR="008205FB" w:rsidRPr="008205FB" w:rsidRDefault="008205F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B35D1" w:rsidRDefault="00EB35D1"/>
    <w:sectPr w:rsidR="00EB3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D1"/>
    <w:rsid w:val="00762166"/>
    <w:rsid w:val="008205FB"/>
    <w:rsid w:val="009E7629"/>
    <w:rsid w:val="00EB35D1"/>
    <w:rsid w:val="00FA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107B"/>
  <w15:chartTrackingRefBased/>
  <w15:docId w15:val="{71518BBD-6F9B-49D3-9E1B-6A7BBB49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Yee</dc:creator>
  <cp:keywords/>
  <dc:description/>
  <cp:lastModifiedBy>Samantha Yee</cp:lastModifiedBy>
  <cp:revision>1</cp:revision>
  <dcterms:created xsi:type="dcterms:W3CDTF">2019-04-12T00:17:00Z</dcterms:created>
  <dcterms:modified xsi:type="dcterms:W3CDTF">2019-04-12T00:43:00Z</dcterms:modified>
</cp:coreProperties>
</file>