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41D79">
      <w:pPr>
        <w:pStyle w:val="8"/>
        <w:shd w:val="clear" w:color="auto" w:fill="auto"/>
        <w:spacing w:after="0" w:line="240" w:lineRule="auto"/>
        <w:ind w:right="40"/>
      </w:pPr>
      <w:r>
        <w:t>Министерство образования Саратовской области</w:t>
      </w:r>
      <w:r>
        <w:br w:type="textWrapping"/>
      </w:r>
      <w:r>
        <w:t>Государственное автономное профессиональное</w:t>
      </w:r>
      <w:r>
        <w:br w:type="textWrapping"/>
      </w:r>
      <w:r>
        <w:t>образовательное учреждение Саратовской области</w:t>
      </w:r>
      <w:r>
        <w:br w:type="textWrapping"/>
      </w:r>
      <w:r>
        <w:t>«Балашовский техникум механизации сельского хозяйства»</w:t>
      </w:r>
    </w:p>
    <w:p w14:paraId="271FA9EB">
      <w:pPr>
        <w:framePr w:w="950" w:h="648" w:hSpace="10484" w:wrap="notBeside" w:vAnchor="text" w:hAnchor="text" w:y="1"/>
        <w:spacing w:line="360" w:lineRule="auto"/>
        <w:rPr>
          <w:sz w:val="2"/>
          <w:szCs w:val="2"/>
        </w:rPr>
      </w:pPr>
    </w:p>
    <w:p w14:paraId="0F805641">
      <w:pPr>
        <w:spacing w:line="360" w:lineRule="auto"/>
        <w:rPr>
          <w:sz w:val="2"/>
          <w:szCs w:val="2"/>
        </w:rPr>
      </w:pPr>
    </w:p>
    <w:p w14:paraId="7B6065D0">
      <w:pPr>
        <w:pStyle w:val="15"/>
        <w:shd w:val="clear" w:color="auto" w:fill="auto"/>
        <w:tabs>
          <w:tab w:val="left" w:pos="2995"/>
        </w:tabs>
        <w:spacing w:after="0" w:line="360" w:lineRule="auto"/>
      </w:pPr>
      <w:r>
        <w:t>Допустить к защите</w:t>
      </w:r>
    </w:p>
    <w:p w14:paraId="12E31798">
      <w:pPr>
        <w:pStyle w:val="15"/>
        <w:shd w:val="clear" w:color="auto" w:fill="auto"/>
        <w:tabs>
          <w:tab w:val="left" w:pos="2995"/>
        </w:tabs>
        <w:spacing w:after="0" w:line="360" w:lineRule="auto"/>
      </w:pPr>
      <w:r>
        <w:t>_________/И.А.Жаворонкова/</w:t>
      </w:r>
    </w:p>
    <w:p w14:paraId="04F0F0EF">
      <w:pPr>
        <w:pStyle w:val="15"/>
        <w:shd w:val="clear" w:color="auto" w:fill="auto"/>
        <w:tabs>
          <w:tab w:val="left" w:pos="2995"/>
        </w:tabs>
        <w:spacing w:after="0" w:line="360" w:lineRule="auto"/>
      </w:pPr>
      <w:r>
        <w:t>«___»_______________2025 г.</w:t>
      </w:r>
    </w:p>
    <w:p w14:paraId="077FC4DD">
      <w:pPr>
        <w:pStyle w:val="8"/>
        <w:shd w:val="clear" w:color="auto" w:fill="auto"/>
        <w:spacing w:after="0" w:line="360" w:lineRule="auto"/>
        <w:ind w:right="40"/>
        <w:rPr>
          <w:rStyle w:val="19"/>
          <w:b/>
          <w:bCs/>
        </w:rPr>
      </w:pPr>
    </w:p>
    <w:p w14:paraId="1451EF2E">
      <w:pPr>
        <w:pStyle w:val="8"/>
        <w:shd w:val="clear" w:color="auto" w:fill="auto"/>
        <w:spacing w:after="0" w:line="360" w:lineRule="auto"/>
        <w:ind w:right="40"/>
        <w:rPr>
          <w:rStyle w:val="19"/>
          <w:b/>
          <w:bCs/>
        </w:rPr>
      </w:pPr>
    </w:p>
    <w:p w14:paraId="26C1FF4E">
      <w:pPr>
        <w:pStyle w:val="8"/>
        <w:shd w:val="clear" w:color="auto" w:fill="auto"/>
        <w:spacing w:after="0" w:line="360" w:lineRule="auto"/>
        <w:ind w:right="40"/>
        <w:rPr>
          <w:rStyle w:val="19"/>
          <w:b/>
          <w:bCs/>
        </w:rPr>
      </w:pPr>
    </w:p>
    <w:p w14:paraId="5BB40E7C">
      <w:pPr>
        <w:pStyle w:val="8"/>
        <w:shd w:val="clear" w:color="auto" w:fill="auto"/>
        <w:spacing w:after="0" w:line="360" w:lineRule="auto"/>
        <w:ind w:right="40"/>
      </w:pPr>
      <w:r>
        <w:rPr>
          <w:rStyle w:val="19"/>
          <w:b/>
          <w:bCs/>
        </w:rPr>
        <w:t>РЕЦЕНЗИЯ</w:t>
      </w:r>
    </w:p>
    <w:p w14:paraId="722EC158">
      <w:pPr>
        <w:pStyle w:val="15"/>
        <w:shd w:val="clear" w:color="auto" w:fill="auto"/>
        <w:spacing w:after="0" w:line="360" w:lineRule="auto"/>
        <w:ind w:right="-7"/>
      </w:pPr>
      <w:r>
        <w:t xml:space="preserve">на дипломный проект студента </w:t>
      </w:r>
    </w:p>
    <w:p w14:paraId="4F54D562">
      <w:pPr>
        <w:pStyle w:val="15"/>
        <w:shd w:val="clear" w:color="auto" w:fill="auto"/>
        <w:spacing w:after="0" w:line="360" w:lineRule="auto"/>
        <w:ind w:right="-7"/>
      </w:pPr>
      <w:r>
        <w:t xml:space="preserve">ГАПОУ СО «Балашовский техникум механизации сельского хозяйства» </w:t>
      </w:r>
    </w:p>
    <w:p w14:paraId="5595FFA9">
      <w:pPr>
        <w:pStyle w:val="15"/>
        <w:shd w:val="clear" w:color="auto" w:fill="auto"/>
        <w:spacing w:after="0" w:line="360" w:lineRule="auto"/>
        <w:ind w:right="-7"/>
        <w:rPr>
          <w:rFonts w:hint="default" w:ascii="Times New Roman" w:hAnsi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Кутыркин Виталий Сергеевич</w:t>
      </w:r>
    </w:p>
    <w:p w14:paraId="3063EFFA">
      <w:pPr>
        <w:pStyle w:val="15"/>
        <w:shd w:val="clear" w:color="auto" w:fill="auto"/>
        <w:spacing w:after="0" w:line="360" w:lineRule="auto"/>
        <w:ind w:right="-7"/>
      </w:pPr>
      <w:r>
        <w:t xml:space="preserve">специальности 09.02.07 Информационные системы и программирование </w:t>
      </w:r>
    </w:p>
    <w:p w14:paraId="3CBEBC78">
      <w:p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Tahoma" w:cs="Times New Roman"/>
          <w:sz w:val="28"/>
          <w:szCs w:val="28"/>
        </w:rPr>
      </w:pPr>
      <w:r>
        <w:rPr>
          <w:rFonts w:hint="default" w:ascii="Times New Roman" w:hAnsi="Times New Roman" w:eastAsia="Tahoma" w:cs="Times New Roman"/>
          <w:sz w:val="28"/>
          <w:szCs w:val="28"/>
        </w:rPr>
        <w:t xml:space="preserve">Представленный дипломный проект на тему: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азработка информационной системы учёта доноров и управления запасами компонентов крови отделения заготовки крови №1 ФЛ ГУЗ </w:t>
      </w:r>
      <w:r>
        <w:rPr>
          <w:rFonts w:hint="default" w:ascii="Times New Roman" w:hAnsi="Times New Roman" w:eastAsia="Times New Roman" w:cs="Times New Roman"/>
          <w:sz w:val="28"/>
          <w:szCs w:val="28"/>
          <w:lang w:val="ru"/>
        </w:rPr>
        <w:t>«СОСПК»</w:t>
      </w:r>
      <w:r>
        <w:rPr>
          <w:rFonts w:hint="default" w:ascii="Times New Roman" w:hAnsi="Times New Roman" w:eastAsia="Tahoma" w:cs="Times New Roman"/>
          <w:sz w:val="28"/>
          <w:szCs w:val="28"/>
        </w:rPr>
        <w:t xml:space="preserve"> содержит пояснительную записку на </w:t>
      </w:r>
      <w:r>
        <w:rPr>
          <w:rFonts w:hint="default" w:ascii="Times New Roman" w:hAnsi="Times New Roman" w:eastAsia="Tahoma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eastAsia="Tahoma" w:cs="Times New Roman"/>
          <w:sz w:val="28"/>
          <w:szCs w:val="28"/>
        </w:rPr>
        <w:t xml:space="preserve"> листах и оптический диск с разработанным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WPF </w:t>
      </w:r>
      <w:r>
        <w:rPr>
          <w:rFonts w:hint="default" w:ascii="Times New Roman" w:hAnsi="Times New Roman" w:eastAsia="Tahoma" w:cs="Times New Roman"/>
          <w:sz w:val="28"/>
          <w:szCs w:val="28"/>
        </w:rPr>
        <w:t>приложением согласно теме ДП. Работа по содержанию разделов, глубине их проработки и объему соответствует требованиям к дипломным проектам.</w:t>
      </w:r>
    </w:p>
    <w:p w14:paraId="7C37C90F">
      <w:pPr>
        <w:pStyle w:val="15"/>
        <w:shd w:val="clear" w:color="auto" w:fill="auto"/>
        <w:spacing w:after="0" w:line="360" w:lineRule="auto"/>
        <w:ind w:firstLine="851"/>
      </w:pPr>
      <w:r>
        <w:t>Содержание рецензии:</w:t>
      </w:r>
    </w:p>
    <w:p w14:paraId="1BF3521D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Во вводной части дипломного проекта подчёркивается значимость цифровизации процессов учета биоматериалов и обеспечения инфекционной безопасности, что делает разработку десктопного WPF-приложения для Балашовского филиала ГУЗ «СОСПК» актуальной задачей на сегодняшний день. В дипломной работе выполнены следующие ключевые этапы:</w:t>
      </w:r>
    </w:p>
    <w:p w14:paraId="6E3CA05E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eastAsia="SimSun" w:cs="Times New Roman"/>
          <w:sz w:val="28"/>
          <w:szCs w:val="28"/>
        </w:rPr>
        <w:t>проведён анализ предметной области отделения заготовки крови №1 ФЛ ГУЗ «СОСПК», включая специфику работы регистратуры, врачей-трансфузиологов, операционной и лаборатории;</w:t>
      </w:r>
    </w:p>
    <w:p w14:paraId="3C946B1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рассмотрены особенности процессов регистрации доноров, фиксации медосмотров, проведения донаций, лабораторного скрининга на гемотрансмиссивные инфекции и программного контроля 180-дневного карантина свежезамороженной плазмы;</w:t>
      </w:r>
    </w:p>
    <w:p w14:paraId="61003EAC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определены задачи и цели автоматизации управления всем жизненным циклом гемокомпонентов — от забора биоматериала до его выдачи в лечебно-профилактические учреждения или утилизации;</w:t>
      </w:r>
    </w:p>
    <w:p w14:paraId="2E4218E2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обоснован выбор программных компонентов, таких как язык C#, технология WPF, ORM-фреймворк Entity Framework Core и СУБД Microsoft SQL Server, для разработки надежной медицинской информационной системы;</w:t>
      </w:r>
    </w:p>
    <w:p w14:paraId="1268F82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проведён анализ технического и аппаратного обеспечения, необходимого для внедрения и эксплуатации комплекса на рабочих местах медицинского персонала;</w:t>
      </w:r>
    </w:p>
    <w:p w14:paraId="333D401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определены технологии, используемые для выполнения задания, включая современные подходы к проектированию БД и библиотеки для графической визуализации (LiveCharts2) и экспорта отчетности (ClosedXML);</w:t>
      </w:r>
    </w:p>
    <w:p w14:paraId="5D5F03F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рассмотрено проектирование системы, создана отказоустойчивая реляционная база данных и разработан полнофункциональный интерфейс из 10 модулей, включая аналитический дашборд, генерирующий статистику в строгом соответствии с первично введенными данными без скрытых программных искажений;</w:t>
      </w:r>
    </w:p>
    <w:p w14:paraId="1F79BDFF">
      <w:pPr>
        <w:pStyle w:val="15"/>
        <w:shd w:val="clear" w:color="auto" w:fill="auto"/>
        <w:spacing w:after="0"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выполнены расчёты трудоёмкости работ команды разработчиков, общих затрат на создание медицинской информационной системы и определён срок окупаемости проекта за счет радикального снижения процента выбраковки просроченной крови.</w:t>
      </w:r>
    </w:p>
    <w:bookmarkEnd w:id="0"/>
    <w:p w14:paraId="79126B18">
      <w:pPr>
        <w:pStyle w:val="15"/>
        <w:shd w:val="clear" w:color="auto" w:fill="auto"/>
        <w:spacing w:after="0" w:line="360" w:lineRule="auto"/>
      </w:pPr>
      <w:r>
        <w:t>Дипломный проект заслуживает положительной оценки.</w:t>
      </w:r>
    </w:p>
    <w:p w14:paraId="56756D8E">
      <w:pPr>
        <w:pStyle w:val="15"/>
        <w:shd w:val="clear" w:color="auto" w:fill="auto"/>
        <w:spacing w:after="0" w:line="360" w:lineRule="auto"/>
        <w:rPr>
          <w:highlight w:val="none"/>
        </w:rPr>
      </w:pPr>
      <w:r>
        <w:rPr>
          <w:highlight w:val="none"/>
        </w:rPr>
        <w:t xml:space="preserve">Место работы и должность рецензента: ведущий программист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ФЛ ГУЗ </w:t>
      </w:r>
      <w:r>
        <w:rPr>
          <w:rFonts w:ascii="Times New Roman" w:hAnsi="Times New Roman" w:eastAsia="Times New Roman" w:cs="Times New Roman"/>
          <w:sz w:val="28"/>
          <w:szCs w:val="28"/>
          <w:lang w:val="ru"/>
        </w:rPr>
        <w:t>«СОСПК»</w:t>
      </w:r>
      <w:r>
        <w:rPr>
          <w:highlight w:val="none"/>
        </w:rPr>
        <w:t>.</w:t>
      </w:r>
    </w:p>
    <w:p w14:paraId="7670E3B9">
      <w:pPr>
        <w:pStyle w:val="15"/>
        <w:shd w:val="clear" w:color="auto" w:fill="auto"/>
        <w:spacing w:after="0" w:line="360" w:lineRule="auto"/>
      </w:pPr>
      <w:r>
        <w:t>Фамилия, имя, отчество: Сорокин Алексей Николаевич</w:t>
      </w:r>
    </w:p>
    <w:p w14:paraId="75FC4D44">
      <w:pPr>
        <w:spacing w:line="360" w:lineRule="auto"/>
      </w:pPr>
    </w:p>
    <w:p w14:paraId="01BC760F">
      <w:pPr>
        <w:pStyle w:val="15"/>
        <w:shd w:val="clear" w:color="auto" w:fill="auto"/>
        <w:spacing w:after="0" w:line="360" w:lineRule="auto"/>
        <w:ind w:firstLine="960"/>
      </w:pPr>
      <w:r>
        <w:t>МП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Подпись__________</w:t>
      </w:r>
    </w:p>
    <w:p w14:paraId="1ABA5F6E">
      <w:pPr>
        <w:pStyle w:val="15"/>
        <w:shd w:val="clear" w:color="auto" w:fill="auto"/>
        <w:spacing w:after="0" w:line="360" w:lineRule="auto"/>
      </w:pPr>
    </w:p>
    <w:p w14:paraId="4A5444A3">
      <w:pPr>
        <w:pStyle w:val="15"/>
        <w:shd w:val="clear" w:color="auto" w:fill="auto"/>
        <w:spacing w:after="0" w:line="360" w:lineRule="auto"/>
      </w:pPr>
      <w:r>
        <w:rPr>
          <w:highlight w:val="yellow"/>
        </w:rPr>
        <w:t>«13» июня</w:t>
      </w:r>
      <w:r>
        <w:t xml:space="preserve"> 2026 г.</w:t>
      </w:r>
    </w:p>
    <w:sectPr>
      <w:pgSz w:w="11900" w:h="16840"/>
      <w:pgMar w:top="567" w:right="567" w:bottom="567" w:left="1701" w:header="0" w:footer="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527112"/>
    <w:multiLevelType w:val="singleLevel"/>
    <w:tmpl w:val="71527112"/>
    <w:lvl w:ilvl="0" w:tentative="0">
      <w:start w:val="1"/>
      <w:numFmt w:val="bullet"/>
      <w:lvlText w:val="─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rawingGridHorizontalSpacing w:val="181"/>
  <w:drawingGridVerticalSpacing w:val="181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2"/>
  </w:compat>
  <w:rsids>
    <w:rsidRoot w:val="00941CB9"/>
    <w:rsid w:val="00030582"/>
    <w:rsid w:val="00035902"/>
    <w:rsid w:val="000B3045"/>
    <w:rsid w:val="000E489E"/>
    <w:rsid w:val="001107FF"/>
    <w:rsid w:val="00133CB7"/>
    <w:rsid w:val="00145E5A"/>
    <w:rsid w:val="00210908"/>
    <w:rsid w:val="0022293F"/>
    <w:rsid w:val="002339AD"/>
    <w:rsid w:val="00241ABA"/>
    <w:rsid w:val="0033496B"/>
    <w:rsid w:val="00382046"/>
    <w:rsid w:val="003C0954"/>
    <w:rsid w:val="003E76A5"/>
    <w:rsid w:val="003F5E04"/>
    <w:rsid w:val="004236AD"/>
    <w:rsid w:val="00440E31"/>
    <w:rsid w:val="004D289D"/>
    <w:rsid w:val="00546769"/>
    <w:rsid w:val="00553843"/>
    <w:rsid w:val="005C7FB7"/>
    <w:rsid w:val="0061661E"/>
    <w:rsid w:val="00627930"/>
    <w:rsid w:val="00660D4D"/>
    <w:rsid w:val="00666F4F"/>
    <w:rsid w:val="00856674"/>
    <w:rsid w:val="00873096"/>
    <w:rsid w:val="00876564"/>
    <w:rsid w:val="008C7D7A"/>
    <w:rsid w:val="008D09E6"/>
    <w:rsid w:val="008F6663"/>
    <w:rsid w:val="00941896"/>
    <w:rsid w:val="00941CB9"/>
    <w:rsid w:val="00974280"/>
    <w:rsid w:val="009F3D80"/>
    <w:rsid w:val="00A0170A"/>
    <w:rsid w:val="00A479C9"/>
    <w:rsid w:val="00A54DD8"/>
    <w:rsid w:val="00A678E8"/>
    <w:rsid w:val="00B07524"/>
    <w:rsid w:val="00B12D05"/>
    <w:rsid w:val="00BF63E8"/>
    <w:rsid w:val="00C2404D"/>
    <w:rsid w:val="00C2716F"/>
    <w:rsid w:val="00C322F4"/>
    <w:rsid w:val="00C873A1"/>
    <w:rsid w:val="00CF28D8"/>
    <w:rsid w:val="00D32515"/>
    <w:rsid w:val="00D32C87"/>
    <w:rsid w:val="00D71BE0"/>
    <w:rsid w:val="00D81AC4"/>
    <w:rsid w:val="00DF12ED"/>
    <w:rsid w:val="00E549EA"/>
    <w:rsid w:val="00EA267F"/>
    <w:rsid w:val="00EA4540"/>
    <w:rsid w:val="00F16D7C"/>
    <w:rsid w:val="00F40A5A"/>
    <w:rsid w:val="00F40C89"/>
    <w:rsid w:val="00F47887"/>
    <w:rsid w:val="00F54517"/>
    <w:rsid w:val="2B166A46"/>
    <w:rsid w:val="6626795D"/>
    <w:rsid w:val="68824257"/>
    <w:rsid w:val="70AF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 w:val="0"/>
    </w:pPr>
    <w:rPr>
      <w:rFonts w:ascii="Tahoma" w:hAnsi="Tahoma" w:eastAsia="Tahoma" w:cs="Tahoma"/>
      <w:color w:val="000000"/>
      <w:sz w:val="24"/>
      <w:szCs w:val="24"/>
      <w:lang w:val="ru-RU" w:eastAsia="ru-RU" w:bidi="ru-RU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66CC"/>
      <w:u w:val="single"/>
    </w:rPr>
  </w:style>
  <w:style w:type="paragraph" w:styleId="5">
    <w:name w:val="Balloon Text"/>
    <w:basedOn w:val="1"/>
    <w:link w:val="25"/>
    <w:semiHidden/>
    <w:unhideWhenUsed/>
    <w:qFormat/>
    <w:uiPriority w:val="99"/>
    <w:rPr>
      <w:sz w:val="16"/>
      <w:szCs w:val="16"/>
    </w:rPr>
  </w:style>
  <w:style w:type="paragraph" w:styleId="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7">
    <w:name w:val="Основной текст (3)_"/>
    <w:basedOn w:val="2"/>
    <w:link w:val="8"/>
    <w:qFormat/>
    <w:uiPriority w:val="0"/>
    <w:rPr>
      <w:rFonts w:ascii="Times New Roman" w:hAnsi="Times New Roman" w:eastAsia="Times New Roman" w:cs="Times New Roman"/>
      <w:b/>
      <w:bCs/>
      <w:sz w:val="28"/>
      <w:szCs w:val="28"/>
      <w:u w:val="none"/>
    </w:rPr>
  </w:style>
  <w:style w:type="paragraph" w:customStyle="1" w:styleId="8">
    <w:name w:val="Основной текст (3)"/>
    <w:basedOn w:val="1"/>
    <w:link w:val="7"/>
    <w:qFormat/>
    <w:uiPriority w:val="0"/>
    <w:pPr>
      <w:shd w:val="clear" w:color="auto" w:fill="FFFFFF"/>
      <w:spacing w:after="960" w:line="326" w:lineRule="exact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customStyle="1" w:styleId="9">
    <w:name w:val="Подпись к картинке_"/>
    <w:basedOn w:val="2"/>
    <w:link w:val="10"/>
    <w:qFormat/>
    <w:uiPriority w:val="0"/>
    <w:rPr>
      <w:rFonts w:ascii="Times New Roman" w:hAnsi="Times New Roman" w:eastAsia="Times New Roman" w:cs="Times New Roman"/>
      <w:sz w:val="28"/>
      <w:szCs w:val="28"/>
      <w:u w:val="none"/>
    </w:rPr>
  </w:style>
  <w:style w:type="paragraph" w:customStyle="1" w:styleId="10">
    <w:name w:val="Подпись к картинке"/>
    <w:basedOn w:val="1"/>
    <w:link w:val="9"/>
    <w:qFormat/>
    <w:uiPriority w:val="0"/>
    <w:pPr>
      <w:shd w:val="clear" w:color="auto" w:fill="FFFFFF"/>
      <w:spacing w:line="0" w:lineRule="atLeast"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11">
    <w:name w:val="Подпись к картинке (2)_"/>
    <w:basedOn w:val="2"/>
    <w:link w:val="12"/>
    <w:qFormat/>
    <w:uiPriority w:val="0"/>
    <w:rPr>
      <w:rFonts w:ascii="Times New Roman" w:hAnsi="Times New Roman" w:eastAsia="Times New Roman" w:cs="Times New Roman"/>
      <w:i/>
      <w:iCs/>
      <w:spacing w:val="-60"/>
      <w:sz w:val="38"/>
      <w:szCs w:val="38"/>
      <w:u w:val="none"/>
    </w:rPr>
  </w:style>
  <w:style w:type="paragraph" w:customStyle="1" w:styleId="12">
    <w:name w:val="Подпись к картинке (2)1"/>
    <w:basedOn w:val="1"/>
    <w:link w:val="11"/>
    <w:qFormat/>
    <w:uiPriority w:val="0"/>
    <w:pPr>
      <w:shd w:val="clear" w:color="auto" w:fill="FFFFFF"/>
      <w:spacing w:line="0" w:lineRule="atLeast"/>
      <w:jc w:val="both"/>
    </w:pPr>
    <w:rPr>
      <w:rFonts w:ascii="Times New Roman" w:hAnsi="Times New Roman" w:eastAsia="Times New Roman" w:cs="Times New Roman"/>
      <w:i/>
      <w:iCs/>
      <w:spacing w:val="-60"/>
      <w:sz w:val="38"/>
      <w:szCs w:val="38"/>
    </w:rPr>
  </w:style>
  <w:style w:type="character" w:customStyle="1" w:styleId="13">
    <w:name w:val="Подпись к картинке (2)"/>
    <w:basedOn w:val="11"/>
    <w:qFormat/>
    <w:uiPriority w:val="0"/>
    <w:rPr>
      <w:rFonts w:ascii="Times New Roman" w:hAnsi="Times New Roman" w:eastAsia="Times New Roman" w:cs="Times New Roman"/>
      <w:color w:val="000000"/>
      <w:spacing w:val="-60"/>
      <w:w w:val="100"/>
      <w:position w:val="0"/>
      <w:sz w:val="38"/>
      <w:szCs w:val="38"/>
      <w:u w:val="single"/>
      <w:lang w:val="ru-RU" w:eastAsia="ru-RU" w:bidi="ru-RU"/>
    </w:rPr>
  </w:style>
  <w:style w:type="character" w:customStyle="1" w:styleId="14">
    <w:name w:val="Основной текст (2)_"/>
    <w:basedOn w:val="2"/>
    <w:link w:val="15"/>
    <w:qFormat/>
    <w:uiPriority w:val="0"/>
    <w:rPr>
      <w:rFonts w:ascii="Times New Roman" w:hAnsi="Times New Roman" w:eastAsia="Times New Roman" w:cs="Times New Roman"/>
      <w:sz w:val="28"/>
      <w:szCs w:val="28"/>
      <w:u w:val="none"/>
    </w:rPr>
  </w:style>
  <w:style w:type="paragraph" w:customStyle="1" w:styleId="15">
    <w:name w:val="Основной текст (2)1"/>
    <w:basedOn w:val="1"/>
    <w:link w:val="14"/>
    <w:qFormat/>
    <w:uiPriority w:val="0"/>
    <w:pPr>
      <w:shd w:val="clear" w:color="auto" w:fill="FFFFFF"/>
      <w:spacing w:after="1020" w:line="0" w:lineRule="atLeast"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customStyle="1" w:styleId="16">
    <w:name w:val="Основной текст (2) + 15 pt;Курсив;Масштаб 150%"/>
    <w:basedOn w:val="14"/>
    <w:qFormat/>
    <w:uiPriority w:val="0"/>
    <w:rPr>
      <w:rFonts w:ascii="Times New Roman" w:hAnsi="Times New Roman" w:eastAsia="Times New Roman" w:cs="Times New Roman"/>
      <w:i/>
      <w:iCs/>
      <w:color w:val="000000"/>
      <w:spacing w:val="0"/>
      <w:w w:val="150"/>
      <w:position w:val="0"/>
      <w:sz w:val="30"/>
      <w:szCs w:val="30"/>
      <w:u w:val="single"/>
      <w:lang w:val="ru-RU" w:eastAsia="ru-RU" w:bidi="ru-RU"/>
    </w:rPr>
  </w:style>
  <w:style w:type="character" w:customStyle="1" w:styleId="17">
    <w:name w:val="Основной текст (2) + Полужирный;Курсив"/>
    <w:basedOn w:val="14"/>
    <w:qFormat/>
    <w:uiPriority w:val="0"/>
    <w:rPr>
      <w:rFonts w:ascii="Times New Roman" w:hAnsi="Times New Roman" w:eastAsia="Times New Roman" w:cs="Times New Roman"/>
      <w:b/>
      <w:bCs/>
      <w:i/>
      <w:iCs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18">
    <w:name w:val="Основной текст (2)"/>
    <w:basedOn w:val="14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19">
    <w:name w:val="Основной текст (3) + Интервал 6 pt"/>
    <w:basedOn w:val="7"/>
    <w:qFormat/>
    <w:uiPriority w:val="0"/>
    <w:rPr>
      <w:rFonts w:ascii="Times New Roman" w:hAnsi="Times New Roman" w:eastAsia="Times New Roman" w:cs="Times New Roman"/>
      <w:color w:val="000000"/>
      <w:spacing w:val="12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">
    <w:name w:val="Основной текст (3) Exact"/>
    <w:basedOn w:val="2"/>
    <w:qFormat/>
    <w:uiPriority w:val="0"/>
    <w:rPr>
      <w:rFonts w:ascii="Times New Roman" w:hAnsi="Times New Roman" w:eastAsia="Times New Roman" w:cs="Times New Roman"/>
      <w:sz w:val="20"/>
      <w:szCs w:val="20"/>
      <w:u w:val="none"/>
    </w:rPr>
  </w:style>
  <w:style w:type="character" w:customStyle="1" w:styleId="21">
    <w:name w:val="Подпись к картинке Exact"/>
    <w:basedOn w:val="2"/>
    <w:qFormat/>
    <w:uiPriority w:val="0"/>
    <w:rPr>
      <w:rFonts w:ascii="Times New Roman" w:hAnsi="Times New Roman" w:eastAsia="Times New Roman" w:cs="Times New Roman"/>
      <w:sz w:val="28"/>
      <w:szCs w:val="28"/>
      <w:u w:val="none"/>
    </w:rPr>
  </w:style>
  <w:style w:type="character" w:customStyle="1" w:styleId="22">
    <w:name w:val="Основной текст (2) Exact"/>
    <w:basedOn w:val="2"/>
    <w:qFormat/>
    <w:uiPriority w:val="0"/>
    <w:rPr>
      <w:rFonts w:ascii="Times New Roman" w:hAnsi="Times New Roman" w:eastAsia="Times New Roman" w:cs="Times New Roman"/>
      <w:sz w:val="28"/>
      <w:szCs w:val="28"/>
      <w:u w:val="none"/>
    </w:rPr>
  </w:style>
  <w:style w:type="character" w:customStyle="1" w:styleId="23">
    <w:name w:val="Основной текст (4)_"/>
    <w:basedOn w:val="2"/>
    <w:qFormat/>
    <w:uiPriority w:val="0"/>
    <w:rPr>
      <w:rFonts w:ascii="Times New Roman" w:hAnsi="Times New Roman" w:eastAsia="Times New Roman" w:cs="Times New Roman"/>
      <w:sz w:val="28"/>
      <w:szCs w:val="28"/>
      <w:u w:val="none"/>
    </w:rPr>
  </w:style>
  <w:style w:type="character" w:customStyle="1" w:styleId="24">
    <w:name w:val="Основной текст (4)"/>
    <w:basedOn w:val="23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5">
    <w:name w:val="Текст выноски Знак"/>
    <w:basedOn w:val="2"/>
    <w:link w:val="5"/>
    <w:semiHidden/>
    <w:qFormat/>
    <w:uiPriority w:val="99"/>
    <w:rPr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285</Words>
  <Characters>2358</Characters>
  <Lines>1</Lines>
  <Paragraphs>1</Paragraphs>
  <TotalTime>3</TotalTime>
  <ScaleCrop>false</ScaleCrop>
  <LinksUpToDate>false</LinksUpToDate>
  <CharactersWithSpaces>2625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2022-06-10T10:20:00Z</dcterms:created>
  <dc:creator>AUD-305</dc:creator>
  <cp:lastModifiedBy>Кирилл Шепелев</cp:lastModifiedBy>
  <cp:lastPrinted>2024-06-18T13:00:00Z</cp:lastPrinted>
  <dcterms:modified xsi:type="dcterms:W3CDTF">2026-06-09T14:20:55Z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eyJoZGlkIjoiYzA4YTY5ZGIyNGMyMTY3MzU3OTJiMGMzOWRiOWIwMzQiLCJ1c2VySWQiOiIzNzI4NzcwMDA1MjU1In0=</vt:lpwstr>
  </property>
  <property fmtid="{D5CDD505-2E9C-101B-9397-08002B2CF9AE}" pid="3" name="KSOProductBuildVer">
    <vt:lpwstr>1049-12.1.0.26880</vt:lpwstr>
  </property>
  <property fmtid="{D5CDD505-2E9C-101B-9397-08002B2CF9AE}" pid="4" name="ICV">
    <vt:lpwstr>3C9023C5D8844ECEB8F98B604028A21C_12</vt:lpwstr>
  </property>
</Properties>
</file>