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tabs>
          <w:tab w:val="left" w:leader="none" w:pos="3840"/>
        </w:tabs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Аннотация</w:t>
      </w:r>
    </w:p>
    <w:p w:rsidR="00000000" w:rsidDel="00000000" w:rsidP="00000000" w:rsidRDefault="00000000" w:rsidRPr="00000000" w14:paraId="00000002">
      <w:pPr>
        <w:tabs>
          <w:tab w:val="left" w:leader="none" w:pos="3840"/>
        </w:tabs>
        <w:spacing w:line="360" w:lineRule="auto"/>
        <w:ind w:firstLine="851"/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tabs>
          <w:tab w:val="left" w:leader="none" w:pos="3840"/>
        </w:tabs>
        <w:spacing w:line="360" w:lineRule="auto"/>
        <w:ind w:firstLine="851"/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360" w:lineRule="auto"/>
        <w:ind w:firstLine="851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На дипломный проект на тему: </w:t>
      </w:r>
      <w:r w:rsidDel="00000000" w:rsidR="00000000" w:rsidRPr="00000000">
        <w:rPr>
          <w:sz w:val="28"/>
          <w:szCs w:val="28"/>
          <w:rtl w:val="0"/>
        </w:rPr>
        <w:t xml:space="preserve">«Разработка web-сайта для организации работы с обращениями граждан «Административно-хозяйственное управление Балашовского муниципального района»»</w:t>
      </w:r>
    </w:p>
    <w:p w:rsidR="00000000" w:rsidDel="00000000" w:rsidP="00000000" w:rsidRDefault="00000000" w:rsidRPr="00000000" w14:paraId="00000005">
      <w:pPr>
        <w:shd w:fill="ffffff" w:val="clear"/>
        <w:tabs>
          <w:tab w:val="left" w:leader="none" w:pos="5947"/>
        </w:tabs>
        <w:spacing w:line="360" w:lineRule="auto"/>
        <w:ind w:firstLine="851"/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tabs>
          <w:tab w:val="left" w:leader="none" w:pos="3840"/>
        </w:tabs>
        <w:spacing w:line="360" w:lineRule="auto"/>
        <w:ind w:firstLine="851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Автор работы: Савкин Дмитрий Евгеньевич</w:t>
      </w:r>
    </w:p>
    <w:p w:rsidR="00000000" w:rsidDel="00000000" w:rsidP="00000000" w:rsidRDefault="00000000" w:rsidRPr="00000000" w14:paraId="00000007">
      <w:pPr>
        <w:tabs>
          <w:tab w:val="left" w:leader="none" w:pos="3840"/>
        </w:tabs>
        <w:spacing w:line="360" w:lineRule="auto"/>
        <w:ind w:firstLine="851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Учебное заведение: ГАПОУ СО «Балашовский техникум механизации сельского хозяйства»</w:t>
      </w:r>
    </w:p>
    <w:p w:rsidR="00000000" w:rsidDel="00000000" w:rsidP="00000000" w:rsidRDefault="00000000" w:rsidRPr="00000000" w14:paraId="00000008">
      <w:pPr>
        <w:tabs>
          <w:tab w:val="left" w:leader="none" w:pos="3840"/>
        </w:tabs>
        <w:spacing w:line="360" w:lineRule="auto"/>
        <w:ind w:firstLine="851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Дипломный проект представлен пояснительной запиской на 45 страницы и оптический диск с разработанным веб-приложением согласно теме ВКР.</w:t>
      </w:r>
    </w:p>
    <w:p w:rsidR="00000000" w:rsidDel="00000000" w:rsidP="00000000" w:rsidRDefault="00000000" w:rsidRPr="00000000" w14:paraId="00000009">
      <w:pPr>
        <w:spacing w:line="360" w:lineRule="auto"/>
        <w:ind w:firstLine="851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В дипломном проекте проведен анализ работы организации и создание web-сайта для принятия и контроля обращений в «Административно-хозяйственное управление Балашовского муниципального района».</w:t>
      </w:r>
    </w:p>
    <w:p w:rsidR="00000000" w:rsidDel="00000000" w:rsidP="00000000" w:rsidRDefault="00000000" w:rsidRPr="00000000" w14:paraId="0000000A">
      <w:pPr>
        <w:spacing w:line="360" w:lineRule="auto"/>
        <w:ind w:firstLine="851"/>
        <w:jc w:val="both"/>
        <w:rPr/>
      </w:pPr>
      <w:r w:rsidDel="00000000" w:rsidR="00000000" w:rsidRPr="00000000">
        <w:rPr>
          <w:sz w:val="28"/>
          <w:szCs w:val="28"/>
          <w:rtl w:val="0"/>
        </w:rPr>
        <w:t xml:space="preserve">Цель дипломного проекта - разработка веб-системы «Цифровой диалог» для автоматизации работы с обращениями граждан в МКУ «АХУ» БМР.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ru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XICz4pJh6r+AfDR3ytzF4z/RbTg==">CgMxLjA4AHIhMWJEWVNQbFRiNzFUN3hxZURCZk5weVRYZVRDYTIzY2FE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